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5962A2">
        <w:t>2 lipca 2015 r.</w:t>
      </w:r>
    </w:p>
    <w:p w:rsidR="001D16F3" w:rsidRPr="001D16F3" w:rsidRDefault="001D16F3" w:rsidP="00D36977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01DA905B85B84484A07ECBF3A2D1CB7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5962A2">
            <w:t>933</w:t>
          </w:r>
        </w:sdtContent>
      </w:sdt>
    </w:p>
    <w:p w:rsidR="008904C1" w:rsidRPr="00E24F69" w:rsidRDefault="008904C1" w:rsidP="008904C1">
      <w:pPr>
        <w:pStyle w:val="OZNRODZAKTUtznustawalubrozporzdzenieiorganwydajcy"/>
      </w:pPr>
      <w:r w:rsidRPr="00E24F69">
        <w:t>USTAWA</w:t>
      </w:r>
      <w:bookmarkStart w:id="0" w:name="_GoBack"/>
      <w:bookmarkEnd w:id="0"/>
    </w:p>
    <w:p w:rsidR="008904C1" w:rsidRPr="00E24F69" w:rsidRDefault="008904C1" w:rsidP="008904C1">
      <w:pPr>
        <w:pStyle w:val="DATAAKTUdatauchwalenialubwydaniaaktu"/>
      </w:pPr>
      <w:r w:rsidRPr="00E24F69">
        <w:t>z dnia</w:t>
      </w:r>
      <w:r>
        <w:t xml:space="preserve"> 2</w:t>
      </w:r>
      <w:r w:rsidR="002D5F7C">
        <w:t>7 </w:t>
      </w:r>
      <w:r>
        <w:t>maja 201</w:t>
      </w:r>
      <w:r w:rsidR="002D5F7C">
        <w:t>5 </w:t>
      </w:r>
      <w:r>
        <w:t>r.</w:t>
      </w:r>
    </w:p>
    <w:p w:rsidR="008904C1" w:rsidRPr="00E24F69" w:rsidRDefault="008904C1" w:rsidP="00D36977">
      <w:pPr>
        <w:pStyle w:val="TYTUAKTUprzedmiotregulacjiustawylubrozporzdzenia"/>
      </w:pPr>
      <w:r w:rsidRPr="00E24F69">
        <w:t>o zmianie ustawy</w:t>
      </w:r>
      <w:r w:rsidR="002D5F7C" w:rsidRPr="00E24F69">
        <w:t xml:space="preserve"> o</w:t>
      </w:r>
      <w:r w:rsidR="002D5F7C">
        <w:t> </w:t>
      </w:r>
      <w:r w:rsidRPr="00E24F69">
        <w:t>recyklingu pojazdów wycofanych</w:t>
      </w:r>
      <w:r w:rsidR="002D5F7C" w:rsidRPr="00E24F69">
        <w:t xml:space="preserve"> z</w:t>
      </w:r>
      <w:r w:rsidR="002D5F7C">
        <w:t> </w:t>
      </w:r>
      <w:r w:rsidRPr="00E24F69">
        <w:t>eksploatacji</w:t>
      </w:r>
      <w:r>
        <w:br/>
      </w:r>
      <w:r w:rsidRPr="00E24F69">
        <w:t>oraz niektórych innych ustaw</w:t>
      </w:r>
      <w:r w:rsidRPr="00D36977">
        <w:rPr>
          <w:rStyle w:val="IGPindeksgrnyipogrubienie"/>
        </w:rPr>
        <w:footnoteReference w:id="1"/>
      </w:r>
      <w:r w:rsidRPr="00D36977">
        <w:rPr>
          <w:rStyle w:val="IGPindeksgrnyipogrubienie"/>
        </w:rPr>
        <w:t>)</w:t>
      </w:r>
      <w:r w:rsidRPr="00E24F69">
        <w:rPr>
          <w:rStyle w:val="IGPindeksgrnyipogrubienie"/>
        </w:rPr>
        <w:t>,</w:t>
      </w:r>
      <w:r>
        <w:rPr>
          <w:rStyle w:val="IGPindeksgrnyipogrubienie"/>
        </w:rPr>
        <w:t xml:space="preserve"> </w:t>
      </w:r>
      <w:r w:rsidRPr="00D36977">
        <w:rPr>
          <w:rStyle w:val="IGPindeksgrnyipogrubienie"/>
        </w:rPr>
        <w:footnoteReference w:id="2"/>
      </w:r>
      <w:r w:rsidRPr="00D36977">
        <w:rPr>
          <w:rStyle w:val="IGPindeksgrnyipogrubienie"/>
        </w:rPr>
        <w:t>)</w:t>
      </w:r>
    </w:p>
    <w:p w:rsidR="008904C1" w:rsidRPr="00E24F69" w:rsidRDefault="008904C1" w:rsidP="00D36977">
      <w:pPr>
        <w:pStyle w:val="ARTartustawynprozporzdzenia"/>
        <w:keepNext/>
      </w:pPr>
      <w:r w:rsidRPr="00D36977">
        <w:rPr>
          <w:rStyle w:val="Ppogrubienie"/>
        </w:rPr>
        <w:t>Art. 1.</w:t>
      </w:r>
      <w:r w:rsidR="002D5F7C" w:rsidRPr="00E24F69">
        <w:t xml:space="preserve"> W</w:t>
      </w:r>
      <w:r w:rsidR="002D5F7C">
        <w:t> </w:t>
      </w:r>
      <w:r w:rsidRPr="00E24F69">
        <w:t>ustawie</w:t>
      </w:r>
      <w:r w:rsidR="002D5F7C" w:rsidRPr="00E24F69">
        <w:t xml:space="preserve"> z</w:t>
      </w:r>
      <w:r w:rsidR="002D5F7C">
        <w:t> </w:t>
      </w:r>
      <w:r w:rsidRPr="00E24F69">
        <w:t>dnia 2</w:t>
      </w:r>
      <w:r w:rsidR="002D5F7C" w:rsidRPr="00E24F69">
        <w:t>0</w:t>
      </w:r>
      <w:r w:rsidR="002D5F7C">
        <w:t> </w:t>
      </w:r>
      <w:r w:rsidRPr="00E24F69">
        <w:t>stycznia 200</w:t>
      </w:r>
      <w:r w:rsidR="002D5F7C" w:rsidRPr="00E24F69">
        <w:t>5</w:t>
      </w:r>
      <w:r w:rsidR="002D5F7C">
        <w:t> </w:t>
      </w:r>
      <w:r w:rsidRPr="00E24F69">
        <w:t>r.</w:t>
      </w:r>
      <w:r w:rsidR="002D5F7C" w:rsidRPr="00E24F69">
        <w:t xml:space="preserve"> o</w:t>
      </w:r>
      <w:r w:rsidR="002D5F7C">
        <w:t> </w:t>
      </w:r>
      <w:r w:rsidRPr="00E24F69">
        <w:t>recyklingu pojazdów wycofanych z eksploatacji (</w:t>
      </w:r>
      <w:r w:rsidR="00D36977">
        <w:t>Dz. U.</w:t>
      </w:r>
      <w:r w:rsidR="002D5F7C" w:rsidRPr="00E24F69">
        <w:t xml:space="preserve"> z</w:t>
      </w:r>
      <w:r w:rsidR="002D5F7C">
        <w:t> </w:t>
      </w:r>
      <w:r w:rsidRPr="00E24F69">
        <w:t>201</w:t>
      </w:r>
      <w:r w:rsidR="002D5F7C">
        <w:t>5 </w:t>
      </w:r>
      <w:r w:rsidRPr="00E24F69">
        <w:t>r.</w:t>
      </w:r>
      <w:r w:rsidR="00D36977">
        <w:t xml:space="preserve"> poz. </w:t>
      </w:r>
      <w:r w:rsidRPr="00E24F69">
        <w:t>1</w:t>
      </w:r>
      <w:r>
        <w:t>40</w:t>
      </w:r>
      <w:r w:rsidRPr="00E24F69">
        <w:t>) wprowadza się następujące zmiany:</w:t>
      </w:r>
    </w:p>
    <w:p w:rsidR="008904C1" w:rsidRPr="00E24F69" w:rsidRDefault="008904C1" w:rsidP="00D36977">
      <w:pPr>
        <w:pStyle w:val="PKTpunkt"/>
        <w:keepNext/>
      </w:pPr>
      <w:r w:rsidRPr="00E24F69">
        <w:t>1)</w:t>
      </w:r>
      <w:r w:rsidRPr="00E24F69">
        <w:tab/>
        <w:t>w</w:t>
      </w:r>
      <w:r w:rsidR="00D36977">
        <w:t xml:space="preserve"> art. </w:t>
      </w:r>
      <w:r w:rsidR="00D36977" w:rsidRPr="00E24F69">
        <w:t>2</w:t>
      </w:r>
      <w:r w:rsidR="00D36977">
        <w:t xml:space="preserve"> ust. </w:t>
      </w:r>
      <w:r w:rsidRPr="00E24F69">
        <w:t>1a otrzymuje brzmienie:</w:t>
      </w:r>
    </w:p>
    <w:p w:rsidR="008904C1" w:rsidRPr="00E24F69" w:rsidRDefault="00D36977" w:rsidP="008904C1">
      <w:pPr>
        <w:pStyle w:val="ZUSTzmustartykuempunktem"/>
      </w:pPr>
      <w:r>
        <w:t>„</w:t>
      </w:r>
      <w:r w:rsidR="008904C1" w:rsidRPr="00E24F69">
        <w:t>1a. Do motorowerów trójkołowych zaliczanych do kategorii L2e, określonej w przepisach</w:t>
      </w:r>
      <w:r w:rsidR="002D5F7C" w:rsidRPr="00E24F69">
        <w:t xml:space="preserve"> o</w:t>
      </w:r>
      <w:r w:rsidR="002D5F7C">
        <w:t> </w:t>
      </w:r>
      <w:r w:rsidR="008904C1" w:rsidRPr="00E24F69">
        <w:t>ruchu drogowym, stosuje się przepisy</w:t>
      </w:r>
      <w:r>
        <w:t xml:space="preserve"> art. </w:t>
      </w:r>
      <w:r w:rsidR="008904C1" w:rsidRPr="00E24F69">
        <w:t>11,</w:t>
      </w:r>
      <w:r>
        <w:t xml:space="preserve"> art. </w:t>
      </w:r>
      <w:r w:rsidR="008904C1" w:rsidRPr="00C263EA">
        <w:t>13–17,</w:t>
      </w:r>
      <w:r>
        <w:t xml:space="preserve"> art. </w:t>
      </w:r>
      <w:r w:rsidR="008904C1" w:rsidRPr="00C263EA">
        <w:t>18,</w:t>
      </w:r>
      <w:r>
        <w:t xml:space="preserve"> art. </w:t>
      </w:r>
      <w:r w:rsidR="008904C1" w:rsidRPr="00C263EA">
        <w:t>19,</w:t>
      </w:r>
      <w:r w:rsidR="008904C1" w:rsidRPr="00C263EA">
        <w:rPr>
          <w:rStyle w:val="Ppogrubienie"/>
        </w:rPr>
        <w:t xml:space="preserve"> </w:t>
      </w:r>
      <w:r w:rsidRPr="002B64D3">
        <w:t xml:space="preserve"> art. </w:t>
      </w:r>
      <w:r w:rsidR="008904C1" w:rsidRPr="00E24F69">
        <w:t>21,</w:t>
      </w:r>
      <w:r>
        <w:t xml:space="preserve"> art. </w:t>
      </w:r>
      <w:r w:rsidR="008904C1" w:rsidRPr="00E24F69">
        <w:t>22,</w:t>
      </w:r>
      <w:r>
        <w:t xml:space="preserve"> art. </w:t>
      </w:r>
      <w:r w:rsidR="008904C1" w:rsidRPr="00E24F69">
        <w:t>2</w:t>
      </w:r>
      <w:r w:rsidRPr="00E24F69">
        <w:t>3</w:t>
      </w:r>
      <w:r>
        <w:t xml:space="preserve"> ust. </w:t>
      </w:r>
      <w:r w:rsidRPr="00E24F69">
        <w:t>1</w:t>
      </w:r>
      <w:r>
        <w:t xml:space="preserve"> oraz art. </w:t>
      </w:r>
      <w:r w:rsidR="008904C1" w:rsidRPr="00E24F69">
        <w:t>39–41.</w:t>
      </w:r>
      <w:r>
        <w:t>”</w:t>
      </w:r>
      <w:r w:rsidR="008904C1" w:rsidRPr="00E24F69">
        <w:t>;</w:t>
      </w:r>
    </w:p>
    <w:p w:rsidR="008904C1" w:rsidRPr="00E24F69" w:rsidRDefault="008904C1" w:rsidP="00D36977">
      <w:pPr>
        <w:pStyle w:val="PKTpunkt"/>
        <w:keepNext/>
      </w:pPr>
      <w:r w:rsidRPr="00E24F69">
        <w:t>2)</w:t>
      </w:r>
      <w:r w:rsidRPr="00E24F69">
        <w:tab/>
        <w:t>w</w:t>
      </w:r>
      <w:r w:rsidR="00D36977">
        <w:t xml:space="preserve"> art. </w:t>
      </w:r>
      <w:r w:rsidRPr="00E24F69">
        <w:t>3:</w:t>
      </w:r>
    </w:p>
    <w:p w:rsidR="008904C1" w:rsidRPr="00E24F69" w:rsidRDefault="008904C1" w:rsidP="00D36977">
      <w:pPr>
        <w:pStyle w:val="LITlitera"/>
        <w:keepNext/>
      </w:pPr>
      <w:r w:rsidRPr="00E24F69">
        <w:t>a)</w:t>
      </w:r>
      <w:r w:rsidRPr="00E24F69">
        <w:tab/>
        <w:t>pkt 1</w:t>
      </w:r>
      <w:r w:rsidR="002D5F7C" w:rsidRPr="00E24F69">
        <w:t>4</w:t>
      </w:r>
      <w:r w:rsidR="002D5F7C">
        <w:t> </w:t>
      </w:r>
      <w:r w:rsidRPr="00E24F69">
        <w:t>otrzymuje brzmienie:</w:t>
      </w:r>
    </w:p>
    <w:p w:rsidR="008904C1" w:rsidRPr="00E24F69" w:rsidRDefault="00D36977" w:rsidP="008904C1">
      <w:pPr>
        <w:pStyle w:val="ZLITPKTzmpktliter"/>
      </w:pPr>
      <w:r>
        <w:t>„</w:t>
      </w:r>
      <w:r w:rsidR="008904C1" w:rsidRPr="00E24F69">
        <w:t>14)</w:t>
      </w:r>
      <w:r w:rsidR="008904C1" w:rsidRPr="00E24F69">
        <w:tab/>
        <w:t>wprowadzającym pojazd – rozumie się przez to przedsiębiorcę będącego producentem pojazdu lub prze</w:t>
      </w:r>
      <w:r w:rsidR="008904C1" w:rsidRPr="00E24F69">
        <w:t>d</w:t>
      </w:r>
      <w:r w:rsidR="008904C1" w:rsidRPr="00E24F69">
        <w:t>siębiorcę prowadzącego działalność gospodarczą</w:t>
      </w:r>
      <w:r w:rsidR="002D5F7C" w:rsidRPr="00E24F69">
        <w:t xml:space="preserve"> w</w:t>
      </w:r>
      <w:r w:rsidR="002D5F7C">
        <w:t> </w:t>
      </w:r>
      <w:r w:rsidR="008904C1" w:rsidRPr="00E24F69">
        <w:t>zakresie wewnątrzwspólnotowego nabycia lub impo</w:t>
      </w:r>
      <w:r w:rsidR="008904C1" w:rsidRPr="00E24F69">
        <w:t>r</w:t>
      </w:r>
      <w:r w:rsidR="008904C1" w:rsidRPr="00E24F69">
        <w:t>tu;</w:t>
      </w:r>
      <w:r>
        <w:t>”</w:t>
      </w:r>
      <w:r w:rsidR="008904C1" w:rsidRPr="00E24F69">
        <w:t>,</w:t>
      </w:r>
    </w:p>
    <w:p w:rsidR="008904C1" w:rsidRPr="00E24F69" w:rsidRDefault="008904C1" w:rsidP="00D36977">
      <w:pPr>
        <w:pStyle w:val="LITlitera"/>
        <w:keepNext/>
      </w:pPr>
      <w:r w:rsidRPr="00E24F69">
        <w:t>b)</w:t>
      </w:r>
      <w:r w:rsidRPr="00E24F69">
        <w:tab/>
        <w:t>w</w:t>
      </w:r>
      <w:r w:rsidR="00D36977">
        <w:t xml:space="preserve"> pkt </w:t>
      </w:r>
      <w:r w:rsidRPr="00E24F69">
        <w:t>1</w:t>
      </w:r>
      <w:r w:rsidR="00D36977" w:rsidRPr="00E24F69">
        <w:t>5</w:t>
      </w:r>
      <w:r w:rsidR="00D36977">
        <w:t xml:space="preserve"> w </w:t>
      </w:r>
      <w:r w:rsidRPr="00E24F69">
        <w:t>części wspólnej wyliczenia kropkę zastępuje się średnikiem</w:t>
      </w:r>
      <w:r w:rsidR="002D5F7C" w:rsidRPr="00E24F69">
        <w:t xml:space="preserve"> i</w:t>
      </w:r>
      <w:r w:rsidR="002D5F7C">
        <w:t> </w:t>
      </w:r>
      <w:r w:rsidRPr="00E24F69">
        <w:t>dodaje się</w:t>
      </w:r>
      <w:r w:rsidR="00D36977">
        <w:t xml:space="preserve"> pkt </w:t>
      </w:r>
      <w:r w:rsidRPr="00E24F69">
        <w:t>1</w:t>
      </w:r>
      <w:r w:rsidR="00D36977" w:rsidRPr="00E24F69">
        <w:t>6</w:t>
      </w:r>
      <w:r w:rsidR="00D36977">
        <w:t xml:space="preserve"> w </w:t>
      </w:r>
      <w:r w:rsidRPr="00E24F69">
        <w:t>brzmieniu:</w:t>
      </w:r>
    </w:p>
    <w:p w:rsidR="008904C1" w:rsidRPr="00E24F69" w:rsidRDefault="00D36977" w:rsidP="008904C1">
      <w:pPr>
        <w:pStyle w:val="ZLITPKTzmpktliter"/>
      </w:pPr>
      <w:r>
        <w:t>„</w:t>
      </w:r>
      <w:r w:rsidR="008904C1" w:rsidRPr="00E24F69">
        <w:t>16)</w:t>
      </w:r>
      <w:r w:rsidR="008904C1" w:rsidRPr="00E24F69">
        <w:tab/>
        <w:t>wprowadzeniu na terytorium kraju – rozumie się przez to wprowadzenie pojazdu po raz pierwszy na ter</w:t>
      </w:r>
      <w:r w:rsidR="008904C1" w:rsidRPr="00E24F69">
        <w:t>y</w:t>
      </w:r>
      <w:r w:rsidR="008904C1" w:rsidRPr="00E24F69">
        <w:t>torium kraju</w:t>
      </w:r>
      <w:r w:rsidR="002D5F7C" w:rsidRPr="00E24F69">
        <w:t xml:space="preserve"> w</w:t>
      </w:r>
      <w:r w:rsidR="002D5F7C">
        <w:t> </w:t>
      </w:r>
      <w:r w:rsidR="008904C1" w:rsidRPr="00E24F69">
        <w:t>celu używania lub dystrybucji.</w:t>
      </w:r>
      <w:r>
        <w:t>”</w:t>
      </w:r>
      <w:r w:rsidR="008904C1" w:rsidRPr="00E24F69">
        <w:t>;</w:t>
      </w:r>
    </w:p>
    <w:p w:rsidR="008904C1" w:rsidRPr="00C263EA" w:rsidRDefault="008904C1" w:rsidP="008904C1">
      <w:pPr>
        <w:pStyle w:val="PKTpunkt"/>
      </w:pPr>
      <w:r w:rsidRPr="00C263EA">
        <w:t>3)</w:t>
      </w:r>
      <w:r w:rsidRPr="00C263EA">
        <w:tab/>
        <w:t>uchyla się</w:t>
      </w:r>
      <w:r w:rsidR="00D36977">
        <w:t xml:space="preserve"> art. </w:t>
      </w:r>
      <w:r w:rsidRPr="00C263EA">
        <w:t>3a;</w:t>
      </w:r>
    </w:p>
    <w:p w:rsidR="008904C1" w:rsidRPr="00E24F69" w:rsidRDefault="008904C1" w:rsidP="00D36977">
      <w:pPr>
        <w:pStyle w:val="PKTpunkt"/>
        <w:keepNext/>
      </w:pPr>
      <w:r w:rsidRPr="00E24F69">
        <w:t>4)</w:t>
      </w:r>
      <w:r w:rsidRPr="00E24F69">
        <w:tab/>
        <w:t xml:space="preserve">art. </w:t>
      </w:r>
      <w:r w:rsidR="002D5F7C" w:rsidRPr="00E24F69">
        <w:t>4</w:t>
      </w:r>
      <w:r w:rsidR="002D5F7C">
        <w:t> </w:t>
      </w:r>
      <w:r w:rsidRPr="00E24F69">
        <w:t>otrzymuje brzmienie:</w:t>
      </w:r>
    </w:p>
    <w:p w:rsidR="008904C1" w:rsidRPr="00E24F69" w:rsidRDefault="00D36977" w:rsidP="00D36977">
      <w:pPr>
        <w:pStyle w:val="ZARTzmartartykuempunktem"/>
        <w:keepNext/>
      </w:pPr>
      <w:r>
        <w:t>„</w:t>
      </w:r>
      <w:r w:rsidR="008904C1" w:rsidRPr="00E24F69">
        <w:t>Art. 4. 1. Wprowadzenie na terytorium kraju następuje</w:t>
      </w:r>
      <w:r w:rsidR="002D5F7C" w:rsidRPr="00E24F69">
        <w:t xml:space="preserve"> z</w:t>
      </w:r>
      <w:r w:rsidR="002D5F7C">
        <w:t> </w:t>
      </w:r>
      <w:r w:rsidR="008904C1" w:rsidRPr="00E24F69">
        <w:t>dniem:</w:t>
      </w:r>
    </w:p>
    <w:p w:rsidR="008904C1" w:rsidRPr="00E24F69" w:rsidRDefault="008904C1" w:rsidP="008904C1">
      <w:pPr>
        <w:pStyle w:val="ZPKTzmpktartykuempunktem"/>
      </w:pPr>
      <w:r w:rsidRPr="00E24F69">
        <w:t>1)</w:t>
      </w:r>
      <w:r w:rsidRPr="00E24F69">
        <w:tab/>
        <w:t>wydania pojazdu</w:t>
      </w:r>
      <w:r w:rsidR="002D5F7C" w:rsidRPr="00E24F69">
        <w:t xml:space="preserve"> z</w:t>
      </w:r>
      <w:r w:rsidR="002D5F7C">
        <w:t> </w:t>
      </w:r>
      <w:r w:rsidRPr="00E24F69">
        <w:t>magazynu lub przekazania innemu podmiotowi –</w:t>
      </w:r>
      <w:r w:rsidR="002D5F7C" w:rsidRPr="00E24F69">
        <w:t xml:space="preserve"> w</w:t>
      </w:r>
      <w:r w:rsidR="002D5F7C">
        <w:t> </w:t>
      </w:r>
      <w:r w:rsidRPr="00E24F69">
        <w:t>przypadku pojazdu wyprodukowanego na terytorium kraju;</w:t>
      </w:r>
    </w:p>
    <w:p w:rsidR="008904C1" w:rsidRPr="00E24F69" w:rsidRDefault="008904C1" w:rsidP="008904C1">
      <w:pPr>
        <w:pStyle w:val="ZPKTzmpktartykuempunktem"/>
      </w:pPr>
      <w:r w:rsidRPr="00E24F69">
        <w:t>2)</w:t>
      </w:r>
      <w:r w:rsidRPr="00E24F69">
        <w:tab/>
        <w:t>dopuszczenia pojazdu do obrotu na terytorium kraju –</w:t>
      </w:r>
      <w:r w:rsidR="002D5F7C" w:rsidRPr="00E24F69">
        <w:t xml:space="preserve"> w</w:t>
      </w:r>
      <w:r w:rsidR="002D5F7C">
        <w:t> </w:t>
      </w:r>
      <w:r w:rsidRPr="00E24F69">
        <w:t>przypadku importu;</w:t>
      </w:r>
    </w:p>
    <w:p w:rsidR="008904C1" w:rsidRPr="00E24F69" w:rsidRDefault="008904C1" w:rsidP="008904C1">
      <w:pPr>
        <w:pStyle w:val="ZPKTzmpktartykuempunktem"/>
      </w:pPr>
      <w:r w:rsidRPr="00E24F69">
        <w:t>3)</w:t>
      </w:r>
      <w:r w:rsidRPr="00E24F69">
        <w:tab/>
        <w:t>wystawienia faktury albo przywozu pojazdu na terytorium kraju –</w:t>
      </w:r>
      <w:r w:rsidR="002D5F7C" w:rsidRPr="00E24F69">
        <w:t xml:space="preserve"> w</w:t>
      </w:r>
      <w:r w:rsidR="002D5F7C">
        <w:t> </w:t>
      </w:r>
      <w:r w:rsidRPr="00E24F69">
        <w:t xml:space="preserve">przypadku wewnątrzwspólnotowego </w:t>
      </w:r>
      <w:r w:rsidR="008C012F">
        <w:br/>
      </w:r>
      <w:r w:rsidRPr="00E24F69">
        <w:t>nabycia.</w:t>
      </w:r>
    </w:p>
    <w:p w:rsidR="008904C1" w:rsidRPr="00E24F69" w:rsidRDefault="008904C1" w:rsidP="008904C1">
      <w:pPr>
        <w:pStyle w:val="ZUSTzmustartykuempunktem"/>
      </w:pPr>
      <w:r w:rsidRPr="00E24F69">
        <w:t>2. Jeżeli</w:t>
      </w:r>
      <w:r w:rsidR="002D5F7C" w:rsidRPr="00E24F69">
        <w:t xml:space="preserve"> z</w:t>
      </w:r>
      <w:r w:rsidR="002D5F7C">
        <w:t> </w:t>
      </w:r>
      <w:r w:rsidRPr="00E24F69">
        <w:t>przepisów</w:t>
      </w:r>
      <w:r w:rsidR="00D36977">
        <w:t xml:space="preserve"> ust. </w:t>
      </w:r>
      <w:r w:rsidR="002D5F7C" w:rsidRPr="00E24F69">
        <w:t>1</w:t>
      </w:r>
      <w:r w:rsidR="002D5F7C">
        <w:t> </w:t>
      </w:r>
      <w:r w:rsidRPr="00E24F69">
        <w:t>wynika, że wprowadzenie na terytorium kraju mogło nastąpić</w:t>
      </w:r>
      <w:r w:rsidR="002D5F7C" w:rsidRPr="00E24F69">
        <w:t xml:space="preserve"> w</w:t>
      </w:r>
      <w:r w:rsidR="002D5F7C">
        <w:t> </w:t>
      </w:r>
      <w:r w:rsidRPr="00E24F69">
        <w:t>różnych terminach, za dzień wprowadzenia na terytorium kraju uważa się dzień najwcześniejszy.</w:t>
      </w:r>
    </w:p>
    <w:p w:rsidR="008904C1" w:rsidRPr="00E24F69" w:rsidRDefault="008904C1" w:rsidP="008904C1">
      <w:pPr>
        <w:pStyle w:val="ZUSTzmustartykuempunktem"/>
      </w:pPr>
      <w:r w:rsidRPr="00E24F69">
        <w:t>3. Ciężar udowodnienia, że wprowadzenie na terytorium kraju nie nastąpiło albo nastąpiło</w:t>
      </w:r>
      <w:r w:rsidR="002D5F7C" w:rsidRPr="00E24F69">
        <w:t xml:space="preserve"> w</w:t>
      </w:r>
      <w:r w:rsidR="002D5F7C">
        <w:t> </w:t>
      </w:r>
      <w:r w:rsidRPr="00E24F69">
        <w:t>innym dniu niż określony</w:t>
      </w:r>
      <w:r w:rsidR="00D36977" w:rsidRPr="00E24F69">
        <w:t xml:space="preserve"> w</w:t>
      </w:r>
      <w:r w:rsidR="00D36977">
        <w:t> ust. </w:t>
      </w:r>
      <w:r w:rsidRPr="00E24F69">
        <w:t>1, spoczywa na wprowadzającym pojazd.</w:t>
      </w:r>
      <w:r w:rsidR="00D36977">
        <w:t>”</w:t>
      </w:r>
      <w:r w:rsidRPr="00E24F69">
        <w:t>;</w:t>
      </w:r>
    </w:p>
    <w:p w:rsidR="008904C1" w:rsidRPr="00E24F69" w:rsidRDefault="008904C1" w:rsidP="00D36977">
      <w:pPr>
        <w:pStyle w:val="PKTpunkt"/>
        <w:keepNext/>
      </w:pPr>
      <w:r w:rsidRPr="00E24F69">
        <w:lastRenderedPageBreak/>
        <w:t>5)</w:t>
      </w:r>
      <w:r w:rsidRPr="00E24F69">
        <w:tab/>
        <w:t xml:space="preserve">w rozdziale </w:t>
      </w:r>
      <w:r w:rsidR="002D5F7C" w:rsidRPr="00E24F69">
        <w:t>1</w:t>
      </w:r>
      <w:r w:rsidR="002D5F7C">
        <w:t> </w:t>
      </w:r>
      <w:r w:rsidRPr="00E24F69">
        <w:t>po</w:t>
      </w:r>
      <w:r w:rsidR="00D36977">
        <w:t xml:space="preserve"> art. </w:t>
      </w:r>
      <w:r w:rsidR="002D5F7C" w:rsidRPr="00E24F69">
        <w:t>5</w:t>
      </w:r>
      <w:r w:rsidR="002D5F7C">
        <w:t> </w:t>
      </w:r>
      <w:r w:rsidRPr="00E24F69">
        <w:t>dodaje się</w:t>
      </w:r>
      <w:r w:rsidR="00D36977">
        <w:t xml:space="preserve"> art. </w:t>
      </w:r>
      <w:r w:rsidRPr="00E24F69">
        <w:t>5a</w:t>
      </w:r>
      <w:r w:rsidR="002D5F7C" w:rsidRPr="00E24F69">
        <w:t xml:space="preserve"> w</w:t>
      </w:r>
      <w:r w:rsidR="002D5F7C">
        <w:t> </w:t>
      </w:r>
      <w:r w:rsidRPr="00E24F69">
        <w:t>brzmieniu:</w:t>
      </w:r>
    </w:p>
    <w:p w:rsidR="008904C1" w:rsidRPr="00E24F69" w:rsidRDefault="00D36977" w:rsidP="008904C1">
      <w:pPr>
        <w:pStyle w:val="ZARTzmartartykuempunktem"/>
      </w:pPr>
      <w:r>
        <w:t>„</w:t>
      </w:r>
      <w:r w:rsidR="008904C1" w:rsidRPr="00E24F69">
        <w:t xml:space="preserve">Art. 5a. </w:t>
      </w:r>
      <w:r w:rsidR="008904C1" w:rsidRPr="00C263EA">
        <w:t>Podmiot zajmujący</w:t>
      </w:r>
      <w:r w:rsidR="008904C1" w:rsidRPr="00E24F69">
        <w:t xml:space="preserve"> się naprawą pojazdów </w:t>
      </w:r>
      <w:r w:rsidR="008904C1" w:rsidRPr="00C263EA">
        <w:t>gospodaruje</w:t>
      </w:r>
      <w:r w:rsidR="008904C1" w:rsidRPr="00C263EA">
        <w:rPr>
          <w:rStyle w:val="Ppogrubienie"/>
        </w:rPr>
        <w:t xml:space="preserve"> </w:t>
      </w:r>
      <w:r w:rsidR="008904C1" w:rsidRPr="00E24F69">
        <w:t>częściami będącymi odpadami, usuniętymi</w:t>
      </w:r>
      <w:r w:rsidR="002D5F7C" w:rsidRPr="00E24F69">
        <w:t xml:space="preserve"> w</w:t>
      </w:r>
      <w:r w:rsidR="002D5F7C">
        <w:t> </w:t>
      </w:r>
      <w:r w:rsidR="008904C1" w:rsidRPr="00E24F69">
        <w:t>trakcie naprawy samochodów osobowych w rozumieniu</w:t>
      </w:r>
      <w:r>
        <w:t xml:space="preserve"> art. </w:t>
      </w:r>
      <w:r w:rsidRPr="00E24F69">
        <w:t>2</w:t>
      </w:r>
      <w:r>
        <w:t xml:space="preserve"> pkt </w:t>
      </w:r>
      <w:r w:rsidR="008904C1" w:rsidRPr="00E24F69">
        <w:t>4</w:t>
      </w:r>
      <w:r w:rsidR="002D5F7C" w:rsidRPr="00E24F69">
        <w:t>0</w:t>
      </w:r>
      <w:r w:rsidR="002D5F7C">
        <w:t> </w:t>
      </w:r>
      <w:r w:rsidR="008904C1" w:rsidRPr="00E24F69">
        <w:t>ustawy</w:t>
      </w:r>
      <w:r w:rsidR="002D5F7C" w:rsidRPr="00E24F69">
        <w:t xml:space="preserve"> z</w:t>
      </w:r>
      <w:r w:rsidR="002D5F7C">
        <w:t> </w:t>
      </w:r>
      <w:r w:rsidR="008904C1" w:rsidRPr="00E24F69">
        <w:t>dnia 2</w:t>
      </w:r>
      <w:r w:rsidR="002D5F7C" w:rsidRPr="00E24F69">
        <w:t>0</w:t>
      </w:r>
      <w:r w:rsidR="002D5F7C">
        <w:t> </w:t>
      </w:r>
      <w:r w:rsidR="008904C1" w:rsidRPr="00E24F69">
        <w:t>czerwca 199</w:t>
      </w:r>
      <w:r w:rsidR="002D5F7C" w:rsidRPr="00E24F69">
        <w:t>7</w:t>
      </w:r>
      <w:r w:rsidR="002D5F7C">
        <w:t> </w:t>
      </w:r>
      <w:r w:rsidR="008904C1" w:rsidRPr="00E24F69">
        <w:t>r. – Prawo</w:t>
      </w:r>
      <w:r w:rsidR="002D5F7C" w:rsidRPr="00E24F69">
        <w:t xml:space="preserve"> o</w:t>
      </w:r>
      <w:r w:rsidR="002D5F7C">
        <w:t> </w:t>
      </w:r>
      <w:r w:rsidR="008904C1" w:rsidRPr="00E24F69">
        <w:t xml:space="preserve">ruchu drogowym, zwanych dalej </w:t>
      </w:r>
      <w:r>
        <w:t>„</w:t>
      </w:r>
      <w:r w:rsidR="008904C1" w:rsidRPr="00E24F69">
        <w:t>samochodami osobowymi</w:t>
      </w:r>
      <w:r>
        <w:t>”</w:t>
      </w:r>
      <w:r w:rsidR="008904C1" w:rsidRPr="00E24F69">
        <w:t xml:space="preserve">, lub </w:t>
      </w:r>
      <w:r w:rsidR="008904C1" w:rsidRPr="00C263EA">
        <w:t>przekazuje</w:t>
      </w:r>
      <w:r w:rsidR="008904C1" w:rsidRPr="00C263EA">
        <w:rPr>
          <w:rStyle w:val="Ppogrubienie"/>
        </w:rPr>
        <w:t xml:space="preserve"> </w:t>
      </w:r>
      <w:r w:rsidR="008904C1" w:rsidRPr="00E24F69">
        <w:t xml:space="preserve">te części </w:t>
      </w:r>
      <w:r w:rsidR="008904C1" w:rsidRPr="00FD35D2">
        <w:t>uprawnionemu posiadacz</w:t>
      </w:r>
      <w:r w:rsidR="008904C1" w:rsidRPr="00FD35D2">
        <w:t>o</w:t>
      </w:r>
      <w:r w:rsidR="008904C1" w:rsidRPr="00FD35D2">
        <w:t>wi odpadów,</w:t>
      </w:r>
      <w:r w:rsidR="002D5F7C" w:rsidRPr="00FD35D2">
        <w:t xml:space="preserve"> w</w:t>
      </w:r>
      <w:r w:rsidR="002D5F7C">
        <w:t> </w:t>
      </w:r>
      <w:r w:rsidR="008904C1" w:rsidRPr="00FD35D2">
        <w:t>tym prowadzącemu stację demontażu,</w:t>
      </w:r>
      <w:r w:rsidR="008904C1" w:rsidRPr="00E24F69">
        <w:t xml:space="preserve"> na zasadach określonych</w:t>
      </w:r>
      <w:r w:rsidRPr="00E24F69">
        <w:t xml:space="preserve"> w</w:t>
      </w:r>
      <w:r>
        <w:t> art. </w:t>
      </w:r>
      <w:r w:rsidR="008904C1" w:rsidRPr="00E24F69">
        <w:t>2</w:t>
      </w:r>
      <w:r w:rsidR="002D5F7C" w:rsidRPr="00E24F69">
        <w:t>7</w:t>
      </w:r>
      <w:r w:rsidR="002D5F7C">
        <w:t> </w:t>
      </w:r>
      <w:r w:rsidR="008904C1" w:rsidRPr="00E24F69">
        <w:t>ustawy</w:t>
      </w:r>
      <w:r w:rsidR="002D5F7C" w:rsidRPr="00E24F69">
        <w:t xml:space="preserve"> z</w:t>
      </w:r>
      <w:r w:rsidR="002D5F7C">
        <w:t> </w:t>
      </w:r>
      <w:r w:rsidR="008904C1" w:rsidRPr="00E24F69">
        <w:t>dnia 14 grudnia 201</w:t>
      </w:r>
      <w:r w:rsidR="002D5F7C" w:rsidRPr="00E24F69">
        <w:t>2</w:t>
      </w:r>
      <w:r w:rsidR="002D5F7C">
        <w:t> </w:t>
      </w:r>
      <w:r w:rsidR="008904C1" w:rsidRPr="00E24F69">
        <w:t>r.</w:t>
      </w:r>
      <w:r w:rsidR="002D5F7C" w:rsidRPr="00E24F69">
        <w:t xml:space="preserve"> o</w:t>
      </w:r>
      <w:r w:rsidR="002D5F7C">
        <w:t> </w:t>
      </w:r>
      <w:r w:rsidR="008904C1" w:rsidRPr="00E24F69">
        <w:t>odpadach (</w:t>
      </w:r>
      <w:r>
        <w:t>Dz. U.</w:t>
      </w:r>
      <w:r w:rsidR="002D5F7C" w:rsidRPr="00E24F69">
        <w:t xml:space="preserve"> z</w:t>
      </w:r>
      <w:r w:rsidR="002D5F7C">
        <w:t> </w:t>
      </w:r>
      <w:r w:rsidR="008904C1" w:rsidRPr="00E24F69">
        <w:t>201</w:t>
      </w:r>
      <w:r w:rsidR="002D5F7C" w:rsidRPr="00E24F69">
        <w:t>3</w:t>
      </w:r>
      <w:r w:rsidR="002D5F7C">
        <w:t> </w:t>
      </w:r>
      <w:r w:rsidR="008904C1" w:rsidRPr="00E24F69">
        <w:t>r.</w:t>
      </w:r>
      <w:r>
        <w:t xml:space="preserve"> poz. </w:t>
      </w:r>
      <w:r w:rsidR="008904C1" w:rsidRPr="00E24F69">
        <w:t>21,</w:t>
      </w:r>
      <w:r w:rsidR="002D5F7C" w:rsidRPr="00E24F69">
        <w:t xml:space="preserve"> z</w:t>
      </w:r>
      <w:r w:rsidR="002D5F7C">
        <w:t> </w:t>
      </w:r>
      <w:proofErr w:type="spellStart"/>
      <w:r w:rsidR="008904C1" w:rsidRPr="00E24F69">
        <w:t>późn</w:t>
      </w:r>
      <w:proofErr w:type="spellEnd"/>
      <w:r w:rsidR="008904C1" w:rsidRPr="00E24F69">
        <w:t>. zm.</w:t>
      </w:r>
      <w:r w:rsidR="008904C1" w:rsidRPr="00D36977">
        <w:rPr>
          <w:rStyle w:val="IGindeksgrny"/>
        </w:rPr>
        <w:footnoteReference w:id="3"/>
      </w:r>
      <w:r w:rsidR="008904C1" w:rsidRPr="00D36977">
        <w:rPr>
          <w:rStyle w:val="IGindeksgrny"/>
        </w:rPr>
        <w:t>)</w:t>
      </w:r>
      <w:r w:rsidR="008904C1" w:rsidRPr="00E24F69">
        <w:t>).</w:t>
      </w:r>
      <w:r>
        <w:t>”</w:t>
      </w:r>
      <w:r w:rsidR="008904C1" w:rsidRPr="00E24F69">
        <w:t>;</w:t>
      </w:r>
    </w:p>
    <w:p w:rsidR="008904C1" w:rsidRPr="00E24F69" w:rsidRDefault="008904C1" w:rsidP="00D36977">
      <w:pPr>
        <w:pStyle w:val="PKTpunkt"/>
        <w:keepNext/>
      </w:pPr>
      <w:r w:rsidRPr="00E24F69">
        <w:t>6)</w:t>
      </w:r>
      <w:r w:rsidRPr="00E24F69">
        <w:tab/>
        <w:t>w</w:t>
      </w:r>
      <w:r w:rsidR="00D36977">
        <w:t xml:space="preserve"> art. </w:t>
      </w:r>
      <w:r w:rsidR="00D36977" w:rsidRPr="00E24F69">
        <w:t>7</w:t>
      </w:r>
      <w:r w:rsidR="00D36977">
        <w:t xml:space="preserve"> ust. </w:t>
      </w:r>
      <w:r w:rsidR="002D5F7C" w:rsidRPr="00E24F69">
        <w:t>1</w:t>
      </w:r>
      <w:r w:rsidR="002D5F7C">
        <w:t> </w:t>
      </w:r>
      <w:r w:rsidRPr="00E24F69">
        <w:t>otrzymuje brzmienie:</w:t>
      </w:r>
    </w:p>
    <w:p w:rsidR="008904C1" w:rsidRPr="00E24F69" w:rsidRDefault="00D36977" w:rsidP="008904C1">
      <w:pPr>
        <w:pStyle w:val="ZUSTzmustartykuempunktem"/>
      </w:pPr>
      <w:r>
        <w:t>„</w:t>
      </w:r>
      <w:r w:rsidR="008904C1" w:rsidRPr="00E24F69">
        <w:t>1. Materiały, przedmioty wyposażenia</w:t>
      </w:r>
      <w:r w:rsidR="002D5F7C" w:rsidRPr="00E24F69">
        <w:t xml:space="preserve"> i</w:t>
      </w:r>
      <w:r w:rsidR="002D5F7C">
        <w:t> </w:t>
      </w:r>
      <w:r w:rsidR="008904C1" w:rsidRPr="00E24F69">
        <w:t>części pojazdów nie mogą zawierać ołowiu, rtęci, kadmu</w:t>
      </w:r>
      <w:r w:rsidR="002D5F7C" w:rsidRPr="00E24F69">
        <w:t xml:space="preserve"> i</w:t>
      </w:r>
      <w:r w:rsidR="002D5F7C">
        <w:t> </w:t>
      </w:r>
      <w:r w:rsidR="008904C1" w:rsidRPr="00E24F69">
        <w:t>sześciowartościowego chromu.</w:t>
      </w:r>
      <w:r>
        <w:t>”</w:t>
      </w:r>
      <w:r w:rsidR="008904C1" w:rsidRPr="00E24F69">
        <w:t>;</w:t>
      </w:r>
    </w:p>
    <w:p w:rsidR="008904C1" w:rsidRPr="00E24F69" w:rsidRDefault="008904C1" w:rsidP="00D36977">
      <w:pPr>
        <w:pStyle w:val="PKTpunkt"/>
        <w:keepNext/>
      </w:pPr>
      <w:r w:rsidRPr="00E24F69">
        <w:t>7)</w:t>
      </w:r>
      <w:r w:rsidRPr="00E24F69">
        <w:tab/>
        <w:t>art. 1</w:t>
      </w:r>
      <w:r w:rsidR="002D5F7C" w:rsidRPr="00E24F69">
        <w:t>1</w:t>
      </w:r>
      <w:r w:rsidR="002D5F7C">
        <w:t> </w:t>
      </w:r>
      <w:r w:rsidRPr="00E24F69">
        <w:t>otrzymuje brzmienie:</w:t>
      </w:r>
    </w:p>
    <w:p w:rsidR="008904C1" w:rsidRPr="00E24F69" w:rsidRDefault="00D36977" w:rsidP="008904C1">
      <w:pPr>
        <w:pStyle w:val="ZARTzmartartykuempunktem"/>
      </w:pPr>
      <w:r>
        <w:t>„</w:t>
      </w:r>
      <w:r w:rsidR="008904C1" w:rsidRPr="00E24F69">
        <w:t xml:space="preserve">Art. 11. 1. Wprowadzający pojazd jest obowiązany zapewnić sieć zbierania pojazdów, zwaną dalej </w:t>
      </w:r>
      <w:r>
        <w:t>„</w:t>
      </w:r>
      <w:r w:rsidR="008904C1" w:rsidRPr="00E24F69">
        <w:t>siecią</w:t>
      </w:r>
      <w:r>
        <w:t>”</w:t>
      </w:r>
      <w:r w:rsidR="008904C1" w:rsidRPr="00E24F69">
        <w:t>, obejmującą terytorium kraju</w:t>
      </w:r>
      <w:r w:rsidR="002D5F7C" w:rsidRPr="00E24F69">
        <w:t xml:space="preserve"> w</w:t>
      </w:r>
      <w:r w:rsidR="002D5F7C">
        <w:t> </w:t>
      </w:r>
      <w:r w:rsidR="008904C1" w:rsidRPr="00E24F69">
        <w:t>taki sposób, aby w każdym województwie były prowadzone co najmniej trzy stacje demontażu lub punkty zbierania pojazdów,</w:t>
      </w:r>
      <w:r w:rsidR="002D5F7C" w:rsidRPr="00E24F69">
        <w:t xml:space="preserve"> w</w:t>
      </w:r>
      <w:r w:rsidR="002D5F7C">
        <w:t> </w:t>
      </w:r>
      <w:r w:rsidR="008904C1" w:rsidRPr="00E24F69">
        <w:t xml:space="preserve">tym co najmniej jedna stacja demontażu, położone w różnych </w:t>
      </w:r>
      <w:proofErr w:type="spellStart"/>
      <w:r w:rsidR="008904C1" w:rsidRPr="00E24F69">
        <w:t>miejs</w:t>
      </w:r>
      <w:proofErr w:type="spellEnd"/>
      <w:r w:rsidR="008C012F">
        <w:t>-</w:t>
      </w:r>
      <w:r w:rsidR="008C012F">
        <w:br/>
      </w:r>
      <w:proofErr w:type="spellStart"/>
      <w:r w:rsidR="008904C1" w:rsidRPr="00E24F69">
        <w:t>cowościach</w:t>
      </w:r>
      <w:proofErr w:type="spellEnd"/>
      <w:r w:rsidR="008904C1" w:rsidRPr="00E24F69">
        <w:t>, zapewniające właścicielowi pojazdu możliwość oddania pojazdu wycofanego</w:t>
      </w:r>
      <w:r w:rsidR="002D5F7C" w:rsidRPr="00E24F69">
        <w:t xml:space="preserve"> z</w:t>
      </w:r>
      <w:r w:rsidR="002D5F7C">
        <w:t> </w:t>
      </w:r>
      <w:r w:rsidR="008904C1" w:rsidRPr="00E24F69">
        <w:t>eksploatacji.</w:t>
      </w:r>
    </w:p>
    <w:p w:rsidR="008904C1" w:rsidRPr="00E24F69" w:rsidRDefault="008904C1" w:rsidP="008904C1">
      <w:pPr>
        <w:pStyle w:val="ZUSTzmustartykuempunktem"/>
      </w:pPr>
      <w:r w:rsidRPr="00E24F69">
        <w:t>2. Wprowadzający pojazd, który wprowadza na terytorium kraju nie więcej niż 100</w:t>
      </w:r>
      <w:r w:rsidR="002D5F7C" w:rsidRPr="00E24F69">
        <w:t>0</w:t>
      </w:r>
      <w:r w:rsidR="002D5F7C">
        <w:t> </w:t>
      </w:r>
      <w:r w:rsidRPr="00E24F69">
        <w:t>pojazdów</w:t>
      </w:r>
      <w:r w:rsidR="002D5F7C" w:rsidRPr="00E24F69">
        <w:t xml:space="preserve"> w</w:t>
      </w:r>
      <w:r w:rsidR="002D5F7C">
        <w:t> </w:t>
      </w:r>
      <w:r w:rsidRPr="00E24F69">
        <w:t>ciągu roku kalendarzowego, jest obowiązany zapewnić sieć obejmującą co najmniej trzy stacje demontażu lub punkty zbierania pojazdów,</w:t>
      </w:r>
      <w:r w:rsidR="002D5F7C" w:rsidRPr="00E24F69">
        <w:t xml:space="preserve"> w</w:t>
      </w:r>
      <w:r w:rsidR="002D5F7C">
        <w:t> </w:t>
      </w:r>
      <w:r w:rsidRPr="00E24F69">
        <w:t>tym co najmniej jedną stację demontażu, położone</w:t>
      </w:r>
      <w:r w:rsidR="002D5F7C" w:rsidRPr="00E24F69">
        <w:t xml:space="preserve"> w</w:t>
      </w:r>
      <w:r w:rsidR="002D5F7C">
        <w:t> </w:t>
      </w:r>
      <w:r w:rsidRPr="00E24F69">
        <w:t>różnych miejscowościach na terytorium kraju.</w:t>
      </w:r>
    </w:p>
    <w:p w:rsidR="008904C1" w:rsidRPr="00E24F69" w:rsidRDefault="008904C1" w:rsidP="008904C1">
      <w:pPr>
        <w:pStyle w:val="ZUSTzmustartykuempunktem"/>
      </w:pPr>
      <w:r w:rsidRPr="00E24F69">
        <w:t>3. Wprowadzający pojazd zapewnia sieć wyłącznie przez własne stacje demontażu</w:t>
      </w:r>
      <w:r w:rsidR="002D5F7C" w:rsidRPr="00E24F69">
        <w:t xml:space="preserve"> i</w:t>
      </w:r>
      <w:r w:rsidR="002D5F7C">
        <w:t> </w:t>
      </w:r>
      <w:r w:rsidRPr="00E24F69">
        <w:t>punkty zbierania pojazdów lub na podstawie umów</w:t>
      </w:r>
      <w:r w:rsidR="002D5F7C" w:rsidRPr="00E24F69">
        <w:t xml:space="preserve"> z</w:t>
      </w:r>
      <w:r w:rsidR="002D5F7C">
        <w:t> </w:t>
      </w:r>
      <w:r w:rsidRPr="00E24F69">
        <w:t>przedsiębiorcami prowadzącymi stacje demontażu.</w:t>
      </w:r>
      <w:r w:rsidR="00D36977">
        <w:t>”</w:t>
      </w:r>
      <w:r w:rsidRPr="00E24F69">
        <w:t>;</w:t>
      </w:r>
    </w:p>
    <w:p w:rsidR="008904C1" w:rsidRPr="00E24F69" w:rsidRDefault="008904C1" w:rsidP="00D36977">
      <w:pPr>
        <w:pStyle w:val="PKTpunkt"/>
        <w:keepNext/>
      </w:pPr>
      <w:r w:rsidRPr="00E24F69">
        <w:t>8)</w:t>
      </w:r>
      <w:r w:rsidRPr="00E24F69">
        <w:tab/>
        <w:t>po</w:t>
      </w:r>
      <w:r w:rsidR="00D36977">
        <w:t xml:space="preserve"> art. </w:t>
      </w:r>
      <w:r w:rsidRPr="00E24F69">
        <w:t>1</w:t>
      </w:r>
      <w:r w:rsidR="002D5F7C" w:rsidRPr="00E24F69">
        <w:t>1</w:t>
      </w:r>
      <w:r w:rsidR="002D5F7C">
        <w:t> </w:t>
      </w:r>
      <w:r w:rsidRPr="00E24F69">
        <w:t>dodaje się</w:t>
      </w:r>
      <w:r w:rsidR="00D36977">
        <w:t xml:space="preserve"> art. </w:t>
      </w:r>
      <w:r w:rsidRPr="00E24F69">
        <w:t>11a</w:t>
      </w:r>
      <w:r w:rsidR="002D5F7C" w:rsidRPr="00E24F69">
        <w:t xml:space="preserve"> w</w:t>
      </w:r>
      <w:r w:rsidR="002D5F7C">
        <w:t> </w:t>
      </w:r>
      <w:r w:rsidRPr="00E24F69">
        <w:t>brzmieniu:</w:t>
      </w:r>
    </w:p>
    <w:p w:rsidR="008904C1" w:rsidRPr="00E24F69" w:rsidRDefault="00D36977" w:rsidP="008904C1">
      <w:pPr>
        <w:pStyle w:val="ZARTzmartartykuempunktem"/>
      </w:pPr>
      <w:r>
        <w:t>„</w:t>
      </w:r>
      <w:r w:rsidR="008904C1" w:rsidRPr="00E24F69">
        <w:t>Art. 11a. 1. Wprowadzający pojazd zapewniający sieć na podstawie umów z przedsiębiorcami prowadzącymi stacje demontażu jest obowiązany do ich zawarcia w formie pisemnej pod rygorem nieważności.</w:t>
      </w:r>
    </w:p>
    <w:p w:rsidR="008904C1" w:rsidRPr="00E24F69" w:rsidRDefault="008904C1" w:rsidP="00D36977">
      <w:pPr>
        <w:pStyle w:val="ZUSTzmustartykuempunktem"/>
        <w:keepNext/>
      </w:pPr>
      <w:r w:rsidRPr="00E24F69">
        <w:t>2. Umowy,</w:t>
      </w:r>
      <w:r w:rsidR="002D5F7C" w:rsidRPr="00E24F69">
        <w:t xml:space="preserve"> o</w:t>
      </w:r>
      <w:r w:rsidR="002D5F7C">
        <w:t> </w:t>
      </w:r>
      <w:r w:rsidRPr="00E24F69">
        <w:t>których mowa</w:t>
      </w:r>
      <w:r w:rsidR="00D36977" w:rsidRPr="00E24F69">
        <w:t xml:space="preserve"> w</w:t>
      </w:r>
      <w:r w:rsidR="00D36977">
        <w:t> ust. </w:t>
      </w:r>
      <w:r w:rsidRPr="00E24F69">
        <w:t>1, określają</w:t>
      </w:r>
      <w:r w:rsidR="002D5F7C" w:rsidRPr="00E24F69">
        <w:t xml:space="preserve"> w</w:t>
      </w:r>
      <w:r w:rsidR="002D5F7C">
        <w:t> </w:t>
      </w:r>
      <w:r w:rsidRPr="00E24F69">
        <w:t>szczególności warunki:</w:t>
      </w:r>
    </w:p>
    <w:p w:rsidR="008904C1" w:rsidRPr="00E24F69" w:rsidRDefault="008904C1" w:rsidP="008904C1">
      <w:pPr>
        <w:pStyle w:val="ZPKTzmpktartykuempunktem"/>
      </w:pPr>
      <w:r w:rsidRPr="00E24F69">
        <w:t>1)</w:t>
      </w:r>
      <w:r w:rsidRPr="00E24F69">
        <w:tab/>
        <w:t>przyjmowania pojazdów wycofanych</w:t>
      </w:r>
      <w:r w:rsidR="002D5F7C" w:rsidRPr="00E24F69">
        <w:t xml:space="preserve"> z</w:t>
      </w:r>
      <w:r w:rsidR="002D5F7C">
        <w:t> </w:t>
      </w:r>
      <w:r w:rsidRPr="00E24F69">
        <w:t>eksploatacji przez stację demontażu;</w:t>
      </w:r>
    </w:p>
    <w:p w:rsidR="008904C1" w:rsidRPr="00E24F69" w:rsidRDefault="008904C1" w:rsidP="008904C1">
      <w:pPr>
        <w:pStyle w:val="ZPKTzmpktartykuempunktem"/>
      </w:pPr>
      <w:r w:rsidRPr="00E24F69">
        <w:t>2)</w:t>
      </w:r>
      <w:r w:rsidRPr="00E24F69">
        <w:tab/>
        <w:t>finansowania przez wprowadzającego pojazd kosztów gospodarowania odpadami pochodzącymi</w:t>
      </w:r>
      <w:r w:rsidR="002D5F7C" w:rsidRPr="00E24F69">
        <w:t xml:space="preserve"> z</w:t>
      </w:r>
      <w:r w:rsidR="002D5F7C">
        <w:t> </w:t>
      </w:r>
      <w:r w:rsidRPr="00E24F69">
        <w:t>pojazdów wycofanych</w:t>
      </w:r>
      <w:r w:rsidR="002D5F7C" w:rsidRPr="00E24F69">
        <w:t xml:space="preserve"> z</w:t>
      </w:r>
      <w:r w:rsidR="002D5F7C">
        <w:t> </w:t>
      </w:r>
      <w:r w:rsidRPr="00E24F69">
        <w:t>eksploatacji,</w:t>
      </w:r>
      <w:r w:rsidR="002D5F7C" w:rsidRPr="00E24F69">
        <w:t xml:space="preserve"> w</w:t>
      </w:r>
      <w:r w:rsidR="002D5F7C">
        <w:t> </w:t>
      </w:r>
      <w:r w:rsidRPr="00E24F69">
        <w:t>szczególności</w:t>
      </w:r>
      <w:r w:rsidR="002D5F7C" w:rsidRPr="00E24F69">
        <w:t xml:space="preserve"> z</w:t>
      </w:r>
      <w:r w:rsidR="002D5F7C">
        <w:t> </w:t>
      </w:r>
      <w:r w:rsidRPr="00E24F69">
        <w:t>pojazdów wycofanych</w:t>
      </w:r>
      <w:r w:rsidR="002D5F7C" w:rsidRPr="00E24F69">
        <w:t xml:space="preserve"> z</w:t>
      </w:r>
      <w:r w:rsidR="002D5F7C">
        <w:t> </w:t>
      </w:r>
      <w:r w:rsidRPr="00E24F69">
        <w:t>eksploatacji nieposiadających wartości rynkowej lub</w:t>
      </w:r>
      <w:r w:rsidR="002D5F7C" w:rsidRPr="00E24F69">
        <w:t xml:space="preserve"> o</w:t>
      </w:r>
      <w:r w:rsidR="002D5F7C">
        <w:t> </w:t>
      </w:r>
      <w:r w:rsidRPr="00E24F69">
        <w:t>wartości rynkowej ujemnej,</w:t>
      </w:r>
      <w:r w:rsidR="002D5F7C" w:rsidRPr="00E24F69">
        <w:t xml:space="preserve"> w</w:t>
      </w:r>
      <w:r w:rsidR="002D5F7C">
        <w:t> </w:t>
      </w:r>
      <w:r w:rsidRPr="00E24F69">
        <w:t>sposób zapewniający osiągnięcie poziomów odzysku i recyklingu, uwzględniając liczbę pojazdów wprowadzonych na terytorium kraju przez danego wprowadzaj</w:t>
      </w:r>
      <w:r w:rsidRPr="00E24F69">
        <w:t>ą</w:t>
      </w:r>
      <w:r w:rsidRPr="00E24F69">
        <w:t>cego</w:t>
      </w:r>
      <w:r>
        <w:t xml:space="preserve"> pojazd</w:t>
      </w:r>
      <w:r w:rsidRPr="00E24F69">
        <w:t>.</w:t>
      </w:r>
      <w:r w:rsidR="00D36977">
        <w:t>”</w:t>
      </w:r>
      <w:r w:rsidRPr="00E24F69">
        <w:t>;</w:t>
      </w:r>
    </w:p>
    <w:p w:rsidR="008904C1" w:rsidRPr="00E24F69" w:rsidRDefault="008904C1" w:rsidP="008904C1">
      <w:pPr>
        <w:pStyle w:val="PKTpunkt"/>
      </w:pPr>
      <w:r w:rsidRPr="00E24F69">
        <w:t>9)</w:t>
      </w:r>
      <w:r w:rsidRPr="00E24F69">
        <w:tab/>
        <w:t>uchyla się</w:t>
      </w:r>
      <w:r w:rsidR="00D36977">
        <w:t xml:space="preserve"> art. </w:t>
      </w:r>
      <w:r w:rsidRPr="00E24F69">
        <w:t>12;</w:t>
      </w:r>
    </w:p>
    <w:p w:rsidR="008904C1" w:rsidRPr="00E24F69" w:rsidRDefault="008904C1" w:rsidP="00D36977">
      <w:pPr>
        <w:pStyle w:val="PKTpunkt"/>
        <w:keepNext/>
      </w:pPr>
      <w:r w:rsidRPr="00E24F69">
        <w:t>10)</w:t>
      </w:r>
      <w:r w:rsidRPr="00E24F69">
        <w:tab/>
        <w:t>art. 1</w:t>
      </w:r>
      <w:r w:rsidR="00D36977" w:rsidRPr="00E24F69">
        <w:t>3</w:t>
      </w:r>
      <w:r w:rsidR="00D36977">
        <w:t xml:space="preserve"> i art. </w:t>
      </w:r>
      <w:r w:rsidRPr="00E24F69">
        <w:t>1</w:t>
      </w:r>
      <w:r w:rsidR="002D5F7C" w:rsidRPr="00E24F69">
        <w:t>4</w:t>
      </w:r>
      <w:r w:rsidR="002D5F7C">
        <w:t> </w:t>
      </w:r>
      <w:r w:rsidRPr="00E24F69">
        <w:t>otrzymują brzmienie:</w:t>
      </w:r>
    </w:p>
    <w:p w:rsidR="008904C1" w:rsidRPr="00E24F69" w:rsidRDefault="00D36977" w:rsidP="008904C1">
      <w:pPr>
        <w:pStyle w:val="ZARTzmartartykuempunktem"/>
      </w:pPr>
      <w:r>
        <w:t>„</w:t>
      </w:r>
      <w:r w:rsidR="008904C1" w:rsidRPr="00E24F69">
        <w:t>Art. 13. Wprowadzający pojazd podlega wpisowi do rejestru,</w:t>
      </w:r>
      <w:r w:rsidR="002D5F7C" w:rsidRPr="00E24F69">
        <w:t xml:space="preserve"> o</w:t>
      </w:r>
      <w:r w:rsidR="002D5F7C">
        <w:t> </w:t>
      </w:r>
      <w:r w:rsidR="008904C1" w:rsidRPr="00E24F69">
        <w:t>którym mowa</w:t>
      </w:r>
      <w:r w:rsidRPr="00E24F69">
        <w:t xml:space="preserve"> w</w:t>
      </w:r>
      <w:r>
        <w:t> art. </w:t>
      </w:r>
      <w:r w:rsidR="008904C1" w:rsidRPr="00E24F69">
        <w:t>4</w:t>
      </w:r>
      <w:r w:rsidR="002D5F7C" w:rsidRPr="00E24F69">
        <w:t>9</w:t>
      </w:r>
      <w:r w:rsidR="002D5F7C">
        <w:t> </w:t>
      </w:r>
      <w:r w:rsidR="008904C1" w:rsidRPr="00E24F69">
        <w:t>ustawy</w:t>
      </w:r>
      <w:r w:rsidR="002D5F7C" w:rsidRPr="00E24F69">
        <w:t xml:space="preserve"> z</w:t>
      </w:r>
      <w:r w:rsidR="002D5F7C">
        <w:t> </w:t>
      </w:r>
      <w:r w:rsidR="008904C1" w:rsidRPr="00E24F69">
        <w:t>dnia 1</w:t>
      </w:r>
      <w:r w:rsidR="002D5F7C" w:rsidRPr="00E24F69">
        <w:t>4</w:t>
      </w:r>
      <w:r w:rsidR="002D5F7C">
        <w:t> </w:t>
      </w:r>
      <w:r w:rsidR="008904C1" w:rsidRPr="00E24F69">
        <w:t>grudnia 201</w:t>
      </w:r>
      <w:r w:rsidR="002D5F7C" w:rsidRPr="00E24F69">
        <w:t>2</w:t>
      </w:r>
      <w:r w:rsidR="002D5F7C">
        <w:t> </w:t>
      </w:r>
      <w:r w:rsidR="008904C1" w:rsidRPr="00E24F69">
        <w:t>r.</w:t>
      </w:r>
      <w:r w:rsidR="002D5F7C" w:rsidRPr="00E24F69">
        <w:t xml:space="preserve"> o</w:t>
      </w:r>
      <w:r w:rsidR="002D5F7C">
        <w:t> </w:t>
      </w:r>
      <w:r w:rsidR="008904C1" w:rsidRPr="00E24F69">
        <w:t>odpadach.</w:t>
      </w:r>
    </w:p>
    <w:p w:rsidR="008904C1" w:rsidRPr="00E24F69" w:rsidRDefault="008904C1" w:rsidP="008904C1">
      <w:pPr>
        <w:pStyle w:val="ZARTzmartartykuempunktem"/>
      </w:pPr>
      <w:r w:rsidRPr="00E24F69">
        <w:t>Art. 14. 1. Wprowadzający pojazd, który nie zapewnił sieci</w:t>
      </w:r>
      <w:r w:rsidR="002D5F7C" w:rsidRPr="00E24F69">
        <w:t xml:space="preserve"> w</w:t>
      </w:r>
      <w:r w:rsidR="002D5F7C">
        <w:t> </w:t>
      </w:r>
      <w:r w:rsidRPr="00E24F69">
        <w:t xml:space="preserve">roku kalendarzowym, jest obowiązany bez </w:t>
      </w:r>
      <w:r w:rsidR="008C012F">
        <w:br/>
      </w:r>
      <w:r w:rsidRPr="00E24F69">
        <w:t>wezwania do obliczenia</w:t>
      </w:r>
      <w:r w:rsidR="002D5F7C" w:rsidRPr="00E24F69">
        <w:t xml:space="preserve"> i</w:t>
      </w:r>
      <w:r w:rsidR="002D5F7C">
        <w:t> </w:t>
      </w:r>
      <w:r w:rsidRPr="00E24F69">
        <w:t>uiszczenia opłaty za brak sieci.</w:t>
      </w:r>
    </w:p>
    <w:p w:rsidR="008904C1" w:rsidRPr="00E24F69" w:rsidRDefault="008904C1" w:rsidP="008904C1">
      <w:pPr>
        <w:pStyle w:val="ZUSTzmustartykuempunktem"/>
      </w:pPr>
      <w:r w:rsidRPr="00E24F69">
        <w:t>2. Wprowadzający pojazd jest zwolniony</w:t>
      </w:r>
      <w:r w:rsidR="002D5F7C" w:rsidRPr="00E24F69">
        <w:t xml:space="preserve"> z</w:t>
      </w:r>
      <w:r w:rsidR="002D5F7C">
        <w:t> </w:t>
      </w:r>
      <w:r w:rsidRPr="00E24F69">
        <w:t>opłaty za brak sieci, jeżeli nie zapewnił sieci przez okres nie dłu</w:t>
      </w:r>
      <w:r w:rsidRPr="00E24F69">
        <w:t>ż</w:t>
      </w:r>
      <w:r w:rsidRPr="00E24F69">
        <w:t>szy niż 2</w:t>
      </w:r>
      <w:r w:rsidR="002D5F7C" w:rsidRPr="00E24F69">
        <w:t>1</w:t>
      </w:r>
      <w:r w:rsidR="002D5F7C">
        <w:t> </w:t>
      </w:r>
      <w:r w:rsidRPr="00E24F69">
        <w:t>dni</w:t>
      </w:r>
      <w:r w:rsidR="002D5F7C" w:rsidRPr="00E24F69">
        <w:t xml:space="preserve"> w</w:t>
      </w:r>
      <w:r w:rsidR="002D5F7C">
        <w:t> </w:t>
      </w:r>
      <w:r w:rsidRPr="00E24F69">
        <w:t>ciągu roku kalendarzowego.</w:t>
      </w:r>
    </w:p>
    <w:p w:rsidR="008904C1" w:rsidRPr="00E24F69" w:rsidRDefault="008904C1" w:rsidP="008904C1">
      <w:pPr>
        <w:pStyle w:val="ZUSTzmustartykuempunktem"/>
      </w:pPr>
      <w:r w:rsidRPr="00E24F69">
        <w:t>3. Wysokość opłaty za brak sieci oblicza się według wzorów określonych w załączniku do ustawy.</w:t>
      </w:r>
    </w:p>
    <w:p w:rsidR="008904C1" w:rsidRPr="00E24F69" w:rsidRDefault="008904C1" w:rsidP="008904C1">
      <w:pPr>
        <w:pStyle w:val="ZUSTzmustartykuempunktem"/>
      </w:pPr>
      <w:r w:rsidRPr="00E24F69">
        <w:t>4. Maksymalna wysokość opłaty stałej za brak sieci wynosi 2</w:t>
      </w:r>
      <w:r w:rsidR="002D5F7C" w:rsidRPr="00E24F69">
        <w:t>0</w:t>
      </w:r>
      <w:r w:rsidR="002D5F7C">
        <w:t> </w:t>
      </w:r>
      <w:r w:rsidRPr="00E24F69">
        <w:t>00</w:t>
      </w:r>
      <w:r w:rsidR="002D5F7C" w:rsidRPr="00E24F69">
        <w:t>0</w:t>
      </w:r>
      <w:r w:rsidR="002D5F7C">
        <w:t> </w:t>
      </w:r>
      <w:r w:rsidRPr="00E24F69">
        <w:t>zł.</w:t>
      </w:r>
    </w:p>
    <w:p w:rsidR="008904C1" w:rsidRPr="00E24F69" w:rsidRDefault="008904C1" w:rsidP="008904C1">
      <w:pPr>
        <w:pStyle w:val="ZUSTzmustartykuempunktem"/>
      </w:pPr>
      <w:r w:rsidRPr="00E24F69">
        <w:t>5. Maksymalna stawka opłaty za brak sieci wynosi 2</w:t>
      </w:r>
      <w:r w:rsidR="002D5F7C" w:rsidRPr="00E24F69">
        <w:t>0</w:t>
      </w:r>
      <w:r w:rsidR="002D5F7C">
        <w:t> </w:t>
      </w:r>
      <w:r w:rsidRPr="00E24F69">
        <w:t>zł za brak jednej stacji demontażu lub jednego punktu zbierania pojazdów</w:t>
      </w:r>
      <w:r w:rsidR="002D5F7C" w:rsidRPr="00E24F69">
        <w:t xml:space="preserve"> w</w:t>
      </w:r>
      <w:r w:rsidR="002D5F7C">
        <w:t> </w:t>
      </w:r>
      <w:r w:rsidRPr="00E24F69">
        <w:t>ciągu roku kalendarzowego za każdy pojazd wprowadzony na terytorium kraju</w:t>
      </w:r>
      <w:r w:rsidR="002D5F7C" w:rsidRPr="00E24F69">
        <w:t xml:space="preserve"> w</w:t>
      </w:r>
      <w:r w:rsidR="002D5F7C">
        <w:t> </w:t>
      </w:r>
      <w:r w:rsidRPr="00E24F69">
        <w:t>ciągu tego roku.</w:t>
      </w:r>
    </w:p>
    <w:p w:rsidR="008904C1" w:rsidRPr="00E24F69" w:rsidRDefault="008904C1" w:rsidP="008904C1">
      <w:pPr>
        <w:pStyle w:val="ZUSTzmustartykuempunktem"/>
      </w:pPr>
      <w:r w:rsidRPr="00E24F69">
        <w:t>6. Minister właściwy do spraw środowiska określi,</w:t>
      </w:r>
      <w:r w:rsidR="002D5F7C" w:rsidRPr="00E24F69">
        <w:t xml:space="preserve"> w</w:t>
      </w:r>
      <w:r w:rsidR="002D5F7C">
        <w:t> </w:t>
      </w:r>
      <w:r w:rsidRPr="00E24F69">
        <w:t>drodze rozporządzenia, wysokość opłaty stałej za brak sieci oraz stawkę opłaty za brak sieci, uwzględniając koszty recyklingu pojazdów wycofanych</w:t>
      </w:r>
      <w:r w:rsidR="002D5F7C" w:rsidRPr="00E24F69">
        <w:t xml:space="preserve"> z</w:t>
      </w:r>
      <w:r w:rsidR="002D5F7C">
        <w:t> </w:t>
      </w:r>
      <w:r w:rsidRPr="00E24F69">
        <w:t xml:space="preserve">eksploatacji oraz kierując się koniecznością zapewnienia, aby opłata za brak sieci była środkiem ekonomicznym zachęcającym do </w:t>
      </w:r>
      <w:r w:rsidR="008C012F">
        <w:br/>
      </w:r>
      <w:r w:rsidRPr="00E24F69">
        <w:t>budowy sieci przez wprowadzającego pojazd.</w:t>
      </w:r>
      <w:r w:rsidR="00D36977">
        <w:t>”</w:t>
      </w:r>
      <w:r w:rsidRPr="00E24F69">
        <w:t>;</w:t>
      </w:r>
    </w:p>
    <w:p w:rsidR="008904C1" w:rsidRPr="00E24F69" w:rsidRDefault="008904C1" w:rsidP="00D36977">
      <w:pPr>
        <w:pStyle w:val="PKTpunkt"/>
        <w:keepNext/>
      </w:pPr>
      <w:r w:rsidRPr="00E24F69">
        <w:lastRenderedPageBreak/>
        <w:t>11)</w:t>
      </w:r>
      <w:r w:rsidRPr="00E24F69">
        <w:tab/>
        <w:t>w</w:t>
      </w:r>
      <w:r w:rsidR="00D36977">
        <w:t xml:space="preserve"> art. </w:t>
      </w:r>
      <w:r w:rsidRPr="00E24F69">
        <w:t>1</w:t>
      </w:r>
      <w:r w:rsidR="00D36977" w:rsidRPr="00E24F69">
        <w:t>7</w:t>
      </w:r>
      <w:r w:rsidR="00D36977">
        <w:t xml:space="preserve"> ust. </w:t>
      </w:r>
      <w:r w:rsidR="00D36977" w:rsidRPr="00E24F69">
        <w:t>1</w:t>
      </w:r>
      <w:r w:rsidR="00D36977">
        <w:t xml:space="preserve"> i </w:t>
      </w:r>
      <w:r w:rsidR="002D5F7C" w:rsidRPr="00E24F69">
        <w:t>2</w:t>
      </w:r>
      <w:r w:rsidR="002D5F7C">
        <w:t> </w:t>
      </w:r>
      <w:r w:rsidRPr="00E24F69">
        <w:t>otrzymują brzmienie:</w:t>
      </w:r>
    </w:p>
    <w:p w:rsidR="008904C1" w:rsidRPr="00E24F69" w:rsidRDefault="00D36977" w:rsidP="008904C1">
      <w:pPr>
        <w:pStyle w:val="ZUSTzmustartykuempunktem"/>
      </w:pPr>
      <w:r>
        <w:t>„</w:t>
      </w:r>
      <w:r w:rsidR="008904C1" w:rsidRPr="00E24F69">
        <w:t>1.</w:t>
      </w:r>
      <w:r w:rsidR="002D5F7C" w:rsidRPr="00E24F69">
        <w:t xml:space="preserve"> W</w:t>
      </w:r>
      <w:r w:rsidR="002D5F7C">
        <w:t> </w:t>
      </w:r>
      <w:r w:rsidR="008904C1" w:rsidRPr="00E24F69">
        <w:t>przypadku stwierdzenia, że wprowadzający pojazd, mimo ciążącego na nim obowiązku, nie uiścił opłaty za brak sieci albo uiścił opłatę</w:t>
      </w:r>
      <w:r w:rsidR="002D5F7C" w:rsidRPr="00E24F69">
        <w:t xml:space="preserve"> w</w:t>
      </w:r>
      <w:r w:rsidR="002D5F7C">
        <w:t> </w:t>
      </w:r>
      <w:r w:rsidR="008904C1" w:rsidRPr="00E24F69">
        <w:t xml:space="preserve">wysokości niższej od należnej, Główny Inspektor Ochrony Środowiska wydaje </w:t>
      </w:r>
      <w:r w:rsidR="008C012F">
        <w:br/>
      </w:r>
      <w:r w:rsidR="008904C1" w:rsidRPr="00E24F69">
        <w:t>decyzję,</w:t>
      </w:r>
      <w:r w:rsidR="002D5F7C" w:rsidRPr="00E24F69">
        <w:t xml:space="preserve"> w</w:t>
      </w:r>
      <w:r w:rsidR="002D5F7C">
        <w:t> </w:t>
      </w:r>
      <w:r w:rsidR="008904C1" w:rsidRPr="00E24F69">
        <w:t>której określa wysokość zobowiązania</w:t>
      </w:r>
      <w:r w:rsidR="002D5F7C" w:rsidRPr="00E24F69">
        <w:t xml:space="preserve"> z</w:t>
      </w:r>
      <w:r w:rsidR="002D5F7C">
        <w:t> </w:t>
      </w:r>
      <w:r w:rsidR="008904C1" w:rsidRPr="00E24F69">
        <w:t>tytułu opłaty za brak sieci.</w:t>
      </w:r>
    </w:p>
    <w:p w:rsidR="008904C1" w:rsidRPr="00E24F69" w:rsidRDefault="008904C1" w:rsidP="008904C1">
      <w:pPr>
        <w:pStyle w:val="ZUSTzmustartykuempunktem"/>
      </w:pPr>
      <w:r w:rsidRPr="00E24F69">
        <w:t>2.</w:t>
      </w:r>
      <w:r w:rsidR="002D5F7C" w:rsidRPr="00E24F69">
        <w:t xml:space="preserve"> W</w:t>
      </w:r>
      <w:r w:rsidR="002D5F7C">
        <w:t> </w:t>
      </w:r>
      <w:r w:rsidRPr="00E24F69">
        <w:t>przypadku niewykonania decyzji,</w:t>
      </w:r>
      <w:r w:rsidR="002D5F7C" w:rsidRPr="00E24F69">
        <w:t xml:space="preserve"> o</w:t>
      </w:r>
      <w:r w:rsidR="002D5F7C">
        <w:t> </w:t>
      </w:r>
      <w:r w:rsidRPr="00E24F69">
        <w:t>której mowa</w:t>
      </w:r>
      <w:r w:rsidR="00D36977" w:rsidRPr="00E24F69">
        <w:t xml:space="preserve"> w</w:t>
      </w:r>
      <w:r w:rsidR="00D36977">
        <w:t> ust. </w:t>
      </w:r>
      <w:r w:rsidRPr="00E24F69">
        <w:t>1,</w:t>
      </w:r>
      <w:r w:rsidR="002D5F7C" w:rsidRPr="00E24F69">
        <w:t xml:space="preserve"> w</w:t>
      </w:r>
      <w:r w:rsidR="002D5F7C">
        <w:t> </w:t>
      </w:r>
      <w:r w:rsidRPr="00E24F69">
        <w:t>terminie 1</w:t>
      </w:r>
      <w:r w:rsidR="002D5F7C" w:rsidRPr="00E24F69">
        <w:t>4</w:t>
      </w:r>
      <w:r w:rsidR="002D5F7C">
        <w:t> </w:t>
      </w:r>
      <w:r w:rsidRPr="00E24F69">
        <w:t>dni od dnia,</w:t>
      </w:r>
      <w:r w:rsidR="002D5F7C" w:rsidRPr="00E24F69">
        <w:t xml:space="preserve"> w</w:t>
      </w:r>
      <w:r w:rsidR="002D5F7C">
        <w:t> </w:t>
      </w:r>
      <w:r w:rsidRPr="00E24F69">
        <w:t>którym decyzja stała się ostateczna, Główny Inspektor Ochrony Środowiska ustala,</w:t>
      </w:r>
      <w:r w:rsidR="002D5F7C" w:rsidRPr="00E24F69">
        <w:t xml:space="preserve"> w</w:t>
      </w:r>
      <w:r w:rsidR="002D5F7C">
        <w:t> </w:t>
      </w:r>
      <w:r w:rsidRPr="00E24F69">
        <w:t>drodze decyzji, dodatkową opłatę za brak sieci</w:t>
      </w:r>
      <w:r w:rsidR="002D5F7C" w:rsidRPr="00E24F69">
        <w:t xml:space="preserve"> w</w:t>
      </w:r>
      <w:r w:rsidR="002D5F7C">
        <w:t> </w:t>
      </w:r>
      <w:r w:rsidRPr="00E24F69">
        <w:t>wysokości odpowiadającej 20% kwoty nieuiszczonej opłaty za brak sieci.</w:t>
      </w:r>
      <w:r w:rsidR="00D36977">
        <w:t>”</w:t>
      </w:r>
      <w:r w:rsidRPr="00E24F69">
        <w:t>;</w:t>
      </w:r>
    </w:p>
    <w:p w:rsidR="008904C1" w:rsidRPr="00E24F69" w:rsidRDefault="008904C1" w:rsidP="008904C1">
      <w:pPr>
        <w:pStyle w:val="PKTpunkt"/>
      </w:pPr>
      <w:r w:rsidRPr="00E24F69">
        <w:t>12)</w:t>
      </w:r>
      <w:r w:rsidRPr="00E24F69">
        <w:tab/>
        <w:t>uchyla się</w:t>
      </w:r>
      <w:r w:rsidR="00D36977">
        <w:t xml:space="preserve"> art. </w:t>
      </w:r>
      <w:r w:rsidRPr="00E24F69">
        <w:t>17a;</w:t>
      </w:r>
    </w:p>
    <w:p w:rsidR="008904C1" w:rsidRPr="00C263EA" w:rsidRDefault="008904C1" w:rsidP="00D36977">
      <w:pPr>
        <w:pStyle w:val="PKTpunkt"/>
        <w:keepNext/>
      </w:pPr>
      <w:r w:rsidRPr="00C263EA">
        <w:t>13)</w:t>
      </w:r>
      <w:r w:rsidRPr="00C263EA">
        <w:tab/>
        <w:t xml:space="preserve">w rozdziale </w:t>
      </w:r>
      <w:r w:rsidR="002D5F7C" w:rsidRPr="00C263EA">
        <w:t>2</w:t>
      </w:r>
      <w:r w:rsidR="002D5F7C">
        <w:t> </w:t>
      </w:r>
      <w:r w:rsidRPr="00C263EA">
        <w:t>po</w:t>
      </w:r>
      <w:r w:rsidR="00D36977">
        <w:t xml:space="preserve"> art. </w:t>
      </w:r>
      <w:r w:rsidRPr="00C263EA">
        <w:t>17a dodaje się</w:t>
      </w:r>
      <w:r w:rsidR="00D36977">
        <w:t xml:space="preserve"> art. </w:t>
      </w:r>
      <w:r w:rsidRPr="00C263EA">
        <w:t>17b</w:t>
      </w:r>
      <w:r w:rsidR="002D5F7C" w:rsidRPr="00C263EA">
        <w:t xml:space="preserve"> w</w:t>
      </w:r>
      <w:r w:rsidR="002D5F7C">
        <w:t> </w:t>
      </w:r>
      <w:r w:rsidRPr="00C263EA">
        <w:t>brzmieniu:</w:t>
      </w:r>
    </w:p>
    <w:p w:rsidR="008904C1" w:rsidRPr="00C263EA" w:rsidRDefault="00D36977" w:rsidP="008904C1">
      <w:pPr>
        <w:pStyle w:val="ZARTzmartartykuempunktem"/>
      </w:pPr>
      <w:r>
        <w:t>„</w:t>
      </w:r>
      <w:r w:rsidR="008904C1" w:rsidRPr="00C263EA">
        <w:t>Art. 17b. 1. Główny Inspektor Ochrony Środowiska stwierdza nadpłatę lub określa wysokość nadpłaty</w:t>
      </w:r>
      <w:r w:rsidR="002D5F7C" w:rsidRPr="00C263EA">
        <w:t xml:space="preserve"> z</w:t>
      </w:r>
      <w:r w:rsidR="002D5F7C">
        <w:t> </w:t>
      </w:r>
      <w:r w:rsidR="008904C1" w:rsidRPr="00C263EA">
        <w:t>tytułu opłaty za brak sieci.</w:t>
      </w:r>
    </w:p>
    <w:p w:rsidR="008904C1" w:rsidRPr="00C263EA" w:rsidRDefault="008904C1" w:rsidP="00D36977">
      <w:pPr>
        <w:pStyle w:val="ZUSTzmustartykuempunktem"/>
        <w:keepNext/>
      </w:pPr>
      <w:r w:rsidRPr="00C263EA">
        <w:t>2. Narodowy Fundusz Ochrony Środowiska</w:t>
      </w:r>
      <w:r w:rsidR="002D5F7C" w:rsidRPr="00C263EA">
        <w:t xml:space="preserve"> i</w:t>
      </w:r>
      <w:r w:rsidR="002D5F7C">
        <w:t> </w:t>
      </w:r>
      <w:r w:rsidRPr="00C263EA">
        <w:t>Gospodarki Wodnej przekazuje równowartość kwoty nadpłaty,</w:t>
      </w:r>
      <w:r w:rsidR="002D5F7C" w:rsidRPr="00C263EA">
        <w:t xml:space="preserve"> o</w:t>
      </w:r>
      <w:r w:rsidR="002D5F7C">
        <w:t> </w:t>
      </w:r>
      <w:r w:rsidRPr="00C263EA">
        <w:t>której mowa</w:t>
      </w:r>
      <w:r w:rsidR="00D36977" w:rsidRPr="00C263EA">
        <w:t xml:space="preserve"> w</w:t>
      </w:r>
      <w:r w:rsidR="00D36977">
        <w:t> ust. </w:t>
      </w:r>
      <w:r w:rsidRPr="00C263EA">
        <w:t>1, na dochody budżetu państwa,</w:t>
      </w:r>
      <w:r w:rsidR="002D5F7C" w:rsidRPr="00C263EA">
        <w:t xml:space="preserve"> w</w:t>
      </w:r>
      <w:r w:rsidR="002D5F7C">
        <w:t> </w:t>
      </w:r>
      <w:r w:rsidRPr="00C263EA">
        <w:t xml:space="preserve">terminie </w:t>
      </w:r>
      <w:r w:rsidR="002D5F7C" w:rsidRPr="00C263EA">
        <w:t>7</w:t>
      </w:r>
      <w:r w:rsidR="002D5F7C">
        <w:t> </w:t>
      </w:r>
      <w:r w:rsidRPr="00C263EA">
        <w:t>dni od dnia otrzymania oświadczenia Głównego Inspektora Ochrony Środowiska wskazującego:</w:t>
      </w:r>
    </w:p>
    <w:p w:rsidR="008904C1" w:rsidRPr="00C263EA" w:rsidRDefault="008904C1" w:rsidP="008904C1">
      <w:pPr>
        <w:pStyle w:val="ZPKTzmpktartykuempunktem"/>
      </w:pPr>
      <w:r w:rsidRPr="00C263EA">
        <w:t xml:space="preserve">1) </w:t>
      </w:r>
      <w:r w:rsidR="0005175A">
        <w:tab/>
      </w:r>
      <w:r w:rsidRPr="00C263EA">
        <w:t>dzień,</w:t>
      </w:r>
      <w:r w:rsidR="002D5F7C" w:rsidRPr="00C263EA">
        <w:t xml:space="preserve"> z</w:t>
      </w:r>
      <w:r w:rsidR="002D5F7C">
        <w:t> </w:t>
      </w:r>
      <w:r w:rsidRPr="00C263EA">
        <w:t>którym decyzja Głównego Inspektora Ochrony Środowiska stwierdzająca nadpłatę lub określająca w</w:t>
      </w:r>
      <w:r w:rsidRPr="00C263EA">
        <w:t>y</w:t>
      </w:r>
      <w:r w:rsidRPr="00C263EA">
        <w:t>sokość nadpłaty stała się ostateczna;</w:t>
      </w:r>
    </w:p>
    <w:p w:rsidR="008904C1" w:rsidRPr="00C263EA" w:rsidRDefault="008904C1" w:rsidP="008904C1">
      <w:pPr>
        <w:pStyle w:val="ZPKTzmpktartykuempunktem"/>
      </w:pPr>
      <w:r w:rsidRPr="00C263EA">
        <w:t xml:space="preserve">2) </w:t>
      </w:r>
      <w:r w:rsidR="0005175A">
        <w:tab/>
      </w:r>
      <w:r w:rsidRPr="00C263EA">
        <w:t>równowartość kwoty nadpłaty podlegającej przekazaniu;</w:t>
      </w:r>
    </w:p>
    <w:p w:rsidR="008904C1" w:rsidRPr="00C263EA" w:rsidRDefault="008904C1" w:rsidP="008904C1">
      <w:pPr>
        <w:pStyle w:val="ZPKTzmpktartykuempunktem"/>
      </w:pPr>
      <w:r w:rsidRPr="00C263EA">
        <w:t xml:space="preserve">3) </w:t>
      </w:r>
      <w:r w:rsidR="0005175A">
        <w:tab/>
      </w:r>
      <w:r w:rsidRPr="00C263EA">
        <w:t>rachunek bieżący dochodów budżetowych ministra właściwego do spraw środowiska, na który należy przek</w:t>
      </w:r>
      <w:r w:rsidRPr="00C263EA">
        <w:t>a</w:t>
      </w:r>
      <w:r w:rsidRPr="00C263EA">
        <w:t>zać równowartość kwoty nadpłaty.</w:t>
      </w:r>
    </w:p>
    <w:p w:rsidR="008904C1" w:rsidRPr="00C263EA" w:rsidRDefault="008904C1" w:rsidP="008904C1">
      <w:pPr>
        <w:pStyle w:val="ZUSTzmustartykuempunktem"/>
      </w:pPr>
      <w:r w:rsidRPr="00C263EA">
        <w:t xml:space="preserve">3. Za dzień  przekazania równowartości kwoty nadpłaty uważa się dzień obciążenia rachunku bankowego </w:t>
      </w:r>
      <w:r w:rsidR="008C012F">
        <w:br/>
      </w:r>
      <w:r w:rsidRPr="00C263EA">
        <w:t>Narodowego Funduszu Ochrony Środowiska</w:t>
      </w:r>
      <w:r w:rsidR="002D5F7C" w:rsidRPr="00C263EA">
        <w:t xml:space="preserve"> i</w:t>
      </w:r>
      <w:r w:rsidR="002D5F7C">
        <w:t> </w:t>
      </w:r>
      <w:r w:rsidRPr="00C263EA">
        <w:t>Gospodarki Wodnej.</w:t>
      </w:r>
    </w:p>
    <w:p w:rsidR="008904C1" w:rsidRPr="00C263EA" w:rsidRDefault="008904C1" w:rsidP="008904C1">
      <w:pPr>
        <w:pStyle w:val="ZUSTzmustartykuempunktem"/>
      </w:pPr>
      <w:r w:rsidRPr="00C263EA">
        <w:t>4. Przekazana równowartość kwoty nadpłaty zmniejsza wysokość zobowiązania określonego</w:t>
      </w:r>
      <w:r w:rsidR="00D36977" w:rsidRPr="00C263EA">
        <w:t xml:space="preserve"> w</w:t>
      </w:r>
      <w:r w:rsidR="00D36977">
        <w:t> art. </w:t>
      </w:r>
      <w:r w:rsidRPr="00C263EA">
        <w:t>401c</w:t>
      </w:r>
      <w:r w:rsidR="00D36977">
        <w:t xml:space="preserve"> ust. </w:t>
      </w:r>
      <w:r w:rsidR="002D5F7C" w:rsidRPr="00C263EA">
        <w:t>9</w:t>
      </w:r>
      <w:r w:rsidR="002D5F7C">
        <w:t> </w:t>
      </w:r>
      <w:r w:rsidRPr="00C263EA">
        <w:t>ustawy</w:t>
      </w:r>
      <w:r w:rsidR="002D5F7C" w:rsidRPr="00C263EA">
        <w:t xml:space="preserve"> z</w:t>
      </w:r>
      <w:r w:rsidR="002D5F7C">
        <w:t> </w:t>
      </w:r>
      <w:r w:rsidRPr="00C263EA">
        <w:t>dnia 2</w:t>
      </w:r>
      <w:r w:rsidR="002D5F7C" w:rsidRPr="00C263EA">
        <w:t>7</w:t>
      </w:r>
      <w:r w:rsidR="002D5F7C">
        <w:t> </w:t>
      </w:r>
      <w:r w:rsidRPr="00C263EA">
        <w:t>kwietnia 200</w:t>
      </w:r>
      <w:r w:rsidR="002D5F7C" w:rsidRPr="00C263EA">
        <w:t>1</w:t>
      </w:r>
      <w:r w:rsidR="002D5F7C">
        <w:t> </w:t>
      </w:r>
      <w:r w:rsidRPr="00C263EA">
        <w:t>r. – Prawo ochrony środowiska (</w:t>
      </w:r>
      <w:r w:rsidR="00D36977">
        <w:t>Dz. U.</w:t>
      </w:r>
      <w:r w:rsidR="002D5F7C" w:rsidRPr="00C263EA">
        <w:t xml:space="preserve"> z</w:t>
      </w:r>
      <w:r w:rsidR="002D5F7C">
        <w:t> </w:t>
      </w:r>
      <w:r w:rsidRPr="00C263EA">
        <w:t>201</w:t>
      </w:r>
      <w:r w:rsidR="002D5F7C" w:rsidRPr="00C263EA">
        <w:t>3</w:t>
      </w:r>
      <w:r w:rsidR="002D5F7C">
        <w:t> </w:t>
      </w:r>
      <w:r w:rsidRPr="00C263EA">
        <w:t>r.</w:t>
      </w:r>
      <w:r w:rsidR="00D36977">
        <w:t xml:space="preserve"> poz. </w:t>
      </w:r>
      <w:r w:rsidRPr="00C263EA">
        <w:t>1232,</w:t>
      </w:r>
      <w:r w:rsidR="002D5F7C" w:rsidRPr="00C263EA">
        <w:t xml:space="preserve"> z</w:t>
      </w:r>
      <w:r w:rsidR="002D5F7C">
        <w:t> </w:t>
      </w:r>
      <w:proofErr w:type="spellStart"/>
      <w:r w:rsidRPr="00C263EA">
        <w:t>późn</w:t>
      </w:r>
      <w:proofErr w:type="spellEnd"/>
      <w:r w:rsidRPr="00C263EA">
        <w:t>. zm.</w:t>
      </w:r>
      <w:r w:rsidRPr="00D36977">
        <w:rPr>
          <w:rStyle w:val="IGindeksgrny"/>
        </w:rPr>
        <w:footnoteReference w:id="4"/>
      </w:r>
      <w:r w:rsidRPr="00D36977">
        <w:rPr>
          <w:rStyle w:val="IGindeksgrny"/>
        </w:rPr>
        <w:t>)</w:t>
      </w:r>
      <w:r w:rsidRPr="00C263EA">
        <w:t>)</w:t>
      </w:r>
      <w:r w:rsidR="002D5F7C" w:rsidRPr="00C263EA">
        <w:t xml:space="preserve"> i</w:t>
      </w:r>
      <w:r w:rsidR="002D5F7C">
        <w:t> </w:t>
      </w:r>
      <w:r w:rsidRPr="00C263EA">
        <w:t>nie może przekroczyć stanu tego zobowiązania ustalonego na dzień przekazania równowartości kwoty nadpłaty.</w:t>
      </w:r>
    </w:p>
    <w:p w:rsidR="008904C1" w:rsidRPr="00C263EA" w:rsidRDefault="008904C1" w:rsidP="008904C1">
      <w:pPr>
        <w:pStyle w:val="ZUSTzmustartykuempunktem"/>
        <w:rPr>
          <w:rStyle w:val="Ppogrubienie"/>
        </w:rPr>
      </w:pPr>
      <w:r w:rsidRPr="00C263EA">
        <w:t>5. Zwrotu kwoty nadpłaty</w:t>
      </w:r>
      <w:r w:rsidR="002D5F7C" w:rsidRPr="00C263EA">
        <w:t xml:space="preserve"> z</w:t>
      </w:r>
      <w:r w:rsidR="002D5F7C">
        <w:t> </w:t>
      </w:r>
      <w:r w:rsidRPr="00C263EA">
        <w:t>tytułu opłaty za brak sieci wraz</w:t>
      </w:r>
      <w:r w:rsidR="002D5F7C" w:rsidRPr="00C263EA">
        <w:t xml:space="preserve"> z</w:t>
      </w:r>
      <w:r w:rsidR="002D5F7C">
        <w:t> </w:t>
      </w:r>
      <w:r w:rsidRPr="00C263EA">
        <w:t>należnym oprocentowaniem dokonuje Główny Inspektor Ochrony Środowiska ze środków rezerwy celowej na zobowiązania wymagalne Skarbu Państwa.</w:t>
      </w:r>
      <w:r w:rsidR="00D36977">
        <w:t>”</w:t>
      </w:r>
      <w:r w:rsidRPr="00C263EA">
        <w:t>;</w:t>
      </w:r>
    </w:p>
    <w:p w:rsidR="008904C1" w:rsidRPr="00E24F69" w:rsidRDefault="008904C1" w:rsidP="00D36977">
      <w:pPr>
        <w:pStyle w:val="PKTpunkt"/>
        <w:keepNext/>
      </w:pPr>
      <w:r w:rsidRPr="00E24F69">
        <w:t>1</w:t>
      </w:r>
      <w:r>
        <w:t>4</w:t>
      </w:r>
      <w:r w:rsidRPr="00E24F69">
        <w:t>)</w:t>
      </w:r>
      <w:r w:rsidRPr="00E24F69">
        <w:tab/>
        <w:t>art. 2</w:t>
      </w:r>
      <w:r w:rsidR="002D5F7C" w:rsidRPr="00E24F69">
        <w:t>3</w:t>
      </w:r>
      <w:r w:rsidR="002D5F7C">
        <w:t> </w:t>
      </w:r>
      <w:r w:rsidRPr="00E24F69">
        <w:t>otrzymuje brzmienie:</w:t>
      </w:r>
    </w:p>
    <w:p w:rsidR="008904C1" w:rsidRDefault="00D36977" w:rsidP="002B64D3">
      <w:pPr>
        <w:pStyle w:val="ZARTzmartartykuempunktem"/>
        <w:spacing w:before="80"/>
        <w:ind w:firstLine="482"/>
      </w:pPr>
      <w:r>
        <w:t>„</w:t>
      </w:r>
      <w:r w:rsidR="008904C1" w:rsidRPr="00E24F69">
        <w:t>Art. 23. 1. Przedsiębiorca prowadzący stację demontażu jest obowiązany do przyjęcia każdego pojazdu wyc</w:t>
      </w:r>
      <w:r w:rsidR="008904C1" w:rsidRPr="00E24F69">
        <w:t>o</w:t>
      </w:r>
      <w:r w:rsidR="008904C1" w:rsidRPr="00E24F69">
        <w:t>fanego</w:t>
      </w:r>
      <w:r w:rsidR="002D5F7C" w:rsidRPr="00E24F69">
        <w:t xml:space="preserve"> z</w:t>
      </w:r>
      <w:r w:rsidR="002D5F7C">
        <w:t> </w:t>
      </w:r>
      <w:r w:rsidR="008904C1" w:rsidRPr="00E24F69">
        <w:t>eksploatacji, który posiada cechy identyfikacyjne pojazdu,</w:t>
      </w:r>
      <w:r w:rsidR="002D5F7C" w:rsidRPr="00E24F69">
        <w:t xml:space="preserve"> o</w:t>
      </w:r>
      <w:r w:rsidR="002D5F7C">
        <w:t> </w:t>
      </w:r>
      <w:r w:rsidR="008904C1" w:rsidRPr="00E24F69">
        <w:t>których mowa</w:t>
      </w:r>
      <w:r w:rsidRPr="00E24F69">
        <w:t xml:space="preserve"> w</w:t>
      </w:r>
      <w:r>
        <w:t> art. </w:t>
      </w:r>
      <w:r w:rsidR="008904C1" w:rsidRPr="00E24F69">
        <w:t>6</w:t>
      </w:r>
      <w:r w:rsidRPr="00E24F69">
        <w:t>6</w:t>
      </w:r>
      <w:r>
        <w:t xml:space="preserve"> ust. </w:t>
      </w:r>
      <w:r w:rsidR="008904C1" w:rsidRPr="00E24F69">
        <w:t>3a</w:t>
      </w:r>
      <w:r>
        <w:t xml:space="preserve"> pkt </w:t>
      </w:r>
      <w:r w:rsidR="002D5F7C" w:rsidRPr="00E24F69">
        <w:t>1</w:t>
      </w:r>
      <w:r w:rsidR="002D5F7C">
        <w:t> </w:t>
      </w:r>
      <w:r w:rsidR="008904C1" w:rsidRPr="00E24F69">
        <w:t>ustawy</w:t>
      </w:r>
      <w:r w:rsidR="002D5F7C" w:rsidRPr="00E24F69">
        <w:t xml:space="preserve"> z</w:t>
      </w:r>
      <w:r w:rsidR="002D5F7C">
        <w:t> </w:t>
      </w:r>
      <w:r w:rsidR="008904C1" w:rsidRPr="00E24F69">
        <w:t>dnia 20 czerwca 199</w:t>
      </w:r>
      <w:r w:rsidR="002D5F7C" w:rsidRPr="00E24F69">
        <w:t>7</w:t>
      </w:r>
      <w:r w:rsidR="002D5F7C">
        <w:t> </w:t>
      </w:r>
      <w:r w:rsidR="008904C1" w:rsidRPr="00E24F69">
        <w:t>r. – Prawo</w:t>
      </w:r>
      <w:r w:rsidR="002D5F7C" w:rsidRPr="00E24F69">
        <w:t xml:space="preserve"> o</w:t>
      </w:r>
      <w:r w:rsidR="002D5F7C">
        <w:t> </w:t>
      </w:r>
      <w:r w:rsidR="008904C1" w:rsidRPr="00E24F69">
        <w:t>ruchu drogowym.</w:t>
      </w:r>
    </w:p>
    <w:p w:rsidR="008904C1" w:rsidRPr="00E24F69" w:rsidRDefault="008904C1" w:rsidP="008904C1">
      <w:pPr>
        <w:pStyle w:val="ZUSTzmustartykuempunktem"/>
      </w:pPr>
      <w:r>
        <w:t>2</w:t>
      </w:r>
      <w:r w:rsidRPr="00CE2C3F">
        <w:t>. Przedsiębiorca prowadzący stację demontażu jest także obowiązany do przyjęcia pojazdu</w:t>
      </w:r>
      <w:r>
        <w:t xml:space="preserve"> wycofanego z eksploatacji,</w:t>
      </w:r>
      <w:r w:rsidRPr="00CE2C3F">
        <w:t xml:space="preserve"> dla którego brak jest dowodu rejestracyjnego lub który nie posiada cech identyfikacyjnych pojazdu, o których mowa</w:t>
      </w:r>
      <w:r w:rsidR="00D36977" w:rsidRPr="00CE2C3F">
        <w:t xml:space="preserve"> w</w:t>
      </w:r>
      <w:r w:rsidR="00D36977">
        <w:t> art. </w:t>
      </w:r>
      <w:r w:rsidRPr="00CE2C3F">
        <w:t>6</w:t>
      </w:r>
      <w:r w:rsidR="00D36977" w:rsidRPr="00CE2C3F">
        <w:t>6</w:t>
      </w:r>
      <w:r w:rsidR="00D36977">
        <w:t xml:space="preserve"> ust. </w:t>
      </w:r>
      <w:r w:rsidRPr="00CE2C3F">
        <w:t>3a</w:t>
      </w:r>
      <w:r w:rsidR="00D36977">
        <w:t xml:space="preserve"> pkt </w:t>
      </w:r>
      <w:r w:rsidRPr="00CE2C3F">
        <w:t>1 ustawy z dnia 20 czerwca 1997 r. – Prawo o ruchu drogowym,</w:t>
      </w:r>
      <w:r w:rsidR="002D5F7C" w:rsidRPr="00CE2C3F">
        <w:t xml:space="preserve"> a</w:t>
      </w:r>
      <w:r w:rsidR="002D5F7C">
        <w:t> </w:t>
      </w:r>
      <w:r w:rsidRPr="00CE2C3F">
        <w:t>także odp</w:t>
      </w:r>
      <w:r w:rsidRPr="00CE2C3F">
        <w:t>a</w:t>
      </w:r>
      <w:r w:rsidRPr="00CE2C3F">
        <w:t xml:space="preserve">dów </w:t>
      </w:r>
      <w:r>
        <w:t>pochodzących</w:t>
      </w:r>
      <w:r w:rsidR="002D5F7C" w:rsidRPr="00CE2C3F">
        <w:t xml:space="preserve"> z</w:t>
      </w:r>
      <w:r w:rsidR="002D5F7C">
        <w:t> </w:t>
      </w:r>
      <w:r w:rsidRPr="00CE2C3F">
        <w:t>pojazdów wycofanych</w:t>
      </w:r>
      <w:r w:rsidR="002D5F7C" w:rsidRPr="00CE2C3F">
        <w:t xml:space="preserve"> z</w:t>
      </w:r>
      <w:r w:rsidR="002D5F7C">
        <w:t> </w:t>
      </w:r>
      <w:r w:rsidRPr="00CE2C3F">
        <w:t xml:space="preserve">eksploatacji, jeżeli obowiązek przekazania </w:t>
      </w:r>
      <w:r>
        <w:t xml:space="preserve">tych odpadów </w:t>
      </w:r>
      <w:r w:rsidRPr="00CE2C3F">
        <w:t xml:space="preserve">do stacji </w:t>
      </w:r>
      <w:r w:rsidR="008C012F">
        <w:br/>
      </w:r>
      <w:r w:rsidRPr="00CE2C3F">
        <w:t>demontażu wynika</w:t>
      </w:r>
      <w:r w:rsidR="002D5F7C" w:rsidRPr="00CE2C3F">
        <w:t xml:space="preserve"> z</w:t>
      </w:r>
      <w:r w:rsidR="002D5F7C">
        <w:t> </w:t>
      </w:r>
      <w:r>
        <w:t>postanowienia albo decyzji</w:t>
      </w:r>
      <w:r w:rsidRPr="00CE2C3F">
        <w:t xml:space="preserve"> wydan</w:t>
      </w:r>
      <w:r>
        <w:t>ych</w:t>
      </w:r>
      <w:r w:rsidRPr="00CE2C3F">
        <w:t xml:space="preserve"> przez Głównego Inspektora Ochrony Środowiska </w:t>
      </w:r>
      <w:r>
        <w:t>na po</w:t>
      </w:r>
      <w:r>
        <w:t>d</w:t>
      </w:r>
      <w:r>
        <w:t>stawie</w:t>
      </w:r>
      <w:r w:rsidRPr="00CE2C3F">
        <w:t xml:space="preserve"> przepisów ustawy</w:t>
      </w:r>
      <w:r w:rsidR="002D5F7C" w:rsidRPr="00CE2C3F">
        <w:t xml:space="preserve"> z</w:t>
      </w:r>
      <w:r w:rsidR="002D5F7C">
        <w:t> </w:t>
      </w:r>
      <w:r w:rsidRPr="00CE2C3F">
        <w:t>dnia 2</w:t>
      </w:r>
      <w:r w:rsidR="002D5F7C" w:rsidRPr="00CE2C3F">
        <w:t>9</w:t>
      </w:r>
      <w:r w:rsidR="002D5F7C">
        <w:t> </w:t>
      </w:r>
      <w:r w:rsidRPr="00CE2C3F">
        <w:t>czerwca 200</w:t>
      </w:r>
      <w:r w:rsidR="002D5F7C" w:rsidRPr="00CE2C3F">
        <w:t>7</w:t>
      </w:r>
      <w:r w:rsidR="002D5F7C">
        <w:t> </w:t>
      </w:r>
      <w:r w:rsidRPr="00CE2C3F">
        <w:t xml:space="preserve">r. </w:t>
      </w:r>
      <w:r>
        <w:t>o </w:t>
      </w:r>
      <w:r w:rsidRPr="00CE2C3F">
        <w:t>międzynarodowym przemieszczaniu odpadów (</w:t>
      </w:r>
      <w:r w:rsidR="00D36977">
        <w:t>Dz. U. Nr </w:t>
      </w:r>
      <w:r w:rsidRPr="00CE2C3F">
        <w:t>124,</w:t>
      </w:r>
      <w:r w:rsidR="00D36977">
        <w:t xml:space="preserve"> poz. </w:t>
      </w:r>
      <w:r w:rsidRPr="00CE2C3F">
        <w:t>859,</w:t>
      </w:r>
      <w:r w:rsidR="002D5F7C" w:rsidRPr="00CE2C3F">
        <w:t xml:space="preserve"> z</w:t>
      </w:r>
      <w:r w:rsidR="002D5F7C">
        <w:t> </w:t>
      </w:r>
      <w:proofErr w:type="spellStart"/>
      <w:r w:rsidRPr="00CE2C3F">
        <w:t>późn</w:t>
      </w:r>
      <w:proofErr w:type="spellEnd"/>
      <w:r w:rsidRPr="00CE2C3F">
        <w:t>. zm</w:t>
      </w:r>
      <w:r>
        <w:t>.</w:t>
      </w:r>
      <w:r w:rsidRPr="00D36977">
        <w:rPr>
          <w:rStyle w:val="IGindeksgrny"/>
        </w:rPr>
        <w:footnoteReference w:id="5"/>
      </w:r>
      <w:r w:rsidRPr="00D36977">
        <w:rPr>
          <w:rStyle w:val="IGindeksgrny"/>
        </w:rPr>
        <w:t>)</w:t>
      </w:r>
      <w:r>
        <w:t>).</w:t>
      </w:r>
    </w:p>
    <w:p w:rsidR="008904C1" w:rsidRPr="00E24F69" w:rsidRDefault="008904C1" w:rsidP="008904C1">
      <w:pPr>
        <w:pStyle w:val="ZUSTzmustartykuempunktem"/>
      </w:pPr>
      <w:r>
        <w:t>3</w:t>
      </w:r>
      <w:r w:rsidRPr="00E24F69">
        <w:t>. Przedsiębiorca prowadzący stację demontażu przy przyjmowaniu pojazdu wycofanego</w:t>
      </w:r>
      <w:r w:rsidR="002D5F7C" w:rsidRPr="00E24F69">
        <w:t xml:space="preserve"> z</w:t>
      </w:r>
      <w:r w:rsidR="002D5F7C">
        <w:t> </w:t>
      </w:r>
      <w:r w:rsidRPr="00E24F69">
        <w:t>eksploatacji nie p</w:t>
      </w:r>
      <w:r w:rsidRPr="00E24F69">
        <w:t>o</w:t>
      </w:r>
      <w:r w:rsidRPr="00E24F69">
        <w:t>biera opłaty od właściciela pojazdu.</w:t>
      </w:r>
    </w:p>
    <w:p w:rsidR="008904C1" w:rsidRPr="00E24F69" w:rsidRDefault="008904C1" w:rsidP="00D36977">
      <w:pPr>
        <w:pStyle w:val="ZUSTzmustartykuempunktem"/>
        <w:keepNext/>
      </w:pPr>
      <w:r>
        <w:t>4</w:t>
      </w:r>
      <w:r w:rsidRPr="00E24F69">
        <w:t>. Przedsiębiorca prowadzący stację demontażu przy przyjmowaniu pojazdu wycofanego</w:t>
      </w:r>
      <w:r w:rsidR="002D5F7C" w:rsidRPr="00E24F69">
        <w:t xml:space="preserve"> z</w:t>
      </w:r>
      <w:r w:rsidR="002D5F7C">
        <w:t> </w:t>
      </w:r>
      <w:r w:rsidRPr="00E24F69">
        <w:t>eksploatacji może pobrać opłatę od właściciela pojazdu, jeżeli jest spełniony co najmniej jeden</w:t>
      </w:r>
      <w:r w:rsidR="002D5F7C" w:rsidRPr="00E24F69">
        <w:t xml:space="preserve"> z</w:t>
      </w:r>
      <w:r w:rsidR="002D5F7C">
        <w:t> </w:t>
      </w:r>
      <w:r w:rsidRPr="00E24F69">
        <w:t>następujących warunków:</w:t>
      </w:r>
    </w:p>
    <w:p w:rsidR="008904C1" w:rsidRPr="00E24F69" w:rsidRDefault="008904C1" w:rsidP="008904C1">
      <w:pPr>
        <w:pStyle w:val="ZPKTzmpktartykuempunktem"/>
      </w:pPr>
      <w:r w:rsidRPr="00E24F69">
        <w:t>1)</w:t>
      </w:r>
      <w:r w:rsidRPr="00E24F69">
        <w:tab/>
        <w:t>pojazd wycofany</w:t>
      </w:r>
      <w:r w:rsidR="002D5F7C" w:rsidRPr="00E24F69">
        <w:t xml:space="preserve"> z</w:t>
      </w:r>
      <w:r w:rsidR="002D5F7C">
        <w:t> </w:t>
      </w:r>
      <w:r w:rsidRPr="00E24F69">
        <w:t>eksploatacji nie jest zarejestrowany na terytorium państwa członkowskiego Unii Europe</w:t>
      </w:r>
      <w:r w:rsidRPr="00E24F69">
        <w:t>j</w:t>
      </w:r>
      <w:r w:rsidRPr="00E24F69">
        <w:t>skiej, Konfederacji Szwajcarskiej lub państwa członkowskiego Europejskiego Porozumienia</w:t>
      </w:r>
      <w:r w:rsidR="002D5F7C" w:rsidRPr="00E24F69">
        <w:t xml:space="preserve"> o</w:t>
      </w:r>
      <w:r w:rsidR="002D5F7C">
        <w:t> </w:t>
      </w:r>
      <w:r w:rsidRPr="00E24F69">
        <w:t>Wolnym Handlu (EFTA) – strony umowy</w:t>
      </w:r>
      <w:r w:rsidR="002D5F7C" w:rsidRPr="00E24F69">
        <w:t xml:space="preserve"> o</w:t>
      </w:r>
      <w:r w:rsidR="002D5F7C">
        <w:t> </w:t>
      </w:r>
      <w:r w:rsidRPr="00E24F69">
        <w:t>Europejskim Obszarze Gospodarczym;</w:t>
      </w:r>
    </w:p>
    <w:p w:rsidR="008904C1" w:rsidRPr="008904C1" w:rsidRDefault="008904C1" w:rsidP="00D36977">
      <w:pPr>
        <w:pStyle w:val="ZPKTzmpktartykuempunktem"/>
        <w:keepNext/>
      </w:pPr>
      <w:r w:rsidRPr="00E24F69">
        <w:t>2)</w:t>
      </w:r>
      <w:r w:rsidRPr="00E24F69">
        <w:tab/>
        <w:t>pojazd wycofany</w:t>
      </w:r>
      <w:r w:rsidR="002D5F7C" w:rsidRPr="00E24F69">
        <w:t xml:space="preserve"> z</w:t>
      </w:r>
      <w:r w:rsidR="002D5F7C">
        <w:t> </w:t>
      </w:r>
      <w:r w:rsidRPr="00E24F69">
        <w:t>eksploatacji:</w:t>
      </w:r>
    </w:p>
    <w:p w:rsidR="008904C1" w:rsidRPr="00E24F69" w:rsidRDefault="008904C1" w:rsidP="002B64D3">
      <w:pPr>
        <w:pStyle w:val="ZLITwPKTzmlitwpktartykuempunktem"/>
        <w:spacing w:before="40"/>
        <w:ind w:left="1259" w:hanging="357"/>
      </w:pPr>
      <w:r w:rsidRPr="00E24F69">
        <w:t>a)</w:t>
      </w:r>
      <w:r w:rsidRPr="00E24F69">
        <w:tab/>
        <w:t>jest niekompletny,</w:t>
      </w:r>
    </w:p>
    <w:p w:rsidR="008904C1" w:rsidRPr="00E24F69" w:rsidRDefault="008904C1" w:rsidP="002B64D3">
      <w:pPr>
        <w:pStyle w:val="ZLITwPKTzmlitwpktartykuempunktem"/>
        <w:spacing w:before="40"/>
        <w:ind w:left="1259" w:hanging="357"/>
      </w:pPr>
      <w:r w:rsidRPr="00E24F69">
        <w:t>b)</w:t>
      </w:r>
      <w:r w:rsidRPr="00E24F69">
        <w:tab/>
        <w:t>zawiera odpady, które zostały do niego dodane.</w:t>
      </w:r>
    </w:p>
    <w:p w:rsidR="008904C1" w:rsidRPr="00E24F69" w:rsidRDefault="008904C1" w:rsidP="008904C1">
      <w:pPr>
        <w:pStyle w:val="ZUSTzmustartykuempunktem"/>
      </w:pPr>
      <w:r>
        <w:t>5</w:t>
      </w:r>
      <w:r w:rsidRPr="00E24F69">
        <w:t xml:space="preserve">. Za niekompletny pojazd uważa się pojazd, który nie zawiera co najmniej jednego istotnego elementu </w:t>
      </w:r>
      <w:proofErr w:type="spellStart"/>
      <w:r w:rsidRPr="00E24F69">
        <w:t>okreś</w:t>
      </w:r>
      <w:proofErr w:type="spellEnd"/>
      <w:r w:rsidR="008C012F">
        <w:t>-</w:t>
      </w:r>
      <w:r w:rsidR="008C012F">
        <w:br/>
      </w:r>
      <w:proofErr w:type="spellStart"/>
      <w:r w:rsidRPr="00E24F69">
        <w:t>lonego</w:t>
      </w:r>
      <w:proofErr w:type="spellEnd"/>
      <w:r w:rsidR="002D5F7C" w:rsidRPr="00E24F69">
        <w:t xml:space="preserve"> w</w:t>
      </w:r>
      <w:r w:rsidR="002D5F7C">
        <w:t> </w:t>
      </w:r>
      <w:r w:rsidRPr="00E24F69">
        <w:t>przepisach wydanych na podstawie</w:t>
      </w:r>
      <w:r w:rsidR="00D36977">
        <w:t xml:space="preserve"> ust. </w:t>
      </w:r>
      <w:r>
        <w:t>9</w:t>
      </w:r>
      <w:r w:rsidRPr="00E24F69">
        <w:t>.</w:t>
      </w:r>
    </w:p>
    <w:p w:rsidR="008904C1" w:rsidRPr="00E24F69" w:rsidRDefault="008904C1" w:rsidP="008904C1">
      <w:pPr>
        <w:pStyle w:val="ZUSTzmustartykuempunktem"/>
      </w:pPr>
      <w:r>
        <w:t>6</w:t>
      </w:r>
      <w:r w:rsidRPr="00E24F69">
        <w:t>.</w:t>
      </w:r>
      <w:r w:rsidR="002D5F7C" w:rsidRPr="00E24F69">
        <w:t xml:space="preserve"> W</w:t>
      </w:r>
      <w:r w:rsidR="002D5F7C">
        <w:t> </w:t>
      </w:r>
      <w:r w:rsidRPr="00E24F69">
        <w:t>przypadku przyjmowania niekompletnego pojazdu wycofanego</w:t>
      </w:r>
      <w:r w:rsidR="002D5F7C" w:rsidRPr="00E24F69">
        <w:t xml:space="preserve"> z</w:t>
      </w:r>
      <w:r w:rsidR="002D5F7C">
        <w:t> </w:t>
      </w:r>
      <w:r w:rsidRPr="00E24F69">
        <w:t>eksploatacji opłata,</w:t>
      </w:r>
      <w:r w:rsidR="002D5F7C" w:rsidRPr="00E24F69">
        <w:t xml:space="preserve"> o</w:t>
      </w:r>
      <w:r w:rsidR="002D5F7C">
        <w:t> </w:t>
      </w:r>
      <w:r w:rsidRPr="00E24F69">
        <w:t>której mowa</w:t>
      </w:r>
      <w:r w:rsidR="00D36977" w:rsidRPr="00E24F69">
        <w:t xml:space="preserve"> w</w:t>
      </w:r>
      <w:r w:rsidR="00D36977">
        <w:t> ust. </w:t>
      </w:r>
      <w:r>
        <w:t>4</w:t>
      </w:r>
      <w:r w:rsidRPr="00E24F69">
        <w:t>, nie może przekraczać 1</w:t>
      </w:r>
      <w:r w:rsidR="002D5F7C" w:rsidRPr="00E24F69">
        <w:t>0</w:t>
      </w:r>
      <w:r w:rsidR="002D5F7C">
        <w:t> </w:t>
      </w:r>
      <w:r w:rsidRPr="00E24F69">
        <w:t>zł za każdy kilogram brakującej masy pojazdu.</w:t>
      </w:r>
    </w:p>
    <w:p w:rsidR="008904C1" w:rsidRPr="00E24F69" w:rsidRDefault="008904C1" w:rsidP="008904C1">
      <w:pPr>
        <w:pStyle w:val="ZUSTzmustartykuempunktem"/>
      </w:pPr>
      <w:r>
        <w:t>7</w:t>
      </w:r>
      <w:r w:rsidRPr="00E24F69">
        <w:t>. Przedsiębiorca prowadzący stację demontażu nie pobiera opłaty,</w:t>
      </w:r>
      <w:r w:rsidR="002D5F7C" w:rsidRPr="00E24F69">
        <w:t xml:space="preserve"> o</w:t>
      </w:r>
      <w:r w:rsidR="002D5F7C">
        <w:t> </w:t>
      </w:r>
      <w:r w:rsidRPr="00E24F69">
        <w:t>której mowa</w:t>
      </w:r>
      <w:r w:rsidR="00D36977" w:rsidRPr="00E24F69">
        <w:t xml:space="preserve"> w</w:t>
      </w:r>
      <w:r w:rsidR="00D36977">
        <w:t> ust. </w:t>
      </w:r>
      <w:r>
        <w:t>4</w:t>
      </w:r>
      <w:r w:rsidRPr="00E24F69">
        <w:t>, przy przyjmowaniu niekompletnego pojazdu wycofanego</w:t>
      </w:r>
      <w:r w:rsidR="002D5F7C" w:rsidRPr="00E24F69">
        <w:t xml:space="preserve"> z</w:t>
      </w:r>
      <w:r w:rsidR="002D5F7C">
        <w:t> </w:t>
      </w:r>
      <w:r w:rsidRPr="00E24F69">
        <w:t>eksploatacji należącego do Sił Zbrojnych Rzeczypospolitej Polskiej, Policji, Straży Granicznej, Służby Celnej, Służby Więziennej, Inspekcji Transportu Drogowego, Biura Ochrony Rządu, Ce</w:t>
      </w:r>
      <w:r w:rsidRPr="00E24F69">
        <w:t>n</w:t>
      </w:r>
      <w:r w:rsidRPr="00E24F69">
        <w:t>tralnego Biura Antykorupcyjnego, Agencji Bezpieczeństwa Wewnętrznego, Agencji Wywiadu, Służby Wywiadu Wojskowego, Służby Kontrwywiadu Wojskowego, jednostek ochrony przeciwpożarowej oraz kontroli skarbowej.</w:t>
      </w:r>
    </w:p>
    <w:p w:rsidR="008904C1" w:rsidRPr="00E24F69" w:rsidRDefault="008904C1" w:rsidP="008904C1">
      <w:pPr>
        <w:pStyle w:val="ZUSTzmustartykuempunktem"/>
      </w:pPr>
      <w:r>
        <w:t>8</w:t>
      </w:r>
      <w:r w:rsidRPr="00E24F69">
        <w:t>. Przedsiębiorca prowadzący stację demontażu może odmówić przyjęcia pojazdu wycofanego</w:t>
      </w:r>
      <w:r w:rsidR="002D5F7C" w:rsidRPr="00E24F69">
        <w:t xml:space="preserve"> z</w:t>
      </w:r>
      <w:r w:rsidR="002D5F7C">
        <w:t> </w:t>
      </w:r>
      <w:r w:rsidRPr="00E24F69">
        <w:t>eksploatacji, jeżeli właściciel pojazdu nie uiścił opłaty,</w:t>
      </w:r>
      <w:r w:rsidR="002D5F7C" w:rsidRPr="00E24F69">
        <w:t xml:space="preserve"> o</w:t>
      </w:r>
      <w:r w:rsidR="002D5F7C">
        <w:t> </w:t>
      </w:r>
      <w:r w:rsidRPr="00E24F69">
        <w:t>której mowa</w:t>
      </w:r>
      <w:r w:rsidR="00D36977" w:rsidRPr="00E24F69">
        <w:t xml:space="preserve"> w</w:t>
      </w:r>
      <w:r w:rsidR="00D36977">
        <w:t> ust. </w:t>
      </w:r>
      <w:r>
        <w:t>4</w:t>
      </w:r>
      <w:r w:rsidRPr="00E24F69">
        <w:t>.</w:t>
      </w:r>
    </w:p>
    <w:p w:rsidR="008904C1" w:rsidRPr="00E24F69" w:rsidRDefault="008904C1" w:rsidP="008904C1">
      <w:pPr>
        <w:pStyle w:val="ZUSTzmustartykuempunktem"/>
      </w:pPr>
      <w:r>
        <w:t>9</w:t>
      </w:r>
      <w:r w:rsidRPr="00E24F69">
        <w:t>. Minister właściwy do spraw transportu</w:t>
      </w:r>
      <w:r w:rsidR="002D5F7C" w:rsidRPr="00E24F69">
        <w:t xml:space="preserve"> w</w:t>
      </w:r>
      <w:r w:rsidR="002D5F7C">
        <w:t> </w:t>
      </w:r>
      <w:r w:rsidRPr="00E24F69">
        <w:t>porozumieniu</w:t>
      </w:r>
      <w:r w:rsidR="002D5F7C" w:rsidRPr="00E24F69">
        <w:t xml:space="preserve"> z</w:t>
      </w:r>
      <w:r w:rsidR="002D5F7C">
        <w:t> </w:t>
      </w:r>
      <w:r w:rsidRPr="00E24F69">
        <w:t>ministrem właściwym do spraw środowiska, mając na uwadze wymogi ochrony środowiska, potrzebę zapewnienia kompletności pojazdów</w:t>
      </w:r>
      <w:r w:rsidR="002D5F7C" w:rsidRPr="00E24F69">
        <w:t xml:space="preserve"> w</w:t>
      </w:r>
      <w:r w:rsidR="002D5F7C">
        <w:t> </w:t>
      </w:r>
      <w:r w:rsidRPr="00E24F69">
        <w:t>celu uzyskania odpowie</w:t>
      </w:r>
      <w:r w:rsidRPr="00E24F69">
        <w:t>d</w:t>
      </w:r>
      <w:r w:rsidRPr="00E24F69">
        <w:t>nich poziomów odzysku</w:t>
      </w:r>
      <w:r w:rsidR="002D5F7C" w:rsidRPr="00E24F69">
        <w:t xml:space="preserve"> i</w:t>
      </w:r>
      <w:r w:rsidR="002D5F7C">
        <w:t> </w:t>
      </w:r>
      <w:r w:rsidRPr="00E24F69">
        <w:t>recyklingu oraz przeciwdziałanie niewłaściwemu zagospodarowaniu odpadów, określi,</w:t>
      </w:r>
      <w:r w:rsidR="002D5F7C" w:rsidRPr="00E24F69">
        <w:t xml:space="preserve"> w</w:t>
      </w:r>
      <w:r w:rsidR="002D5F7C">
        <w:t> </w:t>
      </w:r>
      <w:r w:rsidRPr="00E24F69">
        <w:t>drodze rozporządzenia, listę istotnych elementów pojazdu kompletnego.</w:t>
      </w:r>
      <w:r w:rsidR="00D36977">
        <w:t>”</w:t>
      </w:r>
      <w:r w:rsidRPr="00E24F69">
        <w:t>;</w:t>
      </w:r>
    </w:p>
    <w:p w:rsidR="008904C1" w:rsidRPr="00E24F69" w:rsidRDefault="008904C1" w:rsidP="00D36977">
      <w:pPr>
        <w:pStyle w:val="PKTpunkt"/>
        <w:keepNext/>
      </w:pPr>
      <w:r w:rsidRPr="00E24F69">
        <w:t>1</w:t>
      </w:r>
      <w:r>
        <w:t>5</w:t>
      </w:r>
      <w:r w:rsidRPr="00E24F69">
        <w:t>)</w:t>
      </w:r>
      <w:r w:rsidRPr="00E24F69">
        <w:tab/>
        <w:t>po</w:t>
      </w:r>
      <w:r w:rsidR="00D36977">
        <w:t xml:space="preserve"> art. </w:t>
      </w:r>
      <w:r w:rsidRPr="00E24F69">
        <w:t>2</w:t>
      </w:r>
      <w:r w:rsidR="002D5F7C" w:rsidRPr="00E24F69">
        <w:t>3</w:t>
      </w:r>
      <w:r w:rsidR="002D5F7C">
        <w:t> </w:t>
      </w:r>
      <w:r w:rsidRPr="00E24F69">
        <w:t>dodaje się</w:t>
      </w:r>
      <w:r w:rsidR="00D36977">
        <w:t xml:space="preserve"> art. </w:t>
      </w:r>
      <w:r w:rsidRPr="00E24F69">
        <w:t>23a</w:t>
      </w:r>
      <w:r w:rsidR="002D5F7C" w:rsidRPr="00E24F69">
        <w:t xml:space="preserve"> w</w:t>
      </w:r>
      <w:r w:rsidR="002D5F7C">
        <w:t> </w:t>
      </w:r>
      <w:r w:rsidRPr="00E24F69">
        <w:t>brzmieniu:</w:t>
      </w:r>
    </w:p>
    <w:p w:rsidR="008904C1" w:rsidRPr="00E24F69" w:rsidRDefault="00D36977" w:rsidP="008904C1">
      <w:pPr>
        <w:pStyle w:val="ZARTzmartartykuempunktem"/>
      </w:pPr>
      <w:r>
        <w:t>„</w:t>
      </w:r>
      <w:r w:rsidR="008904C1" w:rsidRPr="00C263EA">
        <w:t>Art. 23a. 1. Przedsiębiorca prowadzący stację demontażu jest obowiązany do przyjęcia będący</w:t>
      </w:r>
      <w:r w:rsidR="008904C1">
        <w:t>ch</w:t>
      </w:r>
      <w:r w:rsidR="008904C1" w:rsidRPr="00C263EA">
        <w:t xml:space="preserve"> odpadami części samochodów osobowych usuniętych</w:t>
      </w:r>
      <w:r w:rsidR="002D5F7C" w:rsidRPr="00C263EA">
        <w:t xml:space="preserve"> w</w:t>
      </w:r>
      <w:r w:rsidR="002D5F7C">
        <w:t> </w:t>
      </w:r>
      <w:r w:rsidR="008904C1" w:rsidRPr="00C263EA">
        <w:t>trakcie naprawy</w:t>
      </w:r>
      <w:r w:rsidR="002D5F7C" w:rsidRPr="00C263EA">
        <w:t xml:space="preserve"> o</w:t>
      </w:r>
      <w:r w:rsidR="002D5F7C">
        <w:t> </w:t>
      </w:r>
      <w:r w:rsidR="008904C1" w:rsidRPr="00C263EA">
        <w:t>ile nie spowoduje to przekroczenia masy odpadów przewidywanych do przetworzenia</w:t>
      </w:r>
      <w:r w:rsidR="002D5F7C" w:rsidRPr="00C263EA">
        <w:t xml:space="preserve"> i</w:t>
      </w:r>
      <w:r w:rsidR="002D5F7C">
        <w:t> </w:t>
      </w:r>
      <w:r w:rsidR="008904C1" w:rsidRPr="00C263EA">
        <w:t>powstających</w:t>
      </w:r>
      <w:r w:rsidR="002D5F7C" w:rsidRPr="00C263EA">
        <w:t xml:space="preserve"> w</w:t>
      </w:r>
      <w:r w:rsidR="002D5F7C">
        <w:t> </w:t>
      </w:r>
      <w:r w:rsidR="008904C1" w:rsidRPr="00C263EA">
        <w:t>wyniku przetwarzania</w:t>
      </w:r>
      <w:r w:rsidR="002D5F7C" w:rsidRPr="00C263EA">
        <w:t xml:space="preserve"> w</w:t>
      </w:r>
      <w:r w:rsidR="002D5F7C">
        <w:t> </w:t>
      </w:r>
      <w:r w:rsidR="008904C1" w:rsidRPr="00C263EA">
        <w:t>okresie roku, określonych</w:t>
      </w:r>
      <w:r w:rsidR="002D5F7C" w:rsidRPr="00C263EA">
        <w:t xml:space="preserve"> w</w:t>
      </w:r>
      <w:r w:rsidR="002D5F7C">
        <w:t> </w:t>
      </w:r>
      <w:r w:rsidR="008904C1" w:rsidRPr="00C263EA">
        <w:t>pozwoleniu zintegrowanym lub innej decyzji</w:t>
      </w:r>
      <w:r w:rsidR="002D5F7C" w:rsidRPr="00C263EA">
        <w:t xml:space="preserve"> w</w:t>
      </w:r>
      <w:r w:rsidR="002D5F7C">
        <w:t> </w:t>
      </w:r>
      <w:r w:rsidR="008904C1" w:rsidRPr="00C263EA">
        <w:t>zakresie gospodarki odpadami wymaganych</w:t>
      </w:r>
      <w:r w:rsidR="002D5F7C" w:rsidRPr="00C263EA">
        <w:t xml:space="preserve"> w</w:t>
      </w:r>
      <w:r w:rsidR="002D5F7C">
        <w:t> </w:t>
      </w:r>
      <w:r w:rsidR="008904C1" w:rsidRPr="00C263EA">
        <w:t>związku</w:t>
      </w:r>
      <w:r w:rsidR="002D5F7C" w:rsidRPr="00C263EA">
        <w:t xml:space="preserve"> z</w:t>
      </w:r>
      <w:r w:rsidR="002D5F7C">
        <w:t> </w:t>
      </w:r>
      <w:r w:rsidR="008904C1" w:rsidRPr="00C263EA">
        <w:t>prowadzeniem stacji demontażu.</w:t>
      </w:r>
    </w:p>
    <w:p w:rsidR="008904C1" w:rsidRPr="00E24F69" w:rsidRDefault="008904C1" w:rsidP="008904C1">
      <w:pPr>
        <w:pStyle w:val="ZUSTzmustartykuempunktem"/>
      </w:pPr>
      <w:r w:rsidRPr="00E24F69">
        <w:t>2. Przedsiębiorca prowadzący stację demontażu za przyjęcie będących odpadami części samochodów osob</w:t>
      </w:r>
      <w:r w:rsidRPr="00E24F69">
        <w:t>o</w:t>
      </w:r>
      <w:r w:rsidRPr="00E24F69">
        <w:t>wych usuniętych</w:t>
      </w:r>
      <w:r w:rsidR="002D5F7C" w:rsidRPr="00E24F69">
        <w:t xml:space="preserve"> w</w:t>
      </w:r>
      <w:r w:rsidR="002D5F7C">
        <w:t> </w:t>
      </w:r>
      <w:r w:rsidRPr="00E24F69">
        <w:t>trakcie naprawy może pobrać opłatę.</w:t>
      </w:r>
      <w:r w:rsidR="00D36977">
        <w:t>”</w:t>
      </w:r>
      <w:r w:rsidRPr="00E24F69">
        <w:t>;</w:t>
      </w:r>
    </w:p>
    <w:p w:rsidR="008904C1" w:rsidRPr="00E24F69" w:rsidRDefault="008904C1" w:rsidP="00D36977">
      <w:pPr>
        <w:pStyle w:val="PKTpunkt"/>
        <w:keepNext/>
      </w:pPr>
      <w:r w:rsidRPr="00E24F69">
        <w:t>1</w:t>
      </w:r>
      <w:r>
        <w:t>6</w:t>
      </w:r>
      <w:r w:rsidRPr="00E24F69">
        <w:t>)</w:t>
      </w:r>
      <w:r w:rsidRPr="00E24F69">
        <w:tab/>
        <w:t>w</w:t>
      </w:r>
      <w:r w:rsidR="00D36977">
        <w:t xml:space="preserve"> art. </w:t>
      </w:r>
      <w:r w:rsidRPr="00E24F69">
        <w:t>24:</w:t>
      </w:r>
    </w:p>
    <w:p w:rsidR="008904C1" w:rsidRPr="00E24F69" w:rsidRDefault="008904C1" w:rsidP="00D36977">
      <w:pPr>
        <w:pStyle w:val="LITlitera"/>
        <w:keepNext/>
      </w:pPr>
      <w:r w:rsidRPr="00E24F69">
        <w:t>a)</w:t>
      </w:r>
      <w:r w:rsidRPr="00E24F69">
        <w:tab/>
        <w:t>w</w:t>
      </w:r>
      <w:r w:rsidR="00D36977">
        <w:t xml:space="preserve"> ust. </w:t>
      </w:r>
      <w:r w:rsidR="002D5F7C" w:rsidRPr="00E24F69">
        <w:t>1</w:t>
      </w:r>
      <w:r w:rsidR="002D5F7C">
        <w:t> </w:t>
      </w:r>
      <w:r w:rsidRPr="00E24F69">
        <w:t>wprowadzenie do wyliczenia otrzymuje brzmienie:</w:t>
      </w:r>
    </w:p>
    <w:p w:rsidR="008904C1" w:rsidRPr="00E24F69" w:rsidRDefault="00D36977" w:rsidP="008904C1">
      <w:pPr>
        <w:pStyle w:val="ZLITFRAGzmlitfragmentunpzdanialiter"/>
      </w:pPr>
      <w:r>
        <w:t>„</w:t>
      </w:r>
      <w:r w:rsidR="008904C1" w:rsidRPr="00E24F69">
        <w:t>Przedsiębiorca prowadzący stację demontażu, przyjmując pojazd wycofany z eksploatacji, który posiada wszystkie istotne elementy określone</w:t>
      </w:r>
      <w:r w:rsidR="002D5F7C" w:rsidRPr="00E24F69">
        <w:t xml:space="preserve"> w</w:t>
      </w:r>
      <w:r w:rsidR="002D5F7C">
        <w:t> </w:t>
      </w:r>
      <w:r w:rsidR="008904C1" w:rsidRPr="00E24F69">
        <w:t>przepisach wydanych na podstawie</w:t>
      </w:r>
      <w:r>
        <w:t xml:space="preserve"> art. </w:t>
      </w:r>
      <w:r w:rsidR="008904C1" w:rsidRPr="00E24F69">
        <w:t>2</w:t>
      </w:r>
      <w:r w:rsidRPr="00E24F69">
        <w:t>3</w:t>
      </w:r>
      <w:r>
        <w:t xml:space="preserve"> ust. </w:t>
      </w:r>
      <w:r w:rsidR="008904C1">
        <w:t>9</w:t>
      </w:r>
      <w:r w:rsidR="008904C1" w:rsidRPr="00E24F69">
        <w:t>, jest obowiązany do:</w:t>
      </w:r>
      <w:r>
        <w:t>”</w:t>
      </w:r>
      <w:r w:rsidR="008904C1" w:rsidRPr="00E24F69">
        <w:t>,</w:t>
      </w:r>
    </w:p>
    <w:p w:rsidR="008904C1" w:rsidRPr="00E24F69" w:rsidRDefault="008904C1" w:rsidP="00D36977">
      <w:pPr>
        <w:pStyle w:val="LITlitera"/>
        <w:keepNext/>
      </w:pPr>
      <w:r w:rsidRPr="00E24F69">
        <w:t xml:space="preserve">b) </w:t>
      </w:r>
      <w:r w:rsidRPr="00E24F69">
        <w:tab/>
        <w:t>po</w:t>
      </w:r>
      <w:r w:rsidR="00D36977">
        <w:t xml:space="preserve"> ust. </w:t>
      </w:r>
      <w:r w:rsidR="002D5F7C" w:rsidRPr="00E24F69">
        <w:t>1</w:t>
      </w:r>
      <w:r w:rsidR="002D5F7C">
        <w:t> </w:t>
      </w:r>
      <w:r w:rsidRPr="00E24F69">
        <w:t>dodaje się</w:t>
      </w:r>
      <w:r w:rsidR="00D36977">
        <w:t xml:space="preserve"> ust. </w:t>
      </w:r>
      <w:r w:rsidRPr="00E24F69">
        <w:t>1a</w:t>
      </w:r>
      <w:r w:rsidR="002D5F7C" w:rsidRPr="00E24F69">
        <w:t xml:space="preserve"> w</w:t>
      </w:r>
      <w:r w:rsidR="002D5F7C">
        <w:t> </w:t>
      </w:r>
      <w:r w:rsidRPr="00E24F69">
        <w:t>brzmieniu:</w:t>
      </w:r>
    </w:p>
    <w:p w:rsidR="008904C1" w:rsidRPr="00E24F69" w:rsidRDefault="00D36977" w:rsidP="008904C1">
      <w:pPr>
        <w:pStyle w:val="ZLITUSTzmustliter"/>
      </w:pPr>
      <w:r>
        <w:t>„</w:t>
      </w:r>
      <w:r w:rsidR="008904C1" w:rsidRPr="00E24F69">
        <w:t>1a. Obowiązek,</w:t>
      </w:r>
      <w:r w:rsidR="002D5F7C" w:rsidRPr="00E24F69">
        <w:t xml:space="preserve"> o</w:t>
      </w:r>
      <w:r w:rsidR="002D5F7C">
        <w:t> </w:t>
      </w:r>
      <w:r w:rsidR="008904C1" w:rsidRPr="00E24F69">
        <w:t>którym mowa</w:t>
      </w:r>
      <w:r w:rsidRPr="00E24F69">
        <w:t xml:space="preserve"> w</w:t>
      </w:r>
      <w:r>
        <w:t> ust. </w:t>
      </w:r>
      <w:r w:rsidR="008904C1" w:rsidRPr="00E24F69">
        <w:t>1,</w:t>
      </w:r>
      <w:r w:rsidR="002D5F7C" w:rsidRPr="00E24F69">
        <w:t xml:space="preserve"> w</w:t>
      </w:r>
      <w:r w:rsidR="002D5F7C">
        <w:t> </w:t>
      </w:r>
      <w:r w:rsidR="008904C1" w:rsidRPr="00E24F69">
        <w:t>zakresie tablic rejestracyjnych, nie dotyczy pojazdów,</w:t>
      </w:r>
      <w:r w:rsidR="002D5F7C" w:rsidRPr="00E24F69">
        <w:t xml:space="preserve"> o</w:t>
      </w:r>
      <w:r w:rsidR="002D5F7C">
        <w:t> </w:t>
      </w:r>
      <w:r w:rsidR="008904C1" w:rsidRPr="00E24F69">
        <w:t>których mowa</w:t>
      </w:r>
      <w:r w:rsidRPr="00E24F69">
        <w:t xml:space="preserve"> w</w:t>
      </w:r>
      <w:r>
        <w:t> art. </w:t>
      </w:r>
      <w:r w:rsidR="008904C1" w:rsidRPr="00E24F69">
        <w:t>7</w:t>
      </w:r>
      <w:r w:rsidRPr="00E24F69">
        <w:t>3</w:t>
      </w:r>
      <w:r>
        <w:t xml:space="preserve"> ust. </w:t>
      </w:r>
      <w:r w:rsidR="002D5F7C" w:rsidRPr="00E24F69">
        <w:t>3</w:t>
      </w:r>
      <w:r w:rsidR="002D5F7C">
        <w:t> </w:t>
      </w:r>
      <w:r w:rsidR="008904C1" w:rsidRPr="00E24F69">
        <w:t>ustawy</w:t>
      </w:r>
      <w:r w:rsidR="002D5F7C" w:rsidRPr="00E24F69">
        <w:t xml:space="preserve"> z</w:t>
      </w:r>
      <w:r w:rsidR="002D5F7C">
        <w:t> </w:t>
      </w:r>
      <w:r w:rsidR="008904C1" w:rsidRPr="00E24F69">
        <w:t>dnia 2</w:t>
      </w:r>
      <w:r w:rsidR="002D5F7C" w:rsidRPr="00E24F69">
        <w:t>0</w:t>
      </w:r>
      <w:r w:rsidR="002D5F7C">
        <w:t> </w:t>
      </w:r>
      <w:r w:rsidR="008904C1" w:rsidRPr="00E24F69">
        <w:t>czerwca 199</w:t>
      </w:r>
      <w:r w:rsidR="002D5F7C" w:rsidRPr="00E24F69">
        <w:t>7</w:t>
      </w:r>
      <w:r w:rsidR="002D5F7C">
        <w:t> </w:t>
      </w:r>
      <w:r w:rsidR="008904C1" w:rsidRPr="00E24F69">
        <w:t>r. – Prawo</w:t>
      </w:r>
      <w:r w:rsidR="002D5F7C" w:rsidRPr="00E24F69">
        <w:t xml:space="preserve"> o</w:t>
      </w:r>
      <w:r w:rsidR="002D5F7C">
        <w:t> </w:t>
      </w:r>
      <w:r w:rsidR="008904C1" w:rsidRPr="00E24F69">
        <w:t>ruchu drogowym.</w:t>
      </w:r>
      <w:r>
        <w:t>”</w:t>
      </w:r>
      <w:r w:rsidR="008904C1" w:rsidRPr="00E24F69">
        <w:t>;</w:t>
      </w:r>
    </w:p>
    <w:p w:rsidR="008904C1" w:rsidRPr="00E24F69" w:rsidRDefault="008904C1" w:rsidP="00D36977">
      <w:pPr>
        <w:pStyle w:val="PKTpunkt"/>
        <w:keepNext/>
      </w:pPr>
      <w:r w:rsidRPr="00E24F69">
        <w:t>1</w:t>
      </w:r>
      <w:r>
        <w:t>7</w:t>
      </w:r>
      <w:r w:rsidRPr="00E24F69">
        <w:t>)</w:t>
      </w:r>
      <w:r w:rsidRPr="00E24F69">
        <w:tab/>
        <w:t>w</w:t>
      </w:r>
      <w:r w:rsidR="00D36977">
        <w:t xml:space="preserve"> art. </w:t>
      </w:r>
      <w:r w:rsidRPr="00E24F69">
        <w:t>25:</w:t>
      </w:r>
    </w:p>
    <w:p w:rsidR="008904C1" w:rsidRPr="00E24F69" w:rsidRDefault="008904C1" w:rsidP="00D36977">
      <w:pPr>
        <w:pStyle w:val="LITlitera"/>
        <w:keepNext/>
      </w:pPr>
      <w:r w:rsidRPr="00E24F69">
        <w:t>a)</w:t>
      </w:r>
      <w:r w:rsidRPr="00E24F69">
        <w:tab/>
        <w:t xml:space="preserve">ust. </w:t>
      </w:r>
      <w:r w:rsidR="002D5F7C" w:rsidRPr="00E24F69">
        <w:t>1</w:t>
      </w:r>
      <w:r w:rsidR="002D5F7C">
        <w:t> </w:t>
      </w:r>
      <w:r w:rsidRPr="00E24F69">
        <w:t>otrzymuje brzmienie:</w:t>
      </w:r>
    </w:p>
    <w:p w:rsidR="008904C1" w:rsidRPr="00E24F69" w:rsidRDefault="00D36977" w:rsidP="008904C1">
      <w:pPr>
        <w:pStyle w:val="ZLITUSTzmustliter"/>
      </w:pPr>
      <w:r>
        <w:t>„</w:t>
      </w:r>
      <w:r w:rsidR="008904C1" w:rsidRPr="00E24F69">
        <w:t>1.</w:t>
      </w:r>
      <w:r w:rsidR="002D5F7C" w:rsidRPr="00E24F69">
        <w:t xml:space="preserve"> W</w:t>
      </w:r>
      <w:r w:rsidR="002D5F7C">
        <w:t> </w:t>
      </w:r>
      <w:r w:rsidR="008904C1" w:rsidRPr="00E24F69">
        <w:t>przypadku przyjmowania niekompletnego pojazdu przedsiębiorca prowadzący stację demontażu jest obowiązany do wydania zaświadczenia o przyjęciu niekompletnego pojazdu. Przepisy</w:t>
      </w:r>
      <w:r>
        <w:t xml:space="preserve"> art. </w:t>
      </w:r>
      <w:r w:rsidR="008904C1" w:rsidRPr="00E24F69">
        <w:t>2</w:t>
      </w:r>
      <w:r w:rsidRPr="00E24F69">
        <w:t>4</w:t>
      </w:r>
      <w:r>
        <w:t xml:space="preserve"> ust. </w:t>
      </w:r>
      <w:r w:rsidRPr="00E24F69">
        <w:t>1</w:t>
      </w:r>
      <w:r>
        <w:t xml:space="preserve"> pkt </w:t>
      </w:r>
      <w:r w:rsidRPr="00E24F69">
        <w:t>1</w:t>
      </w:r>
      <w:r>
        <w:t xml:space="preserve"> i ust. </w:t>
      </w:r>
      <w:r w:rsidR="008904C1" w:rsidRPr="00E24F69">
        <w:t>1a–</w:t>
      </w:r>
      <w:r w:rsidR="002D5F7C" w:rsidRPr="00E24F69">
        <w:t>5</w:t>
      </w:r>
      <w:r w:rsidR="002D5F7C">
        <w:t> </w:t>
      </w:r>
      <w:r w:rsidR="008904C1" w:rsidRPr="00E24F69">
        <w:t>stosuje się odpowiednio.</w:t>
      </w:r>
      <w:r>
        <w:t>”</w:t>
      </w:r>
      <w:r w:rsidR="008904C1" w:rsidRPr="00E24F69">
        <w:t>,</w:t>
      </w:r>
    </w:p>
    <w:p w:rsidR="008904C1" w:rsidRPr="00E24F69" w:rsidRDefault="008904C1" w:rsidP="008904C1">
      <w:pPr>
        <w:pStyle w:val="LITlitera"/>
      </w:pPr>
      <w:r w:rsidRPr="00E24F69">
        <w:t>b)</w:t>
      </w:r>
      <w:r w:rsidRPr="00E24F69">
        <w:tab/>
        <w:t>uchyla się</w:t>
      </w:r>
      <w:r w:rsidR="00D36977">
        <w:t xml:space="preserve"> ust. </w:t>
      </w:r>
      <w:r w:rsidRPr="00E24F69">
        <w:t>2;</w:t>
      </w:r>
    </w:p>
    <w:p w:rsidR="008904C1" w:rsidRPr="00C263EA" w:rsidRDefault="008904C1" w:rsidP="00D36977">
      <w:pPr>
        <w:pStyle w:val="PKTpunkt"/>
        <w:keepNext/>
      </w:pPr>
      <w:r w:rsidRPr="00C263EA">
        <w:t>18)</w:t>
      </w:r>
      <w:r w:rsidRPr="00C263EA">
        <w:tab/>
        <w:t>w</w:t>
      </w:r>
      <w:r w:rsidR="00D36977">
        <w:t xml:space="preserve"> art. </w:t>
      </w:r>
      <w:r w:rsidRPr="00C263EA">
        <w:t>2</w:t>
      </w:r>
      <w:r w:rsidR="00D36977" w:rsidRPr="00C263EA">
        <w:t>8</w:t>
      </w:r>
      <w:r w:rsidR="00D36977">
        <w:t xml:space="preserve"> ust. </w:t>
      </w:r>
      <w:r w:rsidRPr="00C263EA">
        <w:t>5a otrzymuje brzmienie:</w:t>
      </w:r>
    </w:p>
    <w:p w:rsidR="008904C1" w:rsidRPr="00C263EA" w:rsidRDefault="00D36977" w:rsidP="008904C1">
      <w:pPr>
        <w:pStyle w:val="ZUSTzmustartykuempunktem"/>
      </w:pPr>
      <w:r>
        <w:t>„</w:t>
      </w:r>
      <w:r w:rsidR="008904C1" w:rsidRPr="00C263EA">
        <w:t>5a. Przedsiębiorca prowadzący stację demontażu przy obliczaniu poziomów odzysku</w:t>
      </w:r>
      <w:r w:rsidR="002D5F7C" w:rsidRPr="00C263EA">
        <w:t xml:space="preserve"> i</w:t>
      </w:r>
      <w:r w:rsidR="002D5F7C">
        <w:t> </w:t>
      </w:r>
      <w:r w:rsidR="008904C1" w:rsidRPr="00C263EA">
        <w:t>recyklingu,</w:t>
      </w:r>
      <w:r w:rsidR="002D5F7C" w:rsidRPr="00C263EA">
        <w:t xml:space="preserve"> o</w:t>
      </w:r>
      <w:r w:rsidR="002D5F7C">
        <w:t> </w:t>
      </w:r>
      <w:r w:rsidR="008904C1" w:rsidRPr="00C263EA">
        <w:t>których mowa</w:t>
      </w:r>
      <w:r w:rsidRPr="00C263EA">
        <w:t xml:space="preserve"> w</w:t>
      </w:r>
      <w:r>
        <w:t> ust. </w:t>
      </w:r>
      <w:r w:rsidR="008904C1" w:rsidRPr="00C263EA">
        <w:t>1, może uwzględnić masę odpadów pochodzących</w:t>
      </w:r>
      <w:r w:rsidR="002D5F7C" w:rsidRPr="00C263EA">
        <w:t xml:space="preserve"> z</w:t>
      </w:r>
      <w:r w:rsidR="002D5F7C">
        <w:t> </w:t>
      </w:r>
      <w:r w:rsidR="008904C1" w:rsidRPr="00C263EA">
        <w:t>pojazdów wycofanych</w:t>
      </w:r>
      <w:r w:rsidR="002D5F7C" w:rsidRPr="00C263EA">
        <w:t xml:space="preserve"> z</w:t>
      </w:r>
      <w:r w:rsidR="002D5F7C">
        <w:t> </w:t>
      </w:r>
      <w:r w:rsidR="008904C1" w:rsidRPr="00C263EA">
        <w:t>eksploatacji poddanych odzyskowi lub recyklingowi do końca lutego następnego roku</w:t>
      </w:r>
      <w:r w:rsidR="002D5F7C" w:rsidRPr="00C263EA">
        <w:t xml:space="preserve"> w</w:t>
      </w:r>
      <w:r w:rsidR="002D5F7C">
        <w:t> </w:t>
      </w:r>
      <w:r w:rsidR="008904C1" w:rsidRPr="00C263EA">
        <w:t>przypadku, gdy pochodzą</w:t>
      </w:r>
      <w:r w:rsidR="002D5F7C" w:rsidRPr="00C263EA">
        <w:t xml:space="preserve"> z</w:t>
      </w:r>
      <w:r w:rsidR="002D5F7C">
        <w:t> </w:t>
      </w:r>
      <w:r w:rsidR="008904C1" w:rsidRPr="00C263EA">
        <w:t>pojazdów wycofanych</w:t>
      </w:r>
      <w:r w:rsidR="002D5F7C" w:rsidRPr="00C263EA">
        <w:t xml:space="preserve"> z</w:t>
      </w:r>
      <w:r w:rsidR="002D5F7C">
        <w:t> </w:t>
      </w:r>
      <w:r w:rsidR="008904C1" w:rsidRPr="00C263EA">
        <w:t>eksploatacji przyjętych do stacji demontażu pojazdów</w:t>
      </w:r>
      <w:r w:rsidR="002D5F7C" w:rsidRPr="00C263EA">
        <w:t xml:space="preserve"> w</w:t>
      </w:r>
      <w:r w:rsidR="002D5F7C">
        <w:t> </w:t>
      </w:r>
      <w:r w:rsidR="008904C1" w:rsidRPr="00C263EA">
        <w:t xml:space="preserve">okresie od </w:t>
      </w:r>
      <w:r w:rsidR="002D5F7C" w:rsidRPr="00C263EA">
        <w:t>1</w:t>
      </w:r>
      <w:r w:rsidR="002D5F7C">
        <w:t> </w:t>
      </w:r>
      <w:r w:rsidR="008904C1" w:rsidRPr="00C263EA">
        <w:t>stycznia do 3</w:t>
      </w:r>
      <w:r w:rsidR="002D5F7C" w:rsidRPr="00C263EA">
        <w:t>1</w:t>
      </w:r>
      <w:r w:rsidR="002D5F7C">
        <w:t> </w:t>
      </w:r>
      <w:r w:rsidR="008904C1" w:rsidRPr="00C263EA">
        <w:t>grudnia danego roku.</w:t>
      </w:r>
      <w:r>
        <w:t>”</w:t>
      </w:r>
      <w:r w:rsidR="008904C1" w:rsidRPr="00C263EA">
        <w:t>;</w:t>
      </w:r>
    </w:p>
    <w:p w:rsidR="008904C1" w:rsidRPr="00E24F69" w:rsidRDefault="008904C1" w:rsidP="00D36977">
      <w:pPr>
        <w:pStyle w:val="PKTpunkt"/>
        <w:keepNext/>
      </w:pPr>
      <w:r w:rsidRPr="00E24F69">
        <w:t>1</w:t>
      </w:r>
      <w:r>
        <w:t>9</w:t>
      </w:r>
      <w:r w:rsidRPr="00E24F69">
        <w:t>)</w:t>
      </w:r>
      <w:r w:rsidRPr="00E24F69">
        <w:tab/>
        <w:t>po</w:t>
      </w:r>
      <w:r w:rsidR="00D36977">
        <w:t xml:space="preserve"> art. </w:t>
      </w:r>
      <w:r w:rsidRPr="00E24F69">
        <w:t>2</w:t>
      </w:r>
      <w:r w:rsidR="002D5F7C" w:rsidRPr="00E24F69">
        <w:t>8</w:t>
      </w:r>
      <w:r w:rsidR="002D5F7C">
        <w:t> </w:t>
      </w:r>
      <w:r w:rsidRPr="00E24F69">
        <w:t>dodaje się</w:t>
      </w:r>
      <w:r w:rsidR="00D36977">
        <w:t xml:space="preserve"> art. </w:t>
      </w:r>
      <w:r w:rsidRPr="00E24F69">
        <w:t>28a</w:t>
      </w:r>
      <w:r w:rsidR="002D5F7C" w:rsidRPr="00E24F69">
        <w:t xml:space="preserve"> w</w:t>
      </w:r>
      <w:r w:rsidR="002D5F7C">
        <w:t> </w:t>
      </w:r>
      <w:r w:rsidRPr="00E24F69">
        <w:t>brzmieniu:</w:t>
      </w:r>
    </w:p>
    <w:p w:rsidR="008904C1" w:rsidRPr="00E24F69" w:rsidRDefault="00D36977" w:rsidP="008904C1">
      <w:pPr>
        <w:pStyle w:val="ZARTzmartartykuempunktem"/>
      </w:pPr>
      <w:r>
        <w:t>„</w:t>
      </w:r>
      <w:r w:rsidR="008904C1" w:rsidRPr="00E24F69">
        <w:t>Art. 28a. 1. Przedsiębiorca prowadzący stację demontażu, który</w:t>
      </w:r>
      <w:r w:rsidR="002D5F7C" w:rsidRPr="00E24F69">
        <w:t xml:space="preserve"> w</w:t>
      </w:r>
      <w:r w:rsidR="002D5F7C">
        <w:t> </w:t>
      </w:r>
      <w:r w:rsidR="008904C1" w:rsidRPr="00E24F69">
        <w:t>roku kalendarzowym nie wykonał ob</w:t>
      </w:r>
      <w:r w:rsidR="008904C1" w:rsidRPr="00E24F69">
        <w:t>o</w:t>
      </w:r>
      <w:r w:rsidR="008904C1" w:rsidRPr="00E24F69">
        <w:t>wiązku,</w:t>
      </w:r>
      <w:r w:rsidR="002D5F7C" w:rsidRPr="00E24F69">
        <w:t xml:space="preserve"> o</w:t>
      </w:r>
      <w:r w:rsidR="002D5F7C">
        <w:t> </w:t>
      </w:r>
      <w:r w:rsidR="008904C1" w:rsidRPr="00E24F69">
        <w:t>którym mowa</w:t>
      </w:r>
      <w:r w:rsidRPr="00E24F69">
        <w:t xml:space="preserve"> w</w:t>
      </w:r>
      <w:r>
        <w:t> art. </w:t>
      </w:r>
      <w:r w:rsidR="008904C1" w:rsidRPr="00E24F69">
        <w:t>2</w:t>
      </w:r>
      <w:r w:rsidRPr="00E24F69">
        <w:t>8</w:t>
      </w:r>
      <w:r>
        <w:t xml:space="preserve"> ust. </w:t>
      </w:r>
      <w:r w:rsidR="008904C1" w:rsidRPr="00E24F69">
        <w:t>1, jest obowiązany do obliczenia</w:t>
      </w:r>
      <w:r w:rsidR="002D5F7C" w:rsidRPr="00E24F69">
        <w:t xml:space="preserve"> i</w:t>
      </w:r>
      <w:r w:rsidR="002D5F7C">
        <w:t> </w:t>
      </w:r>
      <w:r w:rsidR="008904C1" w:rsidRPr="00E24F69">
        <w:t xml:space="preserve">uiszczenia bez wezwania opłaty za </w:t>
      </w:r>
      <w:proofErr w:type="spellStart"/>
      <w:r w:rsidR="008904C1" w:rsidRPr="00E24F69">
        <w:t>nieosiąg</w:t>
      </w:r>
      <w:proofErr w:type="spellEnd"/>
      <w:r w:rsidR="008C012F">
        <w:t>-</w:t>
      </w:r>
      <w:r w:rsidR="008C012F">
        <w:br/>
      </w:r>
      <w:r w:rsidR="008904C1" w:rsidRPr="00E24F69">
        <w:t>nięcie wymaganego poziomu odzysku</w:t>
      </w:r>
      <w:r w:rsidR="002D5F7C" w:rsidRPr="00E24F69">
        <w:t xml:space="preserve"> i</w:t>
      </w:r>
      <w:r w:rsidR="002D5F7C">
        <w:t> </w:t>
      </w:r>
      <w:r w:rsidR="008904C1" w:rsidRPr="00E24F69">
        <w:t>recyklingu odpadów pochodzących</w:t>
      </w:r>
      <w:r w:rsidR="002D5F7C" w:rsidRPr="00E24F69">
        <w:t xml:space="preserve"> z</w:t>
      </w:r>
      <w:r w:rsidR="002D5F7C">
        <w:t> </w:t>
      </w:r>
      <w:r w:rsidR="008904C1" w:rsidRPr="00E24F69">
        <w:t>pojazdów wycofanych</w:t>
      </w:r>
      <w:r w:rsidR="002D5F7C" w:rsidRPr="00E24F69">
        <w:t xml:space="preserve"> z</w:t>
      </w:r>
      <w:r w:rsidR="002D5F7C">
        <w:t> </w:t>
      </w:r>
      <w:r w:rsidR="008904C1" w:rsidRPr="00E24F69">
        <w:t>eksploatacji, obliczanej odrębnie</w:t>
      </w:r>
      <w:r w:rsidR="002D5F7C" w:rsidRPr="00E24F69">
        <w:t xml:space="preserve"> w</w:t>
      </w:r>
      <w:r w:rsidR="002D5F7C">
        <w:t> </w:t>
      </w:r>
      <w:r w:rsidR="008904C1" w:rsidRPr="00E24F69">
        <w:t>przypadku nieosiągnięcia wymaganego poziomu odzysku lub recyklingu.</w:t>
      </w:r>
    </w:p>
    <w:p w:rsidR="008904C1" w:rsidRPr="00E24F69" w:rsidRDefault="008904C1" w:rsidP="008904C1">
      <w:pPr>
        <w:pStyle w:val="ZUSTzmustartykuempunktem"/>
      </w:pPr>
      <w:r w:rsidRPr="00E24F69">
        <w:t>2. Opłatę za nieosiągnięcie wymaganego poziomu odzysku</w:t>
      </w:r>
      <w:r w:rsidR="002D5F7C" w:rsidRPr="00E24F69">
        <w:t xml:space="preserve"> i</w:t>
      </w:r>
      <w:r w:rsidR="002D5F7C">
        <w:t> </w:t>
      </w:r>
      <w:r w:rsidRPr="00E24F69">
        <w:t>recyklingu odpadów pochodzących</w:t>
      </w:r>
      <w:r w:rsidR="002D5F7C" w:rsidRPr="00E24F69">
        <w:t xml:space="preserve"> z</w:t>
      </w:r>
      <w:r w:rsidR="002D5F7C">
        <w:t> </w:t>
      </w:r>
      <w:r w:rsidRPr="00E24F69">
        <w:t>pojazdów wycofanych</w:t>
      </w:r>
      <w:r w:rsidR="002D5F7C" w:rsidRPr="00E24F69">
        <w:t xml:space="preserve"> z</w:t>
      </w:r>
      <w:r w:rsidR="002D5F7C">
        <w:t> </w:t>
      </w:r>
      <w:r w:rsidRPr="00E24F69">
        <w:t>eksploatacji oblicza się jako iloczyn stawki opłaty</w:t>
      </w:r>
      <w:r w:rsidR="002D5F7C" w:rsidRPr="00E24F69">
        <w:t xml:space="preserve"> i</w:t>
      </w:r>
      <w:r w:rsidR="002D5F7C">
        <w:t> </w:t>
      </w:r>
      <w:r w:rsidRPr="00E24F69">
        <w:t>brakującej masy odpadów niezbędnej do osiągni</w:t>
      </w:r>
      <w:r w:rsidRPr="00E24F69">
        <w:t>ę</w:t>
      </w:r>
      <w:r w:rsidRPr="00E24F69">
        <w:t>cia wymaganego poziomu odzysku lub recyklingu odpadów pochodzących</w:t>
      </w:r>
      <w:r w:rsidR="002D5F7C" w:rsidRPr="00E24F69">
        <w:t xml:space="preserve"> z</w:t>
      </w:r>
      <w:r w:rsidR="002D5F7C">
        <w:t> </w:t>
      </w:r>
      <w:r w:rsidRPr="00E24F69">
        <w:t>pojazdów wycofanych</w:t>
      </w:r>
      <w:r w:rsidR="002D5F7C" w:rsidRPr="00E24F69">
        <w:t xml:space="preserve"> z</w:t>
      </w:r>
      <w:r w:rsidR="002D5F7C">
        <w:t> </w:t>
      </w:r>
      <w:r w:rsidRPr="00E24F69">
        <w:t>eksploatacji.</w:t>
      </w:r>
    </w:p>
    <w:p w:rsidR="008904C1" w:rsidRPr="00C263EA" w:rsidRDefault="008904C1" w:rsidP="00D36977">
      <w:pPr>
        <w:pStyle w:val="ZUSTzmustartykuempunktem"/>
        <w:keepNext/>
      </w:pPr>
      <w:r w:rsidRPr="00C263EA">
        <w:t>3. Stawka opłaty za nieosiągnięcie wymaganego poziomu odzysku i recyklingu odpadów pochodzących z pojazdów wycofanych z eksploatacji wynosi:</w:t>
      </w:r>
    </w:p>
    <w:p w:rsidR="008904C1" w:rsidRPr="00C263EA" w:rsidRDefault="008904C1" w:rsidP="008904C1">
      <w:pPr>
        <w:pStyle w:val="ZPKTzmpktartykuempunktem"/>
      </w:pPr>
      <w:r w:rsidRPr="00C263EA">
        <w:t>1)</w:t>
      </w:r>
      <w:r w:rsidRPr="00C263EA">
        <w:tab/>
        <w:t>0,05 zł za każdy kilogram brakującej masy odpadów niezbędnej do osiągnięcia wymaganego poziomu odzysku lub recyklingu odpadów pochodzących z pojazdów wycofanych z eksploatacji, w przypadku gdy do osiągnięcia wymaganego poziomu brakuje nie więcej niż 5%;</w:t>
      </w:r>
    </w:p>
    <w:p w:rsidR="008904C1" w:rsidRPr="00C263EA" w:rsidRDefault="008904C1" w:rsidP="008904C1">
      <w:pPr>
        <w:pStyle w:val="ZPKTzmpktartykuempunktem"/>
      </w:pPr>
      <w:r w:rsidRPr="00C263EA">
        <w:t>2)</w:t>
      </w:r>
      <w:r w:rsidRPr="00C263EA">
        <w:tab/>
        <w:t>0,1 zł za każdy kilogram brakującej masy odpadów niezbędnej do osiągnięcia wymaganego poziomu odzysku lub recyklingu odpadów pochodzących z pojazdów wycofanych z eksploatacji, w przypadku gdy do osiągnięcia wymaganego poziomu brakuje więcej niż 5%.</w:t>
      </w:r>
    </w:p>
    <w:p w:rsidR="008904C1" w:rsidRPr="00E24F69" w:rsidRDefault="008904C1" w:rsidP="008904C1">
      <w:pPr>
        <w:pStyle w:val="ZUSTzmustartykuempunktem"/>
      </w:pPr>
      <w:r w:rsidRPr="00E24F69">
        <w:t>4.</w:t>
      </w:r>
      <w:r w:rsidR="002D5F7C" w:rsidRPr="00E24F69">
        <w:t xml:space="preserve"> W</w:t>
      </w:r>
      <w:r w:rsidR="002D5F7C">
        <w:t> </w:t>
      </w:r>
      <w:r w:rsidRPr="00E24F69">
        <w:t>przypadku nieosiągnięcia wymaganego poziomu odzysku lub recyklingu odpadów pochodzących</w:t>
      </w:r>
      <w:r w:rsidR="002D5F7C" w:rsidRPr="00E24F69">
        <w:t xml:space="preserve"> z</w:t>
      </w:r>
      <w:r w:rsidR="002D5F7C">
        <w:t> </w:t>
      </w:r>
      <w:r w:rsidRPr="00E24F69">
        <w:t>pojazdów wycofanych</w:t>
      </w:r>
      <w:r w:rsidR="002D5F7C" w:rsidRPr="00E24F69">
        <w:t xml:space="preserve"> z</w:t>
      </w:r>
      <w:r w:rsidR="002D5F7C">
        <w:t> </w:t>
      </w:r>
      <w:r w:rsidRPr="00E24F69">
        <w:t>eksploatacji przez co najmniej dwa kolejne lata, stawka opłaty za nieosiągnięcie wymag</w:t>
      </w:r>
      <w:r w:rsidRPr="00E24F69">
        <w:t>a</w:t>
      </w:r>
      <w:r w:rsidRPr="00E24F69">
        <w:t>nego poziomu odzysku i recyklingu odpadów pochodzących</w:t>
      </w:r>
      <w:r w:rsidR="002D5F7C" w:rsidRPr="00E24F69">
        <w:t xml:space="preserve"> z</w:t>
      </w:r>
      <w:r w:rsidR="002D5F7C">
        <w:t> </w:t>
      </w:r>
      <w:r w:rsidRPr="00E24F69">
        <w:t>pojazdów wycofanych</w:t>
      </w:r>
      <w:r w:rsidR="002D5F7C" w:rsidRPr="00E24F69">
        <w:t xml:space="preserve"> z</w:t>
      </w:r>
      <w:r w:rsidR="002D5F7C">
        <w:t> </w:t>
      </w:r>
      <w:r w:rsidRPr="00E24F69">
        <w:t xml:space="preserve">eksploatacji do obliczenia </w:t>
      </w:r>
      <w:r w:rsidRPr="008C012F">
        <w:rPr>
          <w:spacing w:val="-2"/>
        </w:rPr>
        <w:t>opłaty należnej za drugi</w:t>
      </w:r>
      <w:r w:rsidR="002D5F7C" w:rsidRPr="008C012F">
        <w:rPr>
          <w:spacing w:val="-2"/>
        </w:rPr>
        <w:t xml:space="preserve"> i </w:t>
      </w:r>
      <w:r w:rsidRPr="008C012F">
        <w:rPr>
          <w:spacing w:val="-2"/>
        </w:rPr>
        <w:t xml:space="preserve">każdy kolejny rok nieosiągnięcia wymaganego poziomu stanowi dwukrotność stawki </w:t>
      </w:r>
      <w:proofErr w:type="spellStart"/>
      <w:r w:rsidRPr="008C012F">
        <w:rPr>
          <w:spacing w:val="-2"/>
        </w:rPr>
        <w:t>okreś</w:t>
      </w:r>
      <w:proofErr w:type="spellEnd"/>
      <w:r w:rsidR="008C012F" w:rsidRPr="008C012F">
        <w:rPr>
          <w:spacing w:val="-2"/>
        </w:rPr>
        <w:t>-</w:t>
      </w:r>
      <w:r w:rsidR="008C012F" w:rsidRPr="008C012F">
        <w:rPr>
          <w:spacing w:val="-2"/>
        </w:rPr>
        <w:br/>
      </w:r>
      <w:proofErr w:type="spellStart"/>
      <w:r w:rsidRPr="00E24F69">
        <w:t>lonej</w:t>
      </w:r>
      <w:proofErr w:type="spellEnd"/>
      <w:r w:rsidRPr="00E24F69">
        <w:t xml:space="preserve"> zgodnie</w:t>
      </w:r>
      <w:r w:rsidR="00D36977" w:rsidRPr="00E24F69">
        <w:t xml:space="preserve"> z</w:t>
      </w:r>
      <w:r w:rsidR="00D36977">
        <w:t> ust. </w:t>
      </w:r>
      <w:r w:rsidRPr="00E24F69">
        <w:t>3.</w:t>
      </w:r>
    </w:p>
    <w:p w:rsidR="008904C1" w:rsidRPr="00E24F69" w:rsidRDefault="008904C1" w:rsidP="008904C1">
      <w:pPr>
        <w:pStyle w:val="ZUSTzmustartykuempunktem"/>
      </w:pPr>
      <w:r w:rsidRPr="00E24F69">
        <w:t>5. Opłata za nieosiągnięcie wymaganego poziomu odzysku</w:t>
      </w:r>
      <w:r w:rsidR="002D5F7C" w:rsidRPr="00E24F69">
        <w:t xml:space="preserve"> i</w:t>
      </w:r>
      <w:r w:rsidR="002D5F7C">
        <w:t> </w:t>
      </w:r>
      <w:r w:rsidRPr="00E24F69">
        <w:t>recyklingu odpadów pochodzących</w:t>
      </w:r>
      <w:r w:rsidR="002D5F7C" w:rsidRPr="00E24F69">
        <w:t xml:space="preserve"> z</w:t>
      </w:r>
      <w:r w:rsidR="002D5F7C">
        <w:t> </w:t>
      </w:r>
      <w:r w:rsidRPr="00E24F69">
        <w:t>pojazdów wycofanych</w:t>
      </w:r>
      <w:r w:rsidR="002D5F7C" w:rsidRPr="00E24F69">
        <w:t xml:space="preserve"> z</w:t>
      </w:r>
      <w:r w:rsidR="002D5F7C">
        <w:t> </w:t>
      </w:r>
      <w:r w:rsidRPr="00E24F69">
        <w:t>eksploatacji jest uiszczana na odrębny rachunek bankowy urzędu marszałkowskiego,</w:t>
      </w:r>
      <w:r w:rsidR="002D5F7C" w:rsidRPr="00E24F69">
        <w:t xml:space="preserve"> w</w:t>
      </w:r>
      <w:r w:rsidR="002D5F7C">
        <w:t> </w:t>
      </w:r>
      <w:r w:rsidRPr="00E24F69">
        <w:t>terminie do dnia 1</w:t>
      </w:r>
      <w:r w:rsidR="002D5F7C" w:rsidRPr="00E24F69">
        <w:t>5</w:t>
      </w:r>
      <w:r w:rsidR="002D5F7C">
        <w:t> </w:t>
      </w:r>
      <w:r w:rsidRPr="00E24F69">
        <w:t>marca roku następującego po roku, którego opłata dotyczy.</w:t>
      </w:r>
    </w:p>
    <w:p w:rsidR="008904C1" w:rsidRPr="00E24F69" w:rsidRDefault="008904C1" w:rsidP="008904C1">
      <w:pPr>
        <w:pStyle w:val="ZUSTzmustartykuempunktem"/>
      </w:pPr>
      <w:r w:rsidRPr="00E24F69">
        <w:t>6.</w:t>
      </w:r>
      <w:r w:rsidR="002D5F7C" w:rsidRPr="00E24F69">
        <w:t xml:space="preserve"> W</w:t>
      </w:r>
      <w:r w:rsidR="002D5F7C">
        <w:t> </w:t>
      </w:r>
      <w:r w:rsidRPr="00E24F69">
        <w:t>przypadku stwierdzenia, że przedsiębiorca prowadzący stację demontażu, mimo ciążącego na nim ob</w:t>
      </w:r>
      <w:r w:rsidRPr="00E24F69">
        <w:t>o</w:t>
      </w:r>
      <w:r w:rsidRPr="00E24F69">
        <w:t>wiązku, nie uiścił opłaty za nieosiągnięcie wymaganego poziomu odzysku</w:t>
      </w:r>
      <w:r w:rsidR="002D5F7C" w:rsidRPr="00E24F69">
        <w:t xml:space="preserve"> i</w:t>
      </w:r>
      <w:r w:rsidR="002D5F7C">
        <w:t> </w:t>
      </w:r>
      <w:r w:rsidRPr="00E24F69">
        <w:t>recyklingu odpadów pochodzących</w:t>
      </w:r>
      <w:r w:rsidR="002D5F7C" w:rsidRPr="00E24F69">
        <w:t xml:space="preserve"> z</w:t>
      </w:r>
      <w:r w:rsidR="002D5F7C">
        <w:t> </w:t>
      </w:r>
      <w:r w:rsidRPr="00E24F69">
        <w:t>pojazdów wycofanych z eksploatacji albo uiścił opłatę</w:t>
      </w:r>
      <w:r w:rsidR="002D5F7C" w:rsidRPr="00E24F69">
        <w:t xml:space="preserve"> w</w:t>
      </w:r>
      <w:r w:rsidR="002D5F7C">
        <w:t> </w:t>
      </w:r>
      <w:r w:rsidRPr="00E24F69">
        <w:t>wysokości niższej od należnej, marszałek województwa wydaje decyzję,</w:t>
      </w:r>
      <w:r w:rsidR="002D5F7C" w:rsidRPr="00E24F69">
        <w:t xml:space="preserve"> w</w:t>
      </w:r>
      <w:r w:rsidR="002D5F7C">
        <w:t> </w:t>
      </w:r>
      <w:r w:rsidRPr="00E24F69">
        <w:t>której określa wysokość tej opłaty.</w:t>
      </w:r>
    </w:p>
    <w:p w:rsidR="008904C1" w:rsidRPr="00E24F69" w:rsidRDefault="008904C1" w:rsidP="008904C1">
      <w:pPr>
        <w:pStyle w:val="ZUSTzmustartykuempunktem"/>
      </w:pPr>
      <w:r w:rsidRPr="00E24F69">
        <w:t>7. Do należności</w:t>
      </w:r>
      <w:r w:rsidR="002D5F7C" w:rsidRPr="00E24F69">
        <w:t xml:space="preserve"> z</w:t>
      </w:r>
      <w:r w:rsidR="002D5F7C">
        <w:t> </w:t>
      </w:r>
      <w:r w:rsidRPr="00E24F69">
        <w:t>tytułu opłaty za nieosiągnięcie wymaganego poziomu odzysku i recyklingu odpadów p</w:t>
      </w:r>
      <w:r w:rsidRPr="00E24F69">
        <w:t>o</w:t>
      </w:r>
      <w:r w:rsidRPr="00E24F69">
        <w:t>chodzących</w:t>
      </w:r>
      <w:r w:rsidR="002D5F7C" w:rsidRPr="00E24F69">
        <w:t xml:space="preserve"> z</w:t>
      </w:r>
      <w:r w:rsidR="002D5F7C">
        <w:t> </w:t>
      </w:r>
      <w:r w:rsidRPr="00E24F69">
        <w:t>pojazdów wycofanych</w:t>
      </w:r>
      <w:r w:rsidR="002D5F7C" w:rsidRPr="00E24F69">
        <w:t xml:space="preserve"> z</w:t>
      </w:r>
      <w:r w:rsidR="002D5F7C">
        <w:t> </w:t>
      </w:r>
      <w:r w:rsidRPr="00E24F69">
        <w:t>eksploatacji stosuje się odpowiednio przepisy działu III ustawy</w:t>
      </w:r>
      <w:r w:rsidR="002D5F7C" w:rsidRPr="00E24F69">
        <w:t xml:space="preserve"> z</w:t>
      </w:r>
      <w:r w:rsidR="002D5F7C">
        <w:t> </w:t>
      </w:r>
      <w:r w:rsidRPr="00E24F69">
        <w:t>dnia 2</w:t>
      </w:r>
      <w:r w:rsidR="002D5F7C" w:rsidRPr="00E24F69">
        <w:t>9</w:t>
      </w:r>
      <w:r w:rsidR="002D5F7C">
        <w:t> </w:t>
      </w:r>
      <w:r w:rsidRPr="00E24F69">
        <w:t>sierpnia 199</w:t>
      </w:r>
      <w:r w:rsidR="002D5F7C" w:rsidRPr="00E24F69">
        <w:t>7</w:t>
      </w:r>
      <w:r w:rsidR="002D5F7C">
        <w:t> </w:t>
      </w:r>
      <w:r w:rsidRPr="00E24F69">
        <w:t>r. – Ordynacja podatkowa,</w:t>
      </w:r>
      <w:r w:rsidR="002D5F7C" w:rsidRPr="00E24F69">
        <w:t xml:space="preserve"> z</w:t>
      </w:r>
      <w:r w:rsidR="002D5F7C">
        <w:t> </w:t>
      </w:r>
      <w:r w:rsidRPr="00E24F69">
        <w:t>tym że uprawnienia organów podatkowych przysługują marszałkowi województwa.</w:t>
      </w:r>
      <w:r w:rsidR="00D36977">
        <w:t>”</w:t>
      </w:r>
      <w:r w:rsidRPr="00E24F69">
        <w:t>;</w:t>
      </w:r>
    </w:p>
    <w:p w:rsidR="008904C1" w:rsidRPr="00E24F69" w:rsidRDefault="008904C1" w:rsidP="00D36977">
      <w:pPr>
        <w:pStyle w:val="PKTpunkt"/>
        <w:keepNext/>
      </w:pPr>
      <w:r>
        <w:t>20</w:t>
      </w:r>
      <w:r w:rsidRPr="00E24F69">
        <w:t>)</w:t>
      </w:r>
      <w:r w:rsidRPr="00E24F69">
        <w:tab/>
        <w:t>w</w:t>
      </w:r>
      <w:r w:rsidR="00D36977">
        <w:t xml:space="preserve"> art. </w:t>
      </w:r>
      <w:r w:rsidRPr="00E24F69">
        <w:t>3</w:t>
      </w:r>
      <w:r w:rsidR="00D36977" w:rsidRPr="00E24F69">
        <w:t>5</w:t>
      </w:r>
      <w:r w:rsidR="00D36977">
        <w:t xml:space="preserve"> ust. </w:t>
      </w:r>
      <w:r w:rsidR="002D5F7C" w:rsidRPr="00E24F69">
        <w:t>1</w:t>
      </w:r>
      <w:r w:rsidR="002D5F7C">
        <w:t> </w:t>
      </w:r>
      <w:r w:rsidRPr="00E24F69">
        <w:t>otrzymuje brzmienie:</w:t>
      </w:r>
    </w:p>
    <w:p w:rsidR="008904C1" w:rsidRPr="00E24F69" w:rsidRDefault="00D36977" w:rsidP="008904C1">
      <w:pPr>
        <w:pStyle w:val="ZUSTzmustartykuempunktem"/>
      </w:pPr>
      <w:r>
        <w:t>„</w:t>
      </w:r>
      <w:r w:rsidR="008904C1" w:rsidRPr="00E24F69">
        <w:t>1. Przedsiębiorca prowadzący punkt zbierania pojazdów jest obowiązany, najpóźniej do dnia 1</w:t>
      </w:r>
      <w:r w:rsidR="002D5F7C" w:rsidRPr="00E24F69">
        <w:t>0</w:t>
      </w:r>
      <w:r w:rsidR="002D5F7C">
        <w:t> </w:t>
      </w:r>
      <w:r w:rsidR="008904C1" w:rsidRPr="00E24F69">
        <w:t>stycznia, przekazać wszystkie zebrane</w:t>
      </w:r>
      <w:r w:rsidR="002D5F7C" w:rsidRPr="00E24F69">
        <w:t xml:space="preserve"> w</w:t>
      </w:r>
      <w:r w:rsidR="002D5F7C">
        <w:t> </w:t>
      </w:r>
      <w:r w:rsidR="008904C1" w:rsidRPr="00E24F69">
        <w:t>roku poprzednim pojazdy wycofane</w:t>
      </w:r>
      <w:r w:rsidR="002D5F7C" w:rsidRPr="00E24F69">
        <w:t xml:space="preserve"> z</w:t>
      </w:r>
      <w:r w:rsidR="002D5F7C">
        <w:t> </w:t>
      </w:r>
      <w:r w:rsidR="008904C1" w:rsidRPr="00E24F69">
        <w:t>eksploatacji do przedsiębiorcy prowadzącego stację demontażu, z którym zawarł umowę, jeżeli nie jest to ten sam przedsiębiorca.</w:t>
      </w:r>
      <w:r>
        <w:t>”</w:t>
      </w:r>
      <w:r w:rsidR="008904C1" w:rsidRPr="00E24F69">
        <w:t>;</w:t>
      </w:r>
    </w:p>
    <w:p w:rsidR="008904C1" w:rsidRPr="00E24F69" w:rsidRDefault="008904C1" w:rsidP="00D36977">
      <w:pPr>
        <w:pStyle w:val="PKTpunkt"/>
        <w:keepNext/>
      </w:pPr>
      <w:r>
        <w:t>21</w:t>
      </w:r>
      <w:r w:rsidRPr="00E24F69">
        <w:t>)</w:t>
      </w:r>
      <w:r w:rsidRPr="00E24F69">
        <w:tab/>
      </w:r>
      <w:r w:rsidR="00D36977" w:rsidRPr="00E24F69">
        <w:t xml:space="preserve"> w</w:t>
      </w:r>
      <w:r w:rsidR="00D36977">
        <w:t> art. </w:t>
      </w:r>
      <w:r w:rsidRPr="00E24F69">
        <w:t>38:</w:t>
      </w:r>
    </w:p>
    <w:p w:rsidR="008904C1" w:rsidRPr="00C263EA" w:rsidRDefault="008904C1" w:rsidP="00D36977">
      <w:pPr>
        <w:pStyle w:val="LITlitera"/>
        <w:keepNext/>
      </w:pPr>
      <w:r w:rsidRPr="00C263EA">
        <w:t>a)</w:t>
      </w:r>
      <w:r w:rsidRPr="00C263EA">
        <w:tab/>
        <w:t xml:space="preserve">ust. </w:t>
      </w:r>
      <w:r w:rsidR="002D5F7C" w:rsidRPr="00C263EA">
        <w:t>1</w:t>
      </w:r>
      <w:r w:rsidR="002D5F7C">
        <w:t> </w:t>
      </w:r>
      <w:r w:rsidRPr="00C263EA">
        <w:t>otrzymuje brzmienie:</w:t>
      </w:r>
    </w:p>
    <w:p w:rsidR="008904C1" w:rsidRPr="00C263EA" w:rsidRDefault="00D36977" w:rsidP="008904C1">
      <w:pPr>
        <w:pStyle w:val="ZLITUSTzmustliter"/>
      </w:pPr>
      <w:r>
        <w:t>„</w:t>
      </w:r>
      <w:r w:rsidR="008904C1" w:rsidRPr="00C263EA">
        <w:t xml:space="preserve">1. Przedsiębiorca prowadzący </w:t>
      </w:r>
      <w:proofErr w:type="spellStart"/>
      <w:r w:rsidR="008904C1" w:rsidRPr="00C263EA">
        <w:t>strzępiarkę</w:t>
      </w:r>
      <w:proofErr w:type="spellEnd"/>
      <w:r w:rsidR="008904C1" w:rsidRPr="00C263EA">
        <w:t xml:space="preserve"> jest obowiązany wykonać raz na 5 lat próbę strzępienia odp</w:t>
      </w:r>
      <w:r w:rsidR="008904C1" w:rsidRPr="00C263EA">
        <w:t>a</w:t>
      </w:r>
      <w:r w:rsidR="008904C1" w:rsidRPr="00C263EA">
        <w:t>dów pochodzących</w:t>
      </w:r>
      <w:r w:rsidR="002D5F7C" w:rsidRPr="00C263EA">
        <w:t xml:space="preserve"> z</w:t>
      </w:r>
      <w:r w:rsidR="002D5F7C">
        <w:t> </w:t>
      </w:r>
      <w:r w:rsidR="008904C1" w:rsidRPr="00C263EA">
        <w:t>pojazdów wycofanych</w:t>
      </w:r>
      <w:r w:rsidR="002D5F7C" w:rsidRPr="00C263EA">
        <w:t xml:space="preserve"> z</w:t>
      </w:r>
      <w:r w:rsidR="002D5F7C">
        <w:t> </w:t>
      </w:r>
      <w:r w:rsidR="008904C1" w:rsidRPr="00C263EA">
        <w:t>eksploatacji</w:t>
      </w:r>
      <w:r w:rsidR="002D5F7C" w:rsidRPr="00C263EA">
        <w:t xml:space="preserve"> w</w:t>
      </w:r>
      <w:r w:rsidR="002D5F7C">
        <w:t> </w:t>
      </w:r>
      <w:r w:rsidR="008904C1" w:rsidRPr="00C263EA">
        <w:t>celu określenia zawartości uzyskiwanych frakcji materiałowych.</w:t>
      </w:r>
      <w:r>
        <w:t>”</w:t>
      </w:r>
      <w:r w:rsidR="008904C1" w:rsidRPr="00C263EA">
        <w:t>,</w:t>
      </w:r>
    </w:p>
    <w:p w:rsidR="008904C1" w:rsidRPr="00C263EA" w:rsidRDefault="008904C1" w:rsidP="00D36977">
      <w:pPr>
        <w:pStyle w:val="LITlitera"/>
        <w:keepNext/>
      </w:pPr>
      <w:r w:rsidRPr="00C263EA">
        <w:t>b)</w:t>
      </w:r>
      <w:r w:rsidRPr="00C263EA">
        <w:tab/>
        <w:t>po</w:t>
      </w:r>
      <w:r w:rsidR="00D36977">
        <w:t xml:space="preserve"> ust. </w:t>
      </w:r>
      <w:r w:rsidR="002D5F7C" w:rsidRPr="00C263EA">
        <w:t>1</w:t>
      </w:r>
      <w:r w:rsidR="002D5F7C">
        <w:t> </w:t>
      </w:r>
      <w:r w:rsidRPr="00C263EA">
        <w:t>dodaje się</w:t>
      </w:r>
      <w:r w:rsidR="00D36977">
        <w:t xml:space="preserve"> ust. </w:t>
      </w:r>
      <w:r w:rsidRPr="00C263EA">
        <w:t>1a</w:t>
      </w:r>
      <w:r w:rsidR="002D5F7C" w:rsidRPr="00C263EA">
        <w:t xml:space="preserve"> i</w:t>
      </w:r>
      <w:r w:rsidR="002D5F7C">
        <w:t> </w:t>
      </w:r>
      <w:r w:rsidRPr="00C263EA">
        <w:t>1b</w:t>
      </w:r>
      <w:r w:rsidR="002D5F7C" w:rsidRPr="00C263EA">
        <w:t xml:space="preserve"> w</w:t>
      </w:r>
      <w:r w:rsidR="002D5F7C">
        <w:t> </w:t>
      </w:r>
      <w:r w:rsidRPr="00C263EA">
        <w:t>brzmieniu:</w:t>
      </w:r>
    </w:p>
    <w:p w:rsidR="008904C1" w:rsidRPr="00C263EA" w:rsidRDefault="00D36977" w:rsidP="008904C1">
      <w:pPr>
        <w:pStyle w:val="ZLITUSTzmustliter"/>
      </w:pPr>
      <w:r>
        <w:t>„</w:t>
      </w:r>
      <w:r w:rsidR="008904C1" w:rsidRPr="00C263EA">
        <w:t xml:space="preserve">1a. Przedsiębiorca prowadzący </w:t>
      </w:r>
      <w:proofErr w:type="spellStart"/>
      <w:r w:rsidR="008904C1" w:rsidRPr="00C263EA">
        <w:t>strzępiarkę</w:t>
      </w:r>
      <w:proofErr w:type="spellEnd"/>
      <w:r w:rsidR="008904C1" w:rsidRPr="00C263EA">
        <w:t xml:space="preserve"> wykonuje po raz pierwszy próbę strzępienia odpadów poch</w:t>
      </w:r>
      <w:r w:rsidR="008904C1" w:rsidRPr="00C263EA">
        <w:t>o</w:t>
      </w:r>
      <w:r w:rsidR="008904C1" w:rsidRPr="00C263EA">
        <w:t>dzących</w:t>
      </w:r>
      <w:r w:rsidR="002D5F7C" w:rsidRPr="00C263EA">
        <w:t xml:space="preserve"> z</w:t>
      </w:r>
      <w:r w:rsidR="002D5F7C">
        <w:t> </w:t>
      </w:r>
      <w:r w:rsidR="008904C1" w:rsidRPr="00C263EA">
        <w:t>pojazdów wycofanych</w:t>
      </w:r>
      <w:r w:rsidR="002D5F7C" w:rsidRPr="00C263EA">
        <w:t xml:space="preserve"> z</w:t>
      </w:r>
      <w:r w:rsidR="002D5F7C">
        <w:t> </w:t>
      </w:r>
      <w:r w:rsidR="008904C1" w:rsidRPr="00C263EA">
        <w:t>eksploatacji,</w:t>
      </w:r>
      <w:r w:rsidR="002D5F7C" w:rsidRPr="00C263EA">
        <w:t xml:space="preserve"> w</w:t>
      </w:r>
      <w:r w:rsidR="002D5F7C">
        <w:t> </w:t>
      </w:r>
      <w:r w:rsidR="008904C1" w:rsidRPr="00C263EA">
        <w:t>terminie 3</w:t>
      </w:r>
      <w:r w:rsidR="002D5F7C" w:rsidRPr="00C263EA">
        <w:t>0</w:t>
      </w:r>
      <w:r w:rsidR="002D5F7C">
        <w:t> </w:t>
      </w:r>
      <w:r w:rsidR="008904C1" w:rsidRPr="00C263EA">
        <w:t>dni od dnia rozpoczęcia działalności</w:t>
      </w:r>
      <w:r w:rsidR="002D5F7C" w:rsidRPr="00C263EA">
        <w:t xml:space="preserve"> w</w:t>
      </w:r>
      <w:r w:rsidR="002D5F7C">
        <w:t> </w:t>
      </w:r>
      <w:r w:rsidR="008904C1" w:rsidRPr="00C263EA">
        <w:t>tym zakr</w:t>
      </w:r>
      <w:r w:rsidR="008904C1" w:rsidRPr="00C263EA">
        <w:t>e</w:t>
      </w:r>
      <w:r w:rsidR="008904C1" w:rsidRPr="00C263EA">
        <w:t>sie.</w:t>
      </w:r>
    </w:p>
    <w:p w:rsidR="008904C1" w:rsidRPr="00C263EA" w:rsidRDefault="008904C1" w:rsidP="008904C1">
      <w:pPr>
        <w:pStyle w:val="ZLITUSTzmustliter"/>
      </w:pPr>
      <w:r w:rsidRPr="00C263EA">
        <w:t>1b.</w:t>
      </w:r>
      <w:r w:rsidR="002D5F7C" w:rsidRPr="00C263EA">
        <w:t xml:space="preserve"> W</w:t>
      </w:r>
      <w:r w:rsidR="002D5F7C">
        <w:t> </w:t>
      </w:r>
      <w:r w:rsidRPr="00C263EA">
        <w:t xml:space="preserve">przypadku dokonania zmian konstrukcyjnych lub technologicznych </w:t>
      </w:r>
      <w:proofErr w:type="spellStart"/>
      <w:r w:rsidRPr="00C263EA">
        <w:t>strzępiarki</w:t>
      </w:r>
      <w:proofErr w:type="spellEnd"/>
      <w:r w:rsidRPr="00C263EA">
        <w:t>, skutkujących zmi</w:t>
      </w:r>
      <w:r w:rsidRPr="00C263EA">
        <w:t>a</w:t>
      </w:r>
      <w:r w:rsidRPr="00C263EA">
        <w:t xml:space="preserve">ną składu materiałowego rozdrobnionych odpadów, przedsiębiorca prowadzący </w:t>
      </w:r>
      <w:proofErr w:type="spellStart"/>
      <w:r w:rsidRPr="00C263EA">
        <w:t>strzępiarkę</w:t>
      </w:r>
      <w:proofErr w:type="spellEnd"/>
      <w:r w:rsidRPr="00C263EA">
        <w:t xml:space="preserve"> jest obowiązany do przeprowadzenia próby strzępienia odpadów pochodzących</w:t>
      </w:r>
      <w:r w:rsidR="002D5F7C" w:rsidRPr="00C263EA">
        <w:t xml:space="preserve"> z</w:t>
      </w:r>
      <w:r w:rsidR="002D5F7C">
        <w:t> </w:t>
      </w:r>
      <w:r w:rsidRPr="00C263EA">
        <w:t>pojazdów wycofanych</w:t>
      </w:r>
      <w:r w:rsidR="002D5F7C" w:rsidRPr="00C263EA">
        <w:t xml:space="preserve"> z</w:t>
      </w:r>
      <w:r w:rsidR="002D5F7C">
        <w:t> </w:t>
      </w:r>
      <w:r w:rsidRPr="00C263EA">
        <w:t>eksploatacji</w:t>
      </w:r>
      <w:r w:rsidR="002D5F7C" w:rsidRPr="00C263EA">
        <w:t xml:space="preserve"> w</w:t>
      </w:r>
      <w:r w:rsidR="002D5F7C">
        <w:t> </w:t>
      </w:r>
      <w:r w:rsidRPr="00C263EA">
        <w:t>terminie 3</w:t>
      </w:r>
      <w:r w:rsidR="002D5F7C" w:rsidRPr="00C263EA">
        <w:t>0</w:t>
      </w:r>
      <w:r w:rsidR="002D5F7C">
        <w:t> </w:t>
      </w:r>
      <w:r w:rsidRPr="00C263EA">
        <w:t>dni od dnia dokonania tych zmian.</w:t>
      </w:r>
      <w:r w:rsidR="00D36977">
        <w:t>”</w:t>
      </w:r>
      <w:r w:rsidRPr="00C263EA">
        <w:t>,</w:t>
      </w:r>
    </w:p>
    <w:p w:rsidR="008904C1" w:rsidRPr="00C263EA" w:rsidRDefault="008904C1" w:rsidP="00D36977">
      <w:pPr>
        <w:pStyle w:val="LITlitera"/>
        <w:keepNext/>
      </w:pPr>
      <w:r w:rsidRPr="00C263EA">
        <w:t>c)</w:t>
      </w:r>
      <w:r w:rsidRPr="00C263EA">
        <w:tab/>
        <w:t xml:space="preserve">ust. </w:t>
      </w:r>
      <w:r w:rsidR="002D5F7C" w:rsidRPr="00C263EA">
        <w:t>2</w:t>
      </w:r>
      <w:r w:rsidR="002D5F7C">
        <w:t> </w:t>
      </w:r>
      <w:r w:rsidRPr="00C263EA">
        <w:t>otrzymuje brzmienie:</w:t>
      </w:r>
    </w:p>
    <w:p w:rsidR="008904C1" w:rsidRPr="00C263EA" w:rsidRDefault="00D36977" w:rsidP="008904C1">
      <w:pPr>
        <w:pStyle w:val="ZLITUSTzmustliter"/>
      </w:pPr>
      <w:r>
        <w:t>„</w:t>
      </w:r>
      <w:r w:rsidR="008904C1" w:rsidRPr="00C263EA">
        <w:t xml:space="preserve">2. Przedsiębiorca prowadzący </w:t>
      </w:r>
      <w:proofErr w:type="spellStart"/>
      <w:r w:rsidR="008904C1" w:rsidRPr="00C263EA">
        <w:t>strzępiarkę</w:t>
      </w:r>
      <w:proofErr w:type="spellEnd"/>
      <w:r w:rsidR="008904C1" w:rsidRPr="00C263EA">
        <w:t xml:space="preserve"> przekazuje przedsiębiorcom prowadzącym stacje demontażu, od których przyjmuje odpady do strzępienia, informację dotyczącą zawartości uzyskiwanych frakcji materiał</w:t>
      </w:r>
      <w:r w:rsidR="008904C1" w:rsidRPr="00C263EA">
        <w:t>o</w:t>
      </w:r>
      <w:r w:rsidR="008904C1" w:rsidRPr="00C263EA">
        <w:t>wych określonej w wyniku przeprowadzenia próby strzępienia odpadów pochodzących</w:t>
      </w:r>
      <w:r w:rsidR="002D5F7C" w:rsidRPr="00C263EA">
        <w:t xml:space="preserve"> z</w:t>
      </w:r>
      <w:r w:rsidR="002D5F7C">
        <w:t> </w:t>
      </w:r>
      <w:r w:rsidR="008904C1" w:rsidRPr="00C263EA">
        <w:t>pojazdów wycofanych</w:t>
      </w:r>
      <w:r w:rsidR="002D5F7C" w:rsidRPr="00C263EA">
        <w:t xml:space="preserve"> z</w:t>
      </w:r>
      <w:r w:rsidR="002D5F7C">
        <w:t> </w:t>
      </w:r>
      <w:r w:rsidR="008904C1" w:rsidRPr="00C263EA">
        <w:t>eksploatacji,</w:t>
      </w:r>
      <w:r w:rsidR="002D5F7C" w:rsidRPr="00C263EA">
        <w:t xml:space="preserve"> w</w:t>
      </w:r>
      <w:r w:rsidR="002D5F7C">
        <w:t> </w:t>
      </w:r>
      <w:r w:rsidR="008904C1" w:rsidRPr="00C263EA">
        <w:t>ciągu miesiąca od jej przeprowadzenia.</w:t>
      </w:r>
      <w:r>
        <w:t>”</w:t>
      </w:r>
      <w:r w:rsidR="008904C1" w:rsidRPr="00C263EA">
        <w:t>,</w:t>
      </w:r>
    </w:p>
    <w:p w:rsidR="008904C1" w:rsidRPr="00C263EA" w:rsidRDefault="008904C1" w:rsidP="00D36977">
      <w:pPr>
        <w:pStyle w:val="LITlitera"/>
        <w:keepNext/>
      </w:pPr>
      <w:r>
        <w:t>d)</w:t>
      </w:r>
      <w:r>
        <w:tab/>
      </w:r>
      <w:r w:rsidRPr="00C263EA">
        <w:t xml:space="preserve">ust. </w:t>
      </w:r>
      <w:r w:rsidR="002D5F7C" w:rsidRPr="00C263EA">
        <w:t>4</w:t>
      </w:r>
      <w:r w:rsidR="002D5F7C">
        <w:t> </w:t>
      </w:r>
      <w:r w:rsidRPr="00C263EA">
        <w:t>otrzymuje brzmienie:</w:t>
      </w:r>
    </w:p>
    <w:p w:rsidR="008904C1" w:rsidRPr="00C263EA" w:rsidRDefault="00D36977" w:rsidP="008904C1">
      <w:pPr>
        <w:pStyle w:val="ZLITUSTzmustliter"/>
      </w:pPr>
      <w:r>
        <w:t>„</w:t>
      </w:r>
      <w:r w:rsidR="008904C1" w:rsidRPr="00C263EA">
        <w:t>4. Minister właściwy do spraw środowiska,</w:t>
      </w:r>
      <w:r w:rsidR="002D5F7C" w:rsidRPr="00C263EA">
        <w:t xml:space="preserve"> w</w:t>
      </w:r>
      <w:r w:rsidR="002D5F7C">
        <w:t> </w:t>
      </w:r>
      <w:r w:rsidR="008904C1" w:rsidRPr="00C263EA">
        <w:t>porozumieniu</w:t>
      </w:r>
      <w:r w:rsidR="002D5F7C" w:rsidRPr="00C263EA">
        <w:t xml:space="preserve"> z</w:t>
      </w:r>
      <w:r w:rsidR="002D5F7C">
        <w:t> </w:t>
      </w:r>
      <w:r w:rsidR="008904C1" w:rsidRPr="00C263EA">
        <w:t>ministrem właściwym do spraw gospoda</w:t>
      </w:r>
      <w:r w:rsidR="008904C1" w:rsidRPr="00C263EA">
        <w:t>r</w:t>
      </w:r>
      <w:r w:rsidR="008904C1" w:rsidRPr="00C263EA">
        <w:t>ki, określi,</w:t>
      </w:r>
      <w:r w:rsidR="002D5F7C" w:rsidRPr="00C263EA">
        <w:t xml:space="preserve"> w</w:t>
      </w:r>
      <w:r w:rsidR="002D5F7C">
        <w:t> </w:t>
      </w:r>
      <w:r w:rsidR="008904C1" w:rsidRPr="00C263EA">
        <w:t>drodze rozporządzenia</w:t>
      </w:r>
      <w:r w:rsidR="008904C1">
        <w:t>,</w:t>
      </w:r>
      <w:r w:rsidR="008904C1" w:rsidRPr="00C263EA">
        <w:t xml:space="preserve"> odpady, które podlegają próbie strzępienia odpadów pochodzących</w:t>
      </w:r>
      <w:r w:rsidR="002D5F7C" w:rsidRPr="00C263EA">
        <w:t xml:space="preserve"> z</w:t>
      </w:r>
      <w:r w:rsidR="002D5F7C">
        <w:t> </w:t>
      </w:r>
      <w:r w:rsidR="008904C1" w:rsidRPr="00C263EA">
        <w:t>pojazdów wycofanych</w:t>
      </w:r>
      <w:r w:rsidR="002D5F7C" w:rsidRPr="00C263EA">
        <w:t xml:space="preserve"> z</w:t>
      </w:r>
      <w:r w:rsidR="002D5F7C">
        <w:t> </w:t>
      </w:r>
      <w:r w:rsidR="008904C1" w:rsidRPr="00C263EA">
        <w:t xml:space="preserve">eksploatacji, oraz sposób jej wykonania, kierując się potrzebą ustalenia średniej </w:t>
      </w:r>
      <w:r w:rsidR="008C012F">
        <w:br/>
      </w:r>
      <w:r w:rsidR="008904C1" w:rsidRPr="00C263EA">
        <w:t>zawartości uzyskiwanych frakcji materiałowych.</w:t>
      </w:r>
      <w:r>
        <w:t>”</w:t>
      </w:r>
      <w:r w:rsidR="008904C1" w:rsidRPr="00C263EA">
        <w:t>;</w:t>
      </w:r>
    </w:p>
    <w:p w:rsidR="008904C1" w:rsidRPr="00E24F69" w:rsidRDefault="008904C1" w:rsidP="00D36977">
      <w:pPr>
        <w:pStyle w:val="PKTpunkt"/>
        <w:keepNext/>
      </w:pPr>
      <w:r w:rsidRPr="00E24F69">
        <w:t>2</w:t>
      </w:r>
      <w:r>
        <w:t>2</w:t>
      </w:r>
      <w:r w:rsidRPr="00E24F69">
        <w:t>)</w:t>
      </w:r>
      <w:r w:rsidRPr="00E24F69">
        <w:tab/>
        <w:t>w</w:t>
      </w:r>
      <w:r w:rsidR="00D36977">
        <w:t xml:space="preserve"> art. </w:t>
      </w:r>
      <w:r w:rsidRPr="00E24F69">
        <w:t>39:</w:t>
      </w:r>
    </w:p>
    <w:p w:rsidR="008904C1" w:rsidRPr="00E24F69" w:rsidRDefault="008904C1" w:rsidP="00D36977">
      <w:pPr>
        <w:pStyle w:val="LITlitera"/>
        <w:keepNext/>
      </w:pPr>
      <w:r w:rsidRPr="00E24F69">
        <w:t>a)</w:t>
      </w:r>
      <w:r w:rsidRPr="00E24F69">
        <w:tab/>
        <w:t>ust. 1–</w:t>
      </w:r>
      <w:r w:rsidR="002D5F7C" w:rsidRPr="00E24F69">
        <w:t>5</w:t>
      </w:r>
      <w:r w:rsidR="002D5F7C">
        <w:t> </w:t>
      </w:r>
      <w:r w:rsidRPr="00E24F69">
        <w:t>otrzymują brzmienie:</w:t>
      </w:r>
    </w:p>
    <w:p w:rsidR="008904C1" w:rsidRPr="00E24F69" w:rsidRDefault="00D36977" w:rsidP="00D36977">
      <w:pPr>
        <w:pStyle w:val="ZLITUSTzmustliter"/>
        <w:keepNext/>
      </w:pPr>
      <w:r>
        <w:t>„</w:t>
      </w:r>
      <w:r w:rsidR="008904C1" w:rsidRPr="00E24F69">
        <w:t>1. Starosta albo regionalny dyrektor ochrony środowiska wydaje zezwolenie na zbieranie odpadów prze</w:t>
      </w:r>
      <w:r w:rsidR="008904C1" w:rsidRPr="00E24F69">
        <w:t>d</w:t>
      </w:r>
      <w:r w:rsidR="008904C1" w:rsidRPr="00E24F69">
        <w:t>siębiorcy prowadzącemu punkt zbierania pojazdów po:</w:t>
      </w:r>
    </w:p>
    <w:p w:rsidR="008904C1" w:rsidRPr="00E24F69" w:rsidRDefault="008904C1" w:rsidP="00D36977">
      <w:pPr>
        <w:pStyle w:val="ZLITPKTzmpktliter"/>
        <w:keepNext/>
      </w:pPr>
      <w:r w:rsidRPr="00E24F69">
        <w:t>1)</w:t>
      </w:r>
      <w:r w:rsidRPr="00E24F69">
        <w:tab/>
        <w:t>zaopiniowaniu przez:</w:t>
      </w:r>
    </w:p>
    <w:p w:rsidR="008904C1" w:rsidRPr="00E24F69" w:rsidRDefault="008904C1" w:rsidP="008904C1">
      <w:pPr>
        <w:pStyle w:val="ZLITLITwPKTzmlitwpktliter"/>
      </w:pPr>
      <w:r w:rsidRPr="00E24F69">
        <w:t>a)</w:t>
      </w:r>
      <w:r w:rsidRPr="00E24F69">
        <w:tab/>
        <w:t>marszałka województwa,</w:t>
      </w:r>
    </w:p>
    <w:p w:rsidR="008904C1" w:rsidRPr="00E24F69" w:rsidRDefault="008904C1" w:rsidP="00D36977">
      <w:pPr>
        <w:pStyle w:val="ZLITLITwPKTzmlitwpktliter"/>
        <w:keepNext/>
      </w:pPr>
      <w:r w:rsidRPr="00E24F69">
        <w:t>b)</w:t>
      </w:r>
      <w:r w:rsidRPr="00E24F69">
        <w:tab/>
        <w:t>regionalnego dyrektora ochrony środowiska,</w:t>
      </w:r>
      <w:r w:rsidR="002D5F7C" w:rsidRPr="00E24F69">
        <w:t xml:space="preserve"> o</w:t>
      </w:r>
      <w:r w:rsidR="002D5F7C">
        <w:t> </w:t>
      </w:r>
      <w:r w:rsidRPr="00E24F69">
        <w:t>ile nie jest to ten sam organ</w:t>
      </w:r>
    </w:p>
    <w:p w:rsidR="008904C1" w:rsidRPr="00E24F69" w:rsidRDefault="008904C1" w:rsidP="008904C1">
      <w:pPr>
        <w:pStyle w:val="ZLITCZWSPLITwPKTzmczciwsplitwpktliter"/>
      </w:pPr>
      <w:r w:rsidRPr="00E24F69">
        <w:t>–</w:t>
      </w:r>
      <w:r w:rsidRPr="00E24F69">
        <w:tab/>
        <w:t>właściwych miejscowo do wydania pozwolenia zintegrowanego lub innej decyzji</w:t>
      </w:r>
      <w:r w:rsidR="002D5F7C" w:rsidRPr="00E24F69">
        <w:t xml:space="preserve"> w</w:t>
      </w:r>
      <w:r w:rsidR="002D5F7C">
        <w:t> </w:t>
      </w:r>
      <w:r w:rsidRPr="00E24F69">
        <w:t>zakresie gospoda</w:t>
      </w:r>
      <w:r w:rsidRPr="00E24F69">
        <w:t>r</w:t>
      </w:r>
      <w:r w:rsidRPr="00E24F69">
        <w:t>ki odpadami wymaganej</w:t>
      </w:r>
      <w:r w:rsidR="002D5F7C" w:rsidRPr="00E24F69">
        <w:t xml:space="preserve"> w</w:t>
      </w:r>
      <w:r w:rsidR="002D5F7C">
        <w:t> </w:t>
      </w:r>
      <w:r w:rsidRPr="00E24F69">
        <w:t>związku z prowadzeniem stacji demontażu przedsiębiorcy prowadzącemu st</w:t>
      </w:r>
      <w:r w:rsidRPr="00E24F69">
        <w:t>a</w:t>
      </w:r>
      <w:r w:rsidRPr="00E24F69">
        <w:t>cję demontażu,</w:t>
      </w:r>
      <w:r w:rsidR="002D5F7C" w:rsidRPr="00E24F69">
        <w:t xml:space="preserve"> z</w:t>
      </w:r>
      <w:r w:rsidR="002D5F7C">
        <w:t> </w:t>
      </w:r>
      <w:r w:rsidRPr="00E24F69">
        <w:t>którym przedsiębiorca prowadzący punkt zbierania pojazdów zawarł umowę;</w:t>
      </w:r>
    </w:p>
    <w:p w:rsidR="008904C1" w:rsidRPr="00E24F69" w:rsidRDefault="008904C1" w:rsidP="008904C1">
      <w:pPr>
        <w:pStyle w:val="ZLITPKTzmpktliter"/>
      </w:pPr>
      <w:r w:rsidRPr="00E24F69">
        <w:t>2)</w:t>
      </w:r>
      <w:r w:rsidRPr="00E24F69">
        <w:tab/>
        <w:t>sprawdzeniu przez wojewódzkiego inspektora ochrony środowiska spełnienia minimalnych wymagań dla punktów zbierania pojazdów określonych w przepisach wydanych na podstawie</w:t>
      </w:r>
      <w:r w:rsidR="00D36977">
        <w:t xml:space="preserve"> art. </w:t>
      </w:r>
      <w:r w:rsidRPr="00E24F69">
        <w:t>3</w:t>
      </w:r>
      <w:r w:rsidR="00D36977" w:rsidRPr="00E24F69">
        <w:t>2</w:t>
      </w:r>
      <w:r w:rsidR="00D36977">
        <w:t xml:space="preserve"> ust. </w:t>
      </w:r>
      <w:r w:rsidRPr="00E24F69">
        <w:t>3.</w:t>
      </w:r>
    </w:p>
    <w:p w:rsidR="008904C1" w:rsidRPr="00E24F69" w:rsidRDefault="008904C1" w:rsidP="008904C1">
      <w:pPr>
        <w:pStyle w:val="ZLITUSTzmustliter"/>
      </w:pPr>
      <w:r w:rsidRPr="00E24F69">
        <w:t>2.</w:t>
      </w:r>
      <w:r w:rsidR="002D5F7C" w:rsidRPr="00E24F69">
        <w:t xml:space="preserve"> W</w:t>
      </w:r>
      <w:r w:rsidR="002D5F7C">
        <w:t> </w:t>
      </w:r>
      <w:r w:rsidRPr="00E24F69">
        <w:t>zezwoleniu,</w:t>
      </w:r>
      <w:r w:rsidR="002D5F7C" w:rsidRPr="00E24F69">
        <w:t xml:space="preserve"> o</w:t>
      </w:r>
      <w:r w:rsidR="002D5F7C">
        <w:t> </w:t>
      </w:r>
      <w:r w:rsidRPr="00E24F69">
        <w:t>którym mowa</w:t>
      </w:r>
      <w:r w:rsidR="00D36977" w:rsidRPr="00E24F69">
        <w:t xml:space="preserve"> w</w:t>
      </w:r>
      <w:r w:rsidR="00D36977">
        <w:t> ust. </w:t>
      </w:r>
      <w:r w:rsidRPr="00E24F69">
        <w:t>1, starosta albo regionalny dyrektor ochrony środowiska określa przedsiębiorcę lub przedsiębiorców prowadzących stację demontażu, którym przedsiębiorca prowadzący punkt zbierania pojazdów jest obowiązany przekazywać zebrane pojazdy wycofane</w:t>
      </w:r>
      <w:r w:rsidR="002D5F7C" w:rsidRPr="00E24F69">
        <w:t xml:space="preserve"> z</w:t>
      </w:r>
      <w:r w:rsidR="002D5F7C">
        <w:t> </w:t>
      </w:r>
      <w:r w:rsidRPr="00E24F69">
        <w:t>eksploatacji.</w:t>
      </w:r>
    </w:p>
    <w:p w:rsidR="008904C1" w:rsidRPr="00E24F69" w:rsidRDefault="008904C1" w:rsidP="008904C1">
      <w:pPr>
        <w:pStyle w:val="ZLITUSTzmustliter"/>
      </w:pPr>
      <w:r w:rsidRPr="00E24F69">
        <w:t>3. Jeżeli przedsiębiorca prowadzący punkt zbierania pojazdów poświadcza nieprawdę</w:t>
      </w:r>
      <w:r w:rsidR="002D5F7C" w:rsidRPr="00E24F69">
        <w:t xml:space="preserve"> w</w:t>
      </w:r>
      <w:r w:rsidR="002D5F7C">
        <w:t> </w:t>
      </w:r>
      <w:r w:rsidRPr="00E24F69">
        <w:t>zaświadczeniu</w:t>
      </w:r>
      <w:r w:rsidR="002D5F7C" w:rsidRPr="00E24F69">
        <w:t xml:space="preserve"> o</w:t>
      </w:r>
      <w:r w:rsidR="002D5F7C">
        <w:t> </w:t>
      </w:r>
      <w:r w:rsidRPr="00E24F69">
        <w:t>demontażu pojazdu lub zaświadczeniu</w:t>
      </w:r>
      <w:r w:rsidR="002D5F7C" w:rsidRPr="00E24F69">
        <w:t xml:space="preserve"> o</w:t>
      </w:r>
      <w:r w:rsidR="002D5F7C">
        <w:t> </w:t>
      </w:r>
      <w:r w:rsidRPr="00E24F69">
        <w:t>przyjęciu niekompletnego pojazdu, starosta albo regionalny dyrektor ochrony środowiska cofa zezwolenie,</w:t>
      </w:r>
      <w:r w:rsidR="002D5F7C" w:rsidRPr="00E24F69">
        <w:t xml:space="preserve"> o</w:t>
      </w:r>
      <w:r w:rsidR="002D5F7C">
        <w:t> </w:t>
      </w:r>
      <w:r w:rsidRPr="00E24F69">
        <w:t>którym mowa</w:t>
      </w:r>
      <w:r w:rsidR="00D36977" w:rsidRPr="00E24F69">
        <w:t xml:space="preserve"> w</w:t>
      </w:r>
      <w:r w:rsidR="00D36977">
        <w:t> ust. </w:t>
      </w:r>
      <w:r w:rsidRPr="00E24F69">
        <w:t>1,</w:t>
      </w:r>
      <w:r w:rsidR="002D5F7C" w:rsidRPr="00E24F69">
        <w:t xml:space="preserve"> w</w:t>
      </w:r>
      <w:r w:rsidR="002D5F7C">
        <w:t> </w:t>
      </w:r>
      <w:r w:rsidRPr="00E24F69">
        <w:t>drodze decyzji, bez odszkodowania.</w:t>
      </w:r>
    </w:p>
    <w:p w:rsidR="008904C1" w:rsidRPr="00E24F69" w:rsidRDefault="008904C1" w:rsidP="008904C1">
      <w:pPr>
        <w:pStyle w:val="ZLITUSTzmustliter"/>
      </w:pPr>
      <w:r w:rsidRPr="00E24F69">
        <w:t xml:space="preserve">4. Jeżeli przedsiębiorca prowadzący punkt zbierania pojazdów narusza przepisy ustawy, starosta albo </w:t>
      </w:r>
      <w:r w:rsidR="008C012F">
        <w:br/>
      </w:r>
      <w:r w:rsidRPr="00E24F69">
        <w:t>regionalny dyrektor ochrony środowiska wzywa go do niezwłocznego zaniechania naruszeń.</w:t>
      </w:r>
    </w:p>
    <w:p w:rsidR="008904C1" w:rsidRPr="00E24F69" w:rsidRDefault="008904C1" w:rsidP="008904C1">
      <w:pPr>
        <w:pStyle w:val="ZLITUSTzmustliter"/>
      </w:pPr>
      <w:r w:rsidRPr="00E24F69">
        <w:t>5. Jeżeli przedsiębiorca,</w:t>
      </w:r>
      <w:r w:rsidR="002D5F7C" w:rsidRPr="00E24F69">
        <w:t xml:space="preserve"> o</w:t>
      </w:r>
      <w:r w:rsidR="002D5F7C">
        <w:t> </w:t>
      </w:r>
      <w:r w:rsidRPr="00E24F69">
        <w:t>którym mowa</w:t>
      </w:r>
      <w:r w:rsidR="00D36977" w:rsidRPr="00E24F69">
        <w:t xml:space="preserve"> w</w:t>
      </w:r>
      <w:r w:rsidR="00D36977">
        <w:t> ust. </w:t>
      </w:r>
      <w:r w:rsidRPr="00E24F69">
        <w:t>4, mimo wezwania nadal narusza przepisy ustawy, starosta albo regionalny dyrektor ochrony środowiska cofa zezwolenie,</w:t>
      </w:r>
      <w:r w:rsidR="002D5F7C" w:rsidRPr="00E24F69">
        <w:t xml:space="preserve"> o</w:t>
      </w:r>
      <w:r w:rsidR="002D5F7C">
        <w:t> </w:t>
      </w:r>
      <w:r w:rsidRPr="00E24F69">
        <w:t>którym mowa</w:t>
      </w:r>
      <w:r w:rsidR="00D36977" w:rsidRPr="00E24F69">
        <w:t xml:space="preserve"> w</w:t>
      </w:r>
      <w:r w:rsidR="00D36977">
        <w:t> ust. </w:t>
      </w:r>
      <w:r w:rsidRPr="00E24F69">
        <w:t>1,</w:t>
      </w:r>
      <w:r w:rsidR="002D5F7C" w:rsidRPr="00E24F69">
        <w:t xml:space="preserve"> w</w:t>
      </w:r>
      <w:r w:rsidR="002D5F7C">
        <w:t> </w:t>
      </w:r>
      <w:r w:rsidRPr="00E24F69">
        <w:t>drodze decyzji, bez odszkodowania.</w:t>
      </w:r>
      <w:r w:rsidR="00D36977">
        <w:t>”</w:t>
      </w:r>
      <w:r w:rsidRPr="00E24F69">
        <w:t>,</w:t>
      </w:r>
    </w:p>
    <w:p w:rsidR="008904C1" w:rsidRPr="00E24F69" w:rsidRDefault="008904C1" w:rsidP="00D36977">
      <w:pPr>
        <w:pStyle w:val="LITlitera"/>
        <w:keepNext/>
      </w:pPr>
      <w:r w:rsidRPr="00E24F69">
        <w:t>b)</w:t>
      </w:r>
      <w:r w:rsidRPr="00E24F69">
        <w:tab/>
        <w:t xml:space="preserve">ust. </w:t>
      </w:r>
      <w:r w:rsidR="002D5F7C" w:rsidRPr="00E24F69">
        <w:t>7</w:t>
      </w:r>
      <w:r w:rsidR="002D5F7C">
        <w:t> </w:t>
      </w:r>
      <w:r w:rsidRPr="00E24F69">
        <w:t>otrzymuje brzmienie:</w:t>
      </w:r>
    </w:p>
    <w:p w:rsidR="008904C1" w:rsidRPr="00E24F69" w:rsidRDefault="00D36977" w:rsidP="008904C1">
      <w:pPr>
        <w:pStyle w:val="ZLITUSTzmustliter"/>
      </w:pPr>
      <w:r>
        <w:t>„</w:t>
      </w:r>
      <w:r w:rsidR="008904C1" w:rsidRPr="00E24F69">
        <w:t xml:space="preserve">7. Starosta albo regionalny dyrektor ochrony środowiska przekazuje marszałkowi województwa lub </w:t>
      </w:r>
      <w:r w:rsidR="008C012F">
        <w:br/>
      </w:r>
      <w:r w:rsidR="008904C1" w:rsidRPr="00E24F69">
        <w:t>regionalnemu dyrektorowi ochrony środowiska, o ile nie jest to ten sam organ, właściwym miejscowo do wyd</w:t>
      </w:r>
      <w:r w:rsidR="008904C1" w:rsidRPr="00E24F69">
        <w:t>a</w:t>
      </w:r>
      <w:r w:rsidR="008904C1" w:rsidRPr="00E24F69">
        <w:t>nia pozwolenia zintegrowanego lub innej decyzji</w:t>
      </w:r>
      <w:r w:rsidR="002D5F7C" w:rsidRPr="00E24F69">
        <w:t xml:space="preserve"> w</w:t>
      </w:r>
      <w:r w:rsidR="002D5F7C">
        <w:t> </w:t>
      </w:r>
      <w:r w:rsidR="008904C1" w:rsidRPr="00E24F69">
        <w:t>zakresie gospodarki odpadami, oraz marszałkowi wojewód</w:t>
      </w:r>
      <w:r w:rsidR="008904C1" w:rsidRPr="00E24F69">
        <w:t>z</w:t>
      </w:r>
      <w:r w:rsidR="008904C1" w:rsidRPr="00E24F69">
        <w:t>twa lub regionalnemu dyrektorowi ochrony środowiska właściwym ze względu na adres punktu zbierania poja</w:t>
      </w:r>
      <w:r w:rsidR="008904C1" w:rsidRPr="00E24F69">
        <w:t>z</w:t>
      </w:r>
      <w:r w:rsidR="008904C1" w:rsidRPr="00E24F69">
        <w:t>dów kopie zezwolenia, o którym mowa</w:t>
      </w:r>
      <w:r w:rsidRPr="00E24F69">
        <w:t xml:space="preserve"> w</w:t>
      </w:r>
      <w:r>
        <w:t> ust. </w:t>
      </w:r>
      <w:r w:rsidR="008904C1" w:rsidRPr="00E24F69">
        <w:t>1, oraz decyzji,</w:t>
      </w:r>
      <w:r w:rsidR="002D5F7C" w:rsidRPr="00E24F69">
        <w:t xml:space="preserve"> o</w:t>
      </w:r>
      <w:r w:rsidR="002D5F7C">
        <w:t> </w:t>
      </w:r>
      <w:r w:rsidR="008904C1" w:rsidRPr="00E24F69">
        <w:t>których mowa</w:t>
      </w:r>
      <w:r w:rsidRPr="00E24F69">
        <w:t xml:space="preserve"> w</w:t>
      </w:r>
      <w:r>
        <w:t> ust. </w:t>
      </w:r>
      <w:r w:rsidRPr="00E24F69">
        <w:t>3</w:t>
      </w:r>
      <w:r>
        <w:t xml:space="preserve"> i </w:t>
      </w:r>
      <w:r w:rsidR="008904C1" w:rsidRPr="00E24F69">
        <w:t>5.</w:t>
      </w:r>
      <w:r>
        <w:t>”</w:t>
      </w:r>
      <w:r w:rsidR="008904C1" w:rsidRPr="00E24F69">
        <w:t>;</w:t>
      </w:r>
    </w:p>
    <w:p w:rsidR="008904C1" w:rsidRPr="00FD35D2" w:rsidRDefault="008904C1" w:rsidP="00D36977">
      <w:pPr>
        <w:pStyle w:val="PKTpunkt"/>
        <w:keepNext/>
        <w:rPr>
          <w:rStyle w:val="Ppogrubienie"/>
        </w:rPr>
      </w:pPr>
      <w:r w:rsidRPr="00E24F69">
        <w:t>2</w:t>
      </w:r>
      <w:r>
        <w:t>3</w:t>
      </w:r>
      <w:r w:rsidRPr="00E24F69">
        <w:t>)</w:t>
      </w:r>
      <w:r w:rsidRPr="00E24F69">
        <w:tab/>
        <w:t>w</w:t>
      </w:r>
      <w:r w:rsidR="00D36977">
        <w:t xml:space="preserve"> art. </w:t>
      </w:r>
      <w:r w:rsidRPr="00E24F69">
        <w:t>4</w:t>
      </w:r>
      <w:r w:rsidR="00D36977" w:rsidRPr="00E24F69">
        <w:t>0</w:t>
      </w:r>
      <w:r w:rsidR="00D36977">
        <w:t xml:space="preserve"> ust. </w:t>
      </w:r>
      <w:r w:rsidR="00D36977" w:rsidRPr="00FD35D2">
        <w:t>2</w:t>
      </w:r>
      <w:r w:rsidR="00D36977">
        <w:t xml:space="preserve"> i </w:t>
      </w:r>
      <w:r w:rsidR="002D5F7C" w:rsidRPr="00FD35D2">
        <w:t>3</w:t>
      </w:r>
      <w:r w:rsidR="002D5F7C">
        <w:t> </w:t>
      </w:r>
      <w:r w:rsidRPr="00FD35D2">
        <w:t>otrzymują brzmienie:</w:t>
      </w:r>
    </w:p>
    <w:p w:rsidR="008904C1" w:rsidRDefault="00D36977" w:rsidP="008904C1">
      <w:pPr>
        <w:pStyle w:val="ZUSTzmustartykuempunktem"/>
      </w:pPr>
      <w:r>
        <w:t>„</w:t>
      </w:r>
      <w:r w:rsidR="008904C1" w:rsidRPr="00FD35D2">
        <w:t>2. Pozwolenie na wytwarzanie odpadów może być wydane po uzyskaniu wymaganego pozwolenia na uży</w:t>
      </w:r>
      <w:r w:rsidR="008904C1" w:rsidRPr="00FD35D2">
        <w:t>t</w:t>
      </w:r>
      <w:r w:rsidR="008904C1" w:rsidRPr="00FD35D2">
        <w:t>kowanie obiektu budowlanego</w:t>
      </w:r>
      <w:r w:rsidR="002D5F7C" w:rsidRPr="00FD35D2">
        <w:t xml:space="preserve"> w</w:t>
      </w:r>
      <w:r w:rsidR="002D5F7C">
        <w:t> </w:t>
      </w:r>
      <w:r w:rsidR="008904C1" w:rsidRPr="00FD35D2">
        <w:t>rozumieniu przepisów prawa budowlanego, z wyłączeniem nowo zbudowanych lub przebudowanych obiektów budowlanych, zespołów obiektów lub instalacji, do których ma zastosowanie</w:t>
      </w:r>
      <w:r>
        <w:t xml:space="preserve"> art. </w:t>
      </w:r>
      <w:r w:rsidR="008904C1" w:rsidRPr="00FD35D2">
        <w:t>7</w:t>
      </w:r>
      <w:r w:rsidR="002D5F7C" w:rsidRPr="00FD35D2">
        <w:t>6</w:t>
      </w:r>
      <w:r w:rsidR="002D5F7C">
        <w:t> </w:t>
      </w:r>
      <w:r w:rsidR="008904C1" w:rsidRPr="00FD35D2">
        <w:t>ustawy z dnia 2</w:t>
      </w:r>
      <w:r w:rsidR="002D5F7C" w:rsidRPr="00FD35D2">
        <w:t>7</w:t>
      </w:r>
      <w:r w:rsidR="002D5F7C">
        <w:t> </w:t>
      </w:r>
      <w:r w:rsidR="008904C1" w:rsidRPr="00FD35D2">
        <w:t>kwietnia 200</w:t>
      </w:r>
      <w:r w:rsidR="002D5F7C" w:rsidRPr="00FD35D2">
        <w:t>1</w:t>
      </w:r>
      <w:r w:rsidR="002D5F7C">
        <w:t> </w:t>
      </w:r>
      <w:r w:rsidR="008904C1" w:rsidRPr="00FD35D2">
        <w:t>r. – Prawo ochrony środowiska, oraz po sprawdzeniu przez wojewódzkiego inspektora ochrony środowiska funkcjonowania instalacji</w:t>
      </w:r>
      <w:r w:rsidR="002D5F7C" w:rsidRPr="00FD35D2">
        <w:t xml:space="preserve"> i</w:t>
      </w:r>
      <w:r w:rsidR="002D5F7C">
        <w:t> </w:t>
      </w:r>
      <w:r w:rsidR="008904C1" w:rsidRPr="00FD35D2">
        <w:t>urządzeń służących do demontażu pojazdów wycofanych</w:t>
      </w:r>
      <w:r w:rsidR="002D5F7C" w:rsidRPr="00FD35D2">
        <w:t xml:space="preserve"> z</w:t>
      </w:r>
      <w:r w:rsidR="002D5F7C">
        <w:t> </w:t>
      </w:r>
      <w:r w:rsidR="008904C1" w:rsidRPr="00FD35D2">
        <w:t>eksploatacji.</w:t>
      </w:r>
    </w:p>
    <w:p w:rsidR="008904C1" w:rsidRPr="00E24F69" w:rsidRDefault="008904C1" w:rsidP="008904C1">
      <w:pPr>
        <w:pStyle w:val="ZUSTzmustartykuempunktem"/>
      </w:pPr>
      <w:r w:rsidRPr="00E24F69">
        <w:t>3. Jeżeli przedsiębiorca prowadzący stację demontażu wydaje zaświadczenie o demontażu pojazdu lub z</w:t>
      </w:r>
      <w:r w:rsidRPr="00E24F69">
        <w:t>a</w:t>
      </w:r>
      <w:r w:rsidRPr="00E24F69">
        <w:t>świadczenie</w:t>
      </w:r>
      <w:r w:rsidR="002D5F7C" w:rsidRPr="00E24F69">
        <w:t xml:space="preserve"> o</w:t>
      </w:r>
      <w:r w:rsidR="002D5F7C">
        <w:t> </w:t>
      </w:r>
      <w:r w:rsidRPr="00E24F69">
        <w:t>przyjęciu niekompletnego pojazdu, bez przyjęcia pojazdu wycofanego</w:t>
      </w:r>
      <w:r w:rsidR="002D5F7C" w:rsidRPr="00E24F69">
        <w:t xml:space="preserve"> z</w:t>
      </w:r>
      <w:r w:rsidR="002D5F7C">
        <w:t> </w:t>
      </w:r>
      <w:r w:rsidRPr="00E24F69">
        <w:t>eksploatacji, marszałek w</w:t>
      </w:r>
      <w:r w:rsidRPr="00E24F69">
        <w:t>o</w:t>
      </w:r>
      <w:r w:rsidRPr="00E24F69">
        <w:t>jewództwa lub regionalny dyrektor ochrony środowiska cofa pozwolenie lub decyzję,</w:t>
      </w:r>
      <w:r w:rsidR="002D5F7C" w:rsidRPr="00E24F69">
        <w:t xml:space="preserve"> o</w:t>
      </w:r>
      <w:r w:rsidR="002D5F7C">
        <w:t> </w:t>
      </w:r>
      <w:r w:rsidRPr="00E24F69">
        <w:t>których mowa</w:t>
      </w:r>
      <w:r w:rsidR="00D36977" w:rsidRPr="00E24F69">
        <w:t xml:space="preserve"> w</w:t>
      </w:r>
      <w:r w:rsidR="00D36977">
        <w:t> ust. </w:t>
      </w:r>
      <w:r w:rsidRPr="00E24F69">
        <w:t>1, w drodze decyzji, bez odszkodowania.</w:t>
      </w:r>
      <w:r w:rsidR="00D36977">
        <w:t>”</w:t>
      </w:r>
      <w:r w:rsidRPr="00E24F69">
        <w:t>;</w:t>
      </w:r>
    </w:p>
    <w:p w:rsidR="008904C1" w:rsidRPr="00E24F69" w:rsidRDefault="008904C1" w:rsidP="00D36977">
      <w:pPr>
        <w:pStyle w:val="PKTpunkt"/>
        <w:keepNext/>
      </w:pPr>
      <w:r w:rsidRPr="00E24F69">
        <w:t>2</w:t>
      </w:r>
      <w:r>
        <w:t>4</w:t>
      </w:r>
      <w:r w:rsidRPr="00E24F69">
        <w:t>)</w:t>
      </w:r>
      <w:r w:rsidRPr="00E24F69">
        <w:tab/>
        <w:t>w</w:t>
      </w:r>
      <w:r w:rsidR="00D36977">
        <w:t xml:space="preserve"> art. </w:t>
      </w:r>
      <w:r w:rsidRPr="00E24F69">
        <w:t>41:</w:t>
      </w:r>
    </w:p>
    <w:p w:rsidR="008904C1" w:rsidRPr="00E24F69" w:rsidRDefault="008904C1" w:rsidP="00D36977">
      <w:pPr>
        <w:pStyle w:val="LITlitera"/>
        <w:keepNext/>
      </w:pPr>
      <w:r w:rsidRPr="00E24F69">
        <w:t>a)</w:t>
      </w:r>
      <w:r w:rsidRPr="00E24F69">
        <w:tab/>
        <w:t>po</w:t>
      </w:r>
      <w:r w:rsidR="00D36977">
        <w:t xml:space="preserve"> ust. </w:t>
      </w:r>
      <w:r w:rsidR="002D5F7C" w:rsidRPr="00E24F69">
        <w:t>1</w:t>
      </w:r>
      <w:r w:rsidR="002D5F7C">
        <w:t> </w:t>
      </w:r>
      <w:r w:rsidRPr="00E24F69">
        <w:t>dodaje się</w:t>
      </w:r>
      <w:r w:rsidR="00D36977">
        <w:t xml:space="preserve"> ust. </w:t>
      </w:r>
      <w:r w:rsidRPr="00E24F69">
        <w:t>1a</w:t>
      </w:r>
      <w:r w:rsidR="002D5F7C" w:rsidRPr="00E24F69">
        <w:t xml:space="preserve"> w</w:t>
      </w:r>
      <w:r w:rsidR="002D5F7C">
        <w:t> </w:t>
      </w:r>
      <w:r w:rsidRPr="00E24F69">
        <w:t>brzmieniu:</w:t>
      </w:r>
    </w:p>
    <w:p w:rsidR="008904C1" w:rsidRPr="00E24F69" w:rsidRDefault="00D36977" w:rsidP="008904C1">
      <w:pPr>
        <w:pStyle w:val="ZLITUSTzmustliter"/>
      </w:pPr>
      <w:r>
        <w:t>„</w:t>
      </w:r>
      <w:r w:rsidR="008904C1" w:rsidRPr="00E24F69">
        <w:t>1a. Pozwolenie lub decyzja,</w:t>
      </w:r>
      <w:r w:rsidR="002D5F7C" w:rsidRPr="00E24F69">
        <w:t xml:space="preserve"> o</w:t>
      </w:r>
      <w:r w:rsidR="002D5F7C">
        <w:t> </w:t>
      </w:r>
      <w:r w:rsidR="008904C1" w:rsidRPr="00E24F69">
        <w:t>których mowa</w:t>
      </w:r>
      <w:r w:rsidRPr="00E24F69">
        <w:t xml:space="preserve"> w</w:t>
      </w:r>
      <w:r>
        <w:t> ust. </w:t>
      </w:r>
      <w:r w:rsidR="008904C1" w:rsidRPr="00E24F69">
        <w:t>1, są wydawane po sprawdzeniu przez wojewódzki</w:t>
      </w:r>
      <w:r w:rsidR="008904C1" w:rsidRPr="00E24F69">
        <w:t>e</w:t>
      </w:r>
      <w:r w:rsidR="008904C1" w:rsidRPr="00E24F69">
        <w:t xml:space="preserve">go inspektora ochrony środowiska spełnienia minimalnych wymagań dla </w:t>
      </w:r>
      <w:proofErr w:type="spellStart"/>
      <w:r w:rsidR="008904C1" w:rsidRPr="00E24F69">
        <w:t>strzępiarek</w:t>
      </w:r>
      <w:proofErr w:type="spellEnd"/>
      <w:r w:rsidR="008904C1" w:rsidRPr="00E24F69">
        <w:t>, określonych</w:t>
      </w:r>
      <w:r w:rsidR="002D5F7C" w:rsidRPr="00E24F69">
        <w:t xml:space="preserve"> w</w:t>
      </w:r>
      <w:r w:rsidR="002D5F7C">
        <w:t> </w:t>
      </w:r>
      <w:r w:rsidR="008904C1" w:rsidRPr="00E24F69">
        <w:t>przepisach wydanych na podstawie</w:t>
      </w:r>
      <w:r>
        <w:t xml:space="preserve"> art. </w:t>
      </w:r>
      <w:r w:rsidR="008904C1" w:rsidRPr="00E24F69">
        <w:t>3</w:t>
      </w:r>
      <w:r w:rsidRPr="00E24F69">
        <w:t>7</w:t>
      </w:r>
      <w:r>
        <w:t xml:space="preserve"> ust. </w:t>
      </w:r>
      <w:r w:rsidR="008904C1" w:rsidRPr="00E24F69">
        <w:t>2.</w:t>
      </w:r>
      <w:r>
        <w:t>”</w:t>
      </w:r>
      <w:r w:rsidR="008904C1" w:rsidRPr="00E24F69">
        <w:t>,</w:t>
      </w:r>
    </w:p>
    <w:p w:rsidR="008904C1" w:rsidRPr="00E24F69" w:rsidRDefault="008904C1" w:rsidP="00D36977">
      <w:pPr>
        <w:pStyle w:val="LITlitera"/>
        <w:keepNext/>
      </w:pPr>
      <w:r w:rsidRPr="00E24F69">
        <w:t>b)</w:t>
      </w:r>
      <w:r w:rsidRPr="00E24F69">
        <w:tab/>
        <w:t xml:space="preserve">ust. </w:t>
      </w:r>
      <w:r w:rsidR="002D5F7C" w:rsidRPr="00E24F69">
        <w:t>2</w:t>
      </w:r>
      <w:r w:rsidR="002D5F7C">
        <w:t> </w:t>
      </w:r>
      <w:r w:rsidRPr="00E24F69">
        <w:t>otrzymuje brzmienie:</w:t>
      </w:r>
    </w:p>
    <w:p w:rsidR="008904C1" w:rsidRPr="00E24F69" w:rsidRDefault="00D36977" w:rsidP="008904C1">
      <w:pPr>
        <w:pStyle w:val="ZLITUSTzmustliter"/>
      </w:pPr>
      <w:r>
        <w:t>„</w:t>
      </w:r>
      <w:r w:rsidR="008904C1" w:rsidRPr="00E24F69">
        <w:t xml:space="preserve">2. Jeżeli przedsiębiorca prowadzący </w:t>
      </w:r>
      <w:proofErr w:type="spellStart"/>
      <w:r w:rsidR="008904C1" w:rsidRPr="00E24F69">
        <w:t>strzępiarkę</w:t>
      </w:r>
      <w:proofErr w:type="spellEnd"/>
      <w:r w:rsidR="008904C1" w:rsidRPr="00E24F69">
        <w:t xml:space="preserve"> przekazał informację dotyczącą zawartości uzyskiwanych frakcji materiałowych, niezgodną ze stanem rzeczywistym, marszałek województwa albo regionalny dyrektor ochrony środowiska cofa pozwolenie lub decyzję,</w:t>
      </w:r>
      <w:r w:rsidR="002D5F7C" w:rsidRPr="00E24F69">
        <w:t xml:space="preserve"> o</w:t>
      </w:r>
      <w:r w:rsidR="002D5F7C">
        <w:t> </w:t>
      </w:r>
      <w:r w:rsidR="008904C1" w:rsidRPr="00E24F69">
        <w:t>których mowa</w:t>
      </w:r>
      <w:r w:rsidRPr="00E24F69">
        <w:t xml:space="preserve"> w</w:t>
      </w:r>
      <w:r>
        <w:t> ust. </w:t>
      </w:r>
      <w:r w:rsidR="008904C1" w:rsidRPr="00E24F69">
        <w:t>1,</w:t>
      </w:r>
      <w:r w:rsidR="002D5F7C" w:rsidRPr="00E24F69">
        <w:t xml:space="preserve"> w</w:t>
      </w:r>
      <w:r w:rsidR="002D5F7C">
        <w:t> </w:t>
      </w:r>
      <w:r w:rsidR="008904C1" w:rsidRPr="00E24F69">
        <w:t>drodze decyzji, bez odszkodow</w:t>
      </w:r>
      <w:r w:rsidR="008904C1" w:rsidRPr="00E24F69">
        <w:t>a</w:t>
      </w:r>
      <w:r w:rsidR="008904C1" w:rsidRPr="00E24F69">
        <w:t>nia.</w:t>
      </w:r>
      <w:r>
        <w:t>”</w:t>
      </w:r>
      <w:r w:rsidR="008904C1" w:rsidRPr="00E24F69">
        <w:t>;</w:t>
      </w:r>
    </w:p>
    <w:p w:rsidR="008904C1" w:rsidRPr="00E24F69" w:rsidRDefault="008904C1" w:rsidP="008904C1">
      <w:pPr>
        <w:pStyle w:val="PKTpunkt"/>
      </w:pPr>
      <w:r w:rsidRPr="00E24F69">
        <w:t>2</w:t>
      </w:r>
      <w:r>
        <w:t>5</w:t>
      </w:r>
      <w:r w:rsidRPr="00E24F69">
        <w:t>)</w:t>
      </w:r>
      <w:r w:rsidRPr="00E24F69">
        <w:tab/>
        <w:t>uchyla się</w:t>
      </w:r>
      <w:r w:rsidR="00D36977">
        <w:t xml:space="preserve"> art. </w:t>
      </w:r>
      <w:r w:rsidRPr="00E24F69">
        <w:t>43;</w:t>
      </w:r>
    </w:p>
    <w:p w:rsidR="008904C1" w:rsidRPr="0005175A" w:rsidRDefault="008904C1" w:rsidP="0005175A">
      <w:pPr>
        <w:pStyle w:val="PKTpunkt"/>
        <w:spacing w:before="160"/>
        <w:rPr>
          <w:bCs w:val="0"/>
        </w:rPr>
      </w:pPr>
      <w:r w:rsidRPr="0005175A">
        <w:rPr>
          <w:bCs w:val="0"/>
        </w:rPr>
        <w:t>26)</w:t>
      </w:r>
      <w:r w:rsidRPr="0005175A">
        <w:rPr>
          <w:bCs w:val="0"/>
        </w:rPr>
        <w:tab/>
        <w:t xml:space="preserve">w rozdziale </w:t>
      </w:r>
      <w:r w:rsidR="002D5F7C" w:rsidRPr="0005175A">
        <w:rPr>
          <w:bCs w:val="0"/>
        </w:rPr>
        <w:t>7 </w:t>
      </w:r>
      <w:r w:rsidRPr="0005175A">
        <w:rPr>
          <w:bCs w:val="0"/>
        </w:rPr>
        <w:t>po</w:t>
      </w:r>
      <w:r w:rsidR="00D36977" w:rsidRPr="0005175A">
        <w:rPr>
          <w:bCs w:val="0"/>
        </w:rPr>
        <w:t xml:space="preserve"> art. </w:t>
      </w:r>
      <w:r w:rsidRPr="0005175A">
        <w:rPr>
          <w:bCs w:val="0"/>
        </w:rPr>
        <w:t>4</w:t>
      </w:r>
      <w:r w:rsidR="002D5F7C" w:rsidRPr="0005175A">
        <w:rPr>
          <w:bCs w:val="0"/>
        </w:rPr>
        <w:t>3 </w:t>
      </w:r>
      <w:r w:rsidRPr="0005175A">
        <w:rPr>
          <w:bCs w:val="0"/>
        </w:rPr>
        <w:t>dodaje się</w:t>
      </w:r>
      <w:r w:rsidR="00D36977" w:rsidRPr="0005175A">
        <w:rPr>
          <w:bCs w:val="0"/>
        </w:rPr>
        <w:t xml:space="preserve"> art. </w:t>
      </w:r>
      <w:r w:rsidRPr="0005175A">
        <w:rPr>
          <w:bCs w:val="0"/>
        </w:rPr>
        <w:t>43a</w:t>
      </w:r>
      <w:r w:rsidR="002D5F7C" w:rsidRPr="0005175A">
        <w:rPr>
          <w:bCs w:val="0"/>
        </w:rPr>
        <w:t xml:space="preserve"> w </w:t>
      </w:r>
      <w:r w:rsidRPr="0005175A">
        <w:rPr>
          <w:bCs w:val="0"/>
        </w:rPr>
        <w:t>brzmieniu:</w:t>
      </w:r>
    </w:p>
    <w:p w:rsidR="008904C1" w:rsidRPr="00E24F69" w:rsidRDefault="00D36977" w:rsidP="008904C1">
      <w:pPr>
        <w:pStyle w:val="ZARTzmartartykuempunktem"/>
      </w:pPr>
      <w:r>
        <w:t>„</w:t>
      </w:r>
      <w:r w:rsidR="008904C1" w:rsidRPr="00E24F69">
        <w:t>Art. 43a. 1. Marszałek województwa prowadzi odrębny rachunek bankowy</w:t>
      </w:r>
      <w:r w:rsidR="002D5F7C" w:rsidRPr="00E24F69">
        <w:t xml:space="preserve"> w</w:t>
      </w:r>
      <w:r w:rsidR="002D5F7C">
        <w:t> </w:t>
      </w:r>
      <w:r w:rsidR="008904C1" w:rsidRPr="00E24F69">
        <w:t>celu gromadzenia</w:t>
      </w:r>
      <w:r w:rsidR="002D5F7C" w:rsidRPr="00E24F69">
        <w:t xml:space="preserve"> i</w:t>
      </w:r>
      <w:r w:rsidR="0005175A">
        <w:t xml:space="preserve"> </w:t>
      </w:r>
      <w:r w:rsidR="008904C1" w:rsidRPr="00E24F69">
        <w:t>przekaz</w:t>
      </w:r>
      <w:r w:rsidR="008904C1" w:rsidRPr="00E24F69">
        <w:t>y</w:t>
      </w:r>
      <w:r w:rsidR="008904C1" w:rsidRPr="00E24F69">
        <w:t>wania wpływów</w:t>
      </w:r>
      <w:r w:rsidR="002D5F7C" w:rsidRPr="00E24F69">
        <w:t xml:space="preserve"> z</w:t>
      </w:r>
      <w:r w:rsidR="002D5F7C">
        <w:t> </w:t>
      </w:r>
      <w:r w:rsidR="008904C1" w:rsidRPr="00E24F69">
        <w:t>tytułu opłat za nieosiągnięcie wymaganego poziomu odzysku</w:t>
      </w:r>
      <w:r w:rsidR="002D5F7C" w:rsidRPr="00E24F69">
        <w:t xml:space="preserve"> i</w:t>
      </w:r>
      <w:r w:rsidR="002D5F7C">
        <w:t> </w:t>
      </w:r>
      <w:r w:rsidR="008904C1" w:rsidRPr="00E24F69">
        <w:t>recyklingu odpadów pochodzących</w:t>
      </w:r>
      <w:r w:rsidR="002D5F7C" w:rsidRPr="00E24F69">
        <w:t xml:space="preserve"> z</w:t>
      </w:r>
      <w:r w:rsidR="002D5F7C">
        <w:t> </w:t>
      </w:r>
      <w:r w:rsidR="008904C1" w:rsidRPr="00E24F69">
        <w:t>pojazdów wycofanych z eksploatacji.</w:t>
      </w:r>
    </w:p>
    <w:p w:rsidR="008904C1" w:rsidRPr="00C263EA" w:rsidRDefault="008904C1" w:rsidP="008904C1">
      <w:pPr>
        <w:pStyle w:val="ZUSTzmustartykuempunktem"/>
      </w:pPr>
      <w:r w:rsidRPr="00C263EA">
        <w:t>2.</w:t>
      </w:r>
      <w:r w:rsidRPr="00C263EA">
        <w:tab/>
        <w:t>Wpływy</w:t>
      </w:r>
      <w:r w:rsidR="002D5F7C" w:rsidRPr="00C263EA">
        <w:t xml:space="preserve"> z</w:t>
      </w:r>
      <w:r w:rsidR="002D5F7C">
        <w:t> </w:t>
      </w:r>
      <w:r w:rsidRPr="00C263EA">
        <w:t>tytułu opłat za nieosiągnięcie wymaganego poziomu odzysku i recyklingu odpadów pochodz</w:t>
      </w:r>
      <w:r w:rsidRPr="00C263EA">
        <w:t>ą</w:t>
      </w:r>
      <w:r w:rsidRPr="00C263EA">
        <w:t>cych</w:t>
      </w:r>
      <w:r w:rsidR="002D5F7C" w:rsidRPr="00C263EA">
        <w:t xml:space="preserve"> z</w:t>
      </w:r>
      <w:r w:rsidR="002D5F7C">
        <w:t> </w:t>
      </w:r>
      <w:r w:rsidRPr="00C263EA">
        <w:t>pojazdów wycofanych</w:t>
      </w:r>
      <w:r w:rsidR="002D5F7C" w:rsidRPr="00C263EA">
        <w:t xml:space="preserve"> z</w:t>
      </w:r>
      <w:r w:rsidR="002D5F7C">
        <w:t> </w:t>
      </w:r>
      <w:r w:rsidRPr="00C263EA">
        <w:t>eksploatacji powiększone</w:t>
      </w:r>
      <w:r w:rsidR="002D5F7C" w:rsidRPr="00C263EA">
        <w:t xml:space="preserve"> o</w:t>
      </w:r>
      <w:r w:rsidR="002D5F7C">
        <w:t> </w:t>
      </w:r>
      <w:r w:rsidRPr="00C263EA">
        <w:t>dochody</w:t>
      </w:r>
      <w:r w:rsidR="002D5F7C" w:rsidRPr="00C263EA">
        <w:t xml:space="preserve"> z</w:t>
      </w:r>
      <w:r w:rsidR="002D5F7C">
        <w:t> </w:t>
      </w:r>
      <w:r w:rsidRPr="00C263EA">
        <w:t>oprocentowania rachunku bankowego</w:t>
      </w:r>
      <w:r w:rsidR="002D5F7C" w:rsidRPr="00C263EA">
        <w:t xml:space="preserve"> i</w:t>
      </w:r>
      <w:r w:rsidR="002D5F7C">
        <w:t> </w:t>
      </w:r>
      <w:r w:rsidRPr="00C263EA">
        <w:t>pomniejszone o dochód budżetu samorządu województwa,</w:t>
      </w:r>
      <w:r w:rsidR="002D5F7C" w:rsidRPr="00C263EA">
        <w:t xml:space="preserve"> o</w:t>
      </w:r>
      <w:r w:rsidR="002D5F7C">
        <w:t> </w:t>
      </w:r>
      <w:r w:rsidRPr="00C263EA">
        <w:t>którym mowa</w:t>
      </w:r>
      <w:r w:rsidR="00D36977" w:rsidRPr="00C263EA">
        <w:t xml:space="preserve"> w</w:t>
      </w:r>
      <w:r w:rsidR="00D36977">
        <w:t> ust. </w:t>
      </w:r>
      <w:r w:rsidRPr="00C263EA">
        <w:t>3, marszałek województwa prz</w:t>
      </w:r>
      <w:r w:rsidRPr="00C263EA">
        <w:t>e</w:t>
      </w:r>
      <w:r w:rsidRPr="00C263EA">
        <w:t>kazuje,</w:t>
      </w:r>
      <w:r w:rsidR="002D5F7C" w:rsidRPr="00C263EA">
        <w:t xml:space="preserve"> w</w:t>
      </w:r>
      <w:r w:rsidR="002D5F7C">
        <w:t> </w:t>
      </w:r>
      <w:r w:rsidRPr="00C263EA">
        <w:t>terminie 3</w:t>
      </w:r>
      <w:r w:rsidR="002D5F7C" w:rsidRPr="00C263EA">
        <w:t>0</w:t>
      </w:r>
      <w:r w:rsidR="002D5F7C">
        <w:t> </w:t>
      </w:r>
      <w:r w:rsidRPr="00C263EA">
        <w:t xml:space="preserve">dni po upływie każdego kwartału, na rachunek bankowy Narodowego Funduszu Ochrony </w:t>
      </w:r>
      <w:r w:rsidR="008C012F">
        <w:br/>
      </w:r>
      <w:r w:rsidRPr="00C263EA">
        <w:t>Środowiska</w:t>
      </w:r>
      <w:r w:rsidR="002D5F7C" w:rsidRPr="00C263EA">
        <w:t xml:space="preserve"> i</w:t>
      </w:r>
      <w:r w:rsidR="002D5F7C">
        <w:t> </w:t>
      </w:r>
      <w:r w:rsidRPr="00C263EA">
        <w:t>Gospodarki Wodnej.</w:t>
      </w:r>
    </w:p>
    <w:p w:rsidR="008904C1" w:rsidRPr="00E24F69" w:rsidRDefault="008904C1" w:rsidP="008904C1">
      <w:pPr>
        <w:pStyle w:val="ZUSTzmustartykuempunktem"/>
      </w:pPr>
      <w:r w:rsidRPr="00E24F69">
        <w:t>3. Wpływy</w:t>
      </w:r>
      <w:r w:rsidR="002D5F7C" w:rsidRPr="00E24F69">
        <w:t xml:space="preserve"> z</w:t>
      </w:r>
      <w:r w:rsidR="002D5F7C">
        <w:t> </w:t>
      </w:r>
      <w:r w:rsidRPr="00E24F69">
        <w:t>tytułu opłat za nieosiągnięcie wymaganego poziomu odzysku i recyklingu odpadów pochodz</w:t>
      </w:r>
      <w:r w:rsidRPr="00E24F69">
        <w:t>ą</w:t>
      </w:r>
      <w:r w:rsidRPr="00E24F69">
        <w:t>cych</w:t>
      </w:r>
      <w:r w:rsidR="002D5F7C" w:rsidRPr="00E24F69">
        <w:t xml:space="preserve"> z</w:t>
      </w:r>
      <w:r w:rsidR="002D5F7C">
        <w:t> </w:t>
      </w:r>
      <w:r w:rsidRPr="00E24F69">
        <w:t>pojazdów wycofanych</w:t>
      </w:r>
      <w:r w:rsidR="002D5F7C" w:rsidRPr="00E24F69">
        <w:t xml:space="preserve"> z</w:t>
      </w:r>
      <w:r w:rsidR="002D5F7C">
        <w:t> </w:t>
      </w:r>
      <w:r w:rsidRPr="00E24F69">
        <w:t>eksploatacji powiększone</w:t>
      </w:r>
      <w:r w:rsidR="002D5F7C" w:rsidRPr="00E24F69">
        <w:t xml:space="preserve"> o</w:t>
      </w:r>
      <w:r w:rsidR="002D5F7C">
        <w:t> </w:t>
      </w:r>
      <w:r w:rsidRPr="00E24F69">
        <w:t>dochody</w:t>
      </w:r>
      <w:r w:rsidR="002D5F7C" w:rsidRPr="00E24F69">
        <w:t xml:space="preserve"> z</w:t>
      </w:r>
      <w:r w:rsidR="002D5F7C">
        <w:t> </w:t>
      </w:r>
      <w:r w:rsidRPr="00E24F69">
        <w:t>oprocentowania rachunku bankowego</w:t>
      </w:r>
      <w:r w:rsidR="002D5F7C" w:rsidRPr="00E24F69">
        <w:t xml:space="preserve"> w</w:t>
      </w:r>
      <w:r w:rsidR="002D5F7C">
        <w:t> </w:t>
      </w:r>
      <w:r w:rsidRPr="00E24F69">
        <w:t>wysokości 5% stanowią dochód budżetu samorządu województwa.</w:t>
      </w:r>
      <w:r w:rsidR="00D36977">
        <w:t>”</w:t>
      </w:r>
      <w:r w:rsidRPr="00E24F69">
        <w:t>;</w:t>
      </w:r>
    </w:p>
    <w:p w:rsidR="008904C1" w:rsidRPr="0005175A" w:rsidRDefault="008904C1" w:rsidP="0005175A">
      <w:pPr>
        <w:pStyle w:val="PKTpunkt"/>
        <w:spacing w:before="160"/>
        <w:rPr>
          <w:bCs w:val="0"/>
        </w:rPr>
      </w:pPr>
      <w:r w:rsidRPr="00E24F69">
        <w:t>2</w:t>
      </w:r>
      <w:r>
        <w:t>7</w:t>
      </w:r>
      <w:r w:rsidRPr="00E24F69">
        <w:t>)</w:t>
      </w:r>
      <w:r w:rsidRPr="00E24F69">
        <w:tab/>
        <w:t>uchyla si</w:t>
      </w:r>
      <w:r w:rsidRPr="0005175A">
        <w:rPr>
          <w:bCs w:val="0"/>
        </w:rPr>
        <w:t>ę</w:t>
      </w:r>
      <w:r w:rsidR="00D36977" w:rsidRPr="0005175A">
        <w:rPr>
          <w:bCs w:val="0"/>
        </w:rPr>
        <w:t xml:space="preserve"> art. </w:t>
      </w:r>
      <w:r w:rsidRPr="0005175A">
        <w:rPr>
          <w:bCs w:val="0"/>
        </w:rPr>
        <w:t>47;</w:t>
      </w:r>
    </w:p>
    <w:p w:rsidR="008904C1" w:rsidRPr="00E24F69" w:rsidRDefault="008904C1" w:rsidP="0005175A">
      <w:pPr>
        <w:pStyle w:val="PKTpunkt"/>
        <w:spacing w:before="160"/>
      </w:pPr>
      <w:r w:rsidRPr="0005175A">
        <w:rPr>
          <w:bCs w:val="0"/>
        </w:rPr>
        <w:t>28)</w:t>
      </w:r>
      <w:r w:rsidRPr="0005175A">
        <w:rPr>
          <w:bCs w:val="0"/>
        </w:rPr>
        <w:tab/>
        <w:t>po</w:t>
      </w:r>
      <w:r w:rsidR="00D36977" w:rsidRPr="0005175A">
        <w:rPr>
          <w:bCs w:val="0"/>
        </w:rPr>
        <w:t xml:space="preserve"> art. </w:t>
      </w:r>
      <w:r w:rsidRPr="0005175A">
        <w:rPr>
          <w:bCs w:val="0"/>
        </w:rPr>
        <w:t>5</w:t>
      </w:r>
      <w:r w:rsidR="002D5F7C" w:rsidRPr="0005175A">
        <w:rPr>
          <w:bCs w:val="0"/>
        </w:rPr>
        <w:t>2</w:t>
      </w:r>
      <w:r w:rsidR="002D5F7C">
        <w:t> </w:t>
      </w:r>
      <w:r w:rsidRPr="00E24F69">
        <w:t>dodaje się</w:t>
      </w:r>
      <w:r w:rsidR="00D36977">
        <w:t xml:space="preserve"> art. </w:t>
      </w:r>
      <w:r w:rsidRPr="00E24F69">
        <w:t>52a</w:t>
      </w:r>
      <w:r w:rsidR="00D36977" w:rsidRPr="00E24F69">
        <w:t xml:space="preserve"> </w:t>
      </w:r>
      <w:r w:rsidR="00D36977" w:rsidRPr="00C263EA">
        <w:t>i</w:t>
      </w:r>
      <w:r w:rsidR="00D36977">
        <w:t> art. </w:t>
      </w:r>
      <w:r w:rsidRPr="00C263EA">
        <w:t>52b</w:t>
      </w:r>
      <w:r w:rsidR="002D5F7C" w:rsidRPr="00C263EA">
        <w:t xml:space="preserve"> </w:t>
      </w:r>
      <w:r w:rsidR="002D5F7C" w:rsidRPr="00E24F69">
        <w:t>w</w:t>
      </w:r>
      <w:r w:rsidR="002D5F7C">
        <w:t> </w:t>
      </w:r>
      <w:r w:rsidRPr="00E24F69">
        <w:t>brzmieniu:</w:t>
      </w:r>
    </w:p>
    <w:p w:rsidR="008904C1" w:rsidRDefault="00D36977" w:rsidP="008904C1">
      <w:pPr>
        <w:pStyle w:val="ZARTzmartartykuempunktem"/>
      </w:pPr>
      <w:r>
        <w:t>„</w:t>
      </w:r>
      <w:r w:rsidR="008904C1" w:rsidRPr="00E24F69">
        <w:t>Art. 52a. Kto wbrew przepisowi</w:t>
      </w:r>
      <w:r>
        <w:t xml:space="preserve"> art. </w:t>
      </w:r>
      <w:r w:rsidR="008904C1" w:rsidRPr="00E24F69">
        <w:t>3</w:t>
      </w:r>
      <w:r w:rsidRPr="00E24F69">
        <w:t>5</w:t>
      </w:r>
      <w:r>
        <w:t xml:space="preserve"> ust. </w:t>
      </w:r>
      <w:r w:rsidR="002D5F7C" w:rsidRPr="00E24F69">
        <w:t>1</w:t>
      </w:r>
      <w:r w:rsidR="002D5F7C">
        <w:t> </w:t>
      </w:r>
      <w:r w:rsidR="008904C1" w:rsidRPr="00E24F69">
        <w:t>nie przekazuje najpóźniej do dnia 1</w:t>
      </w:r>
      <w:r w:rsidR="002D5F7C" w:rsidRPr="00E24F69">
        <w:t>0</w:t>
      </w:r>
      <w:r w:rsidR="002D5F7C">
        <w:t> </w:t>
      </w:r>
      <w:r w:rsidR="008904C1" w:rsidRPr="00E24F69">
        <w:t>stycznia wszystkich zebr</w:t>
      </w:r>
      <w:r w:rsidR="008904C1" w:rsidRPr="00E24F69">
        <w:t>a</w:t>
      </w:r>
      <w:r w:rsidR="008904C1" w:rsidRPr="00E24F69">
        <w:t>nych</w:t>
      </w:r>
      <w:r w:rsidR="002D5F7C" w:rsidRPr="00E24F69">
        <w:t xml:space="preserve"> w</w:t>
      </w:r>
      <w:r w:rsidR="002D5F7C">
        <w:t> </w:t>
      </w:r>
      <w:r w:rsidR="008904C1" w:rsidRPr="00E24F69">
        <w:t>roku poprzednim pojazdów wycofanych z eksploatacji do przedsiębiorcy prowadzącego stację demontażu,</w:t>
      </w:r>
      <w:r w:rsidR="002D5F7C" w:rsidRPr="00E24F69">
        <w:t xml:space="preserve"> z</w:t>
      </w:r>
      <w:r w:rsidR="002D5F7C">
        <w:t> </w:t>
      </w:r>
      <w:r w:rsidR="008904C1" w:rsidRPr="00E24F69">
        <w:t>którym zawarł umowę, jeżeli nie jest to ten sam przedsiębiorca, podlega karze grzywny.</w:t>
      </w:r>
    </w:p>
    <w:p w:rsidR="008904C1" w:rsidRPr="00FD35D2" w:rsidRDefault="008904C1" w:rsidP="00D36977">
      <w:pPr>
        <w:pStyle w:val="ZARTzmartartykuempunktem"/>
        <w:keepNext/>
        <w:rPr>
          <w:rStyle w:val="Ppogrubienie"/>
        </w:rPr>
      </w:pPr>
      <w:r w:rsidRPr="00C263EA">
        <w:t xml:space="preserve">Art. 52b. </w:t>
      </w:r>
      <w:r w:rsidRPr="00FD35D2">
        <w:t>1. Kto wbrew przepisom</w:t>
      </w:r>
      <w:r w:rsidR="00D36977">
        <w:t xml:space="preserve"> art. </w:t>
      </w:r>
      <w:r w:rsidRPr="00FD35D2">
        <w:t>38:</w:t>
      </w:r>
    </w:p>
    <w:p w:rsidR="008904C1" w:rsidRPr="00FD35D2" w:rsidRDefault="008904C1" w:rsidP="008904C1">
      <w:pPr>
        <w:pStyle w:val="ZPKTzmpktartykuempunktem"/>
      </w:pPr>
      <w:r w:rsidRPr="00FD35D2">
        <w:t>1)</w:t>
      </w:r>
      <w:r w:rsidRPr="00FD35D2">
        <w:tab/>
        <w:t xml:space="preserve">ust. 1, nie wykonuje raz na </w:t>
      </w:r>
      <w:r w:rsidR="002D5F7C" w:rsidRPr="00FD35D2">
        <w:t>5</w:t>
      </w:r>
      <w:r w:rsidR="002D5F7C">
        <w:t> </w:t>
      </w:r>
      <w:r w:rsidRPr="00FD35D2">
        <w:t>lat próby strzępienia odpadów pochodzących</w:t>
      </w:r>
      <w:r w:rsidR="002D5F7C" w:rsidRPr="00FD35D2">
        <w:t xml:space="preserve"> z</w:t>
      </w:r>
      <w:r w:rsidR="002D5F7C">
        <w:t> </w:t>
      </w:r>
      <w:r w:rsidRPr="00FD35D2">
        <w:t>pojazdów wycofanych</w:t>
      </w:r>
      <w:r w:rsidR="002D5F7C" w:rsidRPr="00FD35D2">
        <w:t xml:space="preserve"> z</w:t>
      </w:r>
      <w:r w:rsidR="002D5F7C">
        <w:t> </w:t>
      </w:r>
      <w:r w:rsidRPr="00FD35D2">
        <w:t>eksploatacji</w:t>
      </w:r>
      <w:r w:rsidR="002D5F7C" w:rsidRPr="00FD35D2">
        <w:t xml:space="preserve"> w</w:t>
      </w:r>
      <w:r w:rsidR="002D5F7C">
        <w:t> </w:t>
      </w:r>
      <w:r w:rsidRPr="00FD35D2">
        <w:t>celu określenia zawartości uzyskiwanych frakcji materiałowych,</w:t>
      </w:r>
    </w:p>
    <w:p w:rsidR="008904C1" w:rsidRPr="00FD35D2" w:rsidRDefault="008904C1" w:rsidP="008904C1">
      <w:pPr>
        <w:pStyle w:val="ZPKTzmpktartykuempunktem"/>
      </w:pPr>
      <w:r w:rsidRPr="00FD35D2">
        <w:t>2)</w:t>
      </w:r>
      <w:r w:rsidRPr="00FD35D2">
        <w:tab/>
        <w:t>ust. 1a, nie wykonuje po raz pierwszy próby strzępienia odpadów pochodzących</w:t>
      </w:r>
      <w:r w:rsidR="002D5F7C" w:rsidRPr="00FD35D2">
        <w:t xml:space="preserve"> z</w:t>
      </w:r>
      <w:r w:rsidR="002D5F7C">
        <w:t> </w:t>
      </w:r>
      <w:r w:rsidRPr="00FD35D2">
        <w:t>pojazdów wycofanych z eksploatacji,</w:t>
      </w:r>
      <w:r w:rsidR="002D5F7C" w:rsidRPr="00FD35D2">
        <w:t xml:space="preserve"> w</w:t>
      </w:r>
      <w:r w:rsidR="002D5F7C">
        <w:t> </w:t>
      </w:r>
      <w:r w:rsidRPr="00FD35D2">
        <w:t>terminie 3</w:t>
      </w:r>
      <w:r w:rsidR="002D5F7C" w:rsidRPr="00FD35D2">
        <w:t>0</w:t>
      </w:r>
      <w:r w:rsidR="002D5F7C">
        <w:t> </w:t>
      </w:r>
      <w:r w:rsidRPr="00FD35D2">
        <w:t>dni od dnia rozpoczęcia działalności</w:t>
      </w:r>
      <w:r w:rsidR="002D5F7C" w:rsidRPr="00FD35D2">
        <w:t xml:space="preserve"> w</w:t>
      </w:r>
      <w:r w:rsidR="002D5F7C">
        <w:t> </w:t>
      </w:r>
      <w:r w:rsidRPr="00FD35D2">
        <w:t>tym zakresie,</w:t>
      </w:r>
    </w:p>
    <w:p w:rsidR="008904C1" w:rsidRPr="00FD35D2" w:rsidRDefault="008904C1" w:rsidP="00D36977">
      <w:pPr>
        <w:pStyle w:val="ZPKTzmpktartykuempunktem"/>
        <w:keepNext/>
        <w:rPr>
          <w:rStyle w:val="Ppogrubienie"/>
        </w:rPr>
      </w:pPr>
      <w:r w:rsidRPr="00FD35D2">
        <w:t>3)</w:t>
      </w:r>
      <w:r w:rsidRPr="00FD35D2">
        <w:tab/>
        <w:t>ust. 1b, nie przeprowadza próby strzępienia odpadów pochodzących z pojazdów wycofanych</w:t>
      </w:r>
      <w:r w:rsidR="002D5F7C" w:rsidRPr="00FD35D2">
        <w:t xml:space="preserve"> z</w:t>
      </w:r>
      <w:r w:rsidR="002D5F7C">
        <w:t> </w:t>
      </w:r>
      <w:r w:rsidRPr="00FD35D2">
        <w:t>eksploatacji, w terminie 3</w:t>
      </w:r>
      <w:r w:rsidR="002D5F7C" w:rsidRPr="00FD35D2">
        <w:t>0</w:t>
      </w:r>
      <w:r w:rsidR="002D5F7C">
        <w:t> </w:t>
      </w:r>
      <w:r w:rsidRPr="00FD35D2">
        <w:t xml:space="preserve">dni od dnia dokonania zmian konstrukcyjnych lub technologicznych </w:t>
      </w:r>
      <w:proofErr w:type="spellStart"/>
      <w:r w:rsidRPr="00FD35D2">
        <w:t>strzępiarki</w:t>
      </w:r>
      <w:proofErr w:type="spellEnd"/>
      <w:r w:rsidRPr="00FD35D2">
        <w:t>, skutkujących zmianą składu materiałowego rozdrobnionych odpadów</w:t>
      </w:r>
    </w:p>
    <w:p w:rsidR="008904C1" w:rsidRPr="00C263EA" w:rsidRDefault="008904C1" w:rsidP="008904C1">
      <w:pPr>
        <w:pStyle w:val="ZCZWSPPKTzmczciwsppktartykuempunktem"/>
      </w:pPr>
      <w:r w:rsidRPr="00FD35D2">
        <w:t>– podlega karze grzywny.</w:t>
      </w:r>
    </w:p>
    <w:p w:rsidR="008904C1" w:rsidRPr="00C263EA" w:rsidRDefault="008904C1" w:rsidP="008904C1">
      <w:pPr>
        <w:pStyle w:val="ZUSTzmustartykuempunktem"/>
      </w:pPr>
      <w:r w:rsidRPr="00C263EA">
        <w:t>2. Tej samej karze podlega, kto wbrew przepisom</w:t>
      </w:r>
      <w:r w:rsidR="00D36977">
        <w:t xml:space="preserve"> art. </w:t>
      </w:r>
      <w:r w:rsidRPr="00C263EA">
        <w:t>3</w:t>
      </w:r>
      <w:r w:rsidR="00D36977" w:rsidRPr="00C263EA">
        <w:t>8</w:t>
      </w:r>
      <w:r w:rsidR="00D36977">
        <w:t xml:space="preserve"> ust. </w:t>
      </w:r>
      <w:r w:rsidR="002D5F7C" w:rsidRPr="00C263EA">
        <w:t>2</w:t>
      </w:r>
      <w:r w:rsidR="002D5F7C">
        <w:t> </w:t>
      </w:r>
      <w:r w:rsidRPr="00C263EA">
        <w:t>nie przekazuje przedsiębiorcom prowadzącym stacje demontażu, od których przyjmuje odpady do strzępienia, informacji dotyczącej zawartości uzyskiwanych fra</w:t>
      </w:r>
      <w:r w:rsidRPr="00C263EA">
        <w:t>k</w:t>
      </w:r>
      <w:r w:rsidRPr="00C263EA">
        <w:t>cji materiałowych w wyniku przeprowadzenia próby strzępienia odpadów pochodzących</w:t>
      </w:r>
      <w:r w:rsidR="002D5F7C" w:rsidRPr="00C263EA">
        <w:t xml:space="preserve"> z</w:t>
      </w:r>
      <w:r w:rsidR="002D5F7C">
        <w:t> </w:t>
      </w:r>
      <w:r w:rsidRPr="00C263EA">
        <w:t>pojazdów wycofanych z eksploatacji, w ciągu miesiąca od jej przeprowadzenia.</w:t>
      </w:r>
      <w:r w:rsidR="00D36977">
        <w:t>”</w:t>
      </w:r>
      <w:r w:rsidRPr="00C263EA">
        <w:t>;</w:t>
      </w:r>
    </w:p>
    <w:p w:rsidR="008904C1" w:rsidRPr="0005175A" w:rsidRDefault="008904C1" w:rsidP="0005175A">
      <w:pPr>
        <w:pStyle w:val="PKTpunkt"/>
        <w:spacing w:before="160"/>
        <w:rPr>
          <w:bCs w:val="0"/>
        </w:rPr>
      </w:pPr>
      <w:r w:rsidRPr="0005175A">
        <w:rPr>
          <w:bCs w:val="0"/>
        </w:rPr>
        <w:t>29)</w:t>
      </w:r>
      <w:r w:rsidRPr="0005175A">
        <w:rPr>
          <w:bCs w:val="0"/>
        </w:rPr>
        <w:tab/>
        <w:t>art. 53 otrzymuje brzmienie:</w:t>
      </w:r>
    </w:p>
    <w:p w:rsidR="008904C1" w:rsidRPr="00C263EA" w:rsidRDefault="00D36977" w:rsidP="008904C1">
      <w:pPr>
        <w:pStyle w:val="ZARTzmartartykuempunktem"/>
      </w:pPr>
      <w:r>
        <w:t>„</w:t>
      </w:r>
      <w:r w:rsidR="008904C1" w:rsidRPr="00C263EA">
        <w:t>Art. 53. 1. Orzekanie w sprawach, o których mowa</w:t>
      </w:r>
      <w:r w:rsidRPr="00C263EA">
        <w:t xml:space="preserve"> w</w:t>
      </w:r>
      <w:r>
        <w:t> art. </w:t>
      </w:r>
      <w:r w:rsidR="008904C1" w:rsidRPr="00C263EA">
        <w:t>44–46,</w:t>
      </w:r>
      <w:r>
        <w:t xml:space="preserve"> art. </w:t>
      </w:r>
      <w:r w:rsidR="008904C1" w:rsidRPr="00FD35D2">
        <w:t>48–49,</w:t>
      </w:r>
      <w:r>
        <w:t xml:space="preserve"> art. </w:t>
      </w:r>
      <w:r w:rsidR="008904C1" w:rsidRPr="00C263EA">
        <w:t>51,</w:t>
      </w:r>
      <w:r>
        <w:t xml:space="preserve"> art. </w:t>
      </w:r>
      <w:r w:rsidR="008904C1" w:rsidRPr="00C263EA">
        <w:t>52a</w:t>
      </w:r>
      <w:r w:rsidRPr="00C263EA">
        <w:t xml:space="preserve"> i</w:t>
      </w:r>
      <w:r>
        <w:t> art. </w:t>
      </w:r>
      <w:r w:rsidR="008904C1" w:rsidRPr="00C263EA">
        <w:t>52b następ</w:t>
      </w:r>
      <w:r w:rsidR="008904C1" w:rsidRPr="00C263EA">
        <w:t>u</w:t>
      </w:r>
      <w:r w:rsidR="008904C1" w:rsidRPr="00C263EA">
        <w:t>je na zasadach</w:t>
      </w:r>
      <w:r w:rsidR="002D5F7C" w:rsidRPr="00C263EA">
        <w:t xml:space="preserve"> i</w:t>
      </w:r>
      <w:r w:rsidR="002D5F7C">
        <w:t> </w:t>
      </w:r>
      <w:r w:rsidR="008904C1" w:rsidRPr="00C263EA">
        <w:t>w trybie określonych w ustawie z dnia 24 sierpnia 2001 r. – Kodeks postępowania w sprawach o wykroczenia (</w:t>
      </w:r>
      <w:r>
        <w:t>Dz. U.</w:t>
      </w:r>
      <w:r w:rsidR="008904C1" w:rsidRPr="00C263EA">
        <w:t xml:space="preserve"> z 2013 r.</w:t>
      </w:r>
      <w:r>
        <w:t xml:space="preserve"> poz. </w:t>
      </w:r>
      <w:r w:rsidR="008904C1" w:rsidRPr="00C263EA">
        <w:t>395,</w:t>
      </w:r>
      <w:r w:rsidR="002D5F7C" w:rsidRPr="00C263EA">
        <w:t xml:space="preserve"> z</w:t>
      </w:r>
      <w:r w:rsidR="002D5F7C">
        <w:t> </w:t>
      </w:r>
      <w:proofErr w:type="spellStart"/>
      <w:r w:rsidR="008904C1" w:rsidRPr="00C263EA">
        <w:t>późn</w:t>
      </w:r>
      <w:proofErr w:type="spellEnd"/>
      <w:r w:rsidR="008904C1" w:rsidRPr="00C263EA">
        <w:t>. zm.</w:t>
      </w:r>
      <w:r w:rsidR="008904C1" w:rsidRPr="00D36977">
        <w:rPr>
          <w:rStyle w:val="IGindeksgrny"/>
        </w:rPr>
        <w:footnoteReference w:id="6"/>
      </w:r>
      <w:r w:rsidR="008904C1" w:rsidRPr="00D36977">
        <w:rPr>
          <w:rStyle w:val="IGindeksgrny"/>
        </w:rPr>
        <w:t>)</w:t>
      </w:r>
      <w:r w:rsidR="008904C1" w:rsidRPr="00C263EA">
        <w:t>).</w:t>
      </w:r>
    </w:p>
    <w:p w:rsidR="008904C1" w:rsidRPr="002E12C9" w:rsidRDefault="008904C1" w:rsidP="008904C1">
      <w:pPr>
        <w:pStyle w:val="ZUSTzmustartykuempunktem"/>
        <w:rPr>
          <w:rStyle w:val="Ppogrubienie"/>
        </w:rPr>
      </w:pPr>
      <w:r w:rsidRPr="00C263EA">
        <w:t>2. Za wykroczenia, o których mowa</w:t>
      </w:r>
      <w:r w:rsidR="00D36977" w:rsidRPr="00C263EA">
        <w:t xml:space="preserve"> w</w:t>
      </w:r>
      <w:r w:rsidR="00D36977">
        <w:t> art. </w:t>
      </w:r>
      <w:r w:rsidRPr="00C263EA">
        <w:t>44–46,</w:t>
      </w:r>
      <w:r w:rsidR="00D36977">
        <w:t xml:space="preserve"> art. </w:t>
      </w:r>
      <w:r w:rsidRPr="00FD35D2">
        <w:t>48–49,</w:t>
      </w:r>
      <w:r w:rsidR="00D36977">
        <w:t xml:space="preserve"> art. </w:t>
      </w:r>
      <w:r w:rsidRPr="00C263EA">
        <w:t>51,</w:t>
      </w:r>
      <w:r w:rsidR="00D36977">
        <w:t xml:space="preserve"> art. </w:t>
      </w:r>
      <w:r w:rsidRPr="00C263EA">
        <w:t>52a</w:t>
      </w:r>
      <w:r w:rsidR="00D36977" w:rsidRPr="00C263EA">
        <w:t xml:space="preserve"> i</w:t>
      </w:r>
      <w:r w:rsidR="00D36977">
        <w:t> art. </w:t>
      </w:r>
      <w:r w:rsidRPr="00C263EA">
        <w:t>52b, odpowiada, jak spra</w:t>
      </w:r>
      <w:r w:rsidRPr="00C263EA">
        <w:t>w</w:t>
      </w:r>
      <w:r w:rsidRPr="00C263EA">
        <w:t>ca, także ten, kto na podstawie przepisu prawa, decyzji właściwego organu, umowy lub faktycznego wykonywania</w:t>
      </w:r>
      <w:r>
        <w:t xml:space="preserve"> </w:t>
      </w:r>
      <w:r w:rsidRPr="00FD35D2">
        <w:t>zajmuje się sprawami gospodarczymi osoby fizycznej, osoby prawnej albo jednostki organizacyjnej nieposiadającej osobowości prawnej, której odrębne przepisy przyznają zdolność prawną,</w:t>
      </w:r>
      <w:r w:rsidR="002D5F7C" w:rsidRPr="00FD35D2">
        <w:t xml:space="preserve"> w</w:t>
      </w:r>
      <w:r w:rsidR="002D5F7C">
        <w:t> </w:t>
      </w:r>
      <w:r w:rsidRPr="00FD35D2">
        <w:t>zakresie wprowadzania do obrotu poja</w:t>
      </w:r>
      <w:r w:rsidRPr="00FD35D2">
        <w:t>z</w:t>
      </w:r>
      <w:r w:rsidRPr="00FD35D2">
        <w:t>dów wycofanych z eksploatacji, materiałów, przedmiotów wyposażenia, części takich pojazdów lub gospodarowania takimi pojazdami lub pochodzącymi z nich odpadami.</w:t>
      </w:r>
      <w:r w:rsidR="00D36977">
        <w:t>”</w:t>
      </w:r>
      <w:r w:rsidRPr="00FD35D2">
        <w:t>;</w:t>
      </w:r>
    </w:p>
    <w:p w:rsidR="008904C1" w:rsidRPr="00E24F69" w:rsidRDefault="008904C1" w:rsidP="0005175A">
      <w:pPr>
        <w:pStyle w:val="PKTpunkt"/>
        <w:spacing w:before="160"/>
      </w:pPr>
      <w:r>
        <w:t>30</w:t>
      </w:r>
      <w:r w:rsidRPr="00E24F69">
        <w:t>)</w:t>
      </w:r>
      <w:r w:rsidRPr="00E24F69">
        <w:tab/>
        <w:t>użyte</w:t>
      </w:r>
      <w:r w:rsidR="00D36977" w:rsidRPr="00E24F69">
        <w:t xml:space="preserve"> w</w:t>
      </w:r>
      <w:r w:rsidR="00D36977">
        <w:t> art. </w:t>
      </w:r>
      <w:r w:rsidRPr="00E24F69">
        <w:t>3</w:t>
      </w:r>
      <w:r w:rsidR="00D36977" w:rsidRPr="00E24F69">
        <w:t>2</w:t>
      </w:r>
      <w:r w:rsidR="00D36977">
        <w:t xml:space="preserve"> ust. </w:t>
      </w:r>
      <w:r w:rsidR="00D36977" w:rsidRPr="00E24F69">
        <w:t>2</w:t>
      </w:r>
      <w:r w:rsidR="00D36977">
        <w:t xml:space="preserve"> oraz art. </w:t>
      </w:r>
      <w:r w:rsidRPr="00E24F69">
        <w:t>3</w:t>
      </w:r>
      <w:r w:rsidR="00D36977" w:rsidRPr="00E24F69">
        <w:t>6</w:t>
      </w:r>
      <w:r w:rsidR="00D36977">
        <w:t xml:space="preserve"> ust. </w:t>
      </w:r>
      <w:r w:rsidR="00D36977" w:rsidRPr="00E24F69">
        <w:t>1</w:t>
      </w:r>
      <w:r w:rsidR="00D36977">
        <w:t xml:space="preserve"> i </w:t>
      </w:r>
      <w:r w:rsidR="00D36977" w:rsidRPr="00E24F69">
        <w:t>3</w:t>
      </w:r>
      <w:r w:rsidR="00D36977">
        <w:t xml:space="preserve"> w </w:t>
      </w:r>
      <w:r w:rsidRPr="00E24F69">
        <w:t>różnej liczbie</w:t>
      </w:r>
      <w:r w:rsidR="002D5F7C" w:rsidRPr="00E24F69">
        <w:t xml:space="preserve"> i</w:t>
      </w:r>
      <w:r w:rsidR="002D5F7C">
        <w:t> </w:t>
      </w:r>
      <w:r w:rsidRPr="00E24F69">
        <w:t xml:space="preserve">przypadku wyrazy </w:t>
      </w:r>
      <w:r w:rsidR="00D36977">
        <w:t>„</w:t>
      </w:r>
      <w:r w:rsidRPr="00E24F69">
        <w:t>zezwolenie na prowadzenie działa</w:t>
      </w:r>
      <w:r w:rsidRPr="00E24F69">
        <w:t>l</w:t>
      </w:r>
      <w:r w:rsidRPr="00E24F69">
        <w:t>ności</w:t>
      </w:r>
      <w:r w:rsidR="002D5F7C" w:rsidRPr="00E24F69">
        <w:t xml:space="preserve"> w</w:t>
      </w:r>
      <w:r w:rsidR="002D5F7C">
        <w:t> </w:t>
      </w:r>
      <w:r w:rsidRPr="00E24F69">
        <w:t>zakresie zbierania odpadów</w:t>
      </w:r>
      <w:r w:rsidR="00D36977">
        <w:t>”</w:t>
      </w:r>
      <w:r w:rsidRPr="00E24F69">
        <w:t xml:space="preserve"> zastępuje się użytymi</w:t>
      </w:r>
      <w:r w:rsidR="002D5F7C" w:rsidRPr="00E24F69">
        <w:t xml:space="preserve"> w</w:t>
      </w:r>
      <w:r w:rsidR="002D5F7C">
        <w:t> </w:t>
      </w:r>
      <w:r w:rsidRPr="00E24F69">
        <w:t>odpowiedniej liczbie</w:t>
      </w:r>
      <w:r w:rsidR="002D5F7C" w:rsidRPr="00E24F69">
        <w:t xml:space="preserve"> i</w:t>
      </w:r>
      <w:r w:rsidR="002D5F7C">
        <w:t> </w:t>
      </w:r>
      <w:r w:rsidRPr="00E24F69">
        <w:t xml:space="preserve">przypadku wyrazami </w:t>
      </w:r>
      <w:r w:rsidR="00D36977">
        <w:t>„</w:t>
      </w:r>
      <w:r w:rsidRPr="00E24F69">
        <w:t>zezwol</w:t>
      </w:r>
      <w:r w:rsidRPr="00E24F69">
        <w:t>e</w:t>
      </w:r>
      <w:r w:rsidRPr="00E24F69">
        <w:t>nie na zbieranie odpadów</w:t>
      </w:r>
      <w:r w:rsidR="00D36977">
        <w:t>”</w:t>
      </w:r>
      <w:r w:rsidRPr="00E24F69">
        <w:t>;</w:t>
      </w:r>
    </w:p>
    <w:p w:rsidR="008904C1" w:rsidRPr="00E24F69" w:rsidRDefault="008904C1" w:rsidP="0005175A">
      <w:pPr>
        <w:pStyle w:val="PKTpunkt"/>
        <w:spacing w:before="160"/>
      </w:pPr>
      <w:r>
        <w:t>31</w:t>
      </w:r>
      <w:r w:rsidRPr="00E24F69">
        <w:t>)</w:t>
      </w:r>
      <w:r w:rsidRPr="00E24F69">
        <w:tab/>
        <w:t>dodaje się załącznik do ustawy</w:t>
      </w:r>
      <w:r w:rsidR="002D5F7C" w:rsidRPr="00E24F69">
        <w:t xml:space="preserve"> w</w:t>
      </w:r>
      <w:r w:rsidR="002D5F7C">
        <w:t> </w:t>
      </w:r>
      <w:r w:rsidRPr="00E24F69">
        <w:t>brzmieniu określonym</w:t>
      </w:r>
      <w:r w:rsidR="002D5F7C" w:rsidRPr="00E24F69">
        <w:t xml:space="preserve"> w</w:t>
      </w:r>
      <w:r w:rsidR="002D5F7C">
        <w:t> </w:t>
      </w:r>
      <w:r w:rsidRPr="00E24F69">
        <w:t>załączniku do niniejszej ustawy.</w:t>
      </w:r>
    </w:p>
    <w:p w:rsidR="008904C1" w:rsidRPr="00E24F69" w:rsidRDefault="008904C1" w:rsidP="00D36977">
      <w:pPr>
        <w:pStyle w:val="ARTartustawynprozporzdzenia"/>
        <w:keepNext/>
      </w:pPr>
      <w:r w:rsidRPr="00D36977">
        <w:rPr>
          <w:rStyle w:val="Ppogrubienie"/>
        </w:rPr>
        <w:t>Art. 2.</w:t>
      </w:r>
      <w:r w:rsidR="002D5F7C" w:rsidRPr="00E24F69">
        <w:t xml:space="preserve"> W</w:t>
      </w:r>
      <w:r w:rsidR="002D5F7C">
        <w:t> </w:t>
      </w:r>
      <w:r w:rsidRPr="00E24F69">
        <w:t>ustawie</w:t>
      </w:r>
      <w:r w:rsidR="002D5F7C" w:rsidRPr="00E24F69">
        <w:t xml:space="preserve"> z</w:t>
      </w:r>
      <w:r w:rsidR="002D5F7C">
        <w:t> </w:t>
      </w:r>
      <w:r w:rsidRPr="00E24F69">
        <w:t>dnia 2</w:t>
      </w:r>
      <w:r w:rsidR="002D5F7C" w:rsidRPr="00E24F69">
        <w:t>6</w:t>
      </w:r>
      <w:r w:rsidR="002D5F7C">
        <w:t> </w:t>
      </w:r>
      <w:r w:rsidRPr="00E24F69">
        <w:t>lipca 199</w:t>
      </w:r>
      <w:r w:rsidR="002D5F7C" w:rsidRPr="00E24F69">
        <w:t>1</w:t>
      </w:r>
      <w:r w:rsidR="002D5F7C">
        <w:t> </w:t>
      </w:r>
      <w:r w:rsidRPr="00E24F69">
        <w:t>r.</w:t>
      </w:r>
      <w:r w:rsidR="002D5F7C" w:rsidRPr="00E24F69">
        <w:t xml:space="preserve"> o</w:t>
      </w:r>
      <w:r w:rsidR="002D5F7C">
        <w:t> </w:t>
      </w:r>
      <w:r w:rsidRPr="00E24F69">
        <w:t>podatku dochodowym od osób fizycznych (</w:t>
      </w:r>
      <w:r w:rsidR="00D36977">
        <w:t>Dz. U.</w:t>
      </w:r>
      <w:r w:rsidR="002D5F7C" w:rsidRPr="00E24F69">
        <w:t xml:space="preserve"> z</w:t>
      </w:r>
      <w:r w:rsidR="002D5F7C">
        <w:t> </w:t>
      </w:r>
      <w:r w:rsidRPr="00E24F69">
        <w:t>201</w:t>
      </w:r>
      <w:r w:rsidR="002D5F7C" w:rsidRPr="00E24F69">
        <w:t>2</w:t>
      </w:r>
      <w:r w:rsidR="002D5F7C">
        <w:t> </w:t>
      </w:r>
      <w:r w:rsidRPr="00E24F69">
        <w:t>r.</w:t>
      </w:r>
      <w:r w:rsidR="00D36977">
        <w:t xml:space="preserve"> poz. </w:t>
      </w:r>
      <w:r w:rsidRPr="00E24F69">
        <w:t>361,</w:t>
      </w:r>
      <w:r w:rsidR="002D5F7C" w:rsidRPr="00E24F69">
        <w:t xml:space="preserve"> z</w:t>
      </w:r>
      <w:r w:rsidR="002D5F7C">
        <w:t> </w:t>
      </w:r>
      <w:proofErr w:type="spellStart"/>
      <w:r w:rsidRPr="00E24F69">
        <w:t>późn</w:t>
      </w:r>
      <w:proofErr w:type="spellEnd"/>
      <w:r w:rsidRPr="00E24F69">
        <w:t>. zm.</w:t>
      </w:r>
      <w:r w:rsidRPr="00D36977">
        <w:rPr>
          <w:rStyle w:val="IGindeksgrny"/>
        </w:rPr>
        <w:footnoteReference w:id="7"/>
      </w:r>
      <w:r w:rsidRPr="00D36977">
        <w:rPr>
          <w:rStyle w:val="IGindeksgrny"/>
        </w:rPr>
        <w:t>)</w:t>
      </w:r>
      <w:r w:rsidRPr="00E24F69">
        <w:t>)</w:t>
      </w:r>
      <w:r w:rsidR="00D36977" w:rsidRPr="00E24F69">
        <w:t xml:space="preserve"> w</w:t>
      </w:r>
      <w:r w:rsidR="00D36977">
        <w:t> art. </w:t>
      </w:r>
      <w:r w:rsidRPr="00E24F69">
        <w:t>2</w:t>
      </w:r>
      <w:r w:rsidR="00D36977" w:rsidRPr="00E24F69">
        <w:t>3</w:t>
      </w:r>
      <w:r w:rsidR="00D36977">
        <w:t xml:space="preserve"> w ust. </w:t>
      </w:r>
      <w:r w:rsidR="00D36977" w:rsidRPr="00E24F69">
        <w:t>1</w:t>
      </w:r>
      <w:r w:rsidR="00D36977">
        <w:t xml:space="preserve"> pkt </w:t>
      </w:r>
      <w:r w:rsidRPr="00E24F69">
        <w:t>16b otrzymuje brzmienie:</w:t>
      </w:r>
    </w:p>
    <w:p w:rsidR="008904C1" w:rsidRPr="00E24F69" w:rsidRDefault="00D36977" w:rsidP="008904C1">
      <w:pPr>
        <w:pStyle w:val="ZPKTzmpktartykuempunktem"/>
      </w:pPr>
      <w:r>
        <w:t>„</w:t>
      </w:r>
      <w:r w:rsidR="008904C1" w:rsidRPr="00E24F69">
        <w:t>16b)</w:t>
      </w:r>
      <w:r w:rsidR="002B64D3">
        <w:t xml:space="preserve"> </w:t>
      </w:r>
      <w:r w:rsidR="008904C1" w:rsidRPr="00E24F69">
        <w:t>dodatkowej opłaty za brak sieci zbierania pojazdów,</w:t>
      </w:r>
      <w:r w:rsidR="002D5F7C" w:rsidRPr="00E24F69">
        <w:t xml:space="preserve"> o</w:t>
      </w:r>
      <w:r w:rsidR="002D5F7C">
        <w:t> </w:t>
      </w:r>
      <w:r w:rsidR="008904C1" w:rsidRPr="00E24F69">
        <w:t>której mowa</w:t>
      </w:r>
      <w:r w:rsidRPr="00E24F69">
        <w:t xml:space="preserve"> w</w:t>
      </w:r>
      <w:r>
        <w:t> art. </w:t>
      </w:r>
      <w:r w:rsidR="008904C1" w:rsidRPr="00E24F69">
        <w:t>1</w:t>
      </w:r>
      <w:r w:rsidRPr="00E24F69">
        <w:t>7</w:t>
      </w:r>
      <w:r>
        <w:t xml:space="preserve"> ust. </w:t>
      </w:r>
      <w:r w:rsidR="002D5F7C" w:rsidRPr="00E24F69">
        <w:t>2</w:t>
      </w:r>
      <w:r w:rsidR="002D5F7C">
        <w:t> </w:t>
      </w:r>
      <w:r w:rsidR="008904C1" w:rsidRPr="00E24F69">
        <w:t>ustawy</w:t>
      </w:r>
      <w:r w:rsidR="002D5F7C" w:rsidRPr="00E24F69">
        <w:t xml:space="preserve"> z</w:t>
      </w:r>
      <w:r w:rsidR="002D5F7C">
        <w:t> </w:t>
      </w:r>
      <w:r w:rsidR="008904C1" w:rsidRPr="00E24F69">
        <w:t>dnia 2</w:t>
      </w:r>
      <w:r w:rsidR="002D5F7C" w:rsidRPr="00E24F69">
        <w:t>0</w:t>
      </w:r>
      <w:r w:rsidR="002D5F7C">
        <w:t> </w:t>
      </w:r>
      <w:r w:rsidR="008904C1" w:rsidRPr="00E24F69">
        <w:t>stycznia 200</w:t>
      </w:r>
      <w:r w:rsidR="002D5F7C" w:rsidRPr="00E24F69">
        <w:t>5</w:t>
      </w:r>
      <w:r w:rsidR="002D5F7C">
        <w:t> </w:t>
      </w:r>
      <w:r w:rsidR="008904C1" w:rsidRPr="00E24F69">
        <w:t>r.</w:t>
      </w:r>
      <w:r w:rsidR="002D5F7C" w:rsidRPr="00E24F69">
        <w:t xml:space="preserve"> o</w:t>
      </w:r>
      <w:r w:rsidR="002D5F7C">
        <w:t> </w:t>
      </w:r>
      <w:r w:rsidR="008904C1" w:rsidRPr="00E24F69">
        <w:t>recyklingu pojazdów wycofanych z eksploatacji (</w:t>
      </w:r>
      <w:r>
        <w:t>Dz. U.</w:t>
      </w:r>
      <w:r w:rsidR="002D5F7C" w:rsidRPr="00E24F69">
        <w:t xml:space="preserve"> z</w:t>
      </w:r>
      <w:r w:rsidR="002D5F7C">
        <w:t> </w:t>
      </w:r>
      <w:r w:rsidR="008904C1" w:rsidRPr="00E24F69">
        <w:t>201</w:t>
      </w:r>
      <w:r w:rsidR="002D5F7C">
        <w:t>5 </w:t>
      </w:r>
      <w:r w:rsidR="008904C1" w:rsidRPr="00E24F69">
        <w:t>r.</w:t>
      </w:r>
      <w:r>
        <w:t xml:space="preserve"> poz. </w:t>
      </w:r>
      <w:r w:rsidR="008904C1">
        <w:t>14</w:t>
      </w:r>
      <w:r>
        <w:t>0 i </w:t>
      </w:r>
      <w:sdt>
        <w:sdtPr>
          <w:alias w:val="Numer pozycji"/>
          <w:tag w:val="Kategoria"/>
          <w:id w:val="495465613"/>
          <w:placeholder>
            <w:docPart w:val="93D72D7BC8BA46FBABA2956EFFBD63C7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5962A2">
            <w:t>933</w:t>
          </w:r>
        </w:sdtContent>
      </w:sdt>
      <w:r w:rsidR="008904C1" w:rsidRPr="00E24F69">
        <w:t>),</w:t>
      </w:r>
      <w:r w:rsidR="002D5F7C" w:rsidRPr="00E24F69">
        <w:t xml:space="preserve"> z</w:t>
      </w:r>
      <w:r w:rsidR="002D5F7C">
        <w:t> </w:t>
      </w:r>
      <w:r w:rsidR="008904C1" w:rsidRPr="00E24F69">
        <w:t>tym że kosztem uzyskania przychodów są poniesione opłaty,</w:t>
      </w:r>
      <w:r w:rsidR="002D5F7C" w:rsidRPr="00E24F69">
        <w:t xml:space="preserve"> o</w:t>
      </w:r>
      <w:r w:rsidR="002D5F7C">
        <w:t> </w:t>
      </w:r>
      <w:r w:rsidR="008904C1" w:rsidRPr="00E24F69">
        <w:t>których mowa</w:t>
      </w:r>
      <w:r w:rsidRPr="00E24F69">
        <w:t xml:space="preserve"> w</w:t>
      </w:r>
      <w:r>
        <w:t> art. </w:t>
      </w:r>
      <w:r w:rsidR="008904C1" w:rsidRPr="00E24F69">
        <w:t>1</w:t>
      </w:r>
      <w:r w:rsidRPr="00E24F69">
        <w:t>4</w:t>
      </w:r>
      <w:r>
        <w:t xml:space="preserve"> ust. </w:t>
      </w:r>
      <w:r w:rsidRPr="00E24F69">
        <w:t>1</w:t>
      </w:r>
      <w:r>
        <w:t xml:space="preserve"> oraz art. </w:t>
      </w:r>
      <w:r w:rsidR="008904C1" w:rsidRPr="00E24F69">
        <w:t>28a</w:t>
      </w:r>
      <w:r>
        <w:t xml:space="preserve"> ust. </w:t>
      </w:r>
      <w:r w:rsidR="002D5F7C" w:rsidRPr="00E24F69">
        <w:t>1</w:t>
      </w:r>
      <w:r w:rsidR="002D5F7C">
        <w:t> </w:t>
      </w:r>
      <w:r w:rsidR="008904C1" w:rsidRPr="00E24F69">
        <w:t>tej ustawy,</w:t>
      </w:r>
      <w:r w:rsidR="002D5F7C" w:rsidRPr="00E24F69">
        <w:t xml:space="preserve"> z</w:t>
      </w:r>
      <w:r w:rsidR="002D5F7C">
        <w:t> </w:t>
      </w:r>
      <w:r w:rsidR="008904C1" w:rsidRPr="00E24F69">
        <w:t>wyłączeniem połowy opłaty ustalonej zgodnie</w:t>
      </w:r>
      <w:r w:rsidRPr="00E24F69">
        <w:t xml:space="preserve"> z</w:t>
      </w:r>
      <w:r>
        <w:t> art. </w:t>
      </w:r>
      <w:r w:rsidR="008904C1" w:rsidRPr="00E24F69">
        <w:t>28a</w:t>
      </w:r>
      <w:r>
        <w:t xml:space="preserve"> ust. </w:t>
      </w:r>
      <w:r w:rsidR="002D5F7C" w:rsidRPr="00E24F69">
        <w:t>4</w:t>
      </w:r>
      <w:r w:rsidR="002D5F7C">
        <w:t> </w:t>
      </w:r>
      <w:r w:rsidR="008904C1" w:rsidRPr="00E24F69">
        <w:t>tej ustawy;</w:t>
      </w:r>
      <w:r>
        <w:t>”</w:t>
      </w:r>
      <w:r w:rsidR="008904C1" w:rsidRPr="00E24F69">
        <w:t>.</w:t>
      </w:r>
    </w:p>
    <w:p w:rsidR="008904C1" w:rsidRPr="00E24F69" w:rsidRDefault="008904C1" w:rsidP="00D36977">
      <w:pPr>
        <w:pStyle w:val="ARTartustawynprozporzdzenia"/>
        <w:keepNext/>
      </w:pPr>
      <w:r w:rsidRPr="00D36977">
        <w:rPr>
          <w:rStyle w:val="Ppogrubienie"/>
        </w:rPr>
        <w:t>Art. 3.</w:t>
      </w:r>
      <w:r w:rsidR="002D5F7C" w:rsidRPr="00E24F69">
        <w:t xml:space="preserve"> W</w:t>
      </w:r>
      <w:r w:rsidR="002D5F7C">
        <w:t> </w:t>
      </w:r>
      <w:r w:rsidRPr="00E24F69">
        <w:t>ustawie</w:t>
      </w:r>
      <w:r w:rsidR="002D5F7C" w:rsidRPr="00E24F69">
        <w:t xml:space="preserve"> z</w:t>
      </w:r>
      <w:r w:rsidR="002D5F7C">
        <w:t> </w:t>
      </w:r>
      <w:r w:rsidRPr="00E24F69">
        <w:t>dnia 1</w:t>
      </w:r>
      <w:r w:rsidR="002D5F7C" w:rsidRPr="00E24F69">
        <w:t>5</w:t>
      </w:r>
      <w:r w:rsidR="002D5F7C">
        <w:t> </w:t>
      </w:r>
      <w:r w:rsidRPr="00E24F69">
        <w:t>lutego 199</w:t>
      </w:r>
      <w:r w:rsidR="002D5F7C" w:rsidRPr="00E24F69">
        <w:t>2</w:t>
      </w:r>
      <w:r w:rsidR="002D5F7C">
        <w:t> </w:t>
      </w:r>
      <w:r w:rsidRPr="00E24F69">
        <w:t>r.</w:t>
      </w:r>
      <w:r w:rsidR="002D5F7C" w:rsidRPr="00E24F69">
        <w:t xml:space="preserve"> o</w:t>
      </w:r>
      <w:r w:rsidR="002D5F7C">
        <w:t> </w:t>
      </w:r>
      <w:r w:rsidRPr="00E24F69">
        <w:t>podatku dochodowym od osób prawnych (</w:t>
      </w:r>
      <w:r w:rsidR="00D36977">
        <w:t>Dz. U.</w:t>
      </w:r>
      <w:r w:rsidR="002D5F7C" w:rsidRPr="00E24F69">
        <w:t xml:space="preserve"> z</w:t>
      </w:r>
      <w:r w:rsidR="002D5F7C">
        <w:t> </w:t>
      </w:r>
      <w:r w:rsidRPr="00E24F69">
        <w:t>201</w:t>
      </w:r>
      <w:r w:rsidR="002D5F7C" w:rsidRPr="00E24F69">
        <w:t>4</w:t>
      </w:r>
      <w:r w:rsidR="002D5F7C">
        <w:t> </w:t>
      </w:r>
      <w:r w:rsidRPr="00E24F69">
        <w:t>r.</w:t>
      </w:r>
      <w:r w:rsidR="00D36977">
        <w:t xml:space="preserve"> poz. </w:t>
      </w:r>
      <w:r w:rsidRPr="00E24F69">
        <w:t>851,</w:t>
      </w:r>
      <w:r w:rsidR="002D5F7C" w:rsidRPr="00E24F69">
        <w:t xml:space="preserve"> z</w:t>
      </w:r>
      <w:r w:rsidR="002D5F7C">
        <w:t> </w:t>
      </w:r>
      <w:proofErr w:type="spellStart"/>
      <w:r w:rsidRPr="00E24F69">
        <w:t>późn</w:t>
      </w:r>
      <w:proofErr w:type="spellEnd"/>
      <w:r w:rsidRPr="00E24F69">
        <w:t>. zm.</w:t>
      </w:r>
      <w:r w:rsidRPr="00D36977">
        <w:rPr>
          <w:rStyle w:val="IGindeksgrny"/>
        </w:rPr>
        <w:footnoteReference w:id="8"/>
      </w:r>
      <w:r w:rsidRPr="00D36977">
        <w:rPr>
          <w:rStyle w:val="IGindeksgrny"/>
        </w:rPr>
        <w:t>)</w:t>
      </w:r>
      <w:r w:rsidRPr="00E24F69">
        <w:t>)</w:t>
      </w:r>
      <w:r w:rsidR="00D36977" w:rsidRPr="00E24F69">
        <w:t xml:space="preserve"> w</w:t>
      </w:r>
      <w:r w:rsidR="00D36977">
        <w:t> art. </w:t>
      </w:r>
      <w:r w:rsidRPr="00E24F69">
        <w:t>1</w:t>
      </w:r>
      <w:r w:rsidR="00D36977" w:rsidRPr="00E24F69">
        <w:t>6</w:t>
      </w:r>
      <w:r w:rsidR="00D36977">
        <w:t xml:space="preserve"> w ust. </w:t>
      </w:r>
      <w:r w:rsidR="00D36977" w:rsidRPr="00E24F69">
        <w:t>1</w:t>
      </w:r>
      <w:r w:rsidR="00D36977">
        <w:t xml:space="preserve"> pkt </w:t>
      </w:r>
      <w:r w:rsidRPr="00E24F69">
        <w:t>19b otrzymuje brzmienie:</w:t>
      </w:r>
    </w:p>
    <w:p w:rsidR="008904C1" w:rsidRPr="00E24F69" w:rsidRDefault="00D36977" w:rsidP="008904C1">
      <w:pPr>
        <w:pStyle w:val="ZPKTzmpktartykuempunktem"/>
      </w:pPr>
      <w:r>
        <w:t>„</w:t>
      </w:r>
      <w:r w:rsidR="008904C1" w:rsidRPr="00E24F69">
        <w:t>19b)</w:t>
      </w:r>
      <w:r w:rsidR="002B64D3">
        <w:t xml:space="preserve"> </w:t>
      </w:r>
      <w:r w:rsidR="008904C1" w:rsidRPr="00E24F69">
        <w:t>dodatkowej opłaty za brak sieci zbierania pojazdów,</w:t>
      </w:r>
      <w:r w:rsidR="002D5F7C" w:rsidRPr="00E24F69">
        <w:t xml:space="preserve"> o</w:t>
      </w:r>
      <w:r w:rsidR="002D5F7C">
        <w:t> </w:t>
      </w:r>
      <w:r w:rsidR="008904C1" w:rsidRPr="00E24F69">
        <w:t>której mowa</w:t>
      </w:r>
      <w:r w:rsidRPr="00E24F69">
        <w:t xml:space="preserve"> w</w:t>
      </w:r>
      <w:r>
        <w:t> art. </w:t>
      </w:r>
      <w:r w:rsidR="008904C1" w:rsidRPr="00E24F69">
        <w:t>1</w:t>
      </w:r>
      <w:r w:rsidRPr="00E24F69">
        <w:t>7</w:t>
      </w:r>
      <w:r>
        <w:t xml:space="preserve"> ust. </w:t>
      </w:r>
      <w:r w:rsidR="002D5F7C" w:rsidRPr="00E24F69">
        <w:t>2</w:t>
      </w:r>
      <w:r w:rsidR="002D5F7C">
        <w:t> </w:t>
      </w:r>
      <w:r w:rsidR="008904C1" w:rsidRPr="00E24F69">
        <w:t>ustawy</w:t>
      </w:r>
      <w:r w:rsidR="002D5F7C" w:rsidRPr="00E24F69">
        <w:t xml:space="preserve"> z</w:t>
      </w:r>
      <w:r w:rsidR="002D5F7C">
        <w:t> </w:t>
      </w:r>
      <w:r w:rsidR="008904C1" w:rsidRPr="00E24F69">
        <w:t>dnia 2</w:t>
      </w:r>
      <w:r w:rsidR="002D5F7C" w:rsidRPr="00E24F69">
        <w:t>0</w:t>
      </w:r>
      <w:r w:rsidR="002D5F7C">
        <w:t> </w:t>
      </w:r>
      <w:r w:rsidR="008904C1" w:rsidRPr="00E24F69">
        <w:t>stycznia 200</w:t>
      </w:r>
      <w:r w:rsidR="002D5F7C" w:rsidRPr="00E24F69">
        <w:t>5</w:t>
      </w:r>
      <w:r w:rsidR="002D5F7C">
        <w:t> </w:t>
      </w:r>
      <w:r w:rsidR="008904C1" w:rsidRPr="00E24F69">
        <w:t>r.</w:t>
      </w:r>
      <w:r w:rsidR="002D5F7C" w:rsidRPr="00E24F69">
        <w:t xml:space="preserve"> o</w:t>
      </w:r>
      <w:r w:rsidR="002D5F7C">
        <w:t> </w:t>
      </w:r>
      <w:r w:rsidR="008904C1" w:rsidRPr="00E24F69">
        <w:t>recyklingu pojazdów wycofanych z eksploatacji (</w:t>
      </w:r>
      <w:r>
        <w:t>Dz. U.</w:t>
      </w:r>
      <w:r w:rsidR="002D5F7C" w:rsidRPr="00E24F69">
        <w:t xml:space="preserve"> z</w:t>
      </w:r>
      <w:r w:rsidR="002D5F7C">
        <w:t> </w:t>
      </w:r>
      <w:r w:rsidR="008904C1" w:rsidRPr="00E24F69">
        <w:t>201</w:t>
      </w:r>
      <w:r w:rsidR="002D5F7C">
        <w:t>5 </w:t>
      </w:r>
      <w:r w:rsidR="008904C1" w:rsidRPr="00E24F69">
        <w:t>r.</w:t>
      </w:r>
      <w:r>
        <w:t xml:space="preserve"> poz. </w:t>
      </w:r>
      <w:r w:rsidR="008904C1">
        <w:t>14</w:t>
      </w:r>
      <w:r>
        <w:t>0 i </w:t>
      </w:r>
      <w:sdt>
        <w:sdtPr>
          <w:alias w:val="Numer pozycji"/>
          <w:tag w:val="Kategoria"/>
          <w:id w:val="1265800874"/>
          <w:placeholder>
            <w:docPart w:val="639A3A102185447588498717FA0BC5C3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5962A2">
            <w:t>933</w:t>
          </w:r>
        </w:sdtContent>
      </w:sdt>
      <w:r w:rsidR="008904C1" w:rsidRPr="00E24F69">
        <w:t>),</w:t>
      </w:r>
      <w:r w:rsidR="002D5F7C" w:rsidRPr="00E24F69">
        <w:t xml:space="preserve"> z</w:t>
      </w:r>
      <w:r w:rsidR="002D5F7C">
        <w:t> </w:t>
      </w:r>
      <w:r w:rsidR="008904C1" w:rsidRPr="00E24F69">
        <w:t>tym że kosztem uzyskania przychodów są poniesione opłaty,</w:t>
      </w:r>
      <w:r w:rsidR="002D5F7C" w:rsidRPr="00E24F69">
        <w:t xml:space="preserve"> o</w:t>
      </w:r>
      <w:r w:rsidR="002D5F7C">
        <w:t> </w:t>
      </w:r>
      <w:r w:rsidR="008904C1" w:rsidRPr="00E24F69">
        <w:t>których mowa</w:t>
      </w:r>
      <w:r w:rsidRPr="00E24F69">
        <w:t xml:space="preserve"> w</w:t>
      </w:r>
      <w:r>
        <w:t> art. </w:t>
      </w:r>
      <w:r w:rsidR="008904C1" w:rsidRPr="00E24F69">
        <w:t>1</w:t>
      </w:r>
      <w:r w:rsidRPr="00E24F69">
        <w:t>4</w:t>
      </w:r>
      <w:r>
        <w:t xml:space="preserve"> ust. </w:t>
      </w:r>
      <w:r w:rsidRPr="00E24F69">
        <w:t>1</w:t>
      </w:r>
      <w:r>
        <w:t xml:space="preserve"> oraz art. </w:t>
      </w:r>
      <w:r w:rsidR="008904C1" w:rsidRPr="00E24F69">
        <w:t>28a</w:t>
      </w:r>
      <w:r>
        <w:t xml:space="preserve"> ust. </w:t>
      </w:r>
      <w:r w:rsidR="002D5F7C" w:rsidRPr="00E24F69">
        <w:t>1</w:t>
      </w:r>
      <w:r w:rsidR="002D5F7C">
        <w:t> </w:t>
      </w:r>
      <w:r w:rsidR="008904C1" w:rsidRPr="00E24F69">
        <w:t>tej ustawy,</w:t>
      </w:r>
      <w:r w:rsidR="002D5F7C" w:rsidRPr="00E24F69">
        <w:t xml:space="preserve"> z</w:t>
      </w:r>
      <w:r w:rsidR="002D5F7C">
        <w:t> </w:t>
      </w:r>
      <w:r w:rsidR="008904C1" w:rsidRPr="00E24F69">
        <w:t>wyłączeniem połowy opłaty ustalonej zgodnie</w:t>
      </w:r>
      <w:r w:rsidRPr="00E24F69">
        <w:t xml:space="preserve"> z</w:t>
      </w:r>
      <w:r>
        <w:t> art. </w:t>
      </w:r>
      <w:r w:rsidR="008904C1" w:rsidRPr="00E24F69">
        <w:t>28a</w:t>
      </w:r>
      <w:r>
        <w:t xml:space="preserve"> ust. </w:t>
      </w:r>
      <w:r w:rsidR="002D5F7C" w:rsidRPr="00E24F69">
        <w:t>4</w:t>
      </w:r>
      <w:r w:rsidR="002D5F7C">
        <w:t> </w:t>
      </w:r>
      <w:r w:rsidR="008904C1" w:rsidRPr="00E24F69">
        <w:t>tej ustawy;</w:t>
      </w:r>
      <w:r>
        <w:t>”</w:t>
      </w:r>
      <w:r w:rsidR="008904C1" w:rsidRPr="00E24F69">
        <w:t>.</w:t>
      </w:r>
    </w:p>
    <w:p w:rsidR="008904C1" w:rsidRPr="00E24F69" w:rsidRDefault="008904C1" w:rsidP="00D36977">
      <w:pPr>
        <w:pStyle w:val="ARTartustawynprozporzdzenia"/>
        <w:keepNext/>
      </w:pPr>
      <w:r w:rsidRPr="00D36977">
        <w:rPr>
          <w:rStyle w:val="Ppogrubienie"/>
        </w:rPr>
        <w:t>Art. 4.</w:t>
      </w:r>
      <w:r w:rsidR="002D5F7C" w:rsidRPr="00E24F69">
        <w:t xml:space="preserve"> W</w:t>
      </w:r>
      <w:r w:rsidR="002D5F7C">
        <w:t> </w:t>
      </w:r>
      <w:r w:rsidRPr="00E24F69">
        <w:t>ustawie</w:t>
      </w:r>
      <w:r w:rsidR="002D5F7C" w:rsidRPr="00E24F69">
        <w:t xml:space="preserve"> z</w:t>
      </w:r>
      <w:r w:rsidR="002D5F7C">
        <w:t> </w:t>
      </w:r>
      <w:r w:rsidRPr="00E24F69">
        <w:t>dnia 2</w:t>
      </w:r>
      <w:r w:rsidR="002D5F7C" w:rsidRPr="00E24F69">
        <w:t>0</w:t>
      </w:r>
      <w:r w:rsidR="002D5F7C">
        <w:t> </w:t>
      </w:r>
      <w:r w:rsidRPr="00E24F69">
        <w:t>czerwca 199</w:t>
      </w:r>
      <w:r w:rsidR="002D5F7C" w:rsidRPr="00E24F69">
        <w:t>7</w:t>
      </w:r>
      <w:r w:rsidR="002D5F7C">
        <w:t> </w:t>
      </w:r>
      <w:r w:rsidRPr="00E24F69">
        <w:t>r. – Prawo</w:t>
      </w:r>
      <w:r w:rsidR="002D5F7C" w:rsidRPr="00E24F69">
        <w:t xml:space="preserve"> o</w:t>
      </w:r>
      <w:r w:rsidR="002D5F7C">
        <w:t> </w:t>
      </w:r>
      <w:r w:rsidRPr="00E24F69">
        <w:t>ruchu drogowym (</w:t>
      </w:r>
      <w:r w:rsidR="00D36977">
        <w:t>Dz. U.</w:t>
      </w:r>
      <w:r w:rsidRPr="00E24F69">
        <w:t xml:space="preserve"> z 2012 r.</w:t>
      </w:r>
      <w:r w:rsidR="00D36977">
        <w:t xml:space="preserve"> poz. </w:t>
      </w:r>
      <w:r w:rsidRPr="00E24F69">
        <w:t>1137,</w:t>
      </w:r>
      <w:r w:rsidR="002D5F7C" w:rsidRPr="00E24F69">
        <w:t xml:space="preserve"> z</w:t>
      </w:r>
      <w:r w:rsidR="002D5F7C">
        <w:t> </w:t>
      </w:r>
      <w:proofErr w:type="spellStart"/>
      <w:r w:rsidRPr="00E24F69">
        <w:t>późn</w:t>
      </w:r>
      <w:proofErr w:type="spellEnd"/>
      <w:r w:rsidRPr="00E24F69">
        <w:t>. zm.</w:t>
      </w:r>
      <w:r w:rsidRPr="00D36977">
        <w:rPr>
          <w:rStyle w:val="IGindeksgrny"/>
        </w:rPr>
        <w:footnoteReference w:id="9"/>
      </w:r>
      <w:r w:rsidRPr="00D36977">
        <w:rPr>
          <w:rStyle w:val="IGindeksgrny"/>
        </w:rPr>
        <w:t>)</w:t>
      </w:r>
      <w:r w:rsidRPr="00E24F69">
        <w:t>)</w:t>
      </w:r>
      <w:r w:rsidR="00D36977" w:rsidRPr="00E24F69">
        <w:t xml:space="preserve"> </w:t>
      </w:r>
      <w:r w:rsidR="00D36977" w:rsidRPr="00C263EA">
        <w:t>w</w:t>
      </w:r>
      <w:r w:rsidR="00D36977">
        <w:t> art. </w:t>
      </w:r>
      <w:r w:rsidRPr="00C263EA">
        <w:t>72</w:t>
      </w:r>
      <w:r w:rsidRPr="00E24F69">
        <w:t>:</w:t>
      </w:r>
    </w:p>
    <w:p w:rsidR="008904C1" w:rsidRPr="00E24F69" w:rsidRDefault="008904C1" w:rsidP="0005175A">
      <w:pPr>
        <w:pStyle w:val="PKTpunkt"/>
        <w:spacing w:before="80"/>
      </w:pPr>
      <w:r w:rsidRPr="00E24F69">
        <w:t>1)</w:t>
      </w:r>
      <w:r w:rsidRPr="00E24F69">
        <w:tab/>
        <w:t>w</w:t>
      </w:r>
      <w:r w:rsidR="00D36977">
        <w:t xml:space="preserve"> ust. </w:t>
      </w:r>
      <w:r w:rsidR="002D5F7C" w:rsidRPr="00E24F69">
        <w:t>1</w:t>
      </w:r>
      <w:r w:rsidR="002D5F7C">
        <w:t> </w:t>
      </w:r>
      <w:r w:rsidRPr="00E24F69">
        <w:t>uchyla się</w:t>
      </w:r>
      <w:r w:rsidR="00D36977">
        <w:t xml:space="preserve"> pkt </w:t>
      </w:r>
      <w:r w:rsidRPr="00E24F69">
        <w:t>9;</w:t>
      </w:r>
    </w:p>
    <w:p w:rsidR="008904C1" w:rsidRPr="00E24F69" w:rsidRDefault="008904C1" w:rsidP="0005175A">
      <w:pPr>
        <w:pStyle w:val="PKTpunkt"/>
        <w:spacing w:before="80"/>
      </w:pPr>
      <w:r w:rsidRPr="00E24F69">
        <w:t>2)</w:t>
      </w:r>
      <w:r w:rsidRPr="00E24F69">
        <w:tab/>
        <w:t>w</w:t>
      </w:r>
      <w:r w:rsidR="00D36977">
        <w:t xml:space="preserve"> ust. </w:t>
      </w:r>
      <w:r w:rsidR="002D5F7C" w:rsidRPr="00E24F69">
        <w:t>2</w:t>
      </w:r>
      <w:r w:rsidR="002D5F7C">
        <w:t> </w:t>
      </w:r>
      <w:r w:rsidRPr="00E24F69">
        <w:t>uchyla się</w:t>
      </w:r>
      <w:r w:rsidR="00D36977">
        <w:t xml:space="preserve"> pkt </w:t>
      </w:r>
      <w:r w:rsidRPr="00E24F69">
        <w:t>6.</w:t>
      </w:r>
    </w:p>
    <w:p w:rsidR="008904C1" w:rsidRPr="00E24F69" w:rsidRDefault="008904C1" w:rsidP="00D36977">
      <w:pPr>
        <w:pStyle w:val="ARTartustawynprozporzdzenia"/>
        <w:keepNext/>
      </w:pPr>
      <w:r w:rsidRPr="00D36977">
        <w:rPr>
          <w:rStyle w:val="Ppogrubienie"/>
        </w:rPr>
        <w:t>Art. 5.</w:t>
      </w:r>
      <w:r w:rsidR="002D5F7C" w:rsidRPr="00E24F69">
        <w:t xml:space="preserve"> W</w:t>
      </w:r>
      <w:r w:rsidR="002D5F7C">
        <w:t> </w:t>
      </w:r>
      <w:r w:rsidRPr="00E24F69">
        <w:t>ustawie</w:t>
      </w:r>
      <w:r w:rsidR="002D5F7C" w:rsidRPr="00E24F69">
        <w:t xml:space="preserve"> z</w:t>
      </w:r>
      <w:r w:rsidR="002D5F7C">
        <w:t> </w:t>
      </w:r>
      <w:r w:rsidRPr="00E24F69">
        <w:t>dnia 2</w:t>
      </w:r>
      <w:r w:rsidR="002D5F7C" w:rsidRPr="00E24F69">
        <w:t>7</w:t>
      </w:r>
      <w:r w:rsidR="002D5F7C">
        <w:t> </w:t>
      </w:r>
      <w:r w:rsidRPr="00E24F69">
        <w:t>kwietnia 200</w:t>
      </w:r>
      <w:r w:rsidR="002D5F7C" w:rsidRPr="00E24F69">
        <w:t>1</w:t>
      </w:r>
      <w:r w:rsidR="002D5F7C">
        <w:t> </w:t>
      </w:r>
      <w:r w:rsidRPr="00E24F69">
        <w:t>r. – Prawo ochrony środowiska (</w:t>
      </w:r>
      <w:r w:rsidR="00D36977">
        <w:t>Dz. U.</w:t>
      </w:r>
      <w:r w:rsidRPr="00E24F69">
        <w:t xml:space="preserve"> z 201</w:t>
      </w:r>
      <w:r w:rsidR="002D5F7C" w:rsidRPr="00E24F69">
        <w:t>3</w:t>
      </w:r>
      <w:r w:rsidR="002D5F7C">
        <w:t> </w:t>
      </w:r>
      <w:r w:rsidRPr="00E24F69">
        <w:t>r.</w:t>
      </w:r>
      <w:r w:rsidR="00D36977">
        <w:t xml:space="preserve"> poz. </w:t>
      </w:r>
      <w:r w:rsidRPr="00E24F69">
        <w:t>1232,</w:t>
      </w:r>
      <w:r w:rsidR="002D5F7C" w:rsidRPr="00E24F69">
        <w:t xml:space="preserve"> z</w:t>
      </w:r>
      <w:r w:rsidR="002D5F7C">
        <w:t> </w:t>
      </w:r>
      <w:proofErr w:type="spellStart"/>
      <w:r w:rsidRPr="00E24F69">
        <w:t>późn</w:t>
      </w:r>
      <w:proofErr w:type="spellEnd"/>
      <w:r w:rsidRPr="00E24F69">
        <w:t>. zm.</w:t>
      </w:r>
      <w:r w:rsidRPr="00D36977">
        <w:rPr>
          <w:rStyle w:val="IGindeksgrny"/>
        </w:rPr>
        <w:footnoteReference w:id="10"/>
      </w:r>
      <w:r w:rsidRPr="00D36977">
        <w:rPr>
          <w:rStyle w:val="IGindeksgrny"/>
        </w:rPr>
        <w:t>)</w:t>
      </w:r>
      <w:r w:rsidRPr="00E24F69">
        <w:t>) wprowadza się następujące zmiany:</w:t>
      </w:r>
    </w:p>
    <w:p w:rsidR="008904C1" w:rsidRPr="008904C1" w:rsidRDefault="008904C1" w:rsidP="00D36977">
      <w:pPr>
        <w:pStyle w:val="PKTpunkt"/>
        <w:keepNext/>
      </w:pPr>
      <w:r>
        <w:t>1</w:t>
      </w:r>
      <w:r w:rsidRPr="008904C1">
        <w:t>)</w:t>
      </w:r>
      <w:r w:rsidR="00D36977" w:rsidRPr="008904C1">
        <w:t xml:space="preserve"> </w:t>
      </w:r>
      <w:r w:rsidR="00E93377">
        <w:tab/>
      </w:r>
      <w:r w:rsidR="00D36977" w:rsidRPr="008904C1">
        <w:t>w</w:t>
      </w:r>
      <w:r w:rsidR="00D36977">
        <w:t> art. </w:t>
      </w:r>
      <w:r w:rsidRPr="008904C1">
        <w:t>400b</w:t>
      </w:r>
      <w:r w:rsidR="00D36977">
        <w:t xml:space="preserve"> ust. </w:t>
      </w:r>
      <w:r w:rsidR="002D5F7C" w:rsidRPr="008904C1">
        <w:t>1</w:t>
      </w:r>
      <w:r w:rsidR="002D5F7C">
        <w:t> </w:t>
      </w:r>
      <w:r w:rsidRPr="008904C1">
        <w:t>otrzymuje brzmienie:</w:t>
      </w:r>
    </w:p>
    <w:p w:rsidR="008904C1" w:rsidRDefault="00D36977" w:rsidP="008904C1">
      <w:pPr>
        <w:pStyle w:val="ZUSTzmustartykuempunktem"/>
      </w:pPr>
      <w:r>
        <w:t>„</w:t>
      </w:r>
      <w:r w:rsidR="008904C1">
        <w:t>1. Celem działania Narodowego Funduszu jest finansowanie ochrony środowiska</w:t>
      </w:r>
      <w:r w:rsidR="002D5F7C">
        <w:t xml:space="preserve"> i </w:t>
      </w:r>
      <w:r w:rsidR="008904C1">
        <w:t>gospodarki wodnej</w:t>
      </w:r>
      <w:r w:rsidR="002D5F7C">
        <w:t xml:space="preserve"> w </w:t>
      </w:r>
      <w:r w:rsidR="008904C1">
        <w:t>zakresie określonym</w:t>
      </w:r>
      <w:r>
        <w:t xml:space="preserve"> w art. </w:t>
      </w:r>
      <w:r w:rsidR="008904C1">
        <w:t>400a</w:t>
      </w:r>
      <w:r>
        <w:t xml:space="preserve"> ust. 1 oraz art. </w:t>
      </w:r>
      <w:r w:rsidR="008904C1">
        <w:t>410a</w:t>
      </w:r>
      <w:r>
        <w:t xml:space="preserve"> ust. </w:t>
      </w:r>
      <w:r w:rsidR="008904C1" w:rsidRPr="009A127C">
        <w:t>4–6.</w:t>
      </w:r>
      <w:r>
        <w:t>”</w:t>
      </w:r>
      <w:r w:rsidR="008904C1">
        <w:t>;</w:t>
      </w:r>
    </w:p>
    <w:p w:rsidR="008904C1" w:rsidRPr="00E24F69" w:rsidRDefault="008904C1" w:rsidP="00D36977">
      <w:pPr>
        <w:pStyle w:val="PKTpunkt"/>
        <w:keepNext/>
      </w:pPr>
      <w:r>
        <w:t>2</w:t>
      </w:r>
      <w:r w:rsidRPr="00E24F69">
        <w:t>)</w:t>
      </w:r>
      <w:r w:rsidRPr="00E24F69">
        <w:tab/>
        <w:t>w</w:t>
      </w:r>
      <w:r w:rsidR="00D36977">
        <w:t xml:space="preserve"> art. </w:t>
      </w:r>
      <w:r w:rsidRPr="00E24F69">
        <w:t>400k</w:t>
      </w:r>
      <w:r w:rsidR="00D36977" w:rsidRPr="00E24F69">
        <w:t xml:space="preserve"> w</w:t>
      </w:r>
      <w:r w:rsidR="00D36977">
        <w:t> ust. </w:t>
      </w:r>
      <w:r w:rsidRPr="00E24F69">
        <w:t>2:</w:t>
      </w:r>
    </w:p>
    <w:p w:rsidR="008904C1" w:rsidRPr="0005175A" w:rsidRDefault="008904C1" w:rsidP="0005175A">
      <w:pPr>
        <w:pStyle w:val="LITlitera"/>
        <w:spacing w:before="80"/>
        <w:ind w:left="777" w:hanging="357"/>
        <w:rPr>
          <w:bCs w:val="0"/>
        </w:rPr>
      </w:pPr>
      <w:r w:rsidRPr="0005175A">
        <w:rPr>
          <w:bCs w:val="0"/>
        </w:rPr>
        <w:t>a)</w:t>
      </w:r>
      <w:r w:rsidRPr="0005175A">
        <w:rPr>
          <w:bCs w:val="0"/>
        </w:rPr>
        <w:tab/>
        <w:t xml:space="preserve">pkt </w:t>
      </w:r>
      <w:r w:rsidR="002D5F7C" w:rsidRPr="0005175A">
        <w:rPr>
          <w:bCs w:val="0"/>
        </w:rPr>
        <w:t>3 </w:t>
      </w:r>
      <w:r w:rsidRPr="0005175A">
        <w:rPr>
          <w:bCs w:val="0"/>
        </w:rPr>
        <w:t>otrzymuje brzmienie:</w:t>
      </w:r>
    </w:p>
    <w:p w:rsidR="008904C1" w:rsidRPr="00E24F69" w:rsidRDefault="00D36977" w:rsidP="008904C1">
      <w:pPr>
        <w:pStyle w:val="ZLITPKTzmpktliter"/>
      </w:pPr>
      <w:r>
        <w:t>„</w:t>
      </w:r>
      <w:r w:rsidR="008904C1" w:rsidRPr="00E24F69">
        <w:t>3)</w:t>
      </w:r>
      <w:r w:rsidR="008904C1" w:rsidRPr="00E24F69">
        <w:tab/>
        <w:t>sporządzanie</w:t>
      </w:r>
      <w:r w:rsidR="002D5F7C" w:rsidRPr="00E24F69">
        <w:t xml:space="preserve"> i</w:t>
      </w:r>
      <w:r w:rsidR="002D5F7C">
        <w:t> </w:t>
      </w:r>
      <w:r w:rsidR="008904C1" w:rsidRPr="00E24F69">
        <w:t>przekazywanie Głównemu Inspektorowi Ochrony Środowiska kwartalnych informacji</w:t>
      </w:r>
      <w:r w:rsidR="002D5F7C" w:rsidRPr="00E24F69">
        <w:t xml:space="preserve"> o</w:t>
      </w:r>
      <w:r w:rsidR="002D5F7C">
        <w:t> </w:t>
      </w:r>
      <w:r w:rsidR="008904C1" w:rsidRPr="00E24F69">
        <w:t>podmiotach uiszczających opłaty,</w:t>
      </w:r>
      <w:r w:rsidR="002D5F7C" w:rsidRPr="00E24F69">
        <w:t xml:space="preserve"> o</w:t>
      </w:r>
      <w:r w:rsidR="002D5F7C">
        <w:t> </w:t>
      </w:r>
      <w:r w:rsidR="008904C1" w:rsidRPr="00E24F69">
        <w:t>których mowa</w:t>
      </w:r>
      <w:r w:rsidRPr="00E24F69">
        <w:t xml:space="preserve"> w</w:t>
      </w:r>
      <w:r>
        <w:t> art. </w:t>
      </w:r>
      <w:r w:rsidR="008904C1" w:rsidRPr="00E24F69">
        <w:t>1</w:t>
      </w:r>
      <w:r w:rsidRPr="00E24F69">
        <w:t>4</w:t>
      </w:r>
      <w:r>
        <w:t xml:space="preserve"> ust. </w:t>
      </w:r>
      <w:r w:rsidRPr="00E24F69">
        <w:t>1</w:t>
      </w:r>
      <w:r>
        <w:t xml:space="preserve"> oraz art. </w:t>
      </w:r>
      <w:r w:rsidR="008904C1" w:rsidRPr="00E24F69">
        <w:t>1</w:t>
      </w:r>
      <w:r w:rsidRPr="00E24F69">
        <w:t>7</w:t>
      </w:r>
      <w:r>
        <w:t xml:space="preserve"> ust. </w:t>
      </w:r>
      <w:r w:rsidRPr="00E24F69">
        <w:t>1</w:t>
      </w:r>
      <w:r>
        <w:t xml:space="preserve"> i </w:t>
      </w:r>
      <w:r w:rsidR="002D5F7C" w:rsidRPr="00E24F69">
        <w:t>2</w:t>
      </w:r>
      <w:r w:rsidR="002D5F7C">
        <w:t> </w:t>
      </w:r>
      <w:r w:rsidR="008904C1" w:rsidRPr="00E24F69">
        <w:t>ustawy</w:t>
      </w:r>
      <w:r w:rsidR="002D5F7C" w:rsidRPr="00E24F69">
        <w:t xml:space="preserve"> z</w:t>
      </w:r>
      <w:r w:rsidR="002D5F7C">
        <w:t> </w:t>
      </w:r>
      <w:r w:rsidR="008904C1" w:rsidRPr="00E24F69">
        <w:t>dnia 2</w:t>
      </w:r>
      <w:r w:rsidR="002D5F7C" w:rsidRPr="00E24F69">
        <w:t>0</w:t>
      </w:r>
      <w:r w:rsidR="002D5F7C">
        <w:t> </w:t>
      </w:r>
      <w:r w:rsidR="008904C1" w:rsidRPr="00E24F69">
        <w:t>stycznia 200</w:t>
      </w:r>
      <w:r w:rsidR="002D5F7C" w:rsidRPr="00E24F69">
        <w:t>5</w:t>
      </w:r>
      <w:r w:rsidR="002D5F7C">
        <w:t> </w:t>
      </w:r>
      <w:r w:rsidR="008904C1" w:rsidRPr="00E24F69">
        <w:t>r. o recyklingu pojazdów wycofanych</w:t>
      </w:r>
      <w:r w:rsidR="002D5F7C" w:rsidRPr="00E24F69">
        <w:t xml:space="preserve"> z</w:t>
      </w:r>
      <w:r w:rsidR="002D5F7C">
        <w:t> </w:t>
      </w:r>
      <w:r w:rsidR="008904C1" w:rsidRPr="00E24F69">
        <w:t>eksploatacji (</w:t>
      </w:r>
      <w:r>
        <w:t>Dz. U.</w:t>
      </w:r>
      <w:r w:rsidR="002D5F7C" w:rsidRPr="00E24F69">
        <w:t xml:space="preserve"> z</w:t>
      </w:r>
      <w:r w:rsidR="002D5F7C">
        <w:t> </w:t>
      </w:r>
      <w:r w:rsidR="008904C1" w:rsidRPr="00E24F69">
        <w:t>201</w:t>
      </w:r>
      <w:r w:rsidR="002D5F7C">
        <w:t>5 </w:t>
      </w:r>
      <w:r w:rsidR="008904C1" w:rsidRPr="00E24F69">
        <w:t>r.</w:t>
      </w:r>
      <w:r>
        <w:t xml:space="preserve"> poz. </w:t>
      </w:r>
      <w:r w:rsidR="008904C1">
        <w:t>14</w:t>
      </w:r>
      <w:r>
        <w:t>0 i </w:t>
      </w:r>
      <w:sdt>
        <w:sdtPr>
          <w:alias w:val="Numer pozycji"/>
          <w:tag w:val="Kategoria"/>
          <w:id w:val="-772006627"/>
          <w:placeholder>
            <w:docPart w:val="907F6FAC6E94426E871DBAAD487DE2E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5962A2">
            <w:t>933</w:t>
          </w:r>
        </w:sdtContent>
      </w:sdt>
      <w:r w:rsidR="008904C1" w:rsidRPr="00E24F69">
        <w:t>),</w:t>
      </w:r>
      <w:r w:rsidR="002D5F7C" w:rsidRPr="00E24F69">
        <w:t xml:space="preserve"> z</w:t>
      </w:r>
      <w:r w:rsidR="002D5F7C">
        <w:t> </w:t>
      </w:r>
      <w:r w:rsidR="008904C1" w:rsidRPr="00E24F69">
        <w:t>podaniem nazwy, siedziby</w:t>
      </w:r>
      <w:r w:rsidR="002D5F7C" w:rsidRPr="00E24F69">
        <w:t xml:space="preserve"> i</w:t>
      </w:r>
      <w:r w:rsidR="002D5F7C">
        <w:t> </w:t>
      </w:r>
      <w:r w:rsidR="008904C1" w:rsidRPr="00E24F69">
        <w:t>adresu albo imienia, nazwiska</w:t>
      </w:r>
      <w:r w:rsidR="002D5F7C" w:rsidRPr="00E24F69">
        <w:t xml:space="preserve"> i</w:t>
      </w:r>
      <w:r w:rsidR="002D5F7C">
        <w:t> </w:t>
      </w:r>
      <w:r w:rsidR="008904C1" w:rsidRPr="00E24F69">
        <w:t>adresu tych podmiotów, wysokości kwoty wpłaconej z tytułu opłaty oraz daty dokonania zapłaty</w:t>
      </w:r>
      <w:r w:rsidR="002D5F7C" w:rsidRPr="00E24F69">
        <w:t xml:space="preserve"> w</w:t>
      </w:r>
      <w:r w:rsidR="002D5F7C">
        <w:t> </w:t>
      </w:r>
      <w:r w:rsidR="008904C1" w:rsidRPr="00E24F69">
        <w:t>rozumieniu</w:t>
      </w:r>
      <w:r>
        <w:t xml:space="preserve"> art. </w:t>
      </w:r>
      <w:r w:rsidR="008904C1" w:rsidRPr="00E24F69">
        <w:t>6</w:t>
      </w:r>
      <w:r w:rsidR="002D5F7C" w:rsidRPr="00E24F69">
        <w:t>0</w:t>
      </w:r>
      <w:r w:rsidR="002D5F7C">
        <w:t> </w:t>
      </w:r>
      <w:r w:rsidR="008904C1" w:rsidRPr="00E24F69">
        <w:t>ustawy z dnia 2</w:t>
      </w:r>
      <w:r w:rsidR="002D5F7C" w:rsidRPr="00E24F69">
        <w:t>9</w:t>
      </w:r>
      <w:r w:rsidR="002D5F7C">
        <w:t> </w:t>
      </w:r>
      <w:r w:rsidR="008904C1" w:rsidRPr="00E24F69">
        <w:t>sierpnia 199</w:t>
      </w:r>
      <w:r w:rsidR="002D5F7C" w:rsidRPr="00E24F69">
        <w:t>7</w:t>
      </w:r>
      <w:r w:rsidR="002D5F7C">
        <w:t> </w:t>
      </w:r>
      <w:r w:rsidR="008904C1" w:rsidRPr="00E24F69">
        <w:t>r. – Ordynacja podatkowa,</w:t>
      </w:r>
      <w:r w:rsidR="002D5F7C" w:rsidRPr="00E24F69">
        <w:t xml:space="preserve"> w</w:t>
      </w:r>
      <w:r w:rsidR="002D5F7C">
        <w:t> </w:t>
      </w:r>
      <w:r w:rsidR="008904C1" w:rsidRPr="00E24F69">
        <w:t>terminie do końca miesiąca po zakończeniu kwartału, którego dotyczą te informacje;</w:t>
      </w:r>
      <w:r>
        <w:t>”</w:t>
      </w:r>
      <w:r w:rsidR="008904C1" w:rsidRPr="00E24F69">
        <w:t>,</w:t>
      </w:r>
    </w:p>
    <w:p w:rsidR="008904C1" w:rsidRPr="00FD35D2" w:rsidRDefault="008904C1" w:rsidP="0005175A">
      <w:pPr>
        <w:pStyle w:val="LITlitera"/>
        <w:keepNext/>
        <w:spacing w:before="80"/>
        <w:ind w:left="777" w:hanging="357"/>
      </w:pPr>
      <w:r w:rsidRPr="00FD35D2">
        <w:t>b)</w:t>
      </w:r>
      <w:r w:rsidRPr="00FD35D2">
        <w:tab/>
        <w:t xml:space="preserve">pkt </w:t>
      </w:r>
      <w:r w:rsidR="00D36977" w:rsidRPr="00FD35D2">
        <w:t>4</w:t>
      </w:r>
      <w:r w:rsidR="00D36977">
        <w:t xml:space="preserve"> i </w:t>
      </w:r>
      <w:r w:rsidR="002D5F7C" w:rsidRPr="00FD35D2">
        <w:t>5</w:t>
      </w:r>
      <w:r w:rsidR="002D5F7C">
        <w:t> </w:t>
      </w:r>
      <w:r w:rsidRPr="00FD35D2">
        <w:t>otrzymują brzmienie:</w:t>
      </w:r>
    </w:p>
    <w:p w:rsidR="008904C1" w:rsidRPr="00FD35D2" w:rsidRDefault="00D36977" w:rsidP="0005175A">
      <w:pPr>
        <w:pStyle w:val="ZLITPKTzmpktliter"/>
        <w:keepNext/>
        <w:spacing w:before="40"/>
        <w:ind w:left="1264" w:hanging="482"/>
      </w:pPr>
      <w:r>
        <w:t>„</w:t>
      </w:r>
      <w:r w:rsidR="008904C1" w:rsidRPr="00FD35D2">
        <w:t>4)</w:t>
      </w:r>
      <w:r w:rsidR="008904C1" w:rsidRPr="00FD35D2">
        <w:tab/>
        <w:t>sporządzanie</w:t>
      </w:r>
      <w:r w:rsidR="002D5F7C" w:rsidRPr="00FD35D2">
        <w:t xml:space="preserve"> i</w:t>
      </w:r>
      <w:r w:rsidR="002D5F7C">
        <w:t> </w:t>
      </w:r>
      <w:r w:rsidR="008904C1" w:rsidRPr="00FD35D2">
        <w:t>przekazywanie ministrowi właściwemu do spraw środowiska,</w:t>
      </w:r>
      <w:r w:rsidR="002D5F7C" w:rsidRPr="00FD35D2">
        <w:t xml:space="preserve"> w</w:t>
      </w:r>
      <w:r w:rsidR="002D5F7C">
        <w:t> </w:t>
      </w:r>
      <w:r w:rsidR="008904C1" w:rsidRPr="00FD35D2">
        <w:t>terminie do dnia 3</w:t>
      </w:r>
      <w:r w:rsidR="002D5F7C" w:rsidRPr="00FD35D2">
        <w:t>0</w:t>
      </w:r>
      <w:r w:rsidR="002D5F7C">
        <w:t> </w:t>
      </w:r>
      <w:r w:rsidR="008904C1" w:rsidRPr="00FD35D2">
        <w:t>czerwca następnego roku za poprzedni rok kalendarzowy, zbiorczej informacji o:</w:t>
      </w:r>
    </w:p>
    <w:p w:rsidR="008904C1" w:rsidRPr="00FD35D2" w:rsidRDefault="008904C1" w:rsidP="0005175A">
      <w:pPr>
        <w:pStyle w:val="ZLITLITwPKTzmlitwpktliter"/>
        <w:spacing w:before="40"/>
        <w:ind w:left="1616" w:hanging="357"/>
      </w:pPr>
      <w:r w:rsidRPr="00FD35D2">
        <w:t>a)</w:t>
      </w:r>
      <w:r w:rsidRPr="00FD35D2">
        <w:tab/>
        <w:t>zgromadzonych wpływach</w:t>
      </w:r>
      <w:r w:rsidR="002D5F7C" w:rsidRPr="00FD35D2">
        <w:t xml:space="preserve"> z</w:t>
      </w:r>
      <w:r w:rsidR="002D5F7C">
        <w:t> </w:t>
      </w:r>
      <w:r w:rsidRPr="00FD35D2">
        <w:t>tytułu opłat,</w:t>
      </w:r>
      <w:r w:rsidR="002D5F7C" w:rsidRPr="00FD35D2">
        <w:t xml:space="preserve"> o</w:t>
      </w:r>
      <w:r w:rsidR="002D5F7C">
        <w:t> </w:t>
      </w:r>
      <w:r w:rsidRPr="00FD35D2">
        <w:t>których mowa</w:t>
      </w:r>
      <w:r w:rsidR="00D36977" w:rsidRPr="00FD35D2">
        <w:t xml:space="preserve"> w</w:t>
      </w:r>
      <w:r w:rsidR="00D36977">
        <w:t> art. </w:t>
      </w:r>
      <w:r w:rsidRPr="00FD35D2">
        <w:t>1</w:t>
      </w:r>
      <w:r w:rsidR="00D36977" w:rsidRPr="00FD35D2">
        <w:t>4</w:t>
      </w:r>
      <w:r w:rsidR="00D36977">
        <w:t xml:space="preserve"> ust. </w:t>
      </w:r>
      <w:r w:rsidR="00D36977" w:rsidRPr="00FD35D2">
        <w:t>1</w:t>
      </w:r>
      <w:r w:rsidR="00D36977">
        <w:t xml:space="preserve"> oraz art. </w:t>
      </w:r>
      <w:r w:rsidRPr="00FD35D2">
        <w:t>1</w:t>
      </w:r>
      <w:r w:rsidR="00D36977" w:rsidRPr="00FD35D2">
        <w:t>7</w:t>
      </w:r>
      <w:r w:rsidR="00D36977">
        <w:t xml:space="preserve"> ust. </w:t>
      </w:r>
      <w:r w:rsidR="00D36977" w:rsidRPr="00FD35D2">
        <w:t>1</w:t>
      </w:r>
      <w:r w:rsidR="00D36977">
        <w:t xml:space="preserve"> i </w:t>
      </w:r>
      <w:r w:rsidR="002D5F7C" w:rsidRPr="00FD35D2">
        <w:t>2</w:t>
      </w:r>
      <w:r w:rsidR="002D5F7C">
        <w:t> </w:t>
      </w:r>
      <w:r w:rsidRPr="00FD35D2">
        <w:t>ustawy</w:t>
      </w:r>
      <w:r w:rsidR="002D5F7C" w:rsidRPr="00FD35D2">
        <w:t xml:space="preserve"> z</w:t>
      </w:r>
      <w:r w:rsidR="002D5F7C">
        <w:t> </w:t>
      </w:r>
      <w:r w:rsidRPr="00FD35D2">
        <w:t>dnia 20 stycznia 200</w:t>
      </w:r>
      <w:r w:rsidR="002D5F7C" w:rsidRPr="00FD35D2">
        <w:t>5</w:t>
      </w:r>
      <w:r w:rsidR="002D5F7C">
        <w:t> </w:t>
      </w:r>
      <w:r w:rsidRPr="00FD35D2">
        <w:t>r.</w:t>
      </w:r>
      <w:r w:rsidR="002D5F7C" w:rsidRPr="00FD35D2">
        <w:t xml:space="preserve"> o</w:t>
      </w:r>
      <w:r w:rsidR="002D5F7C">
        <w:t> </w:t>
      </w:r>
      <w:r w:rsidRPr="00FD35D2">
        <w:t>recyklingu pojazdów wycofanych z eksploatacji,</w:t>
      </w:r>
    </w:p>
    <w:p w:rsidR="008904C1" w:rsidRPr="00FD35D2" w:rsidRDefault="008904C1" w:rsidP="0005175A">
      <w:pPr>
        <w:pStyle w:val="ZLITLITwPKTzmlitwpktliter"/>
        <w:spacing w:before="40"/>
        <w:ind w:left="1616" w:hanging="357"/>
      </w:pPr>
      <w:r w:rsidRPr="00FD35D2">
        <w:t>b)</w:t>
      </w:r>
      <w:r w:rsidRPr="00FD35D2">
        <w:tab/>
        <w:t>gminach, które uzyskały dofinansowanie w zakresie zbierania porzuconych pojazdów wycofanych</w:t>
      </w:r>
      <w:r w:rsidR="002D5F7C" w:rsidRPr="00FD35D2">
        <w:t xml:space="preserve"> z</w:t>
      </w:r>
      <w:r w:rsidR="002D5F7C">
        <w:t> </w:t>
      </w:r>
      <w:r w:rsidRPr="00FD35D2">
        <w:t>eksploatacji,</w:t>
      </w:r>
    </w:p>
    <w:p w:rsidR="008904C1" w:rsidRPr="00FD35D2" w:rsidRDefault="008904C1" w:rsidP="0005175A">
      <w:pPr>
        <w:pStyle w:val="ZLITLITwPKTzmlitwpktliter"/>
        <w:spacing w:before="40"/>
        <w:ind w:left="1616" w:hanging="357"/>
      </w:pPr>
      <w:r w:rsidRPr="00FD35D2">
        <w:t>c)</w:t>
      </w:r>
      <w:r w:rsidRPr="00FD35D2">
        <w:tab/>
        <w:t>powiatach, które uzyskały dofinansowanie</w:t>
      </w:r>
      <w:r w:rsidR="002D5F7C" w:rsidRPr="00FD35D2">
        <w:t xml:space="preserve"> w</w:t>
      </w:r>
      <w:r w:rsidR="002D5F7C">
        <w:t> </w:t>
      </w:r>
      <w:r w:rsidRPr="00FD35D2">
        <w:t>zakresie zbierania pojazdów wycofanych</w:t>
      </w:r>
      <w:r w:rsidR="002D5F7C" w:rsidRPr="00FD35D2">
        <w:t xml:space="preserve"> z</w:t>
      </w:r>
      <w:r w:rsidR="002D5F7C">
        <w:t> </w:t>
      </w:r>
      <w:r w:rsidRPr="00FD35D2">
        <w:t>eksploatacji;</w:t>
      </w:r>
    </w:p>
    <w:p w:rsidR="008904C1" w:rsidRPr="00C77D57" w:rsidRDefault="008904C1" w:rsidP="008904C1">
      <w:pPr>
        <w:pStyle w:val="ZLITPKTzmpktliter"/>
      </w:pPr>
      <w:r w:rsidRPr="00FD35D2">
        <w:t>5)</w:t>
      </w:r>
      <w:r w:rsidRPr="00FD35D2">
        <w:tab/>
        <w:t>sporządzanie</w:t>
      </w:r>
      <w:r w:rsidR="002D5F7C" w:rsidRPr="00FD35D2">
        <w:t xml:space="preserve"> i</w:t>
      </w:r>
      <w:r w:rsidR="002D5F7C">
        <w:t> </w:t>
      </w:r>
      <w:r w:rsidRPr="00FD35D2">
        <w:t>przekazywanie ministrowi właściwemu do spraw środowiska zbiorczej informacji</w:t>
      </w:r>
      <w:r w:rsidR="002D5F7C" w:rsidRPr="00FD35D2">
        <w:t xml:space="preserve"> o</w:t>
      </w:r>
      <w:r w:rsidR="002D5F7C">
        <w:t> </w:t>
      </w:r>
      <w:r w:rsidRPr="00FD35D2">
        <w:t>zgromadzonych wpływach z tytułu opłat,</w:t>
      </w:r>
      <w:r w:rsidR="002D5F7C" w:rsidRPr="00FD35D2">
        <w:t xml:space="preserve"> o</w:t>
      </w:r>
      <w:r w:rsidR="002D5F7C">
        <w:t> </w:t>
      </w:r>
      <w:r w:rsidRPr="00FD35D2">
        <w:t>których mowa</w:t>
      </w:r>
      <w:r w:rsidR="00D36977" w:rsidRPr="00FD35D2">
        <w:t xml:space="preserve"> w</w:t>
      </w:r>
      <w:r w:rsidR="00D36977">
        <w:t> art. </w:t>
      </w:r>
      <w:r w:rsidRPr="00FD35D2">
        <w:t>6</w:t>
      </w:r>
      <w:r w:rsidR="00D36977" w:rsidRPr="00FD35D2">
        <w:t>4</w:t>
      </w:r>
      <w:r w:rsidR="00D36977">
        <w:t xml:space="preserve"> ust. </w:t>
      </w:r>
      <w:r w:rsidR="00D36977" w:rsidRPr="00FD35D2">
        <w:t>2</w:t>
      </w:r>
      <w:r w:rsidR="00D36977">
        <w:t xml:space="preserve"> i </w:t>
      </w:r>
      <w:r w:rsidR="00D36977" w:rsidRPr="00FD35D2">
        <w:t>3</w:t>
      </w:r>
      <w:r w:rsidR="00D36977">
        <w:t xml:space="preserve"> oraz art. </w:t>
      </w:r>
      <w:r w:rsidRPr="00FD35D2">
        <w:t>6</w:t>
      </w:r>
      <w:r w:rsidR="00D36977" w:rsidRPr="00FD35D2">
        <w:t>9</w:t>
      </w:r>
      <w:r w:rsidR="00D36977">
        <w:t xml:space="preserve"> ust. </w:t>
      </w:r>
      <w:r w:rsidR="002D5F7C" w:rsidRPr="00FD35D2">
        <w:t>2</w:t>
      </w:r>
      <w:r w:rsidR="002D5F7C">
        <w:t> </w:t>
      </w:r>
      <w:r w:rsidRPr="00FD35D2">
        <w:t>ustawy</w:t>
      </w:r>
      <w:r w:rsidR="002D5F7C" w:rsidRPr="00FD35D2">
        <w:t xml:space="preserve"> z</w:t>
      </w:r>
      <w:r w:rsidR="002D5F7C">
        <w:t> </w:t>
      </w:r>
      <w:r w:rsidRPr="00FD35D2">
        <w:t>dnia 2</w:t>
      </w:r>
      <w:r w:rsidR="002D5F7C" w:rsidRPr="00FD35D2">
        <w:t>9</w:t>
      </w:r>
      <w:r w:rsidR="002D5F7C">
        <w:t> </w:t>
      </w:r>
      <w:r w:rsidRPr="00FD35D2">
        <w:t>lipca 200</w:t>
      </w:r>
      <w:r w:rsidR="002D5F7C" w:rsidRPr="00FD35D2">
        <w:t>5</w:t>
      </w:r>
      <w:r w:rsidR="002D5F7C">
        <w:t> </w:t>
      </w:r>
      <w:r w:rsidRPr="00FD35D2">
        <w:t>r.</w:t>
      </w:r>
      <w:r w:rsidR="002D5F7C" w:rsidRPr="00FD35D2">
        <w:t xml:space="preserve"> o</w:t>
      </w:r>
      <w:r w:rsidR="002D5F7C">
        <w:t> </w:t>
      </w:r>
      <w:r w:rsidRPr="00FD35D2">
        <w:t>zużytym sprzęcie elektrycznym i elektronicznym (</w:t>
      </w:r>
      <w:r w:rsidR="00D36977">
        <w:t>Dz. U.</w:t>
      </w:r>
      <w:r w:rsidR="002D5F7C" w:rsidRPr="00FD35D2">
        <w:t xml:space="preserve"> z</w:t>
      </w:r>
      <w:r w:rsidR="002D5F7C">
        <w:t> </w:t>
      </w:r>
      <w:r w:rsidRPr="00FD35D2">
        <w:t>201</w:t>
      </w:r>
      <w:r w:rsidR="002D5F7C" w:rsidRPr="00FD35D2">
        <w:t>3</w:t>
      </w:r>
      <w:r w:rsidR="002D5F7C">
        <w:t> </w:t>
      </w:r>
      <w:r w:rsidRPr="00FD35D2">
        <w:t>r.</w:t>
      </w:r>
      <w:r w:rsidR="00D36977">
        <w:t xml:space="preserve"> poz. </w:t>
      </w:r>
      <w:r w:rsidRPr="00FD35D2">
        <w:t>115</w:t>
      </w:r>
      <w:r w:rsidR="00D36977" w:rsidRPr="00FD35D2">
        <w:t>5</w:t>
      </w:r>
      <w:r w:rsidR="00967859">
        <w:t>,</w:t>
      </w:r>
      <w:r w:rsidR="002D5F7C" w:rsidRPr="00FD35D2">
        <w:t xml:space="preserve"> </w:t>
      </w:r>
      <w:r w:rsidR="002D5F7C" w:rsidRPr="00967859">
        <w:rPr>
          <w:spacing w:val="-2"/>
        </w:rPr>
        <w:t>z </w:t>
      </w:r>
      <w:r w:rsidRPr="00967859">
        <w:rPr>
          <w:spacing w:val="-2"/>
        </w:rPr>
        <w:t>201</w:t>
      </w:r>
      <w:r w:rsidR="002D5F7C" w:rsidRPr="00967859">
        <w:rPr>
          <w:spacing w:val="-2"/>
        </w:rPr>
        <w:t>4 </w:t>
      </w:r>
      <w:r w:rsidRPr="00967859">
        <w:rPr>
          <w:spacing w:val="-2"/>
        </w:rPr>
        <w:t>r.</w:t>
      </w:r>
      <w:r w:rsidR="00D36977" w:rsidRPr="00967859">
        <w:rPr>
          <w:spacing w:val="-2"/>
        </w:rPr>
        <w:t xml:space="preserve"> poz. </w:t>
      </w:r>
      <w:r w:rsidRPr="00967859">
        <w:rPr>
          <w:spacing w:val="-2"/>
        </w:rPr>
        <w:t>132</w:t>
      </w:r>
      <w:r w:rsidR="00D36977" w:rsidRPr="00967859">
        <w:rPr>
          <w:spacing w:val="-2"/>
        </w:rPr>
        <w:t>2 i </w:t>
      </w:r>
      <w:r w:rsidRPr="00967859">
        <w:rPr>
          <w:spacing w:val="-2"/>
        </w:rPr>
        <w:t>1662</w:t>
      </w:r>
      <w:r w:rsidR="00967859" w:rsidRPr="00967859">
        <w:rPr>
          <w:spacing w:val="-2"/>
        </w:rPr>
        <w:t xml:space="preserve"> oraz z 2015 r. poz. 881</w:t>
      </w:r>
      <w:r w:rsidRPr="00967859">
        <w:rPr>
          <w:spacing w:val="-2"/>
        </w:rPr>
        <w:t>) oraz kar pieniężnych,</w:t>
      </w:r>
      <w:r w:rsidR="002D5F7C" w:rsidRPr="00967859">
        <w:rPr>
          <w:spacing w:val="-2"/>
        </w:rPr>
        <w:t xml:space="preserve"> o </w:t>
      </w:r>
      <w:r w:rsidRPr="00967859">
        <w:rPr>
          <w:spacing w:val="-2"/>
        </w:rPr>
        <w:t>których mowa</w:t>
      </w:r>
      <w:r w:rsidR="00D36977" w:rsidRPr="00967859">
        <w:rPr>
          <w:spacing w:val="-2"/>
        </w:rPr>
        <w:t xml:space="preserve"> w art. </w:t>
      </w:r>
      <w:r w:rsidRPr="00967859">
        <w:rPr>
          <w:spacing w:val="-2"/>
        </w:rPr>
        <w:t>8</w:t>
      </w:r>
      <w:r w:rsidR="00D36977" w:rsidRPr="00967859">
        <w:rPr>
          <w:spacing w:val="-2"/>
        </w:rPr>
        <w:t>0 ust. </w:t>
      </w:r>
      <w:r w:rsidRPr="00967859">
        <w:rPr>
          <w:spacing w:val="-2"/>
        </w:rPr>
        <w:t>2–</w:t>
      </w:r>
      <w:r w:rsidR="002D5F7C" w:rsidRPr="00967859">
        <w:rPr>
          <w:spacing w:val="-2"/>
        </w:rPr>
        <w:t>9</w:t>
      </w:r>
      <w:r w:rsidR="00967859">
        <w:t xml:space="preserve"> </w:t>
      </w:r>
      <w:r w:rsidRPr="00FD35D2">
        <w:t>tej ustawy, w terminie do dnia 3</w:t>
      </w:r>
      <w:r w:rsidR="002D5F7C" w:rsidRPr="00FD35D2">
        <w:t>0</w:t>
      </w:r>
      <w:r w:rsidR="002D5F7C">
        <w:t> </w:t>
      </w:r>
      <w:r w:rsidRPr="00FD35D2">
        <w:t>czerwca następnego roku za poprzedni rok kalendarzowy.</w:t>
      </w:r>
      <w:r w:rsidR="00D36977">
        <w:t>”</w:t>
      </w:r>
      <w:r w:rsidRPr="00FD35D2">
        <w:t>;</w:t>
      </w:r>
    </w:p>
    <w:p w:rsidR="008904C1" w:rsidRPr="00E24F69" w:rsidRDefault="008904C1" w:rsidP="00D36977">
      <w:pPr>
        <w:pStyle w:val="PKTpunkt"/>
        <w:keepNext/>
      </w:pPr>
      <w:r>
        <w:t>3</w:t>
      </w:r>
      <w:r w:rsidRPr="00E24F69">
        <w:t>)</w:t>
      </w:r>
      <w:r w:rsidRPr="00E24F69">
        <w:tab/>
      </w:r>
      <w:r w:rsidR="00D36977" w:rsidRPr="00E24F69">
        <w:t xml:space="preserve"> w</w:t>
      </w:r>
      <w:r w:rsidR="00D36977">
        <w:t> art. </w:t>
      </w:r>
      <w:r w:rsidRPr="00E24F69">
        <w:t>40</w:t>
      </w:r>
      <w:r w:rsidR="00D36977" w:rsidRPr="00E24F69">
        <w:t>1</w:t>
      </w:r>
      <w:r w:rsidR="00D36977">
        <w:t xml:space="preserve"> w ust. </w:t>
      </w:r>
      <w:r w:rsidRPr="00E24F69">
        <w:t>7:</w:t>
      </w:r>
    </w:p>
    <w:p w:rsidR="008904C1" w:rsidRPr="00E24F69" w:rsidRDefault="008904C1" w:rsidP="00D36977">
      <w:pPr>
        <w:pStyle w:val="LITlitera"/>
        <w:keepNext/>
      </w:pPr>
      <w:r w:rsidRPr="00E24F69">
        <w:t>a)</w:t>
      </w:r>
      <w:r w:rsidRPr="00E24F69">
        <w:tab/>
        <w:t xml:space="preserve">pkt </w:t>
      </w:r>
      <w:r w:rsidR="002D5F7C" w:rsidRPr="00E24F69">
        <w:t>9</w:t>
      </w:r>
      <w:r w:rsidR="002D5F7C">
        <w:t> </w:t>
      </w:r>
      <w:r w:rsidRPr="00E24F69">
        <w:t>otrzymuje brzmienie:</w:t>
      </w:r>
    </w:p>
    <w:p w:rsidR="008904C1" w:rsidRPr="00E24F69" w:rsidRDefault="00D36977" w:rsidP="008904C1">
      <w:pPr>
        <w:pStyle w:val="ZLITPKTzmpktliter"/>
      </w:pPr>
      <w:r>
        <w:t>„</w:t>
      </w:r>
      <w:r w:rsidR="008904C1" w:rsidRPr="00E24F69">
        <w:t>9)</w:t>
      </w:r>
      <w:r w:rsidR="008904C1" w:rsidRPr="00E24F69">
        <w:tab/>
        <w:t>wpływy</w:t>
      </w:r>
      <w:r w:rsidR="002D5F7C" w:rsidRPr="00E24F69">
        <w:t xml:space="preserve"> z</w:t>
      </w:r>
      <w:r w:rsidR="002D5F7C">
        <w:t> </w:t>
      </w:r>
      <w:r w:rsidR="008904C1" w:rsidRPr="00E24F69">
        <w:t>opłat,</w:t>
      </w:r>
      <w:r w:rsidR="002D5F7C" w:rsidRPr="00E24F69">
        <w:t xml:space="preserve"> o</w:t>
      </w:r>
      <w:r w:rsidR="002D5F7C">
        <w:t> </w:t>
      </w:r>
      <w:r w:rsidR="008904C1" w:rsidRPr="00E24F69">
        <w:t>których mowa</w:t>
      </w:r>
      <w:r w:rsidRPr="00E24F69">
        <w:t xml:space="preserve"> w</w:t>
      </w:r>
      <w:r>
        <w:t> art. </w:t>
      </w:r>
      <w:r w:rsidR="008904C1" w:rsidRPr="00E24F69">
        <w:t>1</w:t>
      </w:r>
      <w:r w:rsidRPr="00E24F69">
        <w:t>4</w:t>
      </w:r>
      <w:r>
        <w:t xml:space="preserve"> ust. </w:t>
      </w:r>
      <w:r w:rsidR="008904C1" w:rsidRPr="00E24F69">
        <w:t>1,</w:t>
      </w:r>
      <w:r>
        <w:t xml:space="preserve"> art. </w:t>
      </w:r>
      <w:r w:rsidR="008904C1" w:rsidRPr="00E24F69">
        <w:t>1</w:t>
      </w:r>
      <w:r w:rsidRPr="00E24F69">
        <w:t>7</w:t>
      </w:r>
      <w:r>
        <w:t xml:space="preserve"> ust. </w:t>
      </w:r>
      <w:r w:rsidRPr="00E24F69">
        <w:t>1</w:t>
      </w:r>
      <w:r>
        <w:t xml:space="preserve"> i </w:t>
      </w:r>
      <w:r w:rsidRPr="00E24F69">
        <w:t>2</w:t>
      </w:r>
      <w:r>
        <w:t xml:space="preserve"> oraz art. </w:t>
      </w:r>
      <w:r w:rsidR="008904C1" w:rsidRPr="00E24F69">
        <w:t>43a</w:t>
      </w:r>
      <w:r>
        <w:t xml:space="preserve"> ust. </w:t>
      </w:r>
      <w:r w:rsidR="002D5F7C" w:rsidRPr="00E24F69">
        <w:t>2</w:t>
      </w:r>
      <w:r w:rsidR="002D5F7C">
        <w:t> </w:t>
      </w:r>
      <w:r w:rsidR="008904C1" w:rsidRPr="00E24F69">
        <w:t>ustawy</w:t>
      </w:r>
      <w:r w:rsidR="002D5F7C" w:rsidRPr="00E24F69">
        <w:t xml:space="preserve"> z</w:t>
      </w:r>
      <w:r w:rsidR="002D5F7C">
        <w:t> </w:t>
      </w:r>
      <w:r w:rsidR="008904C1" w:rsidRPr="00E24F69">
        <w:t>dnia 2</w:t>
      </w:r>
      <w:r w:rsidR="002D5F7C" w:rsidRPr="00E24F69">
        <w:t>0</w:t>
      </w:r>
      <w:r w:rsidR="002D5F7C">
        <w:t> </w:t>
      </w:r>
      <w:r w:rsidR="008904C1" w:rsidRPr="00E24F69">
        <w:t>stycznia 200</w:t>
      </w:r>
      <w:r w:rsidR="002D5F7C" w:rsidRPr="00E24F69">
        <w:t>5</w:t>
      </w:r>
      <w:r w:rsidR="002D5F7C">
        <w:t> </w:t>
      </w:r>
      <w:r w:rsidR="008904C1" w:rsidRPr="00E24F69">
        <w:t>r.</w:t>
      </w:r>
      <w:r w:rsidR="002D5F7C" w:rsidRPr="00E24F69">
        <w:t xml:space="preserve"> o</w:t>
      </w:r>
      <w:r w:rsidR="002D5F7C">
        <w:t> </w:t>
      </w:r>
      <w:r w:rsidR="008904C1" w:rsidRPr="00E24F69">
        <w:t>recyklingu pojazdów wycofanych z eksploatacji;</w:t>
      </w:r>
      <w:r>
        <w:t>”</w:t>
      </w:r>
      <w:r w:rsidR="008904C1" w:rsidRPr="00E24F69">
        <w:t>,</w:t>
      </w:r>
    </w:p>
    <w:p w:rsidR="008904C1" w:rsidRPr="00E24F69" w:rsidRDefault="008904C1" w:rsidP="008904C1">
      <w:pPr>
        <w:pStyle w:val="LITlitera"/>
      </w:pPr>
      <w:r w:rsidRPr="00E24F69">
        <w:t>b)</w:t>
      </w:r>
      <w:r w:rsidRPr="00E24F69">
        <w:tab/>
        <w:t>uchyla się</w:t>
      </w:r>
      <w:r w:rsidR="00D36977">
        <w:t xml:space="preserve"> pkt </w:t>
      </w:r>
      <w:r w:rsidRPr="00E24F69">
        <w:t>11b;</w:t>
      </w:r>
    </w:p>
    <w:p w:rsidR="008904C1" w:rsidRPr="00E24F69" w:rsidRDefault="008904C1" w:rsidP="00D36977">
      <w:pPr>
        <w:pStyle w:val="PKTpunkt"/>
        <w:keepNext/>
      </w:pPr>
      <w:r>
        <w:t>4</w:t>
      </w:r>
      <w:r w:rsidRPr="00E24F69">
        <w:t>)</w:t>
      </w:r>
      <w:r w:rsidRPr="00E24F69">
        <w:tab/>
        <w:t>w</w:t>
      </w:r>
      <w:r w:rsidR="00D36977">
        <w:t xml:space="preserve"> art. </w:t>
      </w:r>
      <w:r w:rsidRPr="00E24F69">
        <w:t>401c</w:t>
      </w:r>
      <w:r w:rsidR="00D36977" w:rsidRPr="00E24F69">
        <w:t xml:space="preserve"> w</w:t>
      </w:r>
      <w:r w:rsidR="00D36977">
        <w:t> ust. </w:t>
      </w:r>
      <w:r w:rsidRPr="00E24F69">
        <w:t>9:</w:t>
      </w:r>
    </w:p>
    <w:p w:rsidR="008904C1" w:rsidRPr="00E24F69" w:rsidRDefault="008904C1" w:rsidP="00D36977">
      <w:pPr>
        <w:pStyle w:val="LITlitera"/>
        <w:keepNext/>
      </w:pPr>
      <w:r w:rsidRPr="00E24F69">
        <w:t>a)</w:t>
      </w:r>
      <w:r w:rsidRPr="00E24F69">
        <w:tab/>
        <w:t>wprowadzenie do wyliczenia otrzymuje brzmienie:</w:t>
      </w:r>
    </w:p>
    <w:p w:rsidR="008904C1" w:rsidRPr="00E24F69" w:rsidRDefault="00D36977" w:rsidP="008904C1">
      <w:pPr>
        <w:pStyle w:val="ZLITFRAGzmlitfragmentunpzdanialiter"/>
      </w:pPr>
      <w:r>
        <w:t>„</w:t>
      </w:r>
      <w:r w:rsidR="008904C1" w:rsidRPr="00E24F69">
        <w:t>Środki Narodowego Funduszu</w:t>
      </w:r>
      <w:r w:rsidR="002D5F7C" w:rsidRPr="00E24F69">
        <w:t xml:space="preserve"> w</w:t>
      </w:r>
      <w:r w:rsidR="002D5F7C">
        <w:t> </w:t>
      </w:r>
      <w:r w:rsidR="008904C1" w:rsidRPr="00E24F69">
        <w:t>wysokości nie mniejszej niż kwota przychodów,</w:t>
      </w:r>
      <w:r w:rsidR="002D5F7C" w:rsidRPr="00E24F69">
        <w:t xml:space="preserve"> o</w:t>
      </w:r>
      <w:r w:rsidR="002D5F7C">
        <w:t> </w:t>
      </w:r>
      <w:r w:rsidR="008904C1" w:rsidRPr="00E24F69">
        <w:t>których mowa</w:t>
      </w:r>
      <w:r w:rsidRPr="00E24F69">
        <w:t xml:space="preserve"> w</w:t>
      </w:r>
      <w:r>
        <w:t> art. </w:t>
      </w:r>
      <w:r w:rsidR="008904C1" w:rsidRPr="00E24F69">
        <w:t>40</w:t>
      </w:r>
      <w:r w:rsidRPr="00E24F69">
        <w:t>1</w:t>
      </w:r>
      <w:r>
        <w:t xml:space="preserve"> ust. </w:t>
      </w:r>
      <w:r w:rsidRPr="00E24F69">
        <w:t>7</w:t>
      </w:r>
      <w:r>
        <w:t xml:space="preserve"> pkt </w:t>
      </w:r>
      <w:r w:rsidR="008904C1" w:rsidRPr="00E24F69">
        <w:t>8–11a, 1</w:t>
      </w:r>
      <w:r w:rsidRPr="00E24F69">
        <w:t>2</w:t>
      </w:r>
      <w:r>
        <w:t xml:space="preserve"> i </w:t>
      </w:r>
      <w:r w:rsidR="008904C1" w:rsidRPr="00E24F69">
        <w:t>13</w:t>
      </w:r>
      <w:r w:rsidR="008904C1">
        <w:t>a</w:t>
      </w:r>
      <w:r w:rsidR="008904C1" w:rsidRPr="00E24F69">
        <w:t>, po pomniejszeniu</w:t>
      </w:r>
      <w:r w:rsidR="002D5F7C" w:rsidRPr="00E24F69">
        <w:t xml:space="preserve"> o</w:t>
      </w:r>
      <w:r w:rsidR="002D5F7C">
        <w:t> </w:t>
      </w:r>
      <w:r w:rsidR="008904C1" w:rsidRPr="00E24F69">
        <w:t>koszty obsługi tych przychodów, przeznacza się na:</w:t>
      </w:r>
      <w:r>
        <w:t>”</w:t>
      </w:r>
      <w:r w:rsidR="008904C1" w:rsidRPr="00E24F69">
        <w:t>,</w:t>
      </w:r>
    </w:p>
    <w:p w:rsidR="008904C1" w:rsidRPr="00E24F69" w:rsidRDefault="008904C1" w:rsidP="008904C1">
      <w:pPr>
        <w:pStyle w:val="LITlitera"/>
      </w:pPr>
      <w:r w:rsidRPr="00E24F69">
        <w:t>b)</w:t>
      </w:r>
      <w:r w:rsidRPr="00E24F69">
        <w:tab/>
        <w:t>uchyla się</w:t>
      </w:r>
      <w:r w:rsidR="00D36977">
        <w:t xml:space="preserve"> pkt </w:t>
      </w:r>
      <w:r w:rsidRPr="00E24F69">
        <w:t>2,</w:t>
      </w:r>
    </w:p>
    <w:p w:rsidR="008904C1" w:rsidRPr="00E24F69" w:rsidRDefault="008904C1" w:rsidP="00D36977">
      <w:pPr>
        <w:pStyle w:val="LITlitera"/>
        <w:keepNext/>
      </w:pPr>
      <w:r w:rsidRPr="00E24F69">
        <w:t>c)</w:t>
      </w:r>
      <w:r w:rsidRPr="00E24F69">
        <w:tab/>
        <w:t>po</w:t>
      </w:r>
      <w:r w:rsidR="00D36977">
        <w:t xml:space="preserve"> pkt </w:t>
      </w:r>
      <w:r w:rsidR="002D5F7C" w:rsidRPr="00E24F69">
        <w:t>2</w:t>
      </w:r>
      <w:r w:rsidR="002D5F7C">
        <w:t> </w:t>
      </w:r>
      <w:r w:rsidRPr="00E24F69">
        <w:t>dodaje się</w:t>
      </w:r>
      <w:r w:rsidR="00D36977">
        <w:t xml:space="preserve"> pkt </w:t>
      </w:r>
      <w:r w:rsidRPr="00E24F69">
        <w:t>2a</w:t>
      </w:r>
      <w:r w:rsidR="002D5F7C" w:rsidRPr="00E24F69">
        <w:t xml:space="preserve"> w</w:t>
      </w:r>
      <w:r w:rsidR="002D5F7C">
        <w:t> </w:t>
      </w:r>
      <w:r w:rsidRPr="00E24F69">
        <w:t>brzmieniu:</w:t>
      </w:r>
    </w:p>
    <w:p w:rsidR="008904C1" w:rsidRPr="00E24F69" w:rsidRDefault="00D36977" w:rsidP="008904C1">
      <w:pPr>
        <w:pStyle w:val="ZLITPKTzmpktliter"/>
      </w:pPr>
      <w:r>
        <w:t>„</w:t>
      </w:r>
      <w:r w:rsidR="008904C1" w:rsidRPr="00E24F69">
        <w:t>2a)</w:t>
      </w:r>
      <w:r w:rsidR="008904C1" w:rsidRPr="00E24F69">
        <w:tab/>
        <w:t>wspieranie działań mających na celu przeciwdziałanie nielegalnej działalności</w:t>
      </w:r>
      <w:r w:rsidR="002D5F7C" w:rsidRPr="00E24F69">
        <w:t xml:space="preserve"> w</w:t>
      </w:r>
      <w:r w:rsidR="002D5F7C">
        <w:t> </w:t>
      </w:r>
      <w:r w:rsidR="008904C1" w:rsidRPr="00E24F69">
        <w:t>zakresie przetwarzania pojazdów wycofanych</w:t>
      </w:r>
      <w:r w:rsidR="002D5F7C" w:rsidRPr="00E24F69">
        <w:t xml:space="preserve"> z</w:t>
      </w:r>
      <w:r w:rsidR="002D5F7C">
        <w:t> </w:t>
      </w:r>
      <w:r w:rsidR="008904C1" w:rsidRPr="00E24F69">
        <w:t>eksploatacji;</w:t>
      </w:r>
      <w:r>
        <w:t>”</w:t>
      </w:r>
      <w:r w:rsidR="008904C1" w:rsidRPr="00E24F69">
        <w:t>;</w:t>
      </w:r>
    </w:p>
    <w:p w:rsidR="008904C1" w:rsidRPr="00E24F69" w:rsidRDefault="008904C1" w:rsidP="008904C1">
      <w:pPr>
        <w:pStyle w:val="PKTpunkt"/>
      </w:pPr>
      <w:r>
        <w:t>5</w:t>
      </w:r>
      <w:r w:rsidRPr="00E24F69">
        <w:t>)</w:t>
      </w:r>
      <w:r w:rsidRPr="00E24F69">
        <w:tab/>
        <w:t>w</w:t>
      </w:r>
      <w:r w:rsidR="00D36977">
        <w:t xml:space="preserve"> art. </w:t>
      </w:r>
      <w:r w:rsidRPr="00E24F69">
        <w:t>40</w:t>
      </w:r>
      <w:r w:rsidR="002D5F7C" w:rsidRPr="00E24F69">
        <w:t>2</w:t>
      </w:r>
      <w:r w:rsidR="002D5F7C">
        <w:t> </w:t>
      </w:r>
      <w:r w:rsidRPr="00E24F69">
        <w:t>uchyla się</w:t>
      </w:r>
      <w:r w:rsidR="00D36977">
        <w:t xml:space="preserve"> ust. </w:t>
      </w:r>
      <w:r w:rsidRPr="00E24F69">
        <w:t>15;</w:t>
      </w:r>
    </w:p>
    <w:p w:rsidR="008904C1" w:rsidRPr="00E24F69" w:rsidRDefault="008904C1" w:rsidP="008904C1">
      <w:pPr>
        <w:pStyle w:val="PKTpunkt"/>
      </w:pPr>
      <w:r>
        <w:t>6</w:t>
      </w:r>
      <w:r w:rsidRPr="00E24F69">
        <w:t>)</w:t>
      </w:r>
      <w:r w:rsidRPr="00E24F69">
        <w:tab/>
        <w:t>w</w:t>
      </w:r>
      <w:r w:rsidR="00D36977">
        <w:t xml:space="preserve"> art. </w:t>
      </w:r>
      <w:r w:rsidRPr="00E24F69">
        <w:t>410a uchyla się</w:t>
      </w:r>
      <w:r w:rsidR="00D36977">
        <w:t xml:space="preserve"> ust. </w:t>
      </w:r>
      <w:r w:rsidRPr="00C263EA">
        <w:t>1–3</w:t>
      </w:r>
      <w:r>
        <w:t>c</w:t>
      </w:r>
      <w:r w:rsidRPr="00E24F69">
        <w:t>;</w:t>
      </w:r>
    </w:p>
    <w:p w:rsidR="008904C1" w:rsidRDefault="008904C1" w:rsidP="00D36977">
      <w:pPr>
        <w:pStyle w:val="PKTpunkt"/>
        <w:keepNext/>
      </w:pPr>
      <w:r>
        <w:t>7</w:t>
      </w:r>
      <w:r w:rsidRPr="00E24F69">
        <w:t>)</w:t>
      </w:r>
      <w:r w:rsidRPr="00E24F69">
        <w:tab/>
      </w:r>
      <w:r>
        <w:t>w</w:t>
      </w:r>
      <w:r w:rsidR="00D36977">
        <w:t xml:space="preserve"> art. </w:t>
      </w:r>
      <w:r>
        <w:t>411:</w:t>
      </w:r>
    </w:p>
    <w:p w:rsidR="008904C1" w:rsidRDefault="008904C1" w:rsidP="00D36977">
      <w:pPr>
        <w:pStyle w:val="LITlitera"/>
        <w:keepNext/>
      </w:pPr>
      <w:r>
        <w:t>a)</w:t>
      </w:r>
      <w:r w:rsidR="00D36977">
        <w:t xml:space="preserve"> w ust. </w:t>
      </w:r>
      <w:r>
        <w:t>1:</w:t>
      </w:r>
    </w:p>
    <w:p w:rsidR="008904C1" w:rsidRDefault="008904C1" w:rsidP="00D36977">
      <w:pPr>
        <w:pStyle w:val="TIRtiret"/>
        <w:keepNext/>
      </w:pPr>
      <w:r>
        <w:t>–</w:t>
      </w:r>
      <w:r w:rsidR="002D5F7C">
        <w:tab/>
      </w:r>
      <w:r>
        <w:t>wprowadzenie do wyliczenia otrzymuje brzmienie:</w:t>
      </w:r>
    </w:p>
    <w:p w:rsidR="008904C1" w:rsidRDefault="00D36977" w:rsidP="008904C1">
      <w:pPr>
        <w:pStyle w:val="ZTIRFRAGMzmnpwprdowyliczeniatiret"/>
      </w:pPr>
      <w:r>
        <w:t>„</w:t>
      </w:r>
      <w:r w:rsidR="008904C1">
        <w:t>Finansowanie działalności,</w:t>
      </w:r>
      <w:r w:rsidR="002D5F7C">
        <w:t xml:space="preserve"> o </w:t>
      </w:r>
      <w:r w:rsidR="008904C1">
        <w:t>której mowa</w:t>
      </w:r>
      <w:r>
        <w:t xml:space="preserve"> w art. </w:t>
      </w:r>
      <w:r w:rsidR="008904C1">
        <w:t>400a</w:t>
      </w:r>
      <w:r>
        <w:t xml:space="preserve"> ust. 1 oraz art. </w:t>
      </w:r>
      <w:r w:rsidR="008904C1">
        <w:t>410a</w:t>
      </w:r>
      <w:r>
        <w:t xml:space="preserve"> ust. </w:t>
      </w:r>
      <w:r w:rsidR="008904C1" w:rsidRPr="00193E1C">
        <w:t>4–6</w:t>
      </w:r>
      <w:r w:rsidR="008904C1">
        <w:t>, ze środków Narodow</w:t>
      </w:r>
      <w:r w:rsidR="008904C1">
        <w:t>e</w:t>
      </w:r>
      <w:r w:rsidR="008904C1">
        <w:t>go Funduszu</w:t>
      </w:r>
      <w:r w:rsidR="002D5F7C">
        <w:t xml:space="preserve"> i </w:t>
      </w:r>
      <w:r w:rsidR="008904C1">
        <w:t>wojewódzkich funduszy odbywa się przez:</w:t>
      </w:r>
      <w:r>
        <w:t>”</w:t>
      </w:r>
      <w:r w:rsidR="008904C1">
        <w:t>,</w:t>
      </w:r>
    </w:p>
    <w:p w:rsidR="008904C1" w:rsidRDefault="008904C1" w:rsidP="008904C1">
      <w:pPr>
        <w:pStyle w:val="TIRtiret"/>
      </w:pPr>
      <w:r>
        <w:t>–</w:t>
      </w:r>
      <w:r w:rsidR="002D5F7C">
        <w:tab/>
        <w:t>w</w:t>
      </w:r>
      <w:r w:rsidR="00D36977">
        <w:t xml:space="preserve"> pkt </w:t>
      </w:r>
      <w:r w:rsidR="002D5F7C">
        <w:t>2 </w:t>
      </w:r>
      <w:r>
        <w:t>uchyla się</w:t>
      </w:r>
      <w:r w:rsidR="00D36977">
        <w:t xml:space="preserve"> lit. </w:t>
      </w:r>
      <w:r>
        <w:t>d,</w:t>
      </w:r>
    </w:p>
    <w:p w:rsidR="008904C1" w:rsidRPr="008904C1" w:rsidRDefault="008904C1" w:rsidP="00D36977">
      <w:pPr>
        <w:pStyle w:val="LITlitera"/>
        <w:keepNext/>
      </w:pPr>
      <w:r>
        <w:t>b)</w:t>
      </w:r>
      <w:r w:rsidR="00D36977">
        <w:t xml:space="preserve"> ust. </w:t>
      </w:r>
      <w:r>
        <w:t>3a otrzymuje brzmienie:</w:t>
      </w:r>
    </w:p>
    <w:p w:rsidR="008904C1" w:rsidRDefault="00D36977" w:rsidP="008904C1">
      <w:pPr>
        <w:pStyle w:val="ZLITUSTzmustliter"/>
      </w:pPr>
      <w:r>
        <w:t>„</w:t>
      </w:r>
      <w:r w:rsidR="008904C1">
        <w:t>3a. Dopłaty,</w:t>
      </w:r>
      <w:r w:rsidR="002D5F7C">
        <w:t xml:space="preserve"> o </w:t>
      </w:r>
      <w:r w:rsidR="008904C1">
        <w:t>których mowa</w:t>
      </w:r>
      <w:r>
        <w:t xml:space="preserve"> w ust. 1 pkt 2 lit. </w:t>
      </w:r>
      <w:r w:rsidR="008904C1">
        <w:t>c, stosuje się do obligacji emitowanych na cele związane</w:t>
      </w:r>
      <w:r w:rsidR="002D5F7C">
        <w:t xml:space="preserve"> z </w:t>
      </w:r>
      <w:r w:rsidR="008904C1">
        <w:t>działalnością,</w:t>
      </w:r>
      <w:r w:rsidR="002D5F7C">
        <w:t xml:space="preserve"> o </w:t>
      </w:r>
      <w:r w:rsidR="008904C1">
        <w:t>której mowa</w:t>
      </w:r>
      <w:r>
        <w:t xml:space="preserve"> w art. </w:t>
      </w:r>
      <w:r w:rsidR="008904C1">
        <w:t>400a</w:t>
      </w:r>
      <w:r>
        <w:t xml:space="preserve"> ust. 1 oraz art. </w:t>
      </w:r>
      <w:r w:rsidR="008904C1">
        <w:t>410a</w:t>
      </w:r>
      <w:r>
        <w:t xml:space="preserve"> ust. </w:t>
      </w:r>
      <w:r w:rsidR="008904C1" w:rsidRPr="004A6283">
        <w:t>4</w:t>
      </w:r>
      <w:r w:rsidR="008904C1">
        <w:t>–</w:t>
      </w:r>
      <w:r w:rsidR="008904C1" w:rsidRPr="004A6283">
        <w:t>6</w:t>
      </w:r>
      <w:r w:rsidR="008904C1">
        <w:t>, przez podmioty posiadające osobowość prawną wykonujące zadania</w:t>
      </w:r>
      <w:r w:rsidR="002D5F7C">
        <w:t xml:space="preserve"> z </w:t>
      </w:r>
      <w:r w:rsidR="008904C1">
        <w:t>zakresu gospodarki komunalnej.</w:t>
      </w:r>
      <w:r>
        <w:t>”</w:t>
      </w:r>
      <w:r w:rsidR="008904C1">
        <w:t>.</w:t>
      </w:r>
    </w:p>
    <w:p w:rsidR="008904C1" w:rsidRPr="00C263EA" w:rsidRDefault="008904C1" w:rsidP="0005175A">
      <w:pPr>
        <w:pStyle w:val="ARTartustawynprozporzdzenia"/>
        <w:spacing w:after="120"/>
      </w:pPr>
      <w:r w:rsidRPr="00D36977">
        <w:rPr>
          <w:rStyle w:val="Ppogrubienie"/>
        </w:rPr>
        <w:t>Art.</w:t>
      </w:r>
      <w:r w:rsidR="00D36977">
        <w:rPr>
          <w:rStyle w:val="Ppogrubienie"/>
        </w:rPr>
        <w:t> </w:t>
      </w:r>
      <w:r w:rsidRPr="00D36977">
        <w:rPr>
          <w:rStyle w:val="Ppogrubienie"/>
        </w:rPr>
        <w:t>6.</w:t>
      </w:r>
      <w:r w:rsidR="002D5F7C" w:rsidRPr="00387559">
        <w:rPr>
          <w:rStyle w:val="Ppogrubienie"/>
        </w:rPr>
        <w:t xml:space="preserve"> </w:t>
      </w:r>
      <w:r w:rsidR="002D5F7C" w:rsidRPr="00C263EA">
        <w:t>W</w:t>
      </w:r>
      <w:r w:rsidR="002D5F7C">
        <w:rPr>
          <w:rStyle w:val="Ppogrubienie"/>
        </w:rPr>
        <w:t> </w:t>
      </w:r>
      <w:r w:rsidRPr="00C263EA">
        <w:t>ustawie</w:t>
      </w:r>
      <w:r w:rsidR="002D5F7C" w:rsidRPr="00C263EA">
        <w:t xml:space="preserve"> z</w:t>
      </w:r>
      <w:r w:rsidR="002D5F7C">
        <w:t> </w:t>
      </w:r>
      <w:r w:rsidRPr="00C263EA">
        <w:t>dnia 1</w:t>
      </w:r>
      <w:r w:rsidR="002D5F7C" w:rsidRPr="00C263EA">
        <w:t>1</w:t>
      </w:r>
      <w:r w:rsidR="002D5F7C">
        <w:t> </w:t>
      </w:r>
      <w:r w:rsidRPr="00C263EA">
        <w:t>maja 200</w:t>
      </w:r>
      <w:r w:rsidR="002D5F7C" w:rsidRPr="00C263EA">
        <w:t>1</w:t>
      </w:r>
      <w:r w:rsidR="002D5F7C">
        <w:t> </w:t>
      </w:r>
      <w:r w:rsidRPr="00C263EA">
        <w:t>r.</w:t>
      </w:r>
      <w:r w:rsidR="002D5F7C" w:rsidRPr="00C263EA">
        <w:t xml:space="preserve"> o</w:t>
      </w:r>
      <w:r w:rsidR="002D5F7C">
        <w:t> </w:t>
      </w:r>
      <w:r w:rsidRPr="00C263EA">
        <w:t>obowiązkach przedsiębiorców</w:t>
      </w:r>
      <w:r w:rsidR="002D5F7C" w:rsidRPr="00C263EA">
        <w:t xml:space="preserve"> w</w:t>
      </w:r>
      <w:r w:rsidR="002D5F7C">
        <w:t> </w:t>
      </w:r>
      <w:r w:rsidRPr="00C263EA">
        <w:t>zakresie gospodarowania niektórymi odpadami oraz</w:t>
      </w:r>
      <w:r w:rsidR="002D5F7C" w:rsidRPr="00C263EA">
        <w:t xml:space="preserve"> o</w:t>
      </w:r>
      <w:r w:rsidR="002D5F7C">
        <w:t> </w:t>
      </w:r>
      <w:r w:rsidRPr="00C263EA">
        <w:t>opłacie produktowej (</w:t>
      </w:r>
      <w:r w:rsidR="00D36977">
        <w:t>Dz. U.</w:t>
      </w:r>
      <w:r w:rsidR="002D5F7C" w:rsidRPr="00C263EA">
        <w:t xml:space="preserve"> z</w:t>
      </w:r>
      <w:r w:rsidR="002D5F7C">
        <w:t> </w:t>
      </w:r>
      <w:r w:rsidRPr="00C263EA">
        <w:t>201</w:t>
      </w:r>
      <w:r w:rsidR="002D5F7C" w:rsidRPr="00C263EA">
        <w:t>4</w:t>
      </w:r>
      <w:r w:rsidR="002D5F7C">
        <w:t> </w:t>
      </w:r>
      <w:r w:rsidRPr="00C263EA">
        <w:t>r.</w:t>
      </w:r>
      <w:r w:rsidR="00D36977">
        <w:t xml:space="preserve"> poz. </w:t>
      </w:r>
      <w:r w:rsidRPr="00C263EA">
        <w:t>1413)</w:t>
      </w:r>
      <w:r w:rsidR="002D5F7C" w:rsidRPr="00C263EA">
        <w:t xml:space="preserve"> w</w:t>
      </w:r>
      <w:r w:rsidR="002D5F7C">
        <w:t> </w:t>
      </w:r>
      <w:r w:rsidRPr="00C263EA">
        <w:t>załączniku</w:t>
      </w:r>
      <w:r w:rsidR="00D36977">
        <w:t xml:space="preserve"> nr </w:t>
      </w:r>
      <w:r w:rsidRPr="00C263EA">
        <w:t>4</w:t>
      </w:r>
      <w:r w:rsidR="008C012F">
        <w:t>a</w:t>
      </w:r>
      <w:r w:rsidR="002D5F7C" w:rsidRPr="00C263EA">
        <w:t xml:space="preserve"> w</w:t>
      </w:r>
      <w:r w:rsidR="002D5F7C">
        <w:t> </w:t>
      </w:r>
      <w:r w:rsidRPr="00C263EA">
        <w:t>tabeli pozycja</w:t>
      </w:r>
      <w:r w:rsidR="00D36977">
        <w:t xml:space="preserve"> nr </w:t>
      </w:r>
      <w:r w:rsidR="002D5F7C" w:rsidRPr="00C263EA">
        <w:t>2</w:t>
      </w:r>
      <w:r w:rsidR="002D5F7C">
        <w:t> </w:t>
      </w:r>
      <w:r w:rsidRPr="00C263EA">
        <w:t>otrzymuje brzmienie: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1985"/>
        <w:gridCol w:w="1417"/>
        <w:gridCol w:w="1418"/>
      </w:tblGrid>
      <w:tr w:rsidR="008904C1" w:rsidRPr="003A3420" w:rsidTr="008C012F">
        <w:tc>
          <w:tcPr>
            <w:tcW w:w="851" w:type="dxa"/>
            <w:vMerge w:val="restart"/>
            <w:shd w:val="clear" w:color="auto" w:fill="auto"/>
          </w:tcPr>
          <w:p w:rsidR="008904C1" w:rsidRPr="008904C1" w:rsidRDefault="008904C1" w:rsidP="008C012F">
            <w:pPr>
              <w:spacing w:before="0"/>
              <w:jc w:val="center"/>
            </w:pPr>
            <w:r w:rsidRPr="008904C1">
              <w:t>2</w:t>
            </w:r>
          </w:p>
        </w:tc>
        <w:tc>
          <w:tcPr>
            <w:tcW w:w="4252" w:type="dxa"/>
            <w:tcBorders>
              <w:bottom w:val="nil"/>
            </w:tcBorders>
            <w:shd w:val="clear" w:color="auto" w:fill="auto"/>
          </w:tcPr>
          <w:p w:rsidR="008904C1" w:rsidRPr="008904C1" w:rsidRDefault="008904C1" w:rsidP="00A1769E">
            <w:pPr>
              <w:spacing w:before="0"/>
              <w:jc w:val="center"/>
            </w:pPr>
            <w:r w:rsidRPr="008904C1">
              <w:t>Preparaty smarowe, dodatki, środki zapobiegające zamarzaniu,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8904C1" w:rsidRPr="008904C1" w:rsidRDefault="008904C1" w:rsidP="008C012F">
            <w:pPr>
              <w:spacing w:before="0"/>
              <w:jc w:val="center"/>
            </w:pPr>
            <w:r w:rsidRPr="008904C1">
              <w:t>20.59.4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904C1" w:rsidRPr="008904C1" w:rsidRDefault="008904C1" w:rsidP="008C012F">
            <w:pPr>
              <w:spacing w:before="0"/>
              <w:jc w:val="center"/>
              <w:rPr>
                <w:rStyle w:val="Ppogrubienie"/>
              </w:rPr>
            </w:pPr>
            <w:r w:rsidRPr="008904C1">
              <w:t>50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904C1" w:rsidRPr="008904C1" w:rsidRDefault="008904C1" w:rsidP="008C012F">
            <w:pPr>
              <w:spacing w:before="0"/>
              <w:jc w:val="center"/>
              <w:rPr>
                <w:rStyle w:val="Ppogrubienie"/>
              </w:rPr>
            </w:pPr>
            <w:r w:rsidRPr="008904C1">
              <w:t>35</w:t>
            </w:r>
          </w:p>
        </w:tc>
      </w:tr>
      <w:tr w:rsidR="008904C1" w:rsidRPr="003A3420" w:rsidTr="008C012F">
        <w:tc>
          <w:tcPr>
            <w:tcW w:w="851" w:type="dxa"/>
            <w:vMerge/>
            <w:shd w:val="clear" w:color="auto" w:fill="auto"/>
          </w:tcPr>
          <w:p w:rsidR="008904C1" w:rsidRPr="008904C1" w:rsidRDefault="008904C1" w:rsidP="008C012F">
            <w:pPr>
              <w:spacing w:before="0"/>
            </w:pPr>
          </w:p>
        </w:tc>
        <w:tc>
          <w:tcPr>
            <w:tcW w:w="4252" w:type="dxa"/>
            <w:tcBorders>
              <w:top w:val="nil"/>
              <w:bottom w:val="nil"/>
            </w:tcBorders>
            <w:shd w:val="clear" w:color="auto" w:fill="auto"/>
          </w:tcPr>
          <w:p w:rsidR="008904C1" w:rsidRPr="008904C1" w:rsidRDefault="002D5F7C" w:rsidP="008C012F">
            <w:pPr>
              <w:spacing w:before="0"/>
              <w:jc w:val="center"/>
            </w:pPr>
            <w:r w:rsidRPr="008904C1">
              <w:t>z</w:t>
            </w:r>
            <w:r>
              <w:t> </w:t>
            </w:r>
            <w:r w:rsidR="008904C1" w:rsidRPr="008904C1">
              <w:t>wyłączeniem: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8904C1" w:rsidRPr="008904C1" w:rsidRDefault="008904C1" w:rsidP="008C012F">
            <w:pPr>
              <w:spacing w:before="0"/>
              <w:jc w:val="center"/>
            </w:pPr>
            <w:r w:rsidRPr="008904C1">
              <w:t>z wyłączeniem:</w:t>
            </w:r>
          </w:p>
        </w:tc>
        <w:tc>
          <w:tcPr>
            <w:tcW w:w="1417" w:type="dxa"/>
            <w:vMerge/>
            <w:shd w:val="clear" w:color="auto" w:fill="auto"/>
          </w:tcPr>
          <w:p w:rsidR="008904C1" w:rsidRPr="008904C1" w:rsidRDefault="008904C1" w:rsidP="008904C1">
            <w:pPr>
              <w:rPr>
                <w:rStyle w:val="Ppogrubieni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04C1" w:rsidRPr="008904C1" w:rsidRDefault="008904C1" w:rsidP="008904C1">
            <w:pPr>
              <w:rPr>
                <w:rStyle w:val="Ppogrubienie"/>
              </w:rPr>
            </w:pPr>
          </w:p>
        </w:tc>
      </w:tr>
      <w:tr w:rsidR="008904C1" w:rsidRPr="003A3420" w:rsidTr="008C012F">
        <w:tc>
          <w:tcPr>
            <w:tcW w:w="851" w:type="dxa"/>
            <w:vMerge/>
            <w:shd w:val="clear" w:color="auto" w:fill="auto"/>
          </w:tcPr>
          <w:p w:rsidR="008904C1" w:rsidRPr="008904C1" w:rsidRDefault="008904C1" w:rsidP="008C012F">
            <w:pPr>
              <w:spacing w:before="0"/>
            </w:pPr>
          </w:p>
        </w:tc>
        <w:tc>
          <w:tcPr>
            <w:tcW w:w="4252" w:type="dxa"/>
            <w:tcBorders>
              <w:top w:val="nil"/>
              <w:bottom w:val="nil"/>
            </w:tcBorders>
            <w:shd w:val="clear" w:color="auto" w:fill="auto"/>
          </w:tcPr>
          <w:p w:rsidR="008904C1" w:rsidRPr="008904C1" w:rsidRDefault="008904C1" w:rsidP="008C012F">
            <w:pPr>
              <w:spacing w:before="0"/>
              <w:jc w:val="center"/>
            </w:pPr>
            <w:r w:rsidRPr="008904C1">
              <w:t xml:space="preserve">Preparaty smarowe </w:t>
            </w:r>
            <w:r w:rsidR="00D36977">
              <w:noBreakHyphen/>
              <w:t xml:space="preserve"> </w:t>
            </w:r>
            <w:r w:rsidRPr="008904C1">
              <w:t>wyłącznie smary plastyczne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8904C1" w:rsidRPr="008904C1" w:rsidRDefault="008904C1" w:rsidP="008C012F">
            <w:pPr>
              <w:spacing w:before="0"/>
              <w:jc w:val="center"/>
            </w:pPr>
            <w:r w:rsidRPr="008904C1">
              <w:t>ex 20.59.41.0</w:t>
            </w:r>
          </w:p>
        </w:tc>
        <w:tc>
          <w:tcPr>
            <w:tcW w:w="1417" w:type="dxa"/>
            <w:vMerge/>
            <w:shd w:val="clear" w:color="auto" w:fill="auto"/>
          </w:tcPr>
          <w:p w:rsidR="008904C1" w:rsidRPr="008904C1" w:rsidRDefault="008904C1" w:rsidP="008904C1">
            <w:pPr>
              <w:rPr>
                <w:rStyle w:val="Ppogrubieni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04C1" w:rsidRPr="008904C1" w:rsidRDefault="008904C1" w:rsidP="008904C1">
            <w:pPr>
              <w:rPr>
                <w:rStyle w:val="Ppogrubienie"/>
              </w:rPr>
            </w:pPr>
          </w:p>
        </w:tc>
      </w:tr>
      <w:tr w:rsidR="008904C1" w:rsidRPr="003A3420" w:rsidTr="008C012F">
        <w:tc>
          <w:tcPr>
            <w:tcW w:w="851" w:type="dxa"/>
            <w:vMerge/>
            <w:shd w:val="clear" w:color="auto" w:fill="auto"/>
          </w:tcPr>
          <w:p w:rsidR="008904C1" w:rsidRPr="008904C1" w:rsidRDefault="008904C1" w:rsidP="008C012F">
            <w:pPr>
              <w:spacing w:before="0"/>
              <w:rPr>
                <w:rStyle w:val="Ppogrubienie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  <w:shd w:val="clear" w:color="auto" w:fill="auto"/>
          </w:tcPr>
          <w:p w:rsidR="008904C1" w:rsidRPr="008904C1" w:rsidRDefault="008904C1" w:rsidP="008C012F">
            <w:pPr>
              <w:spacing w:before="0"/>
              <w:jc w:val="center"/>
            </w:pPr>
            <w:r w:rsidRPr="008904C1">
              <w:t>Środki przeciwstukowe, dodatki do olejów min</w:t>
            </w:r>
            <w:r w:rsidRPr="008904C1">
              <w:t>e</w:t>
            </w:r>
            <w:r w:rsidRPr="008904C1">
              <w:t>ralnych</w:t>
            </w:r>
            <w:r w:rsidR="002D5F7C" w:rsidRPr="008904C1">
              <w:t xml:space="preserve"> i</w:t>
            </w:r>
            <w:r w:rsidR="002D5F7C">
              <w:t> </w:t>
            </w:r>
            <w:r w:rsidRPr="008904C1">
              <w:t>produkty podobne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8904C1" w:rsidRPr="008904C1" w:rsidRDefault="008904C1" w:rsidP="008C012F">
            <w:pPr>
              <w:spacing w:before="0"/>
              <w:jc w:val="center"/>
            </w:pPr>
            <w:r w:rsidRPr="008904C1">
              <w:t>20.59.42.0</w:t>
            </w:r>
          </w:p>
        </w:tc>
        <w:tc>
          <w:tcPr>
            <w:tcW w:w="1417" w:type="dxa"/>
            <w:vMerge/>
            <w:shd w:val="clear" w:color="auto" w:fill="auto"/>
          </w:tcPr>
          <w:p w:rsidR="008904C1" w:rsidRPr="008904C1" w:rsidRDefault="008904C1" w:rsidP="008904C1"/>
        </w:tc>
        <w:tc>
          <w:tcPr>
            <w:tcW w:w="1418" w:type="dxa"/>
            <w:vMerge/>
            <w:shd w:val="clear" w:color="auto" w:fill="auto"/>
          </w:tcPr>
          <w:p w:rsidR="008904C1" w:rsidRPr="008904C1" w:rsidRDefault="008904C1" w:rsidP="008904C1"/>
        </w:tc>
      </w:tr>
      <w:tr w:rsidR="008904C1" w:rsidRPr="003A3420" w:rsidTr="008C012F">
        <w:trPr>
          <w:trHeight w:val="747"/>
        </w:trPr>
        <w:tc>
          <w:tcPr>
            <w:tcW w:w="851" w:type="dxa"/>
            <w:vMerge/>
            <w:shd w:val="clear" w:color="auto" w:fill="auto"/>
          </w:tcPr>
          <w:p w:rsidR="008904C1" w:rsidRPr="008904C1" w:rsidRDefault="008904C1" w:rsidP="008C012F">
            <w:pPr>
              <w:spacing w:before="0"/>
              <w:rPr>
                <w:rStyle w:val="Ppogrubienie"/>
              </w:rPr>
            </w:pPr>
          </w:p>
        </w:tc>
        <w:tc>
          <w:tcPr>
            <w:tcW w:w="4252" w:type="dxa"/>
            <w:tcBorders>
              <w:top w:val="nil"/>
            </w:tcBorders>
            <w:shd w:val="clear" w:color="auto" w:fill="auto"/>
          </w:tcPr>
          <w:p w:rsidR="008904C1" w:rsidRPr="008C012F" w:rsidRDefault="008904C1" w:rsidP="008C012F">
            <w:pPr>
              <w:spacing w:before="0"/>
              <w:jc w:val="center"/>
              <w:rPr>
                <w:rStyle w:val="Ppogrubienie"/>
                <w:b w:val="0"/>
              </w:rPr>
            </w:pPr>
            <w:r w:rsidRPr="008904C1">
              <w:t>Środki zapobiegające zamarzaniu</w:t>
            </w:r>
            <w:r w:rsidR="002D5F7C" w:rsidRPr="008904C1">
              <w:t xml:space="preserve"> i</w:t>
            </w:r>
            <w:r w:rsidR="002D5F7C">
              <w:t> </w:t>
            </w:r>
            <w:r w:rsidRPr="008904C1">
              <w:t>gotowe płyny przeciwoblodzeniowe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8904C1" w:rsidRPr="008904C1" w:rsidRDefault="008904C1" w:rsidP="008C012F">
            <w:pPr>
              <w:spacing w:before="0"/>
              <w:jc w:val="center"/>
              <w:rPr>
                <w:rStyle w:val="Ppogrubienie"/>
              </w:rPr>
            </w:pPr>
            <w:r w:rsidRPr="008904C1">
              <w:t>20.59.43.0</w:t>
            </w:r>
          </w:p>
        </w:tc>
        <w:tc>
          <w:tcPr>
            <w:tcW w:w="1417" w:type="dxa"/>
            <w:vMerge/>
            <w:shd w:val="clear" w:color="auto" w:fill="auto"/>
          </w:tcPr>
          <w:p w:rsidR="008904C1" w:rsidRPr="008904C1" w:rsidRDefault="008904C1" w:rsidP="008904C1">
            <w:pPr>
              <w:rPr>
                <w:rStyle w:val="Ppogrubieni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04C1" w:rsidRPr="008904C1" w:rsidRDefault="008904C1" w:rsidP="008904C1">
            <w:pPr>
              <w:rPr>
                <w:rStyle w:val="Ppogrubienie"/>
              </w:rPr>
            </w:pPr>
          </w:p>
        </w:tc>
      </w:tr>
    </w:tbl>
    <w:p w:rsidR="008904C1" w:rsidRPr="00E24F69" w:rsidRDefault="008904C1" w:rsidP="00D36977">
      <w:pPr>
        <w:pStyle w:val="ARTartustawynprozporzdzenia"/>
        <w:keepNext/>
      </w:pPr>
      <w:r w:rsidRPr="00D36977">
        <w:rPr>
          <w:rStyle w:val="Ppogrubienie"/>
        </w:rPr>
        <w:t>Art. 7.</w:t>
      </w:r>
      <w:r w:rsidR="002D5F7C" w:rsidRPr="00E24F69">
        <w:t xml:space="preserve"> W</w:t>
      </w:r>
      <w:r w:rsidR="002D5F7C">
        <w:t> </w:t>
      </w:r>
      <w:r w:rsidRPr="00E24F69">
        <w:t>ustawie</w:t>
      </w:r>
      <w:r w:rsidR="002D5F7C" w:rsidRPr="00E24F69">
        <w:t xml:space="preserve"> z</w:t>
      </w:r>
      <w:r w:rsidR="002D5F7C">
        <w:t> </w:t>
      </w:r>
      <w:r w:rsidRPr="00E24F69">
        <w:t>dnia 1</w:t>
      </w:r>
      <w:r w:rsidR="002D5F7C" w:rsidRPr="00E24F69">
        <w:t>4</w:t>
      </w:r>
      <w:r w:rsidR="002D5F7C">
        <w:t> </w:t>
      </w:r>
      <w:r w:rsidRPr="00E24F69">
        <w:t>grudnia 201</w:t>
      </w:r>
      <w:r w:rsidR="002D5F7C" w:rsidRPr="00E24F69">
        <w:t>2</w:t>
      </w:r>
      <w:r w:rsidR="002D5F7C">
        <w:t> </w:t>
      </w:r>
      <w:r w:rsidRPr="00E24F69">
        <w:t>r.</w:t>
      </w:r>
      <w:r w:rsidR="002D5F7C" w:rsidRPr="00E24F69">
        <w:t xml:space="preserve"> o</w:t>
      </w:r>
      <w:r w:rsidR="002D5F7C">
        <w:t> </w:t>
      </w:r>
      <w:r w:rsidRPr="00E24F69">
        <w:t>odpadach (</w:t>
      </w:r>
      <w:r w:rsidR="00D36977">
        <w:t>Dz. U.</w:t>
      </w:r>
      <w:r w:rsidR="002D5F7C" w:rsidRPr="00E24F69">
        <w:t xml:space="preserve"> z</w:t>
      </w:r>
      <w:r w:rsidR="002D5F7C">
        <w:t> </w:t>
      </w:r>
      <w:r w:rsidRPr="00E24F69">
        <w:t>201</w:t>
      </w:r>
      <w:r w:rsidR="002D5F7C" w:rsidRPr="00E24F69">
        <w:t>3</w:t>
      </w:r>
      <w:r w:rsidR="002D5F7C">
        <w:t> </w:t>
      </w:r>
      <w:r w:rsidRPr="00E24F69">
        <w:t>r.</w:t>
      </w:r>
      <w:r w:rsidR="00D36977">
        <w:t xml:space="preserve"> poz. </w:t>
      </w:r>
      <w:r w:rsidRPr="00E24F69">
        <w:t>21, z </w:t>
      </w:r>
      <w:proofErr w:type="spellStart"/>
      <w:r w:rsidRPr="00E24F69">
        <w:t>późn</w:t>
      </w:r>
      <w:proofErr w:type="spellEnd"/>
      <w:r w:rsidRPr="00E24F69">
        <w:t>. zm.</w:t>
      </w:r>
      <w:r w:rsidRPr="00D36977">
        <w:rPr>
          <w:rStyle w:val="IGindeksgrny"/>
        </w:rPr>
        <w:footnoteReference w:id="11"/>
      </w:r>
      <w:r w:rsidRPr="00D36977">
        <w:rPr>
          <w:rStyle w:val="IGindeksgrny"/>
        </w:rPr>
        <w:t>)</w:t>
      </w:r>
      <w:r w:rsidRPr="00E24F69">
        <w:t xml:space="preserve">) wprowadza się </w:t>
      </w:r>
      <w:r w:rsidR="00A1769E">
        <w:br/>
      </w:r>
      <w:r w:rsidRPr="00E24F69">
        <w:t>następujące zmiany:</w:t>
      </w:r>
    </w:p>
    <w:p w:rsidR="008904C1" w:rsidRPr="00E24F69" w:rsidRDefault="008904C1" w:rsidP="00D36977">
      <w:pPr>
        <w:pStyle w:val="PKTpunkt"/>
        <w:keepNext/>
      </w:pPr>
      <w:r w:rsidRPr="00E24F69">
        <w:t>1)</w:t>
      </w:r>
      <w:r w:rsidRPr="00E24F69">
        <w:tab/>
        <w:t>w</w:t>
      </w:r>
      <w:r w:rsidR="00D36977">
        <w:t xml:space="preserve"> art. </w:t>
      </w:r>
      <w:r w:rsidRPr="00E24F69">
        <w:t>4</w:t>
      </w:r>
      <w:r w:rsidR="00D36977" w:rsidRPr="00E24F69">
        <w:t>9</w:t>
      </w:r>
      <w:r w:rsidR="00D36977">
        <w:t xml:space="preserve"> ust. </w:t>
      </w:r>
      <w:r w:rsidR="002D5F7C" w:rsidRPr="00E24F69">
        <w:t>7</w:t>
      </w:r>
      <w:r w:rsidR="002D5F7C">
        <w:t> </w:t>
      </w:r>
      <w:r w:rsidRPr="00E24F69">
        <w:t>otrzymuje brzmienie:</w:t>
      </w:r>
    </w:p>
    <w:p w:rsidR="008904C1" w:rsidRPr="00E24F69" w:rsidRDefault="00D36977" w:rsidP="00D36977">
      <w:pPr>
        <w:pStyle w:val="ZUSTzmustartykuempunktem"/>
        <w:keepNext/>
      </w:pPr>
      <w:r>
        <w:t>„</w:t>
      </w:r>
      <w:r w:rsidR="008904C1" w:rsidRPr="00E24F69">
        <w:t>7. Rejestr jest publicznie dostępny,</w:t>
      </w:r>
      <w:r w:rsidR="002D5F7C" w:rsidRPr="00E24F69">
        <w:t xml:space="preserve"> z</w:t>
      </w:r>
      <w:r w:rsidR="002D5F7C">
        <w:t> </w:t>
      </w:r>
      <w:r w:rsidR="008904C1" w:rsidRPr="00E24F69">
        <w:t>wyłączeniem:</w:t>
      </w:r>
    </w:p>
    <w:p w:rsidR="008904C1" w:rsidRPr="00E24F69" w:rsidRDefault="008904C1" w:rsidP="00D36977">
      <w:pPr>
        <w:pStyle w:val="ZPKTzmpktartykuempunktem"/>
        <w:keepNext/>
      </w:pPr>
      <w:r w:rsidRPr="00E24F69">
        <w:t>1)</w:t>
      </w:r>
      <w:r w:rsidRPr="00E24F69">
        <w:tab/>
        <w:t>informacji o:</w:t>
      </w:r>
    </w:p>
    <w:p w:rsidR="008904C1" w:rsidRPr="00E24F69" w:rsidRDefault="008904C1" w:rsidP="008904C1">
      <w:pPr>
        <w:pStyle w:val="ZLITwPKTzmlitwpktartykuempunktem"/>
      </w:pPr>
      <w:r w:rsidRPr="00E24F69">
        <w:t>a)</w:t>
      </w:r>
      <w:r w:rsidRPr="00E24F69">
        <w:tab/>
        <w:t>warunkach umowy, jaką wprowadzający sprzęt elektryczny</w:t>
      </w:r>
      <w:r w:rsidR="002D5F7C" w:rsidRPr="00E24F69">
        <w:t xml:space="preserve"> i</w:t>
      </w:r>
      <w:r w:rsidR="002D5F7C">
        <w:t> </w:t>
      </w:r>
      <w:r w:rsidRPr="00E24F69">
        <w:t>elektroniczny zawarł</w:t>
      </w:r>
      <w:r w:rsidR="002D5F7C" w:rsidRPr="00E24F69">
        <w:t xml:space="preserve"> z</w:t>
      </w:r>
      <w:r w:rsidR="002D5F7C">
        <w:t> </w:t>
      </w:r>
      <w:r w:rsidRPr="00E24F69">
        <w:t>organizacją odzysku sprzętu elektrycznego</w:t>
      </w:r>
      <w:r w:rsidR="002D5F7C" w:rsidRPr="00E24F69">
        <w:t xml:space="preserve"> i</w:t>
      </w:r>
      <w:r w:rsidR="002D5F7C">
        <w:t> </w:t>
      </w:r>
      <w:r w:rsidRPr="00E24F69">
        <w:t>elektronicznego,</w:t>
      </w:r>
    </w:p>
    <w:p w:rsidR="008904C1" w:rsidRPr="00E24F69" w:rsidRDefault="008904C1" w:rsidP="008904C1">
      <w:pPr>
        <w:pStyle w:val="ZLITwPKTzmlitwpktartykuempunktem"/>
      </w:pPr>
      <w:r w:rsidRPr="00E24F69">
        <w:t>b)</w:t>
      </w:r>
      <w:r w:rsidRPr="00E24F69">
        <w:tab/>
        <w:t>wysokości wnoszonych opłat rejestrowych</w:t>
      </w:r>
      <w:r w:rsidR="002D5F7C" w:rsidRPr="00E24F69">
        <w:t xml:space="preserve"> i</w:t>
      </w:r>
      <w:r w:rsidR="002D5F7C">
        <w:t> </w:t>
      </w:r>
      <w:r w:rsidRPr="00E24F69">
        <w:t>rocznych,</w:t>
      </w:r>
    </w:p>
    <w:p w:rsidR="008904C1" w:rsidRPr="00E24F69" w:rsidRDefault="008904C1" w:rsidP="008904C1">
      <w:pPr>
        <w:pStyle w:val="ZLITwPKTzmlitwpktartykuempunktem"/>
      </w:pPr>
      <w:r w:rsidRPr="00E24F69">
        <w:t>c)</w:t>
      </w:r>
      <w:r w:rsidRPr="00E24F69">
        <w:tab/>
        <w:t>rodzaju</w:t>
      </w:r>
      <w:r w:rsidR="002D5F7C" w:rsidRPr="00E24F69">
        <w:t xml:space="preserve"> i</w:t>
      </w:r>
      <w:r w:rsidR="002D5F7C">
        <w:t> </w:t>
      </w:r>
      <w:r w:rsidRPr="00E24F69">
        <w:t>wysokości zabezpieczenia finansowego,</w:t>
      </w:r>
      <w:r w:rsidR="002D5F7C" w:rsidRPr="00E24F69">
        <w:t xml:space="preserve"> o</w:t>
      </w:r>
      <w:r w:rsidR="002D5F7C">
        <w:t> </w:t>
      </w:r>
      <w:r w:rsidRPr="00E24F69">
        <w:t>którym mowa</w:t>
      </w:r>
      <w:r w:rsidR="00D36977" w:rsidRPr="00E24F69">
        <w:t xml:space="preserve"> w</w:t>
      </w:r>
      <w:r w:rsidR="00D36977">
        <w:t> art. </w:t>
      </w:r>
      <w:r w:rsidRPr="00E24F69">
        <w:t>1</w:t>
      </w:r>
      <w:r w:rsidR="00D36977" w:rsidRPr="00E24F69">
        <w:t>8</w:t>
      </w:r>
      <w:r w:rsidR="00D36977">
        <w:t xml:space="preserve"> ust. </w:t>
      </w:r>
      <w:r w:rsidR="002D5F7C" w:rsidRPr="00E24F69">
        <w:t>1</w:t>
      </w:r>
      <w:r w:rsidR="002D5F7C">
        <w:t> </w:t>
      </w:r>
      <w:r w:rsidRPr="00E24F69">
        <w:t>ustawy</w:t>
      </w:r>
      <w:r w:rsidR="002D5F7C" w:rsidRPr="00E24F69">
        <w:t xml:space="preserve"> z</w:t>
      </w:r>
      <w:r w:rsidR="002D5F7C">
        <w:t> </w:t>
      </w:r>
      <w:r w:rsidRPr="00E24F69">
        <w:t>dnia 2</w:t>
      </w:r>
      <w:r w:rsidR="002D5F7C" w:rsidRPr="00E24F69">
        <w:t>9</w:t>
      </w:r>
      <w:r w:rsidR="002D5F7C">
        <w:t> </w:t>
      </w:r>
      <w:r w:rsidRPr="00E24F69">
        <w:t>lipca 200</w:t>
      </w:r>
      <w:r w:rsidR="002D5F7C" w:rsidRPr="00E24F69">
        <w:t>5</w:t>
      </w:r>
      <w:r w:rsidR="002D5F7C">
        <w:t> </w:t>
      </w:r>
      <w:r w:rsidRPr="00E24F69">
        <w:t>r.</w:t>
      </w:r>
      <w:r w:rsidR="002D5F7C" w:rsidRPr="00E24F69">
        <w:t xml:space="preserve"> o</w:t>
      </w:r>
      <w:r w:rsidR="002D5F7C">
        <w:t> </w:t>
      </w:r>
      <w:r w:rsidRPr="00E24F69">
        <w:t>zużytym sprzęcie elektrycznym i elektronicznym (</w:t>
      </w:r>
      <w:r w:rsidR="00D36977">
        <w:t>Dz. U.</w:t>
      </w:r>
      <w:r w:rsidR="002D5F7C" w:rsidRPr="00E24F69">
        <w:t xml:space="preserve"> z</w:t>
      </w:r>
      <w:r w:rsidR="002D5F7C">
        <w:t> </w:t>
      </w:r>
      <w:r w:rsidRPr="00E24F69">
        <w:t>201</w:t>
      </w:r>
      <w:r w:rsidR="002D5F7C" w:rsidRPr="00E24F69">
        <w:t>3</w:t>
      </w:r>
      <w:r w:rsidR="002D5F7C">
        <w:t> </w:t>
      </w:r>
      <w:r w:rsidRPr="00E24F69">
        <w:t>r.</w:t>
      </w:r>
      <w:r w:rsidR="00D36977">
        <w:t xml:space="preserve"> poz. </w:t>
      </w:r>
      <w:r w:rsidRPr="00E24F69">
        <w:t>115</w:t>
      </w:r>
      <w:r w:rsidR="00D36977" w:rsidRPr="00E24F69">
        <w:t>5</w:t>
      </w:r>
      <w:r w:rsidR="00967859">
        <w:t>,</w:t>
      </w:r>
      <w:r w:rsidR="00D36977">
        <w:t xml:space="preserve"> </w:t>
      </w:r>
      <w:r w:rsidR="002D5F7C" w:rsidRPr="00E24F69">
        <w:t>z</w:t>
      </w:r>
      <w:r w:rsidR="002D5F7C">
        <w:t> </w:t>
      </w:r>
      <w:r w:rsidRPr="00E24F69">
        <w:t>201</w:t>
      </w:r>
      <w:r w:rsidR="002D5F7C" w:rsidRPr="00E24F69">
        <w:t>4</w:t>
      </w:r>
      <w:r w:rsidR="002D5F7C">
        <w:t> </w:t>
      </w:r>
      <w:r w:rsidRPr="00E24F69">
        <w:t>r.</w:t>
      </w:r>
      <w:r w:rsidR="00D36977">
        <w:t xml:space="preserve"> poz. </w:t>
      </w:r>
      <w:r w:rsidRPr="00E24F69">
        <w:t>132</w:t>
      </w:r>
      <w:r w:rsidR="00D36977" w:rsidRPr="00E24F69">
        <w:t>2</w:t>
      </w:r>
      <w:r w:rsidR="00D36977">
        <w:t xml:space="preserve"> i </w:t>
      </w:r>
      <w:r w:rsidRPr="00E24F69">
        <w:t>1662</w:t>
      </w:r>
      <w:r w:rsidR="00967859">
        <w:t xml:space="preserve"> oraz z 2015 r. poz. 881</w:t>
      </w:r>
      <w:r w:rsidRPr="00E24F69">
        <w:t>);</w:t>
      </w:r>
    </w:p>
    <w:p w:rsidR="008904C1" w:rsidRPr="00E24F69" w:rsidRDefault="008904C1" w:rsidP="008904C1">
      <w:pPr>
        <w:pStyle w:val="ZPKTzmpktartykuempunktem"/>
      </w:pPr>
      <w:r w:rsidRPr="00E24F69">
        <w:t>2)</w:t>
      </w:r>
      <w:r w:rsidRPr="00E24F69">
        <w:tab/>
        <w:t xml:space="preserve"> dokumentów,</w:t>
      </w:r>
      <w:r w:rsidR="002D5F7C" w:rsidRPr="00E24F69">
        <w:t xml:space="preserve"> o</w:t>
      </w:r>
      <w:r w:rsidR="002D5F7C">
        <w:t> </w:t>
      </w:r>
      <w:r w:rsidRPr="00E24F69">
        <w:t>których mowa</w:t>
      </w:r>
      <w:r w:rsidR="00D36977" w:rsidRPr="00E24F69">
        <w:t xml:space="preserve"> w</w:t>
      </w:r>
      <w:r w:rsidR="00D36977">
        <w:t> art. </w:t>
      </w:r>
      <w:r w:rsidRPr="00E24F69">
        <w:t>5</w:t>
      </w:r>
      <w:r w:rsidR="00D36977" w:rsidRPr="00E24F69">
        <w:t>3</w:t>
      </w:r>
      <w:r w:rsidR="00D36977">
        <w:t xml:space="preserve"> ust. </w:t>
      </w:r>
      <w:r w:rsidR="00D36977" w:rsidRPr="00E24F69">
        <w:t>7</w:t>
      </w:r>
      <w:r w:rsidR="00D36977">
        <w:t xml:space="preserve"> pkt </w:t>
      </w:r>
      <w:r w:rsidRPr="00E24F69">
        <w:t>6.</w:t>
      </w:r>
      <w:r w:rsidR="00D36977">
        <w:t>”</w:t>
      </w:r>
      <w:r w:rsidRPr="00E24F69">
        <w:t>;</w:t>
      </w:r>
    </w:p>
    <w:p w:rsidR="008904C1" w:rsidRPr="00E24F69" w:rsidRDefault="008904C1" w:rsidP="00D36977">
      <w:pPr>
        <w:pStyle w:val="PKTpunkt"/>
        <w:keepNext/>
      </w:pPr>
      <w:r w:rsidRPr="00E24F69">
        <w:t>2)</w:t>
      </w:r>
      <w:r w:rsidRPr="00E24F69">
        <w:tab/>
        <w:t>w</w:t>
      </w:r>
      <w:r w:rsidR="00D36977">
        <w:t xml:space="preserve"> art. </w:t>
      </w:r>
      <w:r w:rsidRPr="00E24F69">
        <w:t>5</w:t>
      </w:r>
      <w:r w:rsidR="00D36977" w:rsidRPr="00E24F69">
        <w:t>2</w:t>
      </w:r>
      <w:r w:rsidR="00D36977">
        <w:t xml:space="preserve"> w ust. </w:t>
      </w:r>
      <w:r w:rsidR="00D36977" w:rsidRPr="00E24F69">
        <w:t>1</w:t>
      </w:r>
      <w:r w:rsidR="00D36977">
        <w:t xml:space="preserve"> w pkt </w:t>
      </w:r>
      <w:r w:rsidR="00D36977" w:rsidRPr="00E24F69">
        <w:t>5</w:t>
      </w:r>
      <w:r w:rsidR="00D36977">
        <w:t xml:space="preserve"> w lit. </w:t>
      </w:r>
      <w:r w:rsidR="002D5F7C" w:rsidRPr="00E24F69">
        <w:t>a</w:t>
      </w:r>
      <w:r w:rsidR="002D5F7C">
        <w:t> </w:t>
      </w:r>
      <w:proofErr w:type="spellStart"/>
      <w:r w:rsidRPr="00E24F69">
        <w:t>tiret</w:t>
      </w:r>
      <w:proofErr w:type="spellEnd"/>
      <w:r w:rsidRPr="00E24F69">
        <w:t xml:space="preserve"> drugie otrzymuje brzmienie:</w:t>
      </w:r>
    </w:p>
    <w:p w:rsidR="008904C1" w:rsidRPr="00E24F69" w:rsidRDefault="00D36977" w:rsidP="008904C1">
      <w:pPr>
        <w:pStyle w:val="ZTIRzmtirartykuempunktem"/>
      </w:pPr>
      <w:r>
        <w:t>„</w:t>
      </w:r>
      <w:r w:rsidR="008904C1" w:rsidRPr="00E24F69">
        <w:t>–</w:t>
      </w:r>
      <w:r w:rsidR="008904C1" w:rsidRPr="00E24F69">
        <w:tab/>
        <w:t>informację</w:t>
      </w:r>
      <w:r w:rsidR="002D5F7C" w:rsidRPr="00E24F69">
        <w:t xml:space="preserve"> o</w:t>
      </w:r>
      <w:r w:rsidR="002D5F7C">
        <w:t> </w:t>
      </w:r>
      <w:r w:rsidR="008904C1" w:rsidRPr="00E24F69">
        <w:t>stacjach demontażu</w:t>
      </w:r>
      <w:r w:rsidR="002D5F7C" w:rsidRPr="00E24F69">
        <w:t xml:space="preserve"> i</w:t>
      </w:r>
      <w:r w:rsidR="002D5F7C">
        <w:t> </w:t>
      </w:r>
      <w:r w:rsidR="008904C1" w:rsidRPr="00E24F69">
        <w:t>punktach zbierania pojazdów działających w ramach sieci zbierania pojazdów wraz</w:t>
      </w:r>
      <w:r w:rsidR="002D5F7C" w:rsidRPr="00E24F69">
        <w:t xml:space="preserve"> z</w:t>
      </w:r>
      <w:r w:rsidR="002D5F7C">
        <w:t> </w:t>
      </w:r>
      <w:r w:rsidR="008904C1" w:rsidRPr="00E24F69">
        <w:t>datą, od której dana stacja lub punkt funkcjonuje</w:t>
      </w:r>
      <w:r w:rsidR="002D5F7C" w:rsidRPr="00E24F69">
        <w:t xml:space="preserve"> w</w:t>
      </w:r>
      <w:r w:rsidR="002D5F7C">
        <w:t> </w:t>
      </w:r>
      <w:r w:rsidR="008904C1" w:rsidRPr="00E24F69">
        <w:t>sieci,</w:t>
      </w:r>
      <w:r>
        <w:t>”</w:t>
      </w:r>
      <w:r w:rsidR="008904C1" w:rsidRPr="00E24F69">
        <w:t>;</w:t>
      </w:r>
    </w:p>
    <w:p w:rsidR="008904C1" w:rsidRPr="00E24F69" w:rsidRDefault="008904C1" w:rsidP="00D36977">
      <w:pPr>
        <w:pStyle w:val="PKTpunkt"/>
        <w:keepNext/>
      </w:pPr>
      <w:r w:rsidRPr="00E24F69">
        <w:t>3)</w:t>
      </w:r>
      <w:r w:rsidRPr="00E24F69">
        <w:tab/>
        <w:t>w</w:t>
      </w:r>
      <w:r w:rsidR="00D36977">
        <w:t xml:space="preserve"> art. </w:t>
      </w:r>
      <w:r w:rsidRPr="00E24F69">
        <w:t>53:</w:t>
      </w:r>
    </w:p>
    <w:p w:rsidR="008904C1" w:rsidRPr="00E24F69" w:rsidRDefault="008904C1" w:rsidP="00D36977">
      <w:pPr>
        <w:pStyle w:val="LITlitera"/>
        <w:keepNext/>
      </w:pPr>
      <w:r w:rsidRPr="00E24F69">
        <w:t>a)</w:t>
      </w:r>
      <w:r w:rsidRPr="00E24F69">
        <w:tab/>
        <w:t>w</w:t>
      </w:r>
      <w:r w:rsidR="00D36977">
        <w:t xml:space="preserve"> ust. </w:t>
      </w:r>
      <w:r w:rsidR="00D36977" w:rsidRPr="00E24F69">
        <w:t>7</w:t>
      </w:r>
      <w:r w:rsidR="00D36977">
        <w:t xml:space="preserve"> w pkt </w:t>
      </w:r>
      <w:r w:rsidR="002D5F7C" w:rsidRPr="00E24F69">
        <w:t>5</w:t>
      </w:r>
      <w:r w:rsidR="002D5F7C">
        <w:t> </w:t>
      </w:r>
      <w:r w:rsidRPr="00E24F69">
        <w:t>kropkę zastępuje się średnikiem</w:t>
      </w:r>
      <w:r w:rsidR="002D5F7C" w:rsidRPr="00E24F69">
        <w:t xml:space="preserve"> i</w:t>
      </w:r>
      <w:r w:rsidR="002D5F7C">
        <w:t> </w:t>
      </w:r>
      <w:r w:rsidRPr="00E24F69">
        <w:t>dodaje się</w:t>
      </w:r>
      <w:r w:rsidR="00D36977">
        <w:t xml:space="preserve"> pkt </w:t>
      </w:r>
      <w:r w:rsidR="00D36977" w:rsidRPr="00E24F69">
        <w:t>6</w:t>
      </w:r>
      <w:r w:rsidR="00D36977">
        <w:t xml:space="preserve"> w </w:t>
      </w:r>
      <w:r w:rsidRPr="00E24F69">
        <w:t>brzmieniu:</w:t>
      </w:r>
    </w:p>
    <w:p w:rsidR="008904C1" w:rsidRPr="00E24F69" w:rsidRDefault="00D36977" w:rsidP="008904C1">
      <w:pPr>
        <w:pStyle w:val="ZLITPKTzmpktliter"/>
      </w:pPr>
      <w:r>
        <w:t>„</w:t>
      </w:r>
      <w:r w:rsidR="008904C1" w:rsidRPr="00E24F69">
        <w:t>6)</w:t>
      </w:r>
      <w:r w:rsidR="008904C1" w:rsidRPr="00E24F69">
        <w:tab/>
        <w:t>w przypadku wprowadzających pojazdy – umowy</w:t>
      </w:r>
      <w:r w:rsidR="002D5F7C" w:rsidRPr="00E24F69">
        <w:t xml:space="preserve"> z</w:t>
      </w:r>
      <w:r w:rsidR="002D5F7C">
        <w:t> </w:t>
      </w:r>
      <w:r w:rsidR="008904C1" w:rsidRPr="00E24F69">
        <w:t>przedsiębiorcami prowadzącymi stacje demontażu zawarte</w:t>
      </w:r>
      <w:r w:rsidR="002D5F7C" w:rsidRPr="00E24F69">
        <w:t xml:space="preserve"> w</w:t>
      </w:r>
      <w:r w:rsidR="002D5F7C">
        <w:t> </w:t>
      </w:r>
      <w:r w:rsidR="008904C1" w:rsidRPr="00E24F69">
        <w:t xml:space="preserve">postaci elektronicznej albo </w:t>
      </w:r>
      <w:r w:rsidR="008904C1" w:rsidRPr="00C263EA">
        <w:t>kopie</w:t>
      </w:r>
      <w:r w:rsidR="008904C1" w:rsidRPr="00E24F69">
        <w:t xml:space="preserve"> tych umów zawartych</w:t>
      </w:r>
      <w:r w:rsidR="002D5F7C" w:rsidRPr="00E24F69">
        <w:t xml:space="preserve"> w</w:t>
      </w:r>
      <w:r w:rsidR="002D5F7C">
        <w:t> </w:t>
      </w:r>
      <w:r w:rsidR="008904C1" w:rsidRPr="00E24F69">
        <w:t>postaci papierowej.</w:t>
      </w:r>
      <w:r>
        <w:t>”</w:t>
      </w:r>
      <w:r w:rsidR="008904C1" w:rsidRPr="00E24F69">
        <w:t>,</w:t>
      </w:r>
    </w:p>
    <w:p w:rsidR="008904C1" w:rsidRPr="00E24F69" w:rsidRDefault="008904C1" w:rsidP="00D36977">
      <w:pPr>
        <w:pStyle w:val="LITlitera"/>
        <w:keepNext/>
      </w:pPr>
      <w:r w:rsidRPr="00E24F69">
        <w:t>b)</w:t>
      </w:r>
      <w:r w:rsidRPr="00E24F69">
        <w:tab/>
        <w:t>dodaje się</w:t>
      </w:r>
      <w:r w:rsidR="00D36977">
        <w:t xml:space="preserve"> ust. </w:t>
      </w:r>
      <w:r w:rsidR="00D36977" w:rsidRPr="00E24F69">
        <w:t>9</w:t>
      </w:r>
      <w:r w:rsidR="00D36977">
        <w:t xml:space="preserve"> w </w:t>
      </w:r>
      <w:r w:rsidRPr="00E24F69">
        <w:t>brzmieniu:</w:t>
      </w:r>
    </w:p>
    <w:p w:rsidR="008904C1" w:rsidRPr="00E24F69" w:rsidRDefault="00D36977" w:rsidP="008904C1">
      <w:pPr>
        <w:pStyle w:val="ZLITUSTzmustliter"/>
      </w:pPr>
      <w:r>
        <w:t>„</w:t>
      </w:r>
      <w:r w:rsidR="008904C1" w:rsidRPr="00E24F69">
        <w:t>9. Marszałek województwa zamieszcza</w:t>
      </w:r>
      <w:r w:rsidR="002D5F7C" w:rsidRPr="00E24F69">
        <w:t xml:space="preserve"> w</w:t>
      </w:r>
      <w:r w:rsidR="002D5F7C">
        <w:t> </w:t>
      </w:r>
      <w:r w:rsidR="008904C1" w:rsidRPr="00E24F69">
        <w:t>rejestrze dokumenty,</w:t>
      </w:r>
      <w:r w:rsidR="002D5F7C" w:rsidRPr="00E24F69">
        <w:t xml:space="preserve"> o</w:t>
      </w:r>
      <w:r w:rsidR="002D5F7C">
        <w:t> </w:t>
      </w:r>
      <w:r w:rsidR="008904C1" w:rsidRPr="00E24F69">
        <w:t>których mowa</w:t>
      </w:r>
      <w:r w:rsidRPr="00E24F69">
        <w:t xml:space="preserve"> w</w:t>
      </w:r>
      <w:r>
        <w:t> ust. </w:t>
      </w:r>
      <w:r w:rsidRPr="00E24F69">
        <w:t>7</w:t>
      </w:r>
      <w:r>
        <w:t xml:space="preserve"> pkt </w:t>
      </w:r>
      <w:r w:rsidR="008904C1" w:rsidRPr="00E24F69">
        <w:t>6,</w:t>
      </w:r>
      <w:r w:rsidR="002D5F7C" w:rsidRPr="00E24F69">
        <w:t xml:space="preserve"> i</w:t>
      </w:r>
      <w:r w:rsidR="002D5F7C">
        <w:t> </w:t>
      </w:r>
      <w:r w:rsidR="008904C1" w:rsidRPr="00E24F69">
        <w:t>udostępnia je na żądanie właściwych organów.</w:t>
      </w:r>
      <w:r>
        <w:t>”</w:t>
      </w:r>
      <w:r w:rsidR="008904C1" w:rsidRPr="00E24F69">
        <w:t>;</w:t>
      </w:r>
    </w:p>
    <w:p w:rsidR="008904C1" w:rsidRPr="00C263EA" w:rsidRDefault="008904C1" w:rsidP="00D36977">
      <w:pPr>
        <w:pStyle w:val="PKTpunkt"/>
        <w:keepNext/>
      </w:pPr>
      <w:r w:rsidRPr="00C263EA">
        <w:t>4)</w:t>
      </w:r>
      <w:r w:rsidR="00D36977" w:rsidRPr="00C263EA">
        <w:t xml:space="preserve"> </w:t>
      </w:r>
      <w:r w:rsidR="00A1769E">
        <w:tab/>
      </w:r>
      <w:r w:rsidR="00D36977" w:rsidRPr="00C263EA">
        <w:t>w</w:t>
      </w:r>
      <w:r w:rsidR="00D36977">
        <w:t> art. </w:t>
      </w:r>
      <w:r w:rsidRPr="00C263EA">
        <w:t>7</w:t>
      </w:r>
      <w:r w:rsidR="00D36977" w:rsidRPr="00C263EA">
        <w:t>3</w:t>
      </w:r>
      <w:r w:rsidR="00D36977">
        <w:t xml:space="preserve"> w ust. </w:t>
      </w:r>
      <w:r w:rsidR="00D36977" w:rsidRPr="00C263EA">
        <w:t>2</w:t>
      </w:r>
      <w:r w:rsidR="00D36977">
        <w:t xml:space="preserve"> pkt </w:t>
      </w:r>
      <w:r w:rsidR="002D5F7C" w:rsidRPr="00C263EA">
        <w:t>4</w:t>
      </w:r>
      <w:r w:rsidR="002D5F7C">
        <w:t> </w:t>
      </w:r>
      <w:r w:rsidRPr="00C263EA">
        <w:t>otrzymuje brzmienie:</w:t>
      </w:r>
    </w:p>
    <w:p w:rsidR="008904C1" w:rsidRPr="00FD35D2" w:rsidRDefault="00D36977" w:rsidP="00D36977">
      <w:pPr>
        <w:pStyle w:val="ZPKTzmpktartykuempunktem"/>
        <w:keepNext/>
      </w:pPr>
      <w:r>
        <w:t>„</w:t>
      </w:r>
      <w:r w:rsidR="008904C1" w:rsidRPr="00FD35D2">
        <w:t>4)</w:t>
      </w:r>
      <w:r w:rsidR="008904C1" w:rsidRPr="00FD35D2">
        <w:tab/>
        <w:t>w zakresie pojazdów informacje o:</w:t>
      </w:r>
    </w:p>
    <w:p w:rsidR="008904C1" w:rsidRPr="00FD35D2" w:rsidRDefault="008904C1" w:rsidP="008904C1">
      <w:pPr>
        <w:pStyle w:val="ZLITwPKTzmlitwpktartykuempunktem"/>
      </w:pPr>
      <w:r w:rsidRPr="00FD35D2">
        <w:t>a)</w:t>
      </w:r>
      <w:r w:rsidRPr="00FD35D2">
        <w:tab/>
        <w:t>liczbie pojazdów wprowadzonych na terytorium kraju w ciągu roku,</w:t>
      </w:r>
    </w:p>
    <w:p w:rsidR="008904C1" w:rsidRPr="00FD35D2" w:rsidRDefault="008904C1" w:rsidP="008904C1">
      <w:pPr>
        <w:pStyle w:val="ZLITwPKTzmlitwpktartykuempunktem"/>
      </w:pPr>
      <w:r w:rsidRPr="00FD35D2">
        <w:t>b)</w:t>
      </w:r>
      <w:r w:rsidRPr="00FD35D2">
        <w:tab/>
        <w:t>liczbie dni,</w:t>
      </w:r>
      <w:r w:rsidR="002D5F7C" w:rsidRPr="00FD35D2">
        <w:t xml:space="preserve"> w</w:t>
      </w:r>
      <w:r w:rsidR="002D5F7C">
        <w:t> </w:t>
      </w:r>
      <w:r w:rsidRPr="00FD35D2">
        <w:t>których do zapewnienia sieci zbierania pojazdów brakowało kolejnych stacji demontażu lub punktów zbierania pojazdów,</w:t>
      </w:r>
    </w:p>
    <w:p w:rsidR="008904C1" w:rsidRPr="00B357EA" w:rsidRDefault="008904C1" w:rsidP="008904C1">
      <w:pPr>
        <w:pStyle w:val="ZLITwPKTzmlitwpktartykuempunktem"/>
      </w:pPr>
      <w:r w:rsidRPr="00FD35D2">
        <w:t>c)</w:t>
      </w:r>
      <w:r w:rsidRPr="00FD35D2">
        <w:tab/>
        <w:t>wysokości należnej opłaty za brak sieci zbierania pojazdów.</w:t>
      </w:r>
      <w:r w:rsidR="00D36977">
        <w:t>”</w:t>
      </w:r>
      <w:r w:rsidRPr="00FD35D2">
        <w:t>;</w:t>
      </w:r>
    </w:p>
    <w:p w:rsidR="008904C1" w:rsidRPr="00E24F69" w:rsidRDefault="008904C1" w:rsidP="00D36977">
      <w:pPr>
        <w:pStyle w:val="PKTpunkt"/>
        <w:keepNext/>
      </w:pPr>
      <w:r>
        <w:t>5</w:t>
      </w:r>
      <w:r w:rsidRPr="00E24F69">
        <w:t>)</w:t>
      </w:r>
      <w:r w:rsidRPr="00E24F69">
        <w:tab/>
        <w:t>w</w:t>
      </w:r>
      <w:r w:rsidR="00D36977">
        <w:t xml:space="preserve"> art. </w:t>
      </w:r>
      <w:r w:rsidRPr="00E24F69">
        <w:t>7</w:t>
      </w:r>
      <w:r w:rsidR="00D36977" w:rsidRPr="00E24F69">
        <w:t>5</w:t>
      </w:r>
      <w:r w:rsidR="00D36977">
        <w:t xml:space="preserve"> w ust. </w:t>
      </w:r>
      <w:r w:rsidRPr="00E24F69">
        <w:t>2:</w:t>
      </w:r>
    </w:p>
    <w:p w:rsidR="008904C1" w:rsidRPr="00E24F69" w:rsidRDefault="008904C1" w:rsidP="00D36977">
      <w:pPr>
        <w:pStyle w:val="LITlitera"/>
        <w:keepNext/>
      </w:pPr>
      <w:r w:rsidRPr="00E24F69">
        <w:t>a)</w:t>
      </w:r>
      <w:r w:rsidRPr="00E24F69">
        <w:tab/>
        <w:t>w</w:t>
      </w:r>
      <w:r w:rsidR="00D36977">
        <w:t xml:space="preserve"> pkt </w:t>
      </w:r>
      <w:r w:rsidR="00D36977" w:rsidRPr="00E24F69">
        <w:t>4</w:t>
      </w:r>
      <w:r w:rsidR="00D36977">
        <w:t xml:space="preserve"> w lit. </w:t>
      </w:r>
      <w:r w:rsidRPr="00E24F69">
        <w:t>f średnik zastępuje się przecinkiem</w:t>
      </w:r>
      <w:r w:rsidR="002D5F7C" w:rsidRPr="00E24F69">
        <w:t xml:space="preserve"> i</w:t>
      </w:r>
      <w:r w:rsidR="002D5F7C">
        <w:t> </w:t>
      </w:r>
      <w:r w:rsidRPr="00E24F69">
        <w:t>dodaje się</w:t>
      </w:r>
      <w:r w:rsidR="00D36977">
        <w:t xml:space="preserve"> lit. </w:t>
      </w:r>
      <w:r w:rsidRPr="00E24F69">
        <w:t>g</w:t>
      </w:r>
      <w:r w:rsidR="002D5F7C" w:rsidRPr="00E24F69">
        <w:t xml:space="preserve"> w</w:t>
      </w:r>
      <w:r w:rsidR="002D5F7C">
        <w:t> </w:t>
      </w:r>
      <w:r w:rsidRPr="00E24F69">
        <w:t>brzmieniu:</w:t>
      </w:r>
    </w:p>
    <w:p w:rsidR="008904C1" w:rsidRPr="00E24F69" w:rsidRDefault="00D36977" w:rsidP="008904C1">
      <w:pPr>
        <w:pStyle w:val="ZLITLITzmlitliter"/>
      </w:pPr>
      <w:r>
        <w:t>„</w:t>
      </w:r>
      <w:r w:rsidR="008904C1" w:rsidRPr="00E24F69">
        <w:t>g)</w:t>
      </w:r>
      <w:r w:rsidR="008904C1" w:rsidRPr="00E24F69">
        <w:tab/>
        <w:t>wysokości należnej opłaty za nieosiągnięcie wymaganego poziomu odzysku i recyklingu;</w:t>
      </w:r>
      <w:r>
        <w:t>”</w:t>
      </w:r>
      <w:r w:rsidR="008904C1" w:rsidRPr="00E24F69">
        <w:t>,</w:t>
      </w:r>
    </w:p>
    <w:p w:rsidR="008904C1" w:rsidRPr="00E24F69" w:rsidRDefault="008904C1" w:rsidP="00D36977">
      <w:pPr>
        <w:pStyle w:val="LITlitera"/>
        <w:keepNext/>
      </w:pPr>
      <w:r w:rsidRPr="00C263EA">
        <w:t>b)</w:t>
      </w:r>
      <w:r w:rsidRPr="00C263EA">
        <w:tab/>
        <w:t>w</w:t>
      </w:r>
      <w:r w:rsidR="00D36977">
        <w:t xml:space="preserve"> pkt </w:t>
      </w:r>
      <w:r w:rsidR="00D36977" w:rsidRPr="00C263EA">
        <w:t>5</w:t>
      </w:r>
      <w:r w:rsidR="00D36977">
        <w:t xml:space="preserve"> lit. </w:t>
      </w:r>
      <w:r w:rsidR="002D5F7C" w:rsidRPr="00C263EA">
        <w:t>a</w:t>
      </w:r>
      <w:r w:rsidR="002D5F7C">
        <w:t> </w:t>
      </w:r>
      <w:r w:rsidR="002D5F7C" w:rsidRPr="00C263EA">
        <w:t>i</w:t>
      </w:r>
      <w:r w:rsidR="002D5F7C">
        <w:t> </w:t>
      </w:r>
      <w:r w:rsidRPr="00C263EA">
        <w:t>b otrzymują brzmienie:</w:t>
      </w:r>
    </w:p>
    <w:p w:rsidR="008904C1" w:rsidRPr="00C263EA" w:rsidRDefault="00D36977" w:rsidP="008904C1">
      <w:pPr>
        <w:pStyle w:val="ZLITLITzmlitliter"/>
        <w:rPr>
          <w:rStyle w:val="Ppogrubienie"/>
        </w:rPr>
      </w:pPr>
      <w:r>
        <w:t>„</w:t>
      </w:r>
      <w:r w:rsidR="008904C1" w:rsidRPr="00E24F69">
        <w:t>a)</w:t>
      </w:r>
      <w:r w:rsidR="008904C1" w:rsidRPr="00E24F69">
        <w:tab/>
        <w:t xml:space="preserve">wynikach </w:t>
      </w:r>
      <w:r w:rsidR="008904C1" w:rsidRPr="00C263EA">
        <w:t>próby strzępienia odpadów pochodzących</w:t>
      </w:r>
      <w:r w:rsidR="002D5F7C" w:rsidRPr="00C263EA">
        <w:t xml:space="preserve"> z</w:t>
      </w:r>
      <w:r w:rsidR="002D5F7C">
        <w:t> </w:t>
      </w:r>
      <w:r w:rsidR="008904C1" w:rsidRPr="00C263EA">
        <w:t>pojazdów wycofanych z eksploatacji</w:t>
      </w:r>
      <w:r w:rsidR="008904C1" w:rsidRPr="00E24F69">
        <w:t>, jeżeli</w:t>
      </w:r>
      <w:r w:rsidR="002D5F7C" w:rsidRPr="00E24F69">
        <w:t xml:space="preserve"> w</w:t>
      </w:r>
      <w:r w:rsidR="002D5F7C">
        <w:t> </w:t>
      </w:r>
      <w:r w:rsidR="008904C1" w:rsidRPr="00E24F69">
        <w:t xml:space="preserve">roku, którego dotyczy sprawozdanie przeprowadzono </w:t>
      </w:r>
      <w:r w:rsidR="008904C1" w:rsidRPr="00C263EA">
        <w:t>próby strzępienia odpadów pochodzących</w:t>
      </w:r>
      <w:r w:rsidR="002D5F7C" w:rsidRPr="00C263EA">
        <w:t xml:space="preserve"> z</w:t>
      </w:r>
      <w:r w:rsidR="002D5F7C">
        <w:t> </w:t>
      </w:r>
      <w:r w:rsidR="008904C1" w:rsidRPr="00C263EA">
        <w:t>pojazdów w</w:t>
      </w:r>
      <w:r w:rsidR="008904C1" w:rsidRPr="00C263EA">
        <w:t>y</w:t>
      </w:r>
      <w:r w:rsidR="008904C1" w:rsidRPr="00C263EA">
        <w:t>cofanych z eksploatacji,</w:t>
      </w:r>
    </w:p>
    <w:p w:rsidR="008904C1" w:rsidRPr="00C263EA" w:rsidRDefault="008904C1" w:rsidP="008904C1">
      <w:pPr>
        <w:pStyle w:val="ZLITLITzmlitliter"/>
      </w:pPr>
      <w:r w:rsidRPr="00C263EA">
        <w:t>b)</w:t>
      </w:r>
      <w:r w:rsidRPr="00C263EA">
        <w:tab/>
        <w:t>masie odpadów przeznaczonych do recyklingu, odzysku energii oraz unieszkodliwiania, powstałych ze strzępienia odpadów pochodzących</w:t>
      </w:r>
      <w:r w:rsidR="002D5F7C" w:rsidRPr="00C263EA">
        <w:t xml:space="preserve"> z</w:t>
      </w:r>
      <w:r w:rsidR="002D5F7C">
        <w:t> </w:t>
      </w:r>
      <w:r w:rsidRPr="00C263EA">
        <w:t>pojazdów wycofanych</w:t>
      </w:r>
      <w:r w:rsidR="002D5F7C" w:rsidRPr="00C263EA">
        <w:t xml:space="preserve"> z</w:t>
      </w:r>
      <w:r w:rsidR="002D5F7C">
        <w:t> </w:t>
      </w:r>
      <w:r w:rsidRPr="00C263EA">
        <w:t>eksploatacji.</w:t>
      </w:r>
      <w:r w:rsidR="00D36977">
        <w:t>”</w:t>
      </w:r>
      <w:r w:rsidRPr="00C263EA">
        <w:t>;</w:t>
      </w:r>
    </w:p>
    <w:p w:rsidR="008904C1" w:rsidRPr="00FD35D2" w:rsidRDefault="008904C1" w:rsidP="00D36977">
      <w:pPr>
        <w:pStyle w:val="PKTpunkt"/>
        <w:keepNext/>
      </w:pPr>
      <w:r w:rsidRPr="00FD35D2">
        <w:t>6)</w:t>
      </w:r>
      <w:r w:rsidRPr="00FD35D2">
        <w:tab/>
        <w:t>w</w:t>
      </w:r>
      <w:r w:rsidR="00D36977">
        <w:t xml:space="preserve"> art. </w:t>
      </w:r>
      <w:r w:rsidRPr="00FD35D2">
        <w:t>207:</w:t>
      </w:r>
    </w:p>
    <w:p w:rsidR="008904C1" w:rsidRPr="00FD35D2" w:rsidRDefault="008904C1" w:rsidP="008904C1">
      <w:pPr>
        <w:pStyle w:val="LITlitera"/>
      </w:pPr>
      <w:r w:rsidRPr="00FD35D2">
        <w:t>a)</w:t>
      </w:r>
      <w:r w:rsidRPr="00FD35D2">
        <w:tab/>
        <w:t>uchyla się</w:t>
      </w:r>
      <w:r w:rsidR="00D36977">
        <w:t xml:space="preserve"> pkt </w:t>
      </w:r>
      <w:r w:rsidRPr="00FD35D2">
        <w:t>14,</w:t>
      </w:r>
    </w:p>
    <w:p w:rsidR="008904C1" w:rsidRPr="00FD35D2" w:rsidRDefault="008904C1" w:rsidP="008904C1">
      <w:pPr>
        <w:pStyle w:val="LITlitera"/>
      </w:pPr>
      <w:r w:rsidRPr="00FD35D2">
        <w:t>b)</w:t>
      </w:r>
      <w:r w:rsidRPr="00FD35D2">
        <w:tab/>
        <w:t>w</w:t>
      </w:r>
      <w:r w:rsidR="00D36977">
        <w:t xml:space="preserve"> pkt </w:t>
      </w:r>
      <w:r w:rsidRPr="00FD35D2">
        <w:t>1</w:t>
      </w:r>
      <w:r w:rsidR="002D5F7C" w:rsidRPr="00FD35D2">
        <w:t>8</w:t>
      </w:r>
      <w:r w:rsidR="002D5F7C">
        <w:t> </w:t>
      </w:r>
      <w:r w:rsidRPr="00FD35D2">
        <w:t>uchyla się</w:t>
      </w:r>
      <w:r w:rsidR="00D36977">
        <w:t xml:space="preserve"> lit. </w:t>
      </w:r>
      <w:r w:rsidRPr="00FD35D2">
        <w:t>a–d;</w:t>
      </w:r>
    </w:p>
    <w:p w:rsidR="008904C1" w:rsidRPr="00FD35D2" w:rsidRDefault="008904C1" w:rsidP="00D36977">
      <w:pPr>
        <w:pStyle w:val="PKTpunkt"/>
        <w:keepNext/>
      </w:pPr>
      <w:r w:rsidRPr="00FD35D2">
        <w:t>7)</w:t>
      </w:r>
      <w:r w:rsidRPr="00FD35D2">
        <w:tab/>
        <w:t>w</w:t>
      </w:r>
      <w:r w:rsidR="00D36977">
        <w:t xml:space="preserve"> art. </w:t>
      </w:r>
      <w:r w:rsidRPr="00FD35D2">
        <w:t>25</w:t>
      </w:r>
      <w:r w:rsidR="00D36977" w:rsidRPr="00FD35D2">
        <w:t>3</w:t>
      </w:r>
      <w:r w:rsidR="00D36977">
        <w:t xml:space="preserve"> pkt </w:t>
      </w:r>
      <w:r w:rsidR="002D5F7C" w:rsidRPr="00FD35D2">
        <w:t>2</w:t>
      </w:r>
      <w:r w:rsidR="002D5F7C">
        <w:t> </w:t>
      </w:r>
      <w:r w:rsidRPr="00FD35D2">
        <w:t>otrzymuje brzmienie:</w:t>
      </w:r>
    </w:p>
    <w:p w:rsidR="008904C1" w:rsidRPr="00C655E5" w:rsidRDefault="00D36977" w:rsidP="008904C1">
      <w:pPr>
        <w:pStyle w:val="ZPKTzmpktartykuempunktem"/>
        <w:rPr>
          <w:rStyle w:val="Ppogrubienie"/>
        </w:rPr>
      </w:pPr>
      <w:r>
        <w:t>„</w:t>
      </w:r>
      <w:r w:rsidR="008904C1" w:rsidRPr="00FD35D2">
        <w:t>2)</w:t>
      </w:r>
      <w:r w:rsidR="008904C1" w:rsidRPr="00FD35D2">
        <w:tab/>
        <w:t>art. 178,</w:t>
      </w:r>
      <w:r>
        <w:t xml:space="preserve"> art. </w:t>
      </w:r>
      <w:r w:rsidR="008904C1" w:rsidRPr="00FD35D2">
        <w:t>179,</w:t>
      </w:r>
      <w:r>
        <w:t xml:space="preserve"> art. </w:t>
      </w:r>
      <w:r w:rsidR="008904C1" w:rsidRPr="00FD35D2">
        <w:t>19</w:t>
      </w:r>
      <w:r w:rsidRPr="00FD35D2">
        <w:t>4</w:t>
      </w:r>
      <w:r>
        <w:t xml:space="preserve"> ust. </w:t>
      </w:r>
      <w:r w:rsidRPr="00FD35D2">
        <w:t>1</w:t>
      </w:r>
      <w:r>
        <w:t xml:space="preserve"> pkt </w:t>
      </w:r>
      <w:r w:rsidR="008904C1" w:rsidRPr="00FD35D2">
        <w:t>5,</w:t>
      </w:r>
      <w:r>
        <w:t xml:space="preserve"> art. </w:t>
      </w:r>
      <w:r w:rsidR="008904C1" w:rsidRPr="00FD35D2">
        <w:t>204,</w:t>
      </w:r>
      <w:r>
        <w:t xml:space="preserve"> art. </w:t>
      </w:r>
      <w:r w:rsidR="008904C1" w:rsidRPr="00FD35D2">
        <w:t>20</w:t>
      </w:r>
      <w:r w:rsidRPr="00FD35D2">
        <w:t>5</w:t>
      </w:r>
      <w:r>
        <w:t xml:space="preserve"> oraz art. </w:t>
      </w:r>
      <w:r w:rsidR="008904C1" w:rsidRPr="00FD35D2">
        <w:t>21</w:t>
      </w:r>
      <w:r w:rsidRPr="00FD35D2">
        <w:t>3</w:t>
      </w:r>
      <w:r>
        <w:t xml:space="preserve"> pkt </w:t>
      </w:r>
      <w:r w:rsidR="008904C1" w:rsidRPr="00FD35D2">
        <w:t>8, które wchodzą</w:t>
      </w:r>
      <w:r w:rsidR="002D5F7C" w:rsidRPr="00FD35D2">
        <w:t xml:space="preserve"> w</w:t>
      </w:r>
      <w:r w:rsidR="002D5F7C">
        <w:t> </w:t>
      </w:r>
      <w:r w:rsidR="008904C1" w:rsidRPr="00FD35D2">
        <w:t>życie po upływie 3</w:t>
      </w:r>
      <w:r w:rsidR="002D5F7C" w:rsidRPr="00FD35D2">
        <w:t>6</w:t>
      </w:r>
      <w:r w:rsidR="002D5F7C">
        <w:t> </w:t>
      </w:r>
      <w:r w:rsidR="008904C1" w:rsidRPr="00FD35D2">
        <w:t>miesięcy od dnia wejścia w życie ustawy;</w:t>
      </w:r>
      <w:r>
        <w:t>”</w:t>
      </w:r>
      <w:r w:rsidR="008904C1" w:rsidRPr="00FD35D2">
        <w:t>.</w:t>
      </w:r>
    </w:p>
    <w:p w:rsidR="008904C1" w:rsidRPr="00E24F69" w:rsidRDefault="008904C1" w:rsidP="008904C1">
      <w:pPr>
        <w:pStyle w:val="ARTartustawynprozporzdzenia"/>
      </w:pPr>
      <w:r w:rsidRPr="00D36977">
        <w:rPr>
          <w:rStyle w:val="Ppogrubienie"/>
        </w:rPr>
        <w:t>Art. 8.</w:t>
      </w:r>
      <w:r w:rsidRPr="00E24F69">
        <w:t xml:space="preserve"> Umowy,</w:t>
      </w:r>
      <w:r w:rsidR="002D5F7C" w:rsidRPr="00E24F69">
        <w:t xml:space="preserve"> o</w:t>
      </w:r>
      <w:r w:rsidR="002D5F7C">
        <w:t> </w:t>
      </w:r>
      <w:r w:rsidRPr="00E24F69">
        <w:t>których mowa</w:t>
      </w:r>
      <w:r w:rsidR="00D36977" w:rsidRPr="00E24F69">
        <w:t xml:space="preserve"> w</w:t>
      </w:r>
      <w:r w:rsidR="00D36977">
        <w:t> art. </w:t>
      </w:r>
      <w:r w:rsidRPr="00E24F69">
        <w:t>1</w:t>
      </w:r>
      <w:r w:rsidR="00D36977" w:rsidRPr="00E24F69">
        <w:t>1</w:t>
      </w:r>
      <w:r w:rsidR="00D36977">
        <w:t xml:space="preserve"> ust. </w:t>
      </w:r>
      <w:r w:rsidR="002D5F7C" w:rsidRPr="00C263EA">
        <w:t>2</w:t>
      </w:r>
      <w:r w:rsidR="002D5F7C">
        <w:t> </w:t>
      </w:r>
      <w:r w:rsidRPr="00E24F69">
        <w:t>ustawy zmienianej</w:t>
      </w:r>
      <w:r w:rsidR="00D36977" w:rsidRPr="00E24F69">
        <w:t xml:space="preserve"> w</w:t>
      </w:r>
      <w:r w:rsidR="00D36977">
        <w:t> art. </w:t>
      </w:r>
      <w:r w:rsidRPr="00E24F69">
        <w:t>1, zawarte przed dniem wejścia</w:t>
      </w:r>
      <w:r w:rsidR="002D5F7C" w:rsidRPr="00E24F69">
        <w:t xml:space="preserve"> w</w:t>
      </w:r>
      <w:r w:rsidR="002D5F7C">
        <w:t> </w:t>
      </w:r>
      <w:r w:rsidRPr="00E24F69">
        <w:t>życie niniejszej ustawy, które nie spełniają wymagań,</w:t>
      </w:r>
      <w:r w:rsidR="002D5F7C" w:rsidRPr="00E24F69">
        <w:t xml:space="preserve"> o</w:t>
      </w:r>
      <w:r w:rsidR="002D5F7C">
        <w:t> </w:t>
      </w:r>
      <w:r w:rsidRPr="00E24F69">
        <w:t>których mowa</w:t>
      </w:r>
      <w:r w:rsidR="00D36977" w:rsidRPr="00E24F69">
        <w:t xml:space="preserve"> w</w:t>
      </w:r>
      <w:r w:rsidR="00D36977">
        <w:t> art. </w:t>
      </w:r>
      <w:r w:rsidRPr="00E24F69">
        <w:t>11a ustawy zmienianej</w:t>
      </w:r>
      <w:r w:rsidR="00D36977" w:rsidRPr="00E24F69">
        <w:t xml:space="preserve"> w</w:t>
      </w:r>
      <w:r w:rsidR="00D36977">
        <w:t> art. </w:t>
      </w:r>
      <w:r w:rsidRPr="00E24F69">
        <w:t>1, zachowują wa</w:t>
      </w:r>
      <w:r w:rsidRPr="00E24F69">
        <w:t>ż</w:t>
      </w:r>
      <w:r w:rsidRPr="00E24F69">
        <w:t>ność na czas, na jaki zostały zawarte, nie dłużej jednak niż przez okres 1</w:t>
      </w:r>
      <w:r w:rsidR="002D5F7C" w:rsidRPr="00E24F69">
        <w:t>2</w:t>
      </w:r>
      <w:r w:rsidR="002D5F7C">
        <w:t> </w:t>
      </w:r>
      <w:r w:rsidRPr="00E24F69">
        <w:t>miesięcy od dnia wejścia</w:t>
      </w:r>
      <w:r w:rsidR="002D5F7C" w:rsidRPr="00E24F69">
        <w:t xml:space="preserve"> w</w:t>
      </w:r>
      <w:r w:rsidR="002D5F7C">
        <w:t> </w:t>
      </w:r>
      <w:r w:rsidRPr="00E24F69">
        <w:t>życie niniejszej ustawy.</w:t>
      </w:r>
    </w:p>
    <w:p w:rsidR="008904C1" w:rsidRPr="00C263EA" w:rsidRDefault="008904C1" w:rsidP="00D36977">
      <w:pPr>
        <w:pStyle w:val="ARTartustawynprozporzdzenia"/>
        <w:keepNext/>
        <w:rPr>
          <w:rStyle w:val="Ppogrubienie"/>
        </w:rPr>
      </w:pPr>
      <w:r w:rsidRPr="00D36977">
        <w:rPr>
          <w:rStyle w:val="Ppogrubienie"/>
        </w:rPr>
        <w:t>Art. 9.</w:t>
      </w:r>
      <w:r w:rsidRPr="009708E4">
        <w:rPr>
          <w:rStyle w:val="Ppogrubienie"/>
        </w:rPr>
        <w:t xml:space="preserve"> </w:t>
      </w:r>
      <w:r w:rsidRPr="00C263EA">
        <w:t>Przepisy</w:t>
      </w:r>
      <w:r w:rsidR="00D36977">
        <w:t xml:space="preserve"> art. </w:t>
      </w:r>
      <w:r w:rsidRPr="00C263EA">
        <w:t>1</w:t>
      </w:r>
      <w:r w:rsidR="002D5F7C" w:rsidRPr="00C263EA">
        <w:t>2</w:t>
      </w:r>
      <w:r w:rsidR="002D5F7C">
        <w:t> </w:t>
      </w:r>
      <w:r w:rsidRPr="00C263EA">
        <w:t>ustawy zmienianej</w:t>
      </w:r>
      <w:r w:rsidR="00D36977" w:rsidRPr="00C263EA">
        <w:t xml:space="preserve"> w</w:t>
      </w:r>
      <w:r w:rsidR="00D36977">
        <w:t> art. </w:t>
      </w:r>
      <w:r w:rsidRPr="00C263EA">
        <w:t>1, w brzmieniu obowiązującym przed dniem wejścia</w:t>
      </w:r>
      <w:r w:rsidR="002D5F7C" w:rsidRPr="00C263EA">
        <w:t xml:space="preserve"> w</w:t>
      </w:r>
      <w:r w:rsidR="002D5F7C">
        <w:t> </w:t>
      </w:r>
      <w:r w:rsidRPr="00C263EA">
        <w:t>życie ninie</w:t>
      </w:r>
      <w:r w:rsidRPr="00C263EA">
        <w:t>j</w:t>
      </w:r>
      <w:r w:rsidRPr="00C263EA">
        <w:t>szej ustawy, mają zastosowanie do:</w:t>
      </w:r>
    </w:p>
    <w:p w:rsidR="008904C1" w:rsidRPr="00C263EA" w:rsidRDefault="008904C1" w:rsidP="008904C1">
      <w:pPr>
        <w:pStyle w:val="PKTpunkt"/>
      </w:pPr>
      <w:r w:rsidRPr="00C263EA">
        <w:t xml:space="preserve">1) </w:t>
      </w:r>
      <w:r w:rsidR="00E93377">
        <w:tab/>
      </w:r>
      <w:r w:rsidRPr="00C263EA">
        <w:t>wprowadzającego pojazd</w:t>
      </w:r>
      <w:r w:rsidR="002D5F7C" w:rsidRPr="00C263EA">
        <w:t xml:space="preserve"> w</w:t>
      </w:r>
      <w:r w:rsidR="002D5F7C">
        <w:t> </w:t>
      </w:r>
      <w:r w:rsidRPr="00C263EA">
        <w:t>rozumieniu</w:t>
      </w:r>
      <w:r w:rsidR="00D36977">
        <w:t xml:space="preserve"> art. </w:t>
      </w:r>
      <w:r w:rsidR="00D36977" w:rsidRPr="00C263EA">
        <w:t>3</w:t>
      </w:r>
      <w:r w:rsidR="00D36977">
        <w:t xml:space="preserve"> pkt </w:t>
      </w:r>
      <w:r w:rsidRPr="00C263EA">
        <w:t>1</w:t>
      </w:r>
      <w:r w:rsidR="002D5F7C" w:rsidRPr="00C263EA">
        <w:t>4</w:t>
      </w:r>
      <w:r w:rsidR="002D5F7C">
        <w:t> </w:t>
      </w:r>
      <w:r w:rsidRPr="00C263EA">
        <w:t>ustawy zmienianej</w:t>
      </w:r>
      <w:r w:rsidR="00D36977" w:rsidRPr="00C263EA">
        <w:t xml:space="preserve"> w</w:t>
      </w:r>
      <w:r w:rsidR="00D36977">
        <w:t> art. </w:t>
      </w:r>
      <w:r w:rsidR="00D36977" w:rsidRPr="00C263EA">
        <w:t>1</w:t>
      </w:r>
      <w:r w:rsidR="00D36977">
        <w:t xml:space="preserve"> w </w:t>
      </w:r>
      <w:r w:rsidRPr="00C263EA">
        <w:t>brzmieniu obowiązującym przed dniem wejścia</w:t>
      </w:r>
      <w:r w:rsidR="002D5F7C" w:rsidRPr="00C263EA">
        <w:t xml:space="preserve"> w</w:t>
      </w:r>
      <w:r w:rsidR="002D5F7C">
        <w:t> </w:t>
      </w:r>
      <w:r w:rsidRPr="00C263EA">
        <w:t>życie niniejszej ustawy</w:t>
      </w:r>
      <w:r w:rsidRPr="005F711C">
        <w:t>,</w:t>
      </w:r>
      <w:r w:rsidR="002D5F7C" w:rsidRPr="00C263EA">
        <w:rPr>
          <w:rStyle w:val="Ppogrubienie"/>
        </w:rPr>
        <w:t xml:space="preserve"> </w:t>
      </w:r>
      <w:r w:rsidR="002D5F7C" w:rsidRPr="00C263EA">
        <w:t>w</w:t>
      </w:r>
      <w:r w:rsidR="002D5F7C">
        <w:rPr>
          <w:rStyle w:val="Ppogrubienie"/>
        </w:rPr>
        <w:t> </w:t>
      </w:r>
      <w:r w:rsidRPr="00C263EA">
        <w:t>zakresie pojazdu innego niż wymieniony</w:t>
      </w:r>
      <w:r w:rsidR="00D36977" w:rsidRPr="00C263EA">
        <w:t xml:space="preserve"> w</w:t>
      </w:r>
      <w:r w:rsidR="00D36977">
        <w:t> art. </w:t>
      </w:r>
      <w:r w:rsidRPr="00C263EA">
        <w:t>1</w:t>
      </w:r>
      <w:r w:rsidR="002D5F7C" w:rsidRPr="00C263EA">
        <w:t>0</w:t>
      </w:r>
      <w:r w:rsidR="002D5F7C">
        <w:t> </w:t>
      </w:r>
      <w:r w:rsidRPr="00C263EA">
        <w:t>ustawy zmienianej</w:t>
      </w:r>
      <w:r w:rsidR="00D36977" w:rsidRPr="00C263EA">
        <w:t xml:space="preserve"> w</w:t>
      </w:r>
      <w:r w:rsidR="00D36977">
        <w:t> art. </w:t>
      </w:r>
      <w:r w:rsidRPr="00C263EA">
        <w:t>1, wprowadzonego na terytorium kraju przed dniem wejścia</w:t>
      </w:r>
      <w:r w:rsidR="002D5F7C" w:rsidRPr="00C263EA">
        <w:t xml:space="preserve"> w</w:t>
      </w:r>
      <w:r w:rsidR="002D5F7C">
        <w:t> </w:t>
      </w:r>
      <w:r w:rsidRPr="00C263EA">
        <w:t>życie niniejszej ustawy;</w:t>
      </w:r>
    </w:p>
    <w:p w:rsidR="008904C1" w:rsidRPr="00C263EA" w:rsidRDefault="008904C1" w:rsidP="008904C1">
      <w:pPr>
        <w:pStyle w:val="PKTpunkt"/>
      </w:pPr>
      <w:r w:rsidRPr="00C263EA">
        <w:t xml:space="preserve">2) </w:t>
      </w:r>
      <w:r w:rsidR="00E93377">
        <w:tab/>
      </w:r>
      <w:r w:rsidRPr="00C263EA">
        <w:t>podmiotu niebędącego przedsiębiorcą, który dokonuje wewnątrzwspólnotowego nabycia lub importu pojazdu wpr</w:t>
      </w:r>
      <w:r w:rsidRPr="00C263EA">
        <w:t>o</w:t>
      </w:r>
      <w:r w:rsidRPr="00C263EA">
        <w:t>wadzonego na terytorium kraju przed dniem wejścia</w:t>
      </w:r>
      <w:r w:rsidR="002D5F7C" w:rsidRPr="00C263EA">
        <w:t xml:space="preserve"> w</w:t>
      </w:r>
      <w:r w:rsidR="002D5F7C">
        <w:t> </w:t>
      </w:r>
      <w:r w:rsidRPr="00C263EA">
        <w:t>życie niniejszej ustawy.</w:t>
      </w:r>
    </w:p>
    <w:p w:rsidR="008904C1" w:rsidRPr="00C263EA" w:rsidRDefault="008904C1" w:rsidP="008904C1">
      <w:pPr>
        <w:pStyle w:val="ARTartustawynprozporzdzenia"/>
      </w:pPr>
      <w:r w:rsidRPr="00D36977">
        <w:rPr>
          <w:rStyle w:val="Ppogrubienie"/>
        </w:rPr>
        <w:t>Art.</w:t>
      </w:r>
      <w:r w:rsidR="002D5F7C" w:rsidRPr="00D36977">
        <w:rPr>
          <w:rStyle w:val="Ppogrubienie"/>
        </w:rPr>
        <w:t> </w:t>
      </w:r>
      <w:r w:rsidRPr="00D36977">
        <w:rPr>
          <w:rStyle w:val="Ppogrubienie"/>
        </w:rPr>
        <w:t>10.</w:t>
      </w:r>
      <w:r w:rsidRPr="009708E4">
        <w:rPr>
          <w:rStyle w:val="Ppogrubienie"/>
        </w:rPr>
        <w:t xml:space="preserve"> </w:t>
      </w:r>
      <w:r w:rsidRPr="00C263EA">
        <w:t>Do rejestracji pojazdu wprowadzonego na terytorium kraju przed dniem wejścia</w:t>
      </w:r>
      <w:r w:rsidR="002D5F7C" w:rsidRPr="00C263EA">
        <w:t xml:space="preserve"> w</w:t>
      </w:r>
      <w:r w:rsidR="002D5F7C">
        <w:t> </w:t>
      </w:r>
      <w:r w:rsidRPr="00C263EA">
        <w:t>życie niniejszej ustawy stosuje się</w:t>
      </w:r>
      <w:r w:rsidR="00D36977">
        <w:t xml:space="preserve"> art. </w:t>
      </w:r>
      <w:r w:rsidRPr="00C263EA">
        <w:t>7</w:t>
      </w:r>
      <w:r w:rsidR="00D36977" w:rsidRPr="00C263EA">
        <w:t>2</w:t>
      </w:r>
      <w:r w:rsidR="00D36977">
        <w:t xml:space="preserve"> ust. </w:t>
      </w:r>
      <w:r w:rsidR="00D36977" w:rsidRPr="00C263EA">
        <w:t>1</w:t>
      </w:r>
      <w:r w:rsidR="00D36977">
        <w:t xml:space="preserve"> pkt </w:t>
      </w:r>
      <w:r w:rsidR="00D36977" w:rsidRPr="00C263EA">
        <w:t>9</w:t>
      </w:r>
      <w:r w:rsidR="00D36977">
        <w:t xml:space="preserve"> i ust. </w:t>
      </w:r>
      <w:r w:rsidR="00D36977" w:rsidRPr="00C263EA">
        <w:t>2</w:t>
      </w:r>
      <w:r w:rsidR="00D36977">
        <w:t xml:space="preserve"> pkt </w:t>
      </w:r>
      <w:r w:rsidR="002D5F7C" w:rsidRPr="00C263EA">
        <w:t>6</w:t>
      </w:r>
      <w:r w:rsidR="002D5F7C">
        <w:t> </w:t>
      </w:r>
      <w:r w:rsidRPr="00C263EA">
        <w:t>ustawy zmienianej</w:t>
      </w:r>
      <w:r w:rsidR="00D36977" w:rsidRPr="00C263EA">
        <w:t xml:space="preserve"> w</w:t>
      </w:r>
      <w:r w:rsidR="00D36977">
        <w:t> art. </w:t>
      </w:r>
      <w:r w:rsidRPr="00C263EA">
        <w:t>4, w brzmieniu obowiązującym przed dniem wejścia</w:t>
      </w:r>
      <w:r w:rsidR="002D5F7C" w:rsidRPr="00C263EA">
        <w:t xml:space="preserve"> w</w:t>
      </w:r>
      <w:r w:rsidR="002D5F7C">
        <w:t> </w:t>
      </w:r>
      <w:r w:rsidRPr="00C263EA">
        <w:t>życie niniejszej ustawy.</w:t>
      </w:r>
    </w:p>
    <w:p w:rsidR="008904C1" w:rsidRPr="00C263EA" w:rsidRDefault="008904C1" w:rsidP="00D36977">
      <w:pPr>
        <w:pStyle w:val="ARTartustawynprozporzdzenia"/>
        <w:keepNext/>
        <w:rPr>
          <w:rStyle w:val="Ppogrubienie"/>
        </w:rPr>
      </w:pPr>
      <w:r w:rsidRPr="00D36977">
        <w:rPr>
          <w:rStyle w:val="Ppogrubienie"/>
        </w:rPr>
        <w:t>Art. 11.</w:t>
      </w:r>
      <w:r w:rsidRPr="00E24F69">
        <w:t xml:space="preserve"> 1. </w:t>
      </w:r>
      <w:r w:rsidRPr="00C263EA">
        <w:t>Na wniosek podmiotu, który dokonał nienależnie lub</w:t>
      </w:r>
      <w:r w:rsidR="002D5F7C" w:rsidRPr="00C263EA">
        <w:t xml:space="preserve"> w</w:t>
      </w:r>
      <w:r w:rsidR="002D5F7C">
        <w:t> </w:t>
      </w:r>
      <w:r w:rsidRPr="00C263EA">
        <w:t>nadmiernej wysokości wpłaty,</w:t>
      </w:r>
      <w:r w:rsidR="002D5F7C" w:rsidRPr="00C263EA">
        <w:t xml:space="preserve"> o</w:t>
      </w:r>
      <w:r w:rsidR="002D5F7C">
        <w:t> </w:t>
      </w:r>
      <w:r w:rsidRPr="00C263EA">
        <w:t>której mowa</w:t>
      </w:r>
      <w:r w:rsidR="00D36977" w:rsidRPr="00C263EA">
        <w:t xml:space="preserve"> w</w:t>
      </w:r>
      <w:r w:rsidR="00D36977">
        <w:t> art. </w:t>
      </w:r>
      <w:r w:rsidRPr="00C263EA">
        <w:t>1</w:t>
      </w:r>
      <w:r w:rsidR="00D36977" w:rsidRPr="00C263EA">
        <w:t>2</w:t>
      </w:r>
      <w:r w:rsidR="00D36977">
        <w:t xml:space="preserve"> ust. </w:t>
      </w:r>
      <w:r w:rsidR="002D5F7C" w:rsidRPr="00C263EA">
        <w:t>2</w:t>
      </w:r>
      <w:r w:rsidR="002D5F7C">
        <w:t> </w:t>
      </w:r>
      <w:r w:rsidRPr="00C263EA">
        <w:t>ustawy zmienianej</w:t>
      </w:r>
      <w:r w:rsidR="00D36977" w:rsidRPr="00C263EA">
        <w:t xml:space="preserve"> w</w:t>
      </w:r>
      <w:r w:rsidR="00D36977">
        <w:t> art. </w:t>
      </w:r>
      <w:r w:rsidR="00D36977" w:rsidRPr="00C263EA">
        <w:t>1</w:t>
      </w:r>
      <w:r w:rsidR="00D36977">
        <w:t xml:space="preserve"> w </w:t>
      </w:r>
      <w:r w:rsidRPr="00C263EA">
        <w:t>brzmieniu obowiązującym przed dniem wejścia</w:t>
      </w:r>
      <w:r w:rsidR="002D5F7C" w:rsidRPr="00C263EA">
        <w:t xml:space="preserve"> w</w:t>
      </w:r>
      <w:r w:rsidR="002D5F7C">
        <w:t> </w:t>
      </w:r>
      <w:r w:rsidRPr="00C263EA">
        <w:t>życie niniejszej ustawy, Narodowy Fundusz Ochrony Środowiska</w:t>
      </w:r>
      <w:r w:rsidR="002D5F7C" w:rsidRPr="00C263EA">
        <w:t xml:space="preserve"> i</w:t>
      </w:r>
      <w:r w:rsidR="002D5F7C">
        <w:t> </w:t>
      </w:r>
      <w:r w:rsidRPr="00C263EA">
        <w:t>Gospodarki Wodnej dokonuje zwrotu nadpłaconej kwoty na rachunek bankowy wskazany we wniosku lub</w:t>
      </w:r>
      <w:r w:rsidR="002D5F7C" w:rsidRPr="00C263EA">
        <w:t xml:space="preserve"> w</w:t>
      </w:r>
      <w:r w:rsidR="002D5F7C">
        <w:t> </w:t>
      </w:r>
      <w:r w:rsidRPr="00C263EA">
        <w:t>gotówce,</w:t>
      </w:r>
      <w:r w:rsidR="002D5F7C" w:rsidRPr="00C263EA">
        <w:t xml:space="preserve"> w</w:t>
      </w:r>
      <w:r w:rsidR="002D5F7C">
        <w:t> </w:t>
      </w:r>
      <w:r w:rsidRPr="00C263EA">
        <w:t>terminie 3</w:t>
      </w:r>
      <w:r w:rsidR="002D5F7C" w:rsidRPr="00C263EA">
        <w:t>0</w:t>
      </w:r>
      <w:r w:rsidR="002D5F7C">
        <w:t> </w:t>
      </w:r>
      <w:r w:rsidRPr="00C263EA">
        <w:t>dni od dnia:</w:t>
      </w:r>
    </w:p>
    <w:p w:rsidR="008904C1" w:rsidRPr="00E24F69" w:rsidRDefault="008904C1" w:rsidP="00D36977">
      <w:pPr>
        <w:pStyle w:val="PKTpunkt"/>
        <w:keepNext/>
      </w:pPr>
      <w:r w:rsidRPr="00E24F69">
        <w:t>1)</w:t>
      </w:r>
      <w:r w:rsidRPr="00E24F69">
        <w:tab/>
        <w:t>złożenia wniosku –</w:t>
      </w:r>
      <w:r w:rsidR="002D5F7C" w:rsidRPr="00E24F69">
        <w:t xml:space="preserve"> w</w:t>
      </w:r>
      <w:r w:rsidR="002D5F7C">
        <w:t> </w:t>
      </w:r>
      <w:r w:rsidRPr="00E24F69">
        <w:t>przypadku:</w:t>
      </w:r>
    </w:p>
    <w:p w:rsidR="008904C1" w:rsidRPr="00E24F69" w:rsidRDefault="008904C1" w:rsidP="008904C1">
      <w:pPr>
        <w:pStyle w:val="LITlitera"/>
      </w:pPr>
      <w:r w:rsidRPr="00E24F69">
        <w:t>a)</w:t>
      </w:r>
      <w:r w:rsidRPr="00E24F69">
        <w:tab/>
        <w:t>gdy kwota wpłaty albo łączna kwota wpłat przekracza 50</w:t>
      </w:r>
      <w:r w:rsidR="002D5F7C" w:rsidRPr="00E24F69">
        <w:t>0</w:t>
      </w:r>
      <w:r w:rsidR="002D5F7C">
        <w:t> </w:t>
      </w:r>
      <w:r w:rsidRPr="00E24F69">
        <w:t>zł,</w:t>
      </w:r>
    </w:p>
    <w:p w:rsidR="008904C1" w:rsidRPr="00E24F69" w:rsidRDefault="008904C1" w:rsidP="008904C1">
      <w:pPr>
        <w:pStyle w:val="LITlitera"/>
      </w:pPr>
      <w:r w:rsidRPr="00E24F69">
        <w:t>b)</w:t>
      </w:r>
      <w:r w:rsidRPr="00E24F69">
        <w:tab/>
        <w:t>wpłaty dokonanej od pojazdu historycznego</w:t>
      </w:r>
      <w:r w:rsidR="002D5F7C" w:rsidRPr="00E24F69">
        <w:t xml:space="preserve"> w</w:t>
      </w:r>
      <w:r w:rsidR="002D5F7C">
        <w:t> </w:t>
      </w:r>
      <w:r w:rsidRPr="00E24F69">
        <w:t>rozumieniu</w:t>
      </w:r>
      <w:r w:rsidR="00D36977">
        <w:t xml:space="preserve"> art. </w:t>
      </w:r>
      <w:r w:rsidR="00D36977" w:rsidRPr="00E24F69">
        <w:t>3</w:t>
      </w:r>
      <w:r w:rsidR="00D36977">
        <w:t xml:space="preserve"> pkt </w:t>
      </w:r>
      <w:r w:rsidR="002D5F7C" w:rsidRPr="00E24F69">
        <w:t>5</w:t>
      </w:r>
      <w:r w:rsidR="002D5F7C">
        <w:t> </w:t>
      </w:r>
      <w:r w:rsidRPr="00E24F69">
        <w:t>ustawy zmienianej</w:t>
      </w:r>
      <w:r w:rsidR="00D36977" w:rsidRPr="00E24F69">
        <w:t xml:space="preserve"> w</w:t>
      </w:r>
      <w:r w:rsidR="00D36977">
        <w:t> art. </w:t>
      </w:r>
      <w:r w:rsidRPr="00E24F69">
        <w:t>1,</w:t>
      </w:r>
    </w:p>
    <w:p w:rsidR="008904C1" w:rsidRPr="00E24F69" w:rsidRDefault="008904C1" w:rsidP="008904C1">
      <w:pPr>
        <w:pStyle w:val="LITlitera"/>
      </w:pPr>
      <w:r w:rsidRPr="00E24F69">
        <w:t>c)</w:t>
      </w:r>
      <w:r w:rsidRPr="00E24F69">
        <w:tab/>
        <w:t>wpłaty dokonanej od pojazdu</w:t>
      </w:r>
      <w:r w:rsidR="002D5F7C" w:rsidRPr="00E24F69">
        <w:t xml:space="preserve"> o</w:t>
      </w:r>
      <w:r w:rsidR="002D5F7C">
        <w:t> </w:t>
      </w:r>
      <w:r w:rsidRPr="00E24F69">
        <w:t>dopuszczalnej masie całkowitej powyżej 3,</w:t>
      </w:r>
      <w:r w:rsidR="002D5F7C" w:rsidRPr="00E24F69">
        <w:t>5</w:t>
      </w:r>
      <w:r w:rsidR="002D5F7C">
        <w:t> </w:t>
      </w:r>
      <w:r w:rsidRPr="00E24F69">
        <w:t>tony;</w:t>
      </w:r>
    </w:p>
    <w:p w:rsidR="008904C1" w:rsidRPr="00E24F69" w:rsidRDefault="008904C1" w:rsidP="008904C1">
      <w:pPr>
        <w:pStyle w:val="PKTpunkt"/>
      </w:pPr>
      <w:r w:rsidRPr="00E24F69">
        <w:t>2)</w:t>
      </w:r>
      <w:r w:rsidRPr="00E24F69">
        <w:tab/>
        <w:t>doręczenia Funduszowi odpisu prawomocnego orzeczenia sądu nakazującego zwrot nadpłaconej kwoty;</w:t>
      </w:r>
    </w:p>
    <w:p w:rsidR="008904C1" w:rsidRPr="00E24F69" w:rsidRDefault="008904C1" w:rsidP="008904C1">
      <w:pPr>
        <w:pStyle w:val="PKTpunkt"/>
      </w:pPr>
      <w:r w:rsidRPr="00E24F69">
        <w:t>3)</w:t>
      </w:r>
      <w:r w:rsidRPr="00E24F69">
        <w:tab/>
        <w:t>zawarcia między podmiotem, który złożył wniosek,</w:t>
      </w:r>
      <w:r w:rsidR="002D5F7C" w:rsidRPr="00E24F69">
        <w:t xml:space="preserve"> a</w:t>
      </w:r>
      <w:r w:rsidR="002D5F7C">
        <w:t> </w:t>
      </w:r>
      <w:r w:rsidRPr="00E24F69">
        <w:t>Funduszem porozumienia w sprawie zwrotu nadpłaconej kw</w:t>
      </w:r>
      <w:r w:rsidRPr="00E24F69">
        <w:t>o</w:t>
      </w:r>
      <w:r w:rsidRPr="00E24F69">
        <w:t>ty.</w:t>
      </w:r>
    </w:p>
    <w:p w:rsidR="008904C1" w:rsidRPr="00E24F69" w:rsidRDefault="008904C1" w:rsidP="008904C1">
      <w:pPr>
        <w:pStyle w:val="USTustnpkodeksu"/>
      </w:pPr>
      <w:r w:rsidRPr="00E24F69">
        <w:t>2. Prawo do żądania zwrotu nadpłaconej kwoty wygasa, jeżeli wniosek,</w:t>
      </w:r>
      <w:r w:rsidR="002D5F7C" w:rsidRPr="00E24F69">
        <w:t xml:space="preserve"> o</w:t>
      </w:r>
      <w:r w:rsidR="002D5F7C">
        <w:t> </w:t>
      </w:r>
      <w:r w:rsidRPr="00E24F69">
        <w:t>którym mowa</w:t>
      </w:r>
      <w:r w:rsidR="00D36977" w:rsidRPr="00E24F69">
        <w:t xml:space="preserve"> w</w:t>
      </w:r>
      <w:r w:rsidR="00D36977">
        <w:t> ust. </w:t>
      </w:r>
      <w:r w:rsidRPr="00E24F69">
        <w:t>1, nie został złożony</w:t>
      </w:r>
      <w:r w:rsidR="002D5F7C" w:rsidRPr="00E24F69">
        <w:t xml:space="preserve"> w</w:t>
      </w:r>
      <w:r w:rsidR="002D5F7C">
        <w:t> </w:t>
      </w:r>
      <w:r w:rsidRPr="00E24F69">
        <w:t xml:space="preserve">terminie </w:t>
      </w:r>
      <w:r w:rsidR="002D5F7C" w:rsidRPr="00E24F69">
        <w:t>3</w:t>
      </w:r>
      <w:r w:rsidR="002D5F7C">
        <w:t> </w:t>
      </w:r>
      <w:r w:rsidRPr="00E24F69">
        <w:t>lat od dnia wejścia</w:t>
      </w:r>
      <w:r w:rsidR="002D5F7C" w:rsidRPr="00E24F69">
        <w:t xml:space="preserve"> w</w:t>
      </w:r>
      <w:r w:rsidR="002D5F7C">
        <w:t> </w:t>
      </w:r>
      <w:r w:rsidRPr="00E24F69">
        <w:t>życie ustawy.</w:t>
      </w:r>
    </w:p>
    <w:p w:rsidR="008904C1" w:rsidRPr="00E24F69" w:rsidRDefault="008904C1" w:rsidP="008904C1">
      <w:pPr>
        <w:pStyle w:val="USTustnpkodeksu"/>
      </w:pPr>
      <w:r w:rsidRPr="00E24F69">
        <w:t>3. Zwrot,</w:t>
      </w:r>
      <w:r w:rsidR="002D5F7C" w:rsidRPr="00E24F69">
        <w:t xml:space="preserve"> o</w:t>
      </w:r>
      <w:r w:rsidR="002D5F7C">
        <w:t> </w:t>
      </w:r>
      <w:r w:rsidRPr="00E24F69">
        <w:t>którym mowa</w:t>
      </w:r>
      <w:r w:rsidR="00D36977" w:rsidRPr="00E24F69">
        <w:t xml:space="preserve"> w</w:t>
      </w:r>
      <w:r w:rsidR="00D36977">
        <w:t> ust. </w:t>
      </w:r>
      <w:r w:rsidRPr="00E24F69">
        <w:t>1, zmniejsza wysokość zobowiązania określonego</w:t>
      </w:r>
      <w:r w:rsidR="00D36977" w:rsidRPr="00E24F69">
        <w:t xml:space="preserve"> w</w:t>
      </w:r>
      <w:r w:rsidR="00D36977">
        <w:t> art. </w:t>
      </w:r>
      <w:r w:rsidRPr="00E24F69">
        <w:t>401c</w:t>
      </w:r>
      <w:r w:rsidR="00D36977">
        <w:t xml:space="preserve"> ust. </w:t>
      </w:r>
      <w:r w:rsidR="002D5F7C" w:rsidRPr="00E24F69">
        <w:t>9</w:t>
      </w:r>
      <w:r w:rsidR="002D5F7C">
        <w:t> </w:t>
      </w:r>
      <w:r w:rsidRPr="00E24F69">
        <w:t>ustawy zmi</w:t>
      </w:r>
      <w:r w:rsidRPr="00E24F69">
        <w:t>e</w:t>
      </w:r>
      <w:r w:rsidRPr="00E24F69">
        <w:t>nianej</w:t>
      </w:r>
      <w:r w:rsidR="00D36977" w:rsidRPr="00E24F69">
        <w:t xml:space="preserve"> w</w:t>
      </w:r>
      <w:r w:rsidR="00D36977">
        <w:t> art. </w:t>
      </w:r>
      <w:r w:rsidRPr="00E24F69">
        <w:t>5.</w:t>
      </w:r>
    </w:p>
    <w:p w:rsidR="008904C1" w:rsidRPr="00C263EA" w:rsidRDefault="008904C1" w:rsidP="008904C1">
      <w:pPr>
        <w:pStyle w:val="ARTartustawynprozporzdzenia"/>
        <w:rPr>
          <w:rStyle w:val="Ppogrubienie"/>
        </w:rPr>
      </w:pPr>
      <w:r w:rsidRPr="00D36977">
        <w:rPr>
          <w:rStyle w:val="Ppogrubienie"/>
        </w:rPr>
        <w:t>Art. 12.</w:t>
      </w:r>
      <w:r w:rsidRPr="00E24F69">
        <w:t xml:space="preserve"> </w:t>
      </w:r>
      <w:r>
        <w:t xml:space="preserve">1. </w:t>
      </w:r>
      <w:r w:rsidRPr="00C263EA">
        <w:t>Opłaty,</w:t>
      </w:r>
      <w:r w:rsidR="002D5F7C" w:rsidRPr="00C263EA">
        <w:t xml:space="preserve"> o</w:t>
      </w:r>
      <w:r w:rsidR="002D5F7C">
        <w:t> </w:t>
      </w:r>
      <w:r w:rsidRPr="00C263EA">
        <w:t>których mowa</w:t>
      </w:r>
      <w:r w:rsidR="00D36977" w:rsidRPr="00C263EA">
        <w:t xml:space="preserve"> w</w:t>
      </w:r>
      <w:r w:rsidR="00D36977">
        <w:t> art. </w:t>
      </w:r>
      <w:r w:rsidRPr="00C263EA">
        <w:t>1</w:t>
      </w:r>
      <w:r w:rsidR="00D36977" w:rsidRPr="00C263EA">
        <w:t>2</w:t>
      </w:r>
      <w:r w:rsidR="00D36977">
        <w:t xml:space="preserve"> ust. </w:t>
      </w:r>
      <w:r w:rsidR="002D5F7C" w:rsidRPr="00C263EA">
        <w:t>2</w:t>
      </w:r>
      <w:r w:rsidR="002D5F7C">
        <w:t> </w:t>
      </w:r>
      <w:r w:rsidRPr="00C263EA">
        <w:t>ustawy zmienianej</w:t>
      </w:r>
      <w:r w:rsidR="00D36977" w:rsidRPr="00C263EA">
        <w:t xml:space="preserve"> w</w:t>
      </w:r>
      <w:r w:rsidR="00D36977">
        <w:t> art. </w:t>
      </w:r>
      <w:r w:rsidRPr="00C263EA">
        <w:t>1, w brzmieniu obowiązującym przed dniem wejścia</w:t>
      </w:r>
      <w:r w:rsidR="002D5F7C" w:rsidRPr="00C263EA">
        <w:t xml:space="preserve"> w</w:t>
      </w:r>
      <w:r w:rsidR="002D5F7C">
        <w:t> </w:t>
      </w:r>
      <w:r w:rsidRPr="00C263EA">
        <w:t>życie niniejszej ustawy, wniesione na rachunek bankowy Narodowego Funduszu Ochrony Środowiska</w:t>
      </w:r>
      <w:r w:rsidR="002D5F7C" w:rsidRPr="00C263EA">
        <w:t xml:space="preserve"> i</w:t>
      </w:r>
      <w:r w:rsidR="002D5F7C">
        <w:t> </w:t>
      </w:r>
      <w:r w:rsidRPr="00C263EA">
        <w:t>Gospodarki Wodnej po dniu wejścia</w:t>
      </w:r>
      <w:r w:rsidR="002D5F7C" w:rsidRPr="00C263EA">
        <w:t xml:space="preserve"> w</w:t>
      </w:r>
      <w:r w:rsidR="002D5F7C">
        <w:t> </w:t>
      </w:r>
      <w:r w:rsidRPr="00C263EA">
        <w:t>życie</w:t>
      </w:r>
      <w:r w:rsidR="00D36977">
        <w:t xml:space="preserve"> art. </w:t>
      </w:r>
      <w:r w:rsidR="00D36977" w:rsidRPr="00C263EA">
        <w:t>5</w:t>
      </w:r>
      <w:r w:rsidR="00D36977">
        <w:t xml:space="preserve"> pkt 3 lit. </w:t>
      </w:r>
      <w:r w:rsidRPr="00C263EA">
        <w:t xml:space="preserve">a, stanowią przychód Narodowego Funduszu Ochrony </w:t>
      </w:r>
      <w:r w:rsidR="00A1769E">
        <w:br/>
      </w:r>
      <w:r w:rsidRPr="00C263EA">
        <w:t>Środowiska</w:t>
      </w:r>
      <w:r w:rsidR="002D5F7C" w:rsidRPr="00C263EA">
        <w:t xml:space="preserve"> i</w:t>
      </w:r>
      <w:r w:rsidR="002D5F7C">
        <w:t> </w:t>
      </w:r>
      <w:r w:rsidRPr="00C263EA">
        <w:t>Gospodarki Wodnej</w:t>
      </w:r>
      <w:r w:rsidR="002D5F7C" w:rsidRPr="00C263EA">
        <w:t xml:space="preserve"> i</w:t>
      </w:r>
      <w:r w:rsidR="002D5F7C">
        <w:t> </w:t>
      </w:r>
      <w:r w:rsidRPr="00C263EA">
        <w:t>są uwzględniane przy ustalaniu wysokości zobowiązania określonego</w:t>
      </w:r>
      <w:r w:rsidR="00D36977" w:rsidRPr="00C263EA">
        <w:t xml:space="preserve"> w</w:t>
      </w:r>
      <w:r w:rsidR="00D36977">
        <w:t> art. </w:t>
      </w:r>
      <w:r w:rsidRPr="00C263EA">
        <w:t>401c</w:t>
      </w:r>
      <w:r w:rsidR="00D36977">
        <w:t xml:space="preserve"> ust. </w:t>
      </w:r>
      <w:r w:rsidR="002D5F7C" w:rsidRPr="00C263EA">
        <w:t>9</w:t>
      </w:r>
      <w:r w:rsidR="00A1769E">
        <w:t xml:space="preserve"> </w:t>
      </w:r>
      <w:r w:rsidRPr="00C263EA">
        <w:t>ustawy zmienianej</w:t>
      </w:r>
      <w:r w:rsidR="00D36977" w:rsidRPr="00C263EA">
        <w:t xml:space="preserve"> w</w:t>
      </w:r>
      <w:r w:rsidR="00D36977">
        <w:t> art. </w:t>
      </w:r>
      <w:r w:rsidRPr="00C263EA">
        <w:t>5.</w:t>
      </w:r>
    </w:p>
    <w:p w:rsidR="008904C1" w:rsidRDefault="008904C1" w:rsidP="008904C1">
      <w:pPr>
        <w:pStyle w:val="USTustnpkodeksu"/>
      </w:pPr>
      <w:r w:rsidRPr="00E24F69">
        <w:t>2. Informację,</w:t>
      </w:r>
      <w:r w:rsidR="002D5F7C" w:rsidRPr="00E24F69">
        <w:t xml:space="preserve"> o</w:t>
      </w:r>
      <w:r w:rsidR="002D5F7C">
        <w:t> </w:t>
      </w:r>
      <w:r w:rsidRPr="00E24F69">
        <w:t>której mowa</w:t>
      </w:r>
      <w:r w:rsidR="00D36977" w:rsidRPr="00E24F69">
        <w:t xml:space="preserve"> w</w:t>
      </w:r>
      <w:r w:rsidR="00D36977">
        <w:t> art. </w:t>
      </w:r>
      <w:r w:rsidRPr="00E24F69">
        <w:t>400k</w:t>
      </w:r>
      <w:r w:rsidR="00D36977">
        <w:t xml:space="preserve"> ust. </w:t>
      </w:r>
      <w:r w:rsidR="00D36977" w:rsidRPr="00E24F69">
        <w:t>2</w:t>
      </w:r>
      <w:r w:rsidR="00D36977">
        <w:t xml:space="preserve"> pkt </w:t>
      </w:r>
      <w:r w:rsidR="002D5F7C" w:rsidRPr="00E24F69">
        <w:t>3</w:t>
      </w:r>
      <w:r w:rsidR="002D5F7C">
        <w:t> </w:t>
      </w:r>
      <w:r w:rsidRPr="00E24F69">
        <w:t>ustawy zmienianej</w:t>
      </w:r>
      <w:r w:rsidR="00D36977" w:rsidRPr="00E24F69">
        <w:t xml:space="preserve"> w</w:t>
      </w:r>
      <w:r w:rsidR="00D36977">
        <w:t> art. </w:t>
      </w:r>
      <w:r w:rsidRPr="00E24F69">
        <w:t>5, za kwartał poprzedzający kwartał,</w:t>
      </w:r>
      <w:r w:rsidR="002D5F7C" w:rsidRPr="00E24F69">
        <w:t xml:space="preserve"> w</w:t>
      </w:r>
      <w:r w:rsidR="002D5F7C">
        <w:t> </w:t>
      </w:r>
      <w:r w:rsidRPr="00E24F69">
        <w:t>którym weszła</w:t>
      </w:r>
      <w:r w:rsidR="002D5F7C" w:rsidRPr="00E24F69">
        <w:t xml:space="preserve"> w</w:t>
      </w:r>
      <w:r w:rsidR="002D5F7C">
        <w:t> </w:t>
      </w:r>
      <w:r w:rsidRPr="00E24F69">
        <w:t>życie niniejsza ustawa, Zarząd Narodowego Funduszu Ochrony Środowiska</w:t>
      </w:r>
      <w:r w:rsidR="002D5F7C" w:rsidRPr="00E24F69">
        <w:t xml:space="preserve"> i</w:t>
      </w:r>
      <w:r w:rsidR="002D5F7C">
        <w:t> </w:t>
      </w:r>
      <w:r w:rsidRPr="00E24F69">
        <w:t>Gospodarki Wodnej składa według przepisów dotychczasowych.</w:t>
      </w:r>
    </w:p>
    <w:p w:rsidR="008904C1" w:rsidRPr="00C263EA" w:rsidRDefault="008904C1" w:rsidP="008904C1">
      <w:pPr>
        <w:pStyle w:val="USTustnpkodeksu"/>
        <w:rPr>
          <w:rStyle w:val="Ppogrubienie"/>
        </w:rPr>
      </w:pPr>
      <w:r w:rsidRPr="00C263EA">
        <w:t>3. Zarząd Narodowego Funduszu Ochrony Środowiska</w:t>
      </w:r>
      <w:r w:rsidR="002D5F7C" w:rsidRPr="00C263EA">
        <w:t xml:space="preserve"> i</w:t>
      </w:r>
      <w:r w:rsidR="002D5F7C">
        <w:t> </w:t>
      </w:r>
      <w:r w:rsidRPr="00C263EA">
        <w:t>Gospodarki Wodnej sporządza</w:t>
      </w:r>
      <w:r w:rsidR="002D5F7C" w:rsidRPr="00C263EA">
        <w:t xml:space="preserve"> i</w:t>
      </w:r>
      <w:r w:rsidR="002D5F7C">
        <w:t> </w:t>
      </w:r>
      <w:r w:rsidRPr="00C263EA">
        <w:t xml:space="preserve">przekazuje Głównemu </w:t>
      </w:r>
      <w:r w:rsidR="00A1769E">
        <w:br/>
      </w:r>
      <w:r w:rsidRPr="00C263EA">
        <w:t>Inspektorowi Ochrony Środowiska kwartalne informacje</w:t>
      </w:r>
      <w:r w:rsidR="002D5F7C" w:rsidRPr="00C263EA">
        <w:t xml:space="preserve"> o</w:t>
      </w:r>
      <w:r w:rsidR="002D5F7C">
        <w:t> </w:t>
      </w:r>
      <w:r w:rsidRPr="00C263EA">
        <w:t>podmiotach wpłacających opłaty,</w:t>
      </w:r>
      <w:r w:rsidR="002D5F7C" w:rsidRPr="00C263EA">
        <w:t xml:space="preserve"> o</w:t>
      </w:r>
      <w:r w:rsidR="002D5F7C">
        <w:t> </w:t>
      </w:r>
      <w:r w:rsidRPr="00C263EA">
        <w:t>których mowa</w:t>
      </w:r>
      <w:r w:rsidR="00D36977" w:rsidRPr="00C263EA">
        <w:t xml:space="preserve"> w</w:t>
      </w:r>
      <w:r w:rsidR="00D36977">
        <w:t> art. </w:t>
      </w:r>
      <w:r w:rsidRPr="00C263EA">
        <w:t>1</w:t>
      </w:r>
      <w:r w:rsidR="00D36977" w:rsidRPr="00C263EA">
        <w:t>2</w:t>
      </w:r>
      <w:r w:rsidR="00D36977">
        <w:t xml:space="preserve"> ust. </w:t>
      </w:r>
      <w:r w:rsidR="002D5F7C" w:rsidRPr="00C263EA">
        <w:t>2</w:t>
      </w:r>
      <w:r w:rsidR="002D5F7C">
        <w:t> </w:t>
      </w:r>
      <w:r w:rsidRPr="00C263EA">
        <w:t>ustawy zmienianej</w:t>
      </w:r>
      <w:r w:rsidR="00D36977" w:rsidRPr="00C263EA">
        <w:t xml:space="preserve"> w</w:t>
      </w:r>
      <w:r w:rsidR="00D36977">
        <w:t> art. </w:t>
      </w:r>
      <w:r w:rsidRPr="00C263EA">
        <w:t>1,</w:t>
      </w:r>
      <w:r w:rsidR="002D5F7C" w:rsidRPr="00C263EA">
        <w:t xml:space="preserve"> w</w:t>
      </w:r>
      <w:r w:rsidR="002D5F7C">
        <w:t> </w:t>
      </w:r>
      <w:r w:rsidRPr="00C263EA">
        <w:t>brzmieniu obowiązującym przed dniem wejścia</w:t>
      </w:r>
      <w:r w:rsidR="002D5F7C" w:rsidRPr="00C263EA">
        <w:t xml:space="preserve"> w</w:t>
      </w:r>
      <w:r w:rsidR="002D5F7C">
        <w:t> </w:t>
      </w:r>
      <w:r w:rsidRPr="00C263EA">
        <w:t>życie niniejszej ustawy,</w:t>
      </w:r>
      <w:r w:rsidR="002D5F7C" w:rsidRPr="00C263EA">
        <w:t xml:space="preserve"> z</w:t>
      </w:r>
      <w:r w:rsidR="002D5F7C">
        <w:t> </w:t>
      </w:r>
      <w:r w:rsidRPr="00C263EA">
        <w:t>podaniem nazwy, siedziby</w:t>
      </w:r>
      <w:r w:rsidR="002D5F7C" w:rsidRPr="00C263EA">
        <w:t xml:space="preserve"> i</w:t>
      </w:r>
      <w:r w:rsidR="002D5F7C">
        <w:t> </w:t>
      </w:r>
      <w:r w:rsidRPr="00C263EA">
        <w:t>adresu albo imienia, nazwiska</w:t>
      </w:r>
      <w:r w:rsidR="002D5F7C" w:rsidRPr="00C263EA">
        <w:t xml:space="preserve"> i</w:t>
      </w:r>
      <w:r w:rsidR="002D5F7C">
        <w:t> </w:t>
      </w:r>
      <w:r w:rsidRPr="00C263EA">
        <w:t>adresu tych podmiotów, wysokości kwoty wpłaconej</w:t>
      </w:r>
      <w:r w:rsidR="002D5F7C" w:rsidRPr="00C263EA">
        <w:t xml:space="preserve"> z</w:t>
      </w:r>
      <w:r w:rsidR="002D5F7C">
        <w:t> </w:t>
      </w:r>
      <w:r w:rsidRPr="00C263EA">
        <w:t>tytułu opłaty, daty wniesienia opłaty oraz wysokości</w:t>
      </w:r>
      <w:r w:rsidR="002D5F7C" w:rsidRPr="00C263EA">
        <w:t xml:space="preserve"> i</w:t>
      </w:r>
      <w:r w:rsidR="002D5F7C">
        <w:t> </w:t>
      </w:r>
      <w:r w:rsidRPr="00C263EA">
        <w:t>daty zwrotu nadpłaconej kwoty,</w:t>
      </w:r>
      <w:r w:rsidR="002D5F7C" w:rsidRPr="00C263EA">
        <w:t xml:space="preserve"> o</w:t>
      </w:r>
      <w:r w:rsidR="002D5F7C">
        <w:t> </w:t>
      </w:r>
      <w:r w:rsidRPr="00C263EA">
        <w:t>której mowa</w:t>
      </w:r>
      <w:r w:rsidR="00D36977" w:rsidRPr="00C263EA">
        <w:t xml:space="preserve"> w</w:t>
      </w:r>
      <w:r w:rsidR="00D36977">
        <w:t> art. </w:t>
      </w:r>
      <w:r w:rsidRPr="00C263EA">
        <w:t>11,</w:t>
      </w:r>
      <w:r w:rsidR="002D5F7C" w:rsidRPr="00C263EA">
        <w:t xml:space="preserve"> w</w:t>
      </w:r>
      <w:r w:rsidR="002D5F7C">
        <w:t> </w:t>
      </w:r>
      <w:r w:rsidRPr="00C263EA">
        <w:t>terminie do końca miesiąca po zakończeniu kwartału, którego dotyczą te informacje.</w:t>
      </w:r>
    </w:p>
    <w:p w:rsidR="008904C1" w:rsidRPr="00C263EA" w:rsidRDefault="008904C1" w:rsidP="008904C1">
      <w:pPr>
        <w:pStyle w:val="ARTartustawynprozporzdzenia"/>
        <w:rPr>
          <w:rStyle w:val="Ppogrubienie"/>
        </w:rPr>
      </w:pPr>
      <w:r w:rsidRPr="00D36977">
        <w:rPr>
          <w:rStyle w:val="Ppogrubienie"/>
        </w:rPr>
        <w:t>Art. 13.</w:t>
      </w:r>
      <w:r w:rsidRPr="00E24F69">
        <w:t xml:space="preserve"> </w:t>
      </w:r>
      <w:r w:rsidRPr="00C263EA">
        <w:t>Do udzielenia, przekazywania</w:t>
      </w:r>
      <w:r w:rsidR="002D5F7C" w:rsidRPr="00C263EA">
        <w:t xml:space="preserve"> i</w:t>
      </w:r>
      <w:r w:rsidR="002D5F7C">
        <w:t> </w:t>
      </w:r>
      <w:r w:rsidRPr="00C263EA">
        <w:t xml:space="preserve">finansowania dopłat do demontażu pojazdów wycofanych z eksploatacji </w:t>
      </w:r>
      <w:r w:rsidRPr="00FD35D2">
        <w:t>za rok 201</w:t>
      </w:r>
      <w:r w:rsidR="002D5F7C" w:rsidRPr="00FD35D2">
        <w:t>5</w:t>
      </w:r>
      <w:r w:rsidR="002D5F7C">
        <w:t> </w:t>
      </w:r>
      <w:r w:rsidRPr="00C263EA">
        <w:t>stosuje się przepisy dotychczasowe</w:t>
      </w:r>
      <w:r w:rsidR="002D5F7C" w:rsidRPr="00C263EA">
        <w:t xml:space="preserve"> z</w:t>
      </w:r>
      <w:r w:rsidR="002D5F7C">
        <w:t> </w:t>
      </w:r>
      <w:r w:rsidRPr="00C263EA">
        <w:t>tym, że ilekroć</w:t>
      </w:r>
      <w:r w:rsidR="002D5F7C" w:rsidRPr="00C263EA">
        <w:t xml:space="preserve"> w</w:t>
      </w:r>
      <w:r w:rsidR="002D5F7C">
        <w:t> </w:t>
      </w:r>
      <w:r w:rsidRPr="00C263EA">
        <w:t>przepisach dotychczasowych jest mowa</w:t>
      </w:r>
      <w:r w:rsidR="002D5F7C" w:rsidRPr="00C263EA">
        <w:t xml:space="preserve"> o</w:t>
      </w:r>
      <w:r w:rsidR="002D5F7C">
        <w:t> </w:t>
      </w:r>
      <w:r w:rsidRPr="00C263EA">
        <w:t>sprawozdaniu,</w:t>
      </w:r>
      <w:r w:rsidR="002D5F7C" w:rsidRPr="00C263EA">
        <w:t xml:space="preserve"> o</w:t>
      </w:r>
      <w:r w:rsidR="002D5F7C">
        <w:t> </w:t>
      </w:r>
      <w:r w:rsidRPr="00C263EA">
        <w:t>którym mowa</w:t>
      </w:r>
      <w:r w:rsidR="00D36977" w:rsidRPr="00C263EA">
        <w:t xml:space="preserve"> w</w:t>
      </w:r>
      <w:r w:rsidR="00D36977">
        <w:t> art. </w:t>
      </w:r>
      <w:r w:rsidRPr="00FD35D2">
        <w:t>3</w:t>
      </w:r>
      <w:r w:rsidR="002D5F7C" w:rsidRPr="00FD35D2">
        <w:t>0</w:t>
      </w:r>
      <w:r w:rsidR="002D5F7C">
        <w:t> </w:t>
      </w:r>
      <w:r w:rsidRPr="00C263EA">
        <w:t>ustawy zmienianej</w:t>
      </w:r>
      <w:r w:rsidR="00D36977" w:rsidRPr="00C263EA">
        <w:t xml:space="preserve"> w</w:t>
      </w:r>
      <w:r w:rsidR="00D36977">
        <w:t> art. </w:t>
      </w:r>
      <w:r w:rsidRPr="00C263EA">
        <w:t>1, rozumie się przez to sprawozdanie,</w:t>
      </w:r>
      <w:r w:rsidR="002D5F7C" w:rsidRPr="00C263EA">
        <w:t xml:space="preserve"> o</w:t>
      </w:r>
      <w:r w:rsidR="002D5F7C">
        <w:t> </w:t>
      </w:r>
      <w:r w:rsidRPr="00C263EA">
        <w:t>którym mowa</w:t>
      </w:r>
      <w:r w:rsidR="00D36977" w:rsidRPr="00C263EA">
        <w:t xml:space="preserve"> w</w:t>
      </w:r>
      <w:r w:rsidR="00D36977">
        <w:t> art. </w:t>
      </w:r>
      <w:r w:rsidRPr="00C263EA">
        <w:t>1</w:t>
      </w:r>
      <w:r w:rsidR="00D36977" w:rsidRPr="00C263EA">
        <w:t>4</w:t>
      </w:r>
      <w:r w:rsidR="00D36977">
        <w:t xml:space="preserve"> ust. </w:t>
      </w:r>
      <w:r w:rsidRPr="00C263EA">
        <w:t>1.</w:t>
      </w:r>
    </w:p>
    <w:p w:rsidR="008904C1" w:rsidRPr="00086CAE" w:rsidRDefault="008904C1" w:rsidP="00D36977">
      <w:pPr>
        <w:pStyle w:val="ARTartustawynprozporzdzenia"/>
        <w:keepNext/>
        <w:rPr>
          <w:rStyle w:val="Ppogrubienie"/>
        </w:rPr>
      </w:pPr>
      <w:r w:rsidRPr="00D36977">
        <w:rPr>
          <w:rStyle w:val="Ppogrubienie"/>
        </w:rPr>
        <w:t>Art.</w:t>
      </w:r>
      <w:r w:rsidR="002D5F7C" w:rsidRPr="00D36977">
        <w:rPr>
          <w:rStyle w:val="Ppogrubienie"/>
        </w:rPr>
        <w:t> </w:t>
      </w:r>
      <w:r w:rsidRPr="00D36977">
        <w:rPr>
          <w:rStyle w:val="Ppogrubienie"/>
        </w:rPr>
        <w:t>14.</w:t>
      </w:r>
      <w:r w:rsidRPr="00086CAE">
        <w:rPr>
          <w:rStyle w:val="Ppogrubienie"/>
        </w:rPr>
        <w:t xml:space="preserve"> </w:t>
      </w:r>
      <w:r w:rsidRPr="005E5BD8">
        <w:t>1.</w:t>
      </w:r>
      <w:r w:rsidRPr="00086CAE">
        <w:rPr>
          <w:rStyle w:val="Ppogrubienie"/>
        </w:rPr>
        <w:t xml:space="preserve"> </w:t>
      </w:r>
      <w:r w:rsidRPr="00C263EA">
        <w:t xml:space="preserve">Przedsiębiorca prowadzący stację demontażu jest obowiązany do sporządzenia rocznego sprawozdania </w:t>
      </w:r>
      <w:r w:rsidRPr="002A7021">
        <w:t>odpowiednio za lata 201</w:t>
      </w:r>
      <w:r w:rsidR="00D36977" w:rsidRPr="002A7021">
        <w:t>5</w:t>
      </w:r>
      <w:r w:rsidR="00D36977">
        <w:t xml:space="preserve"> i </w:t>
      </w:r>
      <w:r w:rsidRPr="002A7021">
        <w:t>201</w:t>
      </w:r>
      <w:r w:rsidR="002D5F7C" w:rsidRPr="002A7021">
        <w:t>6</w:t>
      </w:r>
      <w:r w:rsidR="002D5F7C">
        <w:t> </w:t>
      </w:r>
      <w:r w:rsidRPr="00C263EA">
        <w:t>zawierającego informacje o:</w:t>
      </w:r>
    </w:p>
    <w:p w:rsidR="008904C1" w:rsidRPr="00C263EA" w:rsidRDefault="008904C1" w:rsidP="008904C1">
      <w:pPr>
        <w:pStyle w:val="PKTpunkt"/>
      </w:pPr>
      <w:r w:rsidRPr="00C263EA">
        <w:t>1)</w:t>
      </w:r>
      <w:r w:rsidRPr="00C263EA">
        <w:tab/>
        <w:t>liczbie, markach, masie</w:t>
      </w:r>
      <w:r w:rsidR="002D5F7C" w:rsidRPr="00C263EA">
        <w:t xml:space="preserve"> i</w:t>
      </w:r>
      <w:r w:rsidR="002D5F7C">
        <w:t> </w:t>
      </w:r>
      <w:r w:rsidRPr="00C263EA">
        <w:t>roku produkcji pojazdów oraz masie pojazdów wycofanych</w:t>
      </w:r>
      <w:r w:rsidR="002D5F7C" w:rsidRPr="00C263EA">
        <w:t xml:space="preserve"> z</w:t>
      </w:r>
      <w:r w:rsidR="002D5F7C">
        <w:t> </w:t>
      </w:r>
      <w:r w:rsidRPr="00C263EA">
        <w:t>eksploatacji, przyjętych do jego stacji demontażu;</w:t>
      </w:r>
    </w:p>
    <w:p w:rsidR="008904C1" w:rsidRPr="00C263EA" w:rsidRDefault="008904C1" w:rsidP="008904C1">
      <w:pPr>
        <w:pStyle w:val="PKTpunkt"/>
      </w:pPr>
      <w:r w:rsidRPr="00C263EA">
        <w:t>2)</w:t>
      </w:r>
      <w:r w:rsidRPr="00C263EA">
        <w:tab/>
        <w:t>masie odpadów poddanych odzyskowi,</w:t>
      </w:r>
      <w:r w:rsidR="002D5F7C" w:rsidRPr="00C263EA">
        <w:t xml:space="preserve"> w</w:t>
      </w:r>
      <w:r w:rsidR="002D5F7C">
        <w:t> </w:t>
      </w:r>
      <w:r w:rsidRPr="00C263EA">
        <w:t>tym recyklingowi, oraz przekazanych do odzysku,</w:t>
      </w:r>
      <w:r w:rsidR="002D5F7C" w:rsidRPr="00C263EA">
        <w:t xml:space="preserve"> w</w:t>
      </w:r>
      <w:r w:rsidR="002D5F7C">
        <w:t> </w:t>
      </w:r>
      <w:r w:rsidRPr="00C263EA">
        <w:t>tym recyklingu,</w:t>
      </w:r>
      <w:r w:rsidR="002D5F7C" w:rsidRPr="00C263EA">
        <w:t xml:space="preserve"> a</w:t>
      </w:r>
      <w:r w:rsidR="002D5F7C">
        <w:t> </w:t>
      </w:r>
      <w:r w:rsidRPr="00C263EA">
        <w:t>także masie przeznaczonych do ponownego użycia przedmiotów wyposażenia</w:t>
      </w:r>
      <w:r w:rsidR="002D5F7C" w:rsidRPr="00C263EA">
        <w:t xml:space="preserve"> i</w:t>
      </w:r>
      <w:r w:rsidR="002D5F7C">
        <w:t> </w:t>
      </w:r>
      <w:r w:rsidRPr="00C263EA">
        <w:t>części wymontowanych</w:t>
      </w:r>
      <w:r w:rsidR="002D5F7C" w:rsidRPr="00C263EA">
        <w:t xml:space="preserve"> z</w:t>
      </w:r>
      <w:r w:rsidR="002D5F7C">
        <w:t> </w:t>
      </w:r>
      <w:r w:rsidRPr="00C263EA">
        <w:t>pojazdów wycofanych</w:t>
      </w:r>
      <w:r w:rsidR="002D5F7C" w:rsidRPr="00C263EA">
        <w:t xml:space="preserve"> z</w:t>
      </w:r>
      <w:r w:rsidR="002D5F7C">
        <w:t> </w:t>
      </w:r>
      <w:r w:rsidRPr="00C263EA">
        <w:t>eksploatacji;</w:t>
      </w:r>
    </w:p>
    <w:p w:rsidR="008904C1" w:rsidRPr="00C263EA" w:rsidRDefault="008904C1" w:rsidP="008904C1">
      <w:pPr>
        <w:pStyle w:val="PKTpunkt"/>
      </w:pPr>
      <w:r w:rsidRPr="00C263EA">
        <w:t>3)</w:t>
      </w:r>
      <w:r w:rsidRPr="00C263EA">
        <w:tab/>
        <w:t>przedsiębiorcach, którym przekazano odpady do odzysku,</w:t>
      </w:r>
      <w:r w:rsidR="002D5F7C" w:rsidRPr="00C263EA">
        <w:t xml:space="preserve"> w</w:t>
      </w:r>
      <w:r w:rsidR="002D5F7C">
        <w:t> </w:t>
      </w:r>
      <w:r w:rsidRPr="00C263EA">
        <w:t>tym recyklingu,</w:t>
      </w:r>
      <w:r w:rsidR="002D5F7C" w:rsidRPr="00C263EA">
        <w:t xml:space="preserve"> z</w:t>
      </w:r>
      <w:r w:rsidR="002D5F7C">
        <w:t> </w:t>
      </w:r>
      <w:r w:rsidRPr="00C263EA">
        <w:t>podaniem nazwy, siedziby</w:t>
      </w:r>
      <w:r w:rsidR="002D5F7C" w:rsidRPr="00C263EA">
        <w:t xml:space="preserve"> i</w:t>
      </w:r>
      <w:r w:rsidR="002D5F7C">
        <w:t> </w:t>
      </w:r>
      <w:r w:rsidRPr="00C263EA">
        <w:t>adresu albo imienia, nazwiska</w:t>
      </w:r>
      <w:r w:rsidR="002D5F7C" w:rsidRPr="00C263EA">
        <w:t xml:space="preserve"> i</w:t>
      </w:r>
      <w:r w:rsidR="002D5F7C">
        <w:t> </w:t>
      </w:r>
      <w:r w:rsidRPr="00C263EA">
        <w:t>adresu przedsiębiorcy;</w:t>
      </w:r>
    </w:p>
    <w:p w:rsidR="008904C1" w:rsidRPr="00C263EA" w:rsidRDefault="008904C1" w:rsidP="008904C1">
      <w:pPr>
        <w:pStyle w:val="PKTpunkt"/>
      </w:pPr>
      <w:r w:rsidRPr="00C263EA">
        <w:t>4)</w:t>
      </w:r>
      <w:r w:rsidRPr="00C263EA">
        <w:tab/>
        <w:t>przedsiębiorcach, którym przekazano odpady do unieszkodliwiania,</w:t>
      </w:r>
      <w:r w:rsidR="002D5F7C" w:rsidRPr="00C263EA">
        <w:t xml:space="preserve"> z</w:t>
      </w:r>
      <w:r w:rsidR="002D5F7C">
        <w:t> </w:t>
      </w:r>
      <w:r w:rsidRPr="00C263EA">
        <w:t>podaniem nazwy, siedziby</w:t>
      </w:r>
      <w:r w:rsidR="002D5F7C" w:rsidRPr="00C263EA">
        <w:t xml:space="preserve"> i</w:t>
      </w:r>
      <w:r w:rsidR="002D5F7C">
        <w:t> </w:t>
      </w:r>
      <w:r w:rsidRPr="00C263EA">
        <w:t>adresu albo imi</w:t>
      </w:r>
      <w:r w:rsidRPr="00C263EA">
        <w:t>e</w:t>
      </w:r>
      <w:r w:rsidRPr="00C263EA">
        <w:t>nia, nazwiska, miejsca zamieszkania</w:t>
      </w:r>
      <w:r w:rsidR="002D5F7C" w:rsidRPr="00C263EA">
        <w:t xml:space="preserve"> i</w:t>
      </w:r>
      <w:r w:rsidR="002D5F7C">
        <w:t> </w:t>
      </w:r>
      <w:r w:rsidRPr="00C263EA">
        <w:t>adresu przedsiębiorcy;</w:t>
      </w:r>
    </w:p>
    <w:p w:rsidR="008904C1" w:rsidRPr="00C263EA" w:rsidRDefault="008904C1" w:rsidP="008904C1">
      <w:pPr>
        <w:pStyle w:val="PKTpunkt"/>
      </w:pPr>
      <w:r w:rsidRPr="00C263EA">
        <w:t>5)</w:t>
      </w:r>
      <w:r w:rsidRPr="00C263EA">
        <w:tab/>
        <w:t>osiągniętym</w:t>
      </w:r>
      <w:r w:rsidR="002D5F7C" w:rsidRPr="00C263EA">
        <w:t xml:space="preserve"> w</w:t>
      </w:r>
      <w:r w:rsidR="002D5F7C">
        <w:t> </w:t>
      </w:r>
      <w:r w:rsidRPr="00C263EA">
        <w:t>danej stacji demontażu poziomie odzysku</w:t>
      </w:r>
      <w:r w:rsidR="002D5F7C" w:rsidRPr="00C263EA">
        <w:t xml:space="preserve"> i</w:t>
      </w:r>
      <w:r w:rsidR="002D5F7C">
        <w:t> </w:t>
      </w:r>
      <w:r w:rsidRPr="00C263EA">
        <w:t>recyklingu.</w:t>
      </w:r>
    </w:p>
    <w:p w:rsidR="008904C1" w:rsidRPr="00A00C5D" w:rsidRDefault="008904C1" w:rsidP="008904C1">
      <w:pPr>
        <w:pStyle w:val="USTustnpkodeksu"/>
      </w:pPr>
      <w:r w:rsidRPr="00C263EA">
        <w:t>2. Przedsiębiorca prowadzący stację demontażu przekazuje Narodowemu Funduszowi Ochrony Środowiska</w:t>
      </w:r>
      <w:r w:rsidR="002D5F7C" w:rsidRPr="00C263EA">
        <w:t xml:space="preserve"> i</w:t>
      </w:r>
      <w:r w:rsidR="002D5F7C">
        <w:t> </w:t>
      </w:r>
      <w:r w:rsidRPr="00C263EA">
        <w:t>Gospodarki Wodnej sprawozdanie,</w:t>
      </w:r>
      <w:r w:rsidR="002D5F7C" w:rsidRPr="00C263EA">
        <w:t xml:space="preserve"> o</w:t>
      </w:r>
      <w:r w:rsidR="002D5F7C">
        <w:t> </w:t>
      </w:r>
      <w:r w:rsidRPr="00C263EA">
        <w:t>którym mowa</w:t>
      </w:r>
      <w:r w:rsidR="00D36977" w:rsidRPr="00C263EA">
        <w:t xml:space="preserve"> w</w:t>
      </w:r>
      <w:r w:rsidR="00D36977">
        <w:t> ust. </w:t>
      </w:r>
      <w:r w:rsidRPr="00C263EA">
        <w:t>1,</w:t>
      </w:r>
      <w:r w:rsidR="002D5F7C" w:rsidRPr="00C263EA">
        <w:t xml:space="preserve"> w</w:t>
      </w:r>
      <w:r w:rsidR="002D5F7C">
        <w:t> </w:t>
      </w:r>
      <w:r w:rsidRPr="00C263EA">
        <w:t xml:space="preserve">terminie </w:t>
      </w:r>
      <w:r w:rsidRPr="00A00C5D">
        <w:t>odpowiednio do dnia 1</w:t>
      </w:r>
      <w:r w:rsidR="002D5F7C" w:rsidRPr="00A00C5D">
        <w:t>5</w:t>
      </w:r>
      <w:r w:rsidR="002D5F7C">
        <w:t> </w:t>
      </w:r>
      <w:r w:rsidRPr="00A00C5D">
        <w:t>marca 201</w:t>
      </w:r>
      <w:r w:rsidR="002D5F7C" w:rsidRPr="00A00C5D">
        <w:t>6</w:t>
      </w:r>
      <w:r w:rsidR="002D5F7C">
        <w:t> </w:t>
      </w:r>
      <w:r w:rsidRPr="00A00C5D">
        <w:t>r.</w:t>
      </w:r>
      <w:r w:rsidR="002D5F7C" w:rsidRPr="00A00C5D">
        <w:t xml:space="preserve"> i</w:t>
      </w:r>
      <w:r w:rsidR="002D5F7C">
        <w:t> </w:t>
      </w:r>
      <w:r w:rsidRPr="00A00C5D">
        <w:t>do dnia 1</w:t>
      </w:r>
      <w:r w:rsidR="002D5F7C" w:rsidRPr="00A00C5D">
        <w:t>5</w:t>
      </w:r>
      <w:r w:rsidR="002D5F7C">
        <w:t> </w:t>
      </w:r>
      <w:r w:rsidRPr="00A00C5D">
        <w:t>marca 201</w:t>
      </w:r>
      <w:r w:rsidR="002D5F7C" w:rsidRPr="00A00C5D">
        <w:t>7</w:t>
      </w:r>
      <w:r w:rsidR="002D5F7C">
        <w:t> </w:t>
      </w:r>
      <w:r w:rsidRPr="00A00C5D">
        <w:t>r.</w:t>
      </w:r>
    </w:p>
    <w:p w:rsidR="008904C1" w:rsidRPr="00C263EA" w:rsidRDefault="008904C1" w:rsidP="008904C1">
      <w:pPr>
        <w:pStyle w:val="USTustnpkodeksu"/>
      </w:pPr>
      <w:r w:rsidRPr="00C263EA">
        <w:t>3. Dokumenty, na podstawie których sporządza się sprawozdanie,</w:t>
      </w:r>
      <w:r w:rsidR="002D5F7C" w:rsidRPr="00C263EA">
        <w:t xml:space="preserve"> o</w:t>
      </w:r>
      <w:r w:rsidR="002D5F7C">
        <w:t> </w:t>
      </w:r>
      <w:r w:rsidRPr="00C263EA">
        <w:t>którym mowa</w:t>
      </w:r>
      <w:r w:rsidR="00D36977" w:rsidRPr="00C263EA">
        <w:t xml:space="preserve"> w</w:t>
      </w:r>
      <w:r w:rsidR="00D36977">
        <w:t> ust. </w:t>
      </w:r>
      <w:r w:rsidRPr="00C263EA">
        <w:t>1, powinny być przech</w:t>
      </w:r>
      <w:r w:rsidRPr="00C263EA">
        <w:t>o</w:t>
      </w:r>
      <w:r w:rsidRPr="00C263EA">
        <w:t xml:space="preserve">wywane przez </w:t>
      </w:r>
      <w:r w:rsidR="002D5F7C" w:rsidRPr="00C263EA">
        <w:t>5</w:t>
      </w:r>
      <w:r w:rsidR="002D5F7C">
        <w:t> </w:t>
      </w:r>
      <w:r w:rsidRPr="00C263EA">
        <w:t>lat.</w:t>
      </w:r>
    </w:p>
    <w:p w:rsidR="008904C1" w:rsidRPr="00C263EA" w:rsidRDefault="008904C1" w:rsidP="008904C1">
      <w:pPr>
        <w:pStyle w:val="USTustnpkodeksu"/>
        <w:rPr>
          <w:rStyle w:val="Ppogrubienie"/>
        </w:rPr>
      </w:pPr>
      <w:r w:rsidRPr="00C263EA">
        <w:t>4. Minister właściwy do spraw środowiska, kierując się potrzebą ujednolicenia sprawozdań, określi,</w:t>
      </w:r>
      <w:r w:rsidR="002D5F7C" w:rsidRPr="00C263EA">
        <w:t xml:space="preserve"> w</w:t>
      </w:r>
      <w:r w:rsidR="002D5F7C">
        <w:t> </w:t>
      </w:r>
      <w:r w:rsidRPr="00C263EA">
        <w:t>drodze rozp</w:t>
      </w:r>
      <w:r w:rsidRPr="00C263EA">
        <w:t>o</w:t>
      </w:r>
      <w:r w:rsidRPr="00C263EA">
        <w:t>rządzenia, wzór sprawozdania,</w:t>
      </w:r>
      <w:r w:rsidR="002D5F7C" w:rsidRPr="00C263EA">
        <w:t xml:space="preserve"> o</w:t>
      </w:r>
      <w:r w:rsidR="002D5F7C">
        <w:t> </w:t>
      </w:r>
      <w:r w:rsidRPr="00C263EA">
        <w:t>którym mowa</w:t>
      </w:r>
      <w:r w:rsidR="00D36977" w:rsidRPr="00C263EA">
        <w:t xml:space="preserve"> w</w:t>
      </w:r>
      <w:r w:rsidR="00D36977">
        <w:t> ust. </w:t>
      </w:r>
      <w:r w:rsidRPr="00C263EA">
        <w:t>1, oraz sposób jego przekazywania.</w:t>
      </w:r>
    </w:p>
    <w:p w:rsidR="008904C1" w:rsidRPr="00E24F69" w:rsidRDefault="008904C1" w:rsidP="008904C1">
      <w:pPr>
        <w:pStyle w:val="ARTartustawynprozporzdzenia"/>
      </w:pPr>
      <w:r w:rsidRPr="00D36977">
        <w:rPr>
          <w:rStyle w:val="Ppogrubienie"/>
        </w:rPr>
        <w:t>Art. 15.</w:t>
      </w:r>
      <w:r w:rsidRPr="00E24F69">
        <w:t xml:space="preserve"> Zarząd Narodowego Funduszu Ochrony Środowiska</w:t>
      </w:r>
      <w:r w:rsidR="002D5F7C" w:rsidRPr="00E24F69">
        <w:t xml:space="preserve"> i</w:t>
      </w:r>
      <w:r w:rsidR="002D5F7C">
        <w:t> </w:t>
      </w:r>
      <w:r w:rsidRPr="00E24F69">
        <w:t>Gospodarki Wodnej składa informację,</w:t>
      </w:r>
      <w:r w:rsidR="002D5F7C" w:rsidRPr="00E24F69">
        <w:t xml:space="preserve"> o</w:t>
      </w:r>
      <w:r w:rsidR="002D5F7C">
        <w:t> </w:t>
      </w:r>
      <w:r w:rsidRPr="00E24F69">
        <w:t>której mowa</w:t>
      </w:r>
      <w:r w:rsidR="00D36977" w:rsidRPr="00E24F69">
        <w:t xml:space="preserve"> w</w:t>
      </w:r>
      <w:r w:rsidR="00D36977">
        <w:t> art. </w:t>
      </w:r>
      <w:r w:rsidRPr="00E24F69">
        <w:t>400k</w:t>
      </w:r>
      <w:r w:rsidR="00D36977">
        <w:t xml:space="preserve"> ust. </w:t>
      </w:r>
      <w:r w:rsidR="00D36977" w:rsidRPr="00E24F69">
        <w:t>2</w:t>
      </w:r>
      <w:r w:rsidR="00D36977">
        <w:t xml:space="preserve"> pkt </w:t>
      </w:r>
      <w:r w:rsidR="002D5F7C" w:rsidRPr="00E24F69">
        <w:t>4</w:t>
      </w:r>
      <w:r w:rsidR="002D5F7C">
        <w:t> </w:t>
      </w:r>
      <w:r w:rsidRPr="00E24F69">
        <w:t>ustawy zmienianej</w:t>
      </w:r>
      <w:r w:rsidR="00D36977" w:rsidRPr="00E24F69">
        <w:t xml:space="preserve"> w</w:t>
      </w:r>
      <w:r w:rsidR="00D36977">
        <w:t> art. </w:t>
      </w:r>
      <w:r w:rsidRPr="00E24F69">
        <w:t xml:space="preserve">5, </w:t>
      </w:r>
      <w:r w:rsidRPr="00FD35D2">
        <w:t>za rok 201</w:t>
      </w:r>
      <w:r w:rsidR="00D36977" w:rsidRPr="00FD35D2">
        <w:t>5</w:t>
      </w:r>
      <w:r w:rsidR="00D36977">
        <w:t xml:space="preserve"> oraz</w:t>
      </w:r>
      <w:r w:rsidRPr="00FD35D2">
        <w:t xml:space="preserve"> za rok 201</w:t>
      </w:r>
      <w:r w:rsidR="002D5F7C" w:rsidRPr="00FD35D2">
        <w:t>6</w:t>
      </w:r>
      <w:r w:rsidR="002D5F7C">
        <w:t> </w:t>
      </w:r>
      <w:r w:rsidRPr="00E24F69">
        <w:t>według przepisów dotychczasowych.</w:t>
      </w:r>
    </w:p>
    <w:p w:rsidR="008904C1" w:rsidRPr="00E24F69" w:rsidRDefault="008904C1" w:rsidP="008904C1">
      <w:pPr>
        <w:pStyle w:val="ARTartustawynprozporzdzenia"/>
      </w:pPr>
      <w:r w:rsidRPr="00D36977">
        <w:rPr>
          <w:rStyle w:val="Ppogrubienie"/>
        </w:rPr>
        <w:t>Art. 16.</w:t>
      </w:r>
      <w:r w:rsidRPr="00E24F69">
        <w:t xml:space="preserve"> Do opłat za brak sieci zbierania pojazdów należnych za okres przed dniem </w:t>
      </w:r>
      <w:r w:rsidRPr="00FD35D2">
        <w:t>1 stycznia 201</w:t>
      </w:r>
      <w:r w:rsidR="002D5F7C" w:rsidRPr="00FD35D2">
        <w:t>6</w:t>
      </w:r>
      <w:r w:rsidR="002D5F7C">
        <w:t> </w:t>
      </w:r>
      <w:r w:rsidRPr="00FD35D2">
        <w:t>r.</w:t>
      </w:r>
      <w:r w:rsidRPr="00C263EA">
        <w:rPr>
          <w:rStyle w:val="Ppogrubienie"/>
        </w:rPr>
        <w:t xml:space="preserve"> </w:t>
      </w:r>
      <w:r w:rsidRPr="00E24F69">
        <w:t>stosuje się przepisy dotychczasowe.</w:t>
      </w:r>
    </w:p>
    <w:p w:rsidR="008904C1" w:rsidRPr="008E7F05" w:rsidRDefault="008904C1" w:rsidP="008904C1">
      <w:pPr>
        <w:pStyle w:val="ARTartustawynprozporzdzenia"/>
      </w:pPr>
      <w:r w:rsidRPr="00D36977">
        <w:rPr>
          <w:rStyle w:val="Ppogrubienie"/>
        </w:rPr>
        <w:t>Art.</w:t>
      </w:r>
      <w:r w:rsidR="002D5F7C" w:rsidRPr="00D36977">
        <w:rPr>
          <w:rStyle w:val="Ppogrubienie"/>
        </w:rPr>
        <w:t> </w:t>
      </w:r>
      <w:r w:rsidRPr="00D36977">
        <w:rPr>
          <w:rStyle w:val="Ppogrubienie"/>
        </w:rPr>
        <w:t>17.</w:t>
      </w:r>
      <w:r w:rsidRPr="007C02BE">
        <w:rPr>
          <w:rStyle w:val="Ppogrubienie"/>
        </w:rPr>
        <w:t xml:space="preserve">  </w:t>
      </w:r>
      <w:r w:rsidRPr="008E7F05">
        <w:t>Do zwrotu kwot nadpłat</w:t>
      </w:r>
      <w:r w:rsidR="002D5F7C" w:rsidRPr="008E7F05">
        <w:t xml:space="preserve"> z</w:t>
      </w:r>
      <w:r w:rsidR="002D5F7C">
        <w:t> </w:t>
      </w:r>
      <w:r w:rsidRPr="008E7F05">
        <w:t>tytułu opłat za brak sieci, należnych za okres przed dniem wejścia</w:t>
      </w:r>
      <w:r w:rsidR="002D5F7C" w:rsidRPr="008E7F05">
        <w:t xml:space="preserve"> w</w:t>
      </w:r>
      <w:r w:rsidR="002D5F7C">
        <w:t> </w:t>
      </w:r>
      <w:r w:rsidRPr="008E7F05">
        <w:t>życie ninie</w:t>
      </w:r>
      <w:r w:rsidRPr="008E7F05">
        <w:t>j</w:t>
      </w:r>
      <w:r w:rsidRPr="008E7F05">
        <w:t>szej ustawy, wraz</w:t>
      </w:r>
      <w:r w:rsidR="002D5F7C" w:rsidRPr="008E7F05">
        <w:t xml:space="preserve"> z</w:t>
      </w:r>
      <w:r w:rsidR="002D5F7C">
        <w:t> </w:t>
      </w:r>
      <w:r w:rsidRPr="008E7F05">
        <w:t>należnym oprocentowaniem, stosuje się</w:t>
      </w:r>
      <w:r w:rsidR="00D36977">
        <w:t xml:space="preserve"> art. </w:t>
      </w:r>
      <w:r w:rsidRPr="008E7F05">
        <w:t>17b ustawy zmienianej</w:t>
      </w:r>
      <w:r w:rsidR="00D36977" w:rsidRPr="008E7F05">
        <w:t xml:space="preserve"> w</w:t>
      </w:r>
      <w:r w:rsidR="00D36977">
        <w:t> art. </w:t>
      </w:r>
      <w:r w:rsidRPr="008E7F05">
        <w:t>1.</w:t>
      </w:r>
    </w:p>
    <w:p w:rsidR="008904C1" w:rsidRPr="00E24F69" w:rsidRDefault="008904C1" w:rsidP="008904C1">
      <w:pPr>
        <w:pStyle w:val="ARTartustawynprozporzdzenia"/>
      </w:pPr>
      <w:r w:rsidRPr="00D36977">
        <w:rPr>
          <w:rStyle w:val="Ppogrubienie"/>
        </w:rPr>
        <w:t>Art. 18.</w:t>
      </w:r>
      <w:r w:rsidRPr="00E24F69">
        <w:t xml:space="preserve"> Do czasu utworzenia rejestru,</w:t>
      </w:r>
      <w:r w:rsidR="002D5F7C" w:rsidRPr="00E24F69">
        <w:t xml:space="preserve"> o</w:t>
      </w:r>
      <w:r w:rsidR="002D5F7C">
        <w:t> </w:t>
      </w:r>
      <w:r w:rsidRPr="00E24F69">
        <w:t>którym mowa</w:t>
      </w:r>
      <w:r w:rsidR="00D36977" w:rsidRPr="00E24F69">
        <w:t xml:space="preserve"> w</w:t>
      </w:r>
      <w:r w:rsidR="00D36977">
        <w:t> art. </w:t>
      </w:r>
      <w:r w:rsidRPr="00E24F69">
        <w:t>4</w:t>
      </w:r>
      <w:r w:rsidR="00D36977" w:rsidRPr="00E24F69">
        <w:t>9</w:t>
      </w:r>
      <w:r w:rsidR="00D36977">
        <w:t xml:space="preserve"> ust. </w:t>
      </w:r>
      <w:r w:rsidR="002D5F7C" w:rsidRPr="00E24F69">
        <w:t>1</w:t>
      </w:r>
      <w:r w:rsidR="002D5F7C">
        <w:t> </w:t>
      </w:r>
      <w:r w:rsidRPr="00E24F69">
        <w:t>ustawy zmienianej</w:t>
      </w:r>
      <w:r w:rsidR="00D36977" w:rsidRPr="00E24F69">
        <w:t xml:space="preserve"> w</w:t>
      </w:r>
      <w:r w:rsidR="00D36977">
        <w:t> art. </w:t>
      </w:r>
      <w:r>
        <w:t>7</w:t>
      </w:r>
      <w:r w:rsidRPr="00E24F69">
        <w:t>, do zawiadomień składanych na podstawie</w:t>
      </w:r>
      <w:r w:rsidR="00D36977">
        <w:t xml:space="preserve"> art. </w:t>
      </w:r>
      <w:r w:rsidRPr="00E24F69">
        <w:t>1</w:t>
      </w:r>
      <w:r w:rsidR="002D5F7C" w:rsidRPr="00E24F69">
        <w:t>3</w:t>
      </w:r>
      <w:r w:rsidR="002D5F7C">
        <w:t> </w:t>
      </w:r>
      <w:r w:rsidRPr="00E24F69">
        <w:t>ustawy zmienianej</w:t>
      </w:r>
      <w:r w:rsidR="00D36977" w:rsidRPr="00E24F69">
        <w:t xml:space="preserve"> w</w:t>
      </w:r>
      <w:r w:rsidR="00D36977">
        <w:t> art. </w:t>
      </w:r>
      <w:r w:rsidR="00D36977" w:rsidRPr="00E24F69">
        <w:t>1</w:t>
      </w:r>
      <w:r w:rsidR="00D36977">
        <w:t xml:space="preserve"> w </w:t>
      </w:r>
      <w:r w:rsidRPr="00E24F69">
        <w:t>brzmieniu obowiązującym przed dniem wejścia</w:t>
      </w:r>
      <w:r w:rsidR="002D5F7C" w:rsidRPr="00E24F69">
        <w:t xml:space="preserve"> w</w:t>
      </w:r>
      <w:r w:rsidR="002D5F7C">
        <w:t> </w:t>
      </w:r>
      <w:r w:rsidRPr="00E24F69">
        <w:t>życie ustawy zmienianej</w:t>
      </w:r>
      <w:r w:rsidR="00D36977" w:rsidRPr="00E24F69">
        <w:t xml:space="preserve"> w</w:t>
      </w:r>
      <w:r w:rsidR="00D36977">
        <w:t> art. </w:t>
      </w:r>
      <w:r>
        <w:t>7</w:t>
      </w:r>
      <w:r w:rsidRPr="00E24F69">
        <w:t xml:space="preserve">, wprowadzający pojazd dołącza </w:t>
      </w:r>
      <w:r w:rsidRPr="008E7F05">
        <w:t>kopie</w:t>
      </w:r>
      <w:r w:rsidRPr="008E7F05">
        <w:rPr>
          <w:rStyle w:val="Ppogrubienie"/>
        </w:rPr>
        <w:t xml:space="preserve"> </w:t>
      </w:r>
      <w:r w:rsidRPr="00E24F69">
        <w:t>umów,</w:t>
      </w:r>
      <w:r w:rsidR="002D5F7C" w:rsidRPr="00E24F69">
        <w:t xml:space="preserve"> o</w:t>
      </w:r>
      <w:r w:rsidR="002D5F7C">
        <w:t> </w:t>
      </w:r>
      <w:r w:rsidRPr="00E24F69">
        <w:t>których mowa</w:t>
      </w:r>
      <w:r w:rsidR="00D36977" w:rsidRPr="00E24F69">
        <w:t xml:space="preserve"> w</w:t>
      </w:r>
      <w:r w:rsidR="00D36977">
        <w:t> art. </w:t>
      </w:r>
      <w:r w:rsidRPr="00E24F69">
        <w:t>1</w:t>
      </w:r>
      <w:r w:rsidR="00D36977" w:rsidRPr="00E24F69">
        <w:t>1</w:t>
      </w:r>
      <w:r w:rsidR="00D36977">
        <w:t xml:space="preserve"> ust. </w:t>
      </w:r>
      <w:r w:rsidR="002D5F7C" w:rsidRPr="00E24F69">
        <w:t>3</w:t>
      </w:r>
      <w:r w:rsidR="002D5F7C">
        <w:t> </w:t>
      </w:r>
      <w:r w:rsidRPr="00E24F69">
        <w:t>ustawy zmieni</w:t>
      </w:r>
      <w:r w:rsidRPr="00E24F69">
        <w:t>a</w:t>
      </w:r>
      <w:r w:rsidRPr="00E24F69">
        <w:t>nej</w:t>
      </w:r>
      <w:r w:rsidR="00D36977" w:rsidRPr="00E24F69">
        <w:t xml:space="preserve"> w</w:t>
      </w:r>
      <w:r w:rsidR="00D36977">
        <w:t> art. </w:t>
      </w:r>
      <w:r w:rsidRPr="00E24F69">
        <w:t>1,</w:t>
      </w:r>
      <w:r w:rsidR="002D5F7C" w:rsidRPr="00E24F69">
        <w:t xml:space="preserve"> w</w:t>
      </w:r>
      <w:r w:rsidR="002D5F7C">
        <w:t> </w:t>
      </w:r>
      <w:r w:rsidRPr="00E24F69">
        <w:t>brzmieniu nadanym niniejszą ustawą.</w:t>
      </w:r>
    </w:p>
    <w:p w:rsidR="008904C1" w:rsidRPr="00E24F69" w:rsidRDefault="008904C1" w:rsidP="008904C1">
      <w:pPr>
        <w:pStyle w:val="ARTartustawynprozporzdzenia"/>
      </w:pPr>
      <w:r w:rsidRPr="00D36977">
        <w:rPr>
          <w:rStyle w:val="Ppogrubienie"/>
        </w:rPr>
        <w:t>Art. 19.</w:t>
      </w:r>
      <w:r w:rsidRPr="00E24F69">
        <w:t xml:space="preserve"> 1. Kto wbrew przepisowi</w:t>
      </w:r>
      <w:r w:rsidR="00D36977">
        <w:t xml:space="preserve"> art. </w:t>
      </w:r>
      <w:r w:rsidRPr="00E24F69">
        <w:t>1</w:t>
      </w:r>
      <w:r w:rsidR="002D5F7C">
        <w:t>8 </w:t>
      </w:r>
      <w:r w:rsidRPr="00E24F69">
        <w:t>nie dołącza do zawiadomień</w:t>
      </w:r>
      <w:r w:rsidR="002D5F7C" w:rsidRPr="00E24F69">
        <w:t xml:space="preserve"> o</w:t>
      </w:r>
      <w:r w:rsidR="002D5F7C">
        <w:t> </w:t>
      </w:r>
      <w:r w:rsidRPr="00E24F69">
        <w:t>podjęciu działalności</w:t>
      </w:r>
      <w:r w:rsidR="002D5F7C" w:rsidRPr="00E24F69">
        <w:t xml:space="preserve"> w</w:t>
      </w:r>
      <w:r w:rsidR="002D5F7C">
        <w:t> </w:t>
      </w:r>
      <w:r w:rsidRPr="00E24F69">
        <w:t xml:space="preserve">zakresie produkcji, importu lub wewnątrzwspólnotowego nabycia pojazdów </w:t>
      </w:r>
      <w:r w:rsidRPr="008E7F05">
        <w:t>kopii</w:t>
      </w:r>
      <w:r w:rsidRPr="008E7F05">
        <w:rPr>
          <w:rStyle w:val="Ppogrubienie"/>
        </w:rPr>
        <w:t xml:space="preserve"> </w:t>
      </w:r>
      <w:r w:rsidRPr="00E24F69">
        <w:t>umów</w:t>
      </w:r>
      <w:r w:rsidR="002D5F7C" w:rsidRPr="00E24F69">
        <w:t xml:space="preserve"> z</w:t>
      </w:r>
      <w:r w:rsidR="002D5F7C">
        <w:t> </w:t>
      </w:r>
      <w:r w:rsidRPr="00E24F69">
        <w:t>przedsiębiorcami prowadzącymi stacje demontażu, podlega karze grzywny.</w:t>
      </w:r>
    </w:p>
    <w:p w:rsidR="008904C1" w:rsidRPr="00E24F69" w:rsidRDefault="008904C1" w:rsidP="008904C1">
      <w:pPr>
        <w:pStyle w:val="USTustnpkodeksu"/>
      </w:pPr>
      <w:r w:rsidRPr="00E24F69">
        <w:t>2. Orzekanie</w:t>
      </w:r>
      <w:r w:rsidR="002D5F7C" w:rsidRPr="00E24F69">
        <w:t xml:space="preserve"> w</w:t>
      </w:r>
      <w:r w:rsidR="002D5F7C">
        <w:t> </w:t>
      </w:r>
      <w:r w:rsidRPr="00E24F69">
        <w:t>sprawach,</w:t>
      </w:r>
      <w:r w:rsidR="002D5F7C" w:rsidRPr="00E24F69">
        <w:t xml:space="preserve"> o</w:t>
      </w:r>
      <w:r w:rsidR="002D5F7C">
        <w:t> </w:t>
      </w:r>
      <w:r w:rsidRPr="00E24F69">
        <w:t>których mowa</w:t>
      </w:r>
      <w:r w:rsidR="00D36977" w:rsidRPr="00E24F69">
        <w:t xml:space="preserve"> w</w:t>
      </w:r>
      <w:r w:rsidR="00D36977">
        <w:t> ust. </w:t>
      </w:r>
      <w:r w:rsidRPr="00E24F69">
        <w:t>1, następuje na zasadach</w:t>
      </w:r>
      <w:r w:rsidR="002D5F7C" w:rsidRPr="00E24F69">
        <w:t xml:space="preserve"> i</w:t>
      </w:r>
      <w:r w:rsidR="002D5F7C">
        <w:t> </w:t>
      </w:r>
      <w:r w:rsidR="002D5F7C" w:rsidRPr="00E24F69">
        <w:t>w</w:t>
      </w:r>
      <w:r w:rsidR="002D5F7C">
        <w:t> </w:t>
      </w:r>
      <w:r w:rsidRPr="00E24F69">
        <w:t>trybie określonych</w:t>
      </w:r>
      <w:r w:rsidR="002D5F7C" w:rsidRPr="00E24F69">
        <w:t xml:space="preserve"> w</w:t>
      </w:r>
      <w:r w:rsidR="002D5F7C">
        <w:t> </w:t>
      </w:r>
      <w:r w:rsidRPr="00E24F69">
        <w:t>ustawie</w:t>
      </w:r>
      <w:r w:rsidR="002D5F7C" w:rsidRPr="00E24F69">
        <w:t xml:space="preserve"> z</w:t>
      </w:r>
      <w:r w:rsidR="002D5F7C">
        <w:t> </w:t>
      </w:r>
      <w:r w:rsidRPr="00E24F69">
        <w:t>dnia 2</w:t>
      </w:r>
      <w:r w:rsidR="002D5F7C" w:rsidRPr="00E24F69">
        <w:t>4</w:t>
      </w:r>
      <w:r w:rsidR="002D5F7C">
        <w:t> </w:t>
      </w:r>
      <w:r w:rsidRPr="00E24F69">
        <w:t>sierpnia 200</w:t>
      </w:r>
      <w:r w:rsidR="002D5F7C" w:rsidRPr="00E24F69">
        <w:t>1</w:t>
      </w:r>
      <w:r w:rsidR="002D5F7C">
        <w:t> </w:t>
      </w:r>
      <w:r w:rsidRPr="00E24F69">
        <w:t>r. – Kodeks postępowania</w:t>
      </w:r>
      <w:r w:rsidR="002D5F7C" w:rsidRPr="00E24F69">
        <w:t xml:space="preserve"> w</w:t>
      </w:r>
      <w:r w:rsidR="002D5F7C">
        <w:t> </w:t>
      </w:r>
      <w:r w:rsidRPr="00E24F69">
        <w:t>sprawach o wykroczenia (</w:t>
      </w:r>
      <w:r w:rsidR="00D36977">
        <w:t>Dz. U.</w:t>
      </w:r>
      <w:r w:rsidR="002D5F7C" w:rsidRPr="00E24F69">
        <w:t xml:space="preserve"> z</w:t>
      </w:r>
      <w:r w:rsidR="002D5F7C">
        <w:t> </w:t>
      </w:r>
      <w:r w:rsidRPr="00E24F69">
        <w:t>201</w:t>
      </w:r>
      <w:r w:rsidR="002D5F7C" w:rsidRPr="00E24F69">
        <w:t>3</w:t>
      </w:r>
      <w:r w:rsidR="002D5F7C">
        <w:t> </w:t>
      </w:r>
      <w:r w:rsidRPr="00E24F69">
        <w:t>r.</w:t>
      </w:r>
      <w:r w:rsidR="00D36977">
        <w:t xml:space="preserve"> poz. </w:t>
      </w:r>
      <w:r w:rsidRPr="00E24F69">
        <w:t>395,</w:t>
      </w:r>
      <w:r w:rsidR="002D5F7C" w:rsidRPr="00E24F69">
        <w:t xml:space="preserve"> z</w:t>
      </w:r>
      <w:r w:rsidR="002D5F7C">
        <w:t> </w:t>
      </w:r>
      <w:proofErr w:type="spellStart"/>
      <w:r w:rsidRPr="00E24F69">
        <w:t>późn</w:t>
      </w:r>
      <w:proofErr w:type="spellEnd"/>
      <w:r w:rsidRPr="00E24F69">
        <w:t xml:space="preserve">. </w:t>
      </w:r>
      <w:r w:rsidRPr="00C263EA">
        <w:t>zm.</w:t>
      </w:r>
      <w:r w:rsidRPr="00D36977">
        <w:rPr>
          <w:rStyle w:val="IGindeksgrny"/>
        </w:rPr>
        <w:footnoteReference w:id="12"/>
      </w:r>
      <w:r w:rsidRPr="00D36977">
        <w:rPr>
          <w:rStyle w:val="IGindeksgrny"/>
        </w:rPr>
        <w:t>)</w:t>
      </w:r>
      <w:r w:rsidRPr="00E24F69">
        <w:t>).</w:t>
      </w:r>
    </w:p>
    <w:p w:rsidR="008904C1" w:rsidRPr="008E7F05" w:rsidRDefault="008904C1" w:rsidP="008904C1">
      <w:pPr>
        <w:pStyle w:val="ARTartustawynprozporzdzenia"/>
      </w:pPr>
      <w:r w:rsidRPr="00D36977">
        <w:rPr>
          <w:rStyle w:val="Ppogrubienie"/>
        </w:rPr>
        <w:t>Art.</w:t>
      </w:r>
      <w:r w:rsidR="002D5F7C" w:rsidRPr="00D36977">
        <w:rPr>
          <w:rStyle w:val="Ppogrubienie"/>
        </w:rPr>
        <w:t> </w:t>
      </w:r>
      <w:r w:rsidRPr="00D36977">
        <w:rPr>
          <w:rStyle w:val="Ppogrubienie"/>
        </w:rPr>
        <w:t>20.</w:t>
      </w:r>
      <w:r w:rsidRPr="008E7F05">
        <w:t xml:space="preserve"> 1. Przedsiębiorca prowadzący stację demontażu jest obowiązany dostosować posiadane pozwolenie zint</w:t>
      </w:r>
      <w:r w:rsidRPr="008E7F05">
        <w:t>e</w:t>
      </w:r>
      <w:r w:rsidRPr="008E7F05">
        <w:t>growane lub inną decyzję</w:t>
      </w:r>
      <w:r w:rsidR="002D5F7C" w:rsidRPr="008E7F05">
        <w:t xml:space="preserve"> w</w:t>
      </w:r>
      <w:r w:rsidR="002D5F7C">
        <w:t> </w:t>
      </w:r>
      <w:r w:rsidRPr="008E7F05">
        <w:t>zakresie gospodarki odpadami wymagane</w:t>
      </w:r>
      <w:r w:rsidR="002D5F7C" w:rsidRPr="008E7F05">
        <w:t xml:space="preserve"> w</w:t>
      </w:r>
      <w:r w:rsidR="002D5F7C">
        <w:t> </w:t>
      </w:r>
      <w:r w:rsidRPr="008E7F05">
        <w:t>związku</w:t>
      </w:r>
      <w:r w:rsidR="002D5F7C" w:rsidRPr="008E7F05">
        <w:t xml:space="preserve"> z</w:t>
      </w:r>
      <w:r w:rsidR="002D5F7C">
        <w:t> </w:t>
      </w:r>
      <w:r w:rsidRPr="008E7F05">
        <w:t>prowadzeniem stacji demontażu do przepisów niniejszej ustawy</w:t>
      </w:r>
      <w:r w:rsidR="002D5F7C" w:rsidRPr="008E7F05">
        <w:t xml:space="preserve"> w</w:t>
      </w:r>
      <w:r w:rsidR="002D5F7C">
        <w:t> </w:t>
      </w:r>
      <w:r w:rsidRPr="008E7F05">
        <w:t>terminie trzech lat od dnia jej wejścia</w:t>
      </w:r>
      <w:r w:rsidR="002D5F7C" w:rsidRPr="008E7F05">
        <w:t xml:space="preserve"> w</w:t>
      </w:r>
      <w:r w:rsidR="002D5F7C">
        <w:t> </w:t>
      </w:r>
      <w:r w:rsidRPr="008E7F05">
        <w:t>życie.</w:t>
      </w:r>
    </w:p>
    <w:p w:rsidR="008904C1" w:rsidRPr="008E7F05" w:rsidRDefault="008904C1" w:rsidP="008904C1">
      <w:pPr>
        <w:pStyle w:val="USTustnpkodeksu"/>
        <w:rPr>
          <w:rStyle w:val="Ppogrubienie"/>
        </w:rPr>
      </w:pPr>
      <w:r w:rsidRPr="008E7F05">
        <w:t>2. Przedsiębiorca prowadzący stację demontażu, który nie ma zezwolenia</w:t>
      </w:r>
      <w:r w:rsidR="002D5F7C" w:rsidRPr="008E7F05">
        <w:t xml:space="preserve"> w</w:t>
      </w:r>
      <w:r w:rsidR="002D5F7C">
        <w:t> </w:t>
      </w:r>
      <w:r w:rsidRPr="008E7F05">
        <w:t xml:space="preserve">pozwoleniu zintegrowanym lub innej </w:t>
      </w:r>
      <w:r w:rsidR="00A1769E">
        <w:br/>
      </w:r>
      <w:r w:rsidRPr="008E7F05">
        <w:t>decyzji</w:t>
      </w:r>
      <w:r w:rsidR="002D5F7C" w:rsidRPr="008E7F05">
        <w:t xml:space="preserve"> w</w:t>
      </w:r>
      <w:r w:rsidR="002D5F7C">
        <w:t> </w:t>
      </w:r>
      <w:r w:rsidRPr="008E7F05">
        <w:t>zakresie gospodarki odpadami wymaganych</w:t>
      </w:r>
      <w:r w:rsidR="002D5F7C" w:rsidRPr="008E7F05">
        <w:t xml:space="preserve"> w</w:t>
      </w:r>
      <w:r w:rsidR="002D5F7C">
        <w:t> </w:t>
      </w:r>
      <w:r w:rsidRPr="008E7F05">
        <w:t>związku</w:t>
      </w:r>
      <w:r w:rsidR="002D5F7C" w:rsidRPr="008E7F05">
        <w:t xml:space="preserve"> z</w:t>
      </w:r>
      <w:r w:rsidR="002D5F7C">
        <w:t> </w:t>
      </w:r>
      <w:r w:rsidRPr="008E7F05">
        <w:t>prowadzeniem stacji demontażu na przyjmowanie będących odpadami części samochodów osobowych usuniętych</w:t>
      </w:r>
      <w:r w:rsidR="002D5F7C" w:rsidRPr="008E7F05">
        <w:t xml:space="preserve"> w</w:t>
      </w:r>
      <w:r w:rsidR="002D5F7C">
        <w:t> </w:t>
      </w:r>
      <w:r w:rsidRPr="008E7F05">
        <w:t>trakcie naprawy, nie jest obowiązany do przyjmowania tych odpadów</w:t>
      </w:r>
      <w:r w:rsidR="002D5F7C" w:rsidRPr="008E7F05">
        <w:t xml:space="preserve"> w</w:t>
      </w:r>
      <w:r w:rsidR="002D5F7C">
        <w:t> </w:t>
      </w:r>
      <w:r w:rsidRPr="008E7F05">
        <w:t>terminie trzech lat od dnia wejścia</w:t>
      </w:r>
      <w:r w:rsidR="002D5F7C" w:rsidRPr="008E7F05">
        <w:t xml:space="preserve"> w</w:t>
      </w:r>
      <w:r w:rsidR="002D5F7C">
        <w:t> </w:t>
      </w:r>
      <w:r w:rsidRPr="008E7F05">
        <w:t>życie niniejszej ustawy.</w:t>
      </w:r>
    </w:p>
    <w:p w:rsidR="008904C1" w:rsidRPr="00E24F69" w:rsidRDefault="008904C1" w:rsidP="008904C1">
      <w:pPr>
        <w:pStyle w:val="ARTartustawynprozporzdzenia"/>
      </w:pPr>
      <w:r w:rsidRPr="00D36977">
        <w:rPr>
          <w:rStyle w:val="Ppogrubienie"/>
        </w:rPr>
        <w:t>Art. 21.</w:t>
      </w:r>
      <w:r w:rsidRPr="00E24F69">
        <w:t xml:space="preserve"> 1. </w:t>
      </w:r>
      <w:r w:rsidRPr="008E7F05">
        <w:t>Próbę strzępienia odpadów pochodzących</w:t>
      </w:r>
      <w:r w:rsidR="002D5F7C" w:rsidRPr="008E7F05">
        <w:t xml:space="preserve"> z</w:t>
      </w:r>
      <w:r w:rsidR="002D5F7C">
        <w:t> </w:t>
      </w:r>
      <w:r w:rsidRPr="008E7F05">
        <w:t>pojazdów wycofanych z eksploatacji</w:t>
      </w:r>
      <w:r w:rsidRPr="00E24F69">
        <w:t>,</w:t>
      </w:r>
      <w:r w:rsidR="002D5F7C" w:rsidRPr="00E24F69">
        <w:t xml:space="preserve"> o</w:t>
      </w:r>
      <w:r w:rsidR="002D5F7C">
        <w:t> </w:t>
      </w:r>
      <w:r w:rsidRPr="00E24F69">
        <w:t>której mowa</w:t>
      </w:r>
      <w:r w:rsidR="00D36977" w:rsidRPr="00E24F69">
        <w:t xml:space="preserve"> w</w:t>
      </w:r>
      <w:r w:rsidR="00D36977">
        <w:t> art. </w:t>
      </w:r>
      <w:r w:rsidRPr="00E24F69">
        <w:t>3</w:t>
      </w:r>
      <w:r w:rsidR="00D36977" w:rsidRPr="00E24F69">
        <w:t>8</w:t>
      </w:r>
      <w:r w:rsidR="00D36977">
        <w:t xml:space="preserve"> ust. </w:t>
      </w:r>
      <w:r w:rsidR="002D5F7C" w:rsidRPr="00E24F69">
        <w:t>1</w:t>
      </w:r>
      <w:r w:rsidR="002D5F7C">
        <w:t> </w:t>
      </w:r>
      <w:r w:rsidRPr="00E24F69">
        <w:t>ustawy zmienianej</w:t>
      </w:r>
      <w:r w:rsidR="00D36977" w:rsidRPr="00E24F69">
        <w:t xml:space="preserve"> w</w:t>
      </w:r>
      <w:r w:rsidR="00D36977">
        <w:t> art. </w:t>
      </w:r>
      <w:r w:rsidRPr="00E24F69">
        <w:t>1, wykonuje się</w:t>
      </w:r>
      <w:r w:rsidR="002D5F7C" w:rsidRPr="00E24F69">
        <w:t xml:space="preserve"> w</w:t>
      </w:r>
      <w:r w:rsidR="002D5F7C">
        <w:t> </w:t>
      </w:r>
      <w:r w:rsidRPr="00E24F69">
        <w:t>terminie 3</w:t>
      </w:r>
      <w:r w:rsidR="002D5F7C" w:rsidRPr="00E24F69">
        <w:t>0</w:t>
      </w:r>
      <w:r w:rsidR="002D5F7C">
        <w:t> </w:t>
      </w:r>
      <w:r w:rsidRPr="00E24F69">
        <w:t>dni od dnia wejścia</w:t>
      </w:r>
      <w:r w:rsidR="002D5F7C" w:rsidRPr="00E24F69">
        <w:t xml:space="preserve"> w</w:t>
      </w:r>
      <w:r w:rsidR="002D5F7C">
        <w:t> </w:t>
      </w:r>
      <w:r w:rsidRPr="00E24F69">
        <w:t>życie niniejszej ustawy.</w:t>
      </w:r>
    </w:p>
    <w:p w:rsidR="008904C1" w:rsidRPr="00E24F69" w:rsidRDefault="008904C1" w:rsidP="008904C1">
      <w:pPr>
        <w:pStyle w:val="USTustnpkodeksu"/>
      </w:pPr>
      <w:r w:rsidRPr="00E24F69">
        <w:t xml:space="preserve">2. Jeżeli przedsiębiorca prowadzący </w:t>
      </w:r>
      <w:proofErr w:type="spellStart"/>
      <w:r w:rsidRPr="00E24F69">
        <w:t>strzępiarkę</w:t>
      </w:r>
      <w:proofErr w:type="spellEnd"/>
      <w:r w:rsidRPr="00E24F69">
        <w:t xml:space="preserve"> wykonał </w:t>
      </w:r>
      <w:r w:rsidRPr="008E7F05">
        <w:t>próbę strzępienia odpadów pochodzących</w:t>
      </w:r>
      <w:r w:rsidR="002D5F7C" w:rsidRPr="008E7F05">
        <w:t xml:space="preserve"> z</w:t>
      </w:r>
      <w:r w:rsidR="002D5F7C">
        <w:t> </w:t>
      </w:r>
      <w:r w:rsidRPr="008E7F05">
        <w:t>pojazdów w</w:t>
      </w:r>
      <w:r w:rsidRPr="008E7F05">
        <w:t>y</w:t>
      </w:r>
      <w:r w:rsidRPr="008E7F05">
        <w:t>cofanych z eksploatacji</w:t>
      </w:r>
      <w:r w:rsidRPr="00E24F69">
        <w:t>,</w:t>
      </w:r>
      <w:r w:rsidR="002D5F7C" w:rsidRPr="00E24F69">
        <w:t xml:space="preserve"> o</w:t>
      </w:r>
      <w:r w:rsidR="002D5F7C">
        <w:t> </w:t>
      </w:r>
      <w:r w:rsidRPr="00E24F69">
        <w:t>której mowa</w:t>
      </w:r>
      <w:r w:rsidR="00D36977" w:rsidRPr="00E24F69">
        <w:t xml:space="preserve"> w</w:t>
      </w:r>
      <w:r w:rsidR="00D36977">
        <w:t> art. </w:t>
      </w:r>
      <w:r w:rsidRPr="00E24F69">
        <w:t>3</w:t>
      </w:r>
      <w:r w:rsidR="00D36977" w:rsidRPr="00E24F69">
        <w:t>8</w:t>
      </w:r>
      <w:r w:rsidR="00D36977">
        <w:t xml:space="preserve"> ust. </w:t>
      </w:r>
      <w:r w:rsidR="002D5F7C" w:rsidRPr="00E24F69">
        <w:t>1</w:t>
      </w:r>
      <w:r w:rsidR="002D5F7C">
        <w:t> </w:t>
      </w:r>
      <w:r w:rsidRPr="00E24F69">
        <w:t>ustawy zmienianej</w:t>
      </w:r>
      <w:r w:rsidR="00D36977" w:rsidRPr="00E24F69">
        <w:t xml:space="preserve"> w</w:t>
      </w:r>
      <w:r w:rsidR="00D36977">
        <w:t> art. </w:t>
      </w:r>
      <w:r w:rsidRPr="00E24F69">
        <w:t xml:space="preserve">1, nie wcześniej niż </w:t>
      </w:r>
      <w:r w:rsidR="002D5F7C" w:rsidRPr="00E24F69">
        <w:t>3</w:t>
      </w:r>
      <w:r w:rsidR="002D5F7C">
        <w:t> </w:t>
      </w:r>
      <w:r w:rsidRPr="00E24F69">
        <w:t>miesiące przed dniem wejścia</w:t>
      </w:r>
      <w:r w:rsidR="002D5F7C" w:rsidRPr="00E24F69">
        <w:t xml:space="preserve"> w</w:t>
      </w:r>
      <w:r w:rsidR="002D5F7C">
        <w:t> </w:t>
      </w:r>
      <w:r w:rsidRPr="00E24F69">
        <w:t>życie niniejszej ustawy, jest zwolniony</w:t>
      </w:r>
      <w:r w:rsidR="002D5F7C" w:rsidRPr="00E24F69">
        <w:t xml:space="preserve"> z</w:t>
      </w:r>
      <w:r w:rsidR="002D5F7C">
        <w:t> </w:t>
      </w:r>
      <w:r w:rsidRPr="00E24F69">
        <w:t>obowiązku,</w:t>
      </w:r>
      <w:r w:rsidR="002D5F7C" w:rsidRPr="00E24F69">
        <w:t xml:space="preserve"> o</w:t>
      </w:r>
      <w:r w:rsidR="002D5F7C">
        <w:t> </w:t>
      </w:r>
      <w:r w:rsidRPr="00E24F69">
        <w:t>którym mowa</w:t>
      </w:r>
      <w:r w:rsidR="00D36977" w:rsidRPr="00E24F69">
        <w:t xml:space="preserve"> w</w:t>
      </w:r>
      <w:r w:rsidR="00D36977">
        <w:t> ust. </w:t>
      </w:r>
      <w:r w:rsidRPr="00E24F69">
        <w:t>1.</w:t>
      </w:r>
    </w:p>
    <w:p w:rsidR="008904C1" w:rsidRPr="00E24F69" w:rsidRDefault="008904C1" w:rsidP="00D36977">
      <w:pPr>
        <w:pStyle w:val="ARTartustawynprozporzdzenia"/>
        <w:keepNext/>
      </w:pPr>
      <w:r w:rsidRPr="00D36977">
        <w:rPr>
          <w:rStyle w:val="Ppogrubienie"/>
        </w:rPr>
        <w:t>Art. 22.</w:t>
      </w:r>
      <w:r w:rsidRPr="00E24F69">
        <w:t xml:space="preserve"> Do spraw wszczętych</w:t>
      </w:r>
      <w:r w:rsidR="002D5F7C" w:rsidRPr="00E24F69">
        <w:t xml:space="preserve"> i</w:t>
      </w:r>
      <w:r w:rsidR="002D5F7C">
        <w:t> </w:t>
      </w:r>
      <w:r w:rsidRPr="00E24F69">
        <w:t>niezakończonych przed dniem wejścia</w:t>
      </w:r>
      <w:r w:rsidR="002D5F7C" w:rsidRPr="00E24F69">
        <w:t xml:space="preserve"> w</w:t>
      </w:r>
      <w:r w:rsidR="002D5F7C">
        <w:t> </w:t>
      </w:r>
      <w:r w:rsidRPr="00E24F69">
        <w:t>życie niniejszej ustawy, prowadzonych na podstawie:</w:t>
      </w:r>
    </w:p>
    <w:p w:rsidR="008904C1" w:rsidRPr="00E24F69" w:rsidRDefault="008904C1" w:rsidP="008904C1">
      <w:pPr>
        <w:pStyle w:val="PKTpunkt"/>
      </w:pPr>
      <w:r w:rsidRPr="00E24F69">
        <w:t>1)</w:t>
      </w:r>
      <w:r w:rsidRPr="00E24F69">
        <w:tab/>
        <w:t>art. 3</w:t>
      </w:r>
      <w:r w:rsidR="00D36977" w:rsidRPr="00E24F69">
        <w:t>9</w:t>
      </w:r>
      <w:r w:rsidR="00D36977">
        <w:t xml:space="preserve"> ust. </w:t>
      </w:r>
      <w:r w:rsidR="00D36977" w:rsidRPr="00E24F69">
        <w:t>1</w:t>
      </w:r>
      <w:r w:rsidR="00D36977">
        <w:t xml:space="preserve"> i art. </w:t>
      </w:r>
      <w:r w:rsidRPr="00E24F69">
        <w:t>4</w:t>
      </w:r>
      <w:r w:rsidR="00D36977" w:rsidRPr="00E24F69">
        <w:t>1</w:t>
      </w:r>
      <w:r w:rsidR="00D36977">
        <w:t xml:space="preserve"> ust. </w:t>
      </w:r>
      <w:r w:rsidR="002D5F7C" w:rsidRPr="00E24F69">
        <w:t>1</w:t>
      </w:r>
      <w:r w:rsidR="002D5F7C">
        <w:t> </w:t>
      </w:r>
      <w:r w:rsidRPr="00E24F69">
        <w:t>ustawy zmienianej</w:t>
      </w:r>
      <w:r w:rsidR="00D36977" w:rsidRPr="00E24F69">
        <w:t xml:space="preserve"> w</w:t>
      </w:r>
      <w:r w:rsidR="00D36977">
        <w:t> art. </w:t>
      </w:r>
      <w:r w:rsidRPr="00E24F69">
        <w:t>1,</w:t>
      </w:r>
    </w:p>
    <w:p w:rsidR="008904C1" w:rsidRPr="00E24F69" w:rsidRDefault="008904C1" w:rsidP="00D36977">
      <w:pPr>
        <w:pStyle w:val="PKTpunkt"/>
        <w:keepNext/>
      </w:pPr>
      <w:r w:rsidRPr="00E24F69">
        <w:t>2)</w:t>
      </w:r>
      <w:r w:rsidRPr="00E24F69">
        <w:tab/>
        <w:t>art. 7</w:t>
      </w:r>
      <w:r w:rsidR="002D5F7C" w:rsidRPr="00E24F69">
        <w:t>2</w:t>
      </w:r>
      <w:r w:rsidR="002D5F7C">
        <w:t> </w:t>
      </w:r>
      <w:r w:rsidRPr="00E24F69">
        <w:t>ustawy zmienianej</w:t>
      </w:r>
      <w:r w:rsidR="00D36977" w:rsidRPr="00E24F69">
        <w:t xml:space="preserve"> w</w:t>
      </w:r>
      <w:r w:rsidR="00D36977">
        <w:t> art. </w:t>
      </w:r>
      <w:r w:rsidRPr="00E24F69">
        <w:t>4</w:t>
      </w:r>
    </w:p>
    <w:p w:rsidR="008904C1" w:rsidRPr="00E24F69" w:rsidRDefault="008904C1" w:rsidP="008904C1">
      <w:pPr>
        <w:pStyle w:val="CZWSPPKTczwsplnapunktw"/>
      </w:pPr>
      <w:r w:rsidRPr="00E24F69">
        <w:t>– stosuje się przepisy dotychczasowe.</w:t>
      </w:r>
    </w:p>
    <w:p w:rsidR="008904C1" w:rsidRPr="00E24F69" w:rsidRDefault="008904C1" w:rsidP="008904C1">
      <w:pPr>
        <w:pStyle w:val="ARTartustawynprozporzdzenia"/>
      </w:pPr>
      <w:r w:rsidRPr="00D36977">
        <w:rPr>
          <w:rStyle w:val="Ppogrubienie"/>
        </w:rPr>
        <w:t>Art. 23.</w:t>
      </w:r>
      <w:r w:rsidRPr="00E24F69">
        <w:t xml:space="preserve"> 1. Przepisy wykonawcze wydane na podstawie</w:t>
      </w:r>
      <w:r w:rsidR="00D36977">
        <w:t xml:space="preserve"> art. </w:t>
      </w:r>
      <w:r w:rsidRPr="00FD35D2">
        <w:t>2</w:t>
      </w:r>
      <w:r w:rsidR="00D36977" w:rsidRPr="00FD35D2">
        <w:t>3</w:t>
      </w:r>
      <w:r w:rsidR="00D36977">
        <w:t xml:space="preserve"> ust. </w:t>
      </w:r>
      <w:r w:rsidR="002D5F7C" w:rsidRPr="00FD35D2">
        <w:t>8</w:t>
      </w:r>
      <w:r w:rsidR="002D5F7C">
        <w:t> </w:t>
      </w:r>
      <w:r w:rsidRPr="00E24F69">
        <w:t>ustawy zmienianej</w:t>
      </w:r>
      <w:r w:rsidR="00D36977" w:rsidRPr="00E24F69">
        <w:t xml:space="preserve"> w</w:t>
      </w:r>
      <w:r w:rsidR="00D36977">
        <w:t> art. </w:t>
      </w:r>
      <w:r w:rsidRPr="00E24F69">
        <w:t>1, zachowują moc do czasu wejścia</w:t>
      </w:r>
      <w:r w:rsidR="002D5F7C" w:rsidRPr="00E24F69">
        <w:t xml:space="preserve"> w</w:t>
      </w:r>
      <w:r w:rsidR="002D5F7C">
        <w:t> </w:t>
      </w:r>
      <w:r w:rsidRPr="00E24F69">
        <w:t>życie przepisów wykonawczych wydanych na podstawie</w:t>
      </w:r>
      <w:r w:rsidR="00D36977">
        <w:t xml:space="preserve"> art. </w:t>
      </w:r>
      <w:r w:rsidRPr="00E24F69">
        <w:t>2</w:t>
      </w:r>
      <w:r w:rsidR="00D36977" w:rsidRPr="00E24F69">
        <w:t>3</w:t>
      </w:r>
      <w:r w:rsidR="00D36977">
        <w:t xml:space="preserve"> ust. </w:t>
      </w:r>
      <w:r w:rsidR="002D5F7C">
        <w:t>9 </w:t>
      </w:r>
      <w:r w:rsidRPr="00E24F69">
        <w:t>ustawy zmienianej</w:t>
      </w:r>
      <w:r w:rsidR="00D36977" w:rsidRPr="00E24F69">
        <w:t xml:space="preserve"> w</w:t>
      </w:r>
      <w:r w:rsidR="00D36977">
        <w:t> art. </w:t>
      </w:r>
      <w:r w:rsidR="00D36977" w:rsidRPr="00E24F69">
        <w:t>1</w:t>
      </w:r>
      <w:r w:rsidR="00D36977">
        <w:t xml:space="preserve"> w </w:t>
      </w:r>
      <w:r w:rsidRPr="00E24F69">
        <w:t>brzmieniu nadanym niniejszą ustawą, jednak nie dłużej niż 2</w:t>
      </w:r>
      <w:r w:rsidR="002D5F7C" w:rsidRPr="00E24F69">
        <w:t>4</w:t>
      </w:r>
      <w:r w:rsidR="002D5F7C">
        <w:t> </w:t>
      </w:r>
      <w:r w:rsidRPr="00E24F69">
        <w:t>miesiące od dnia wejścia</w:t>
      </w:r>
      <w:r w:rsidR="002D5F7C" w:rsidRPr="00E24F69">
        <w:t xml:space="preserve"> w</w:t>
      </w:r>
      <w:r w:rsidR="002D5F7C">
        <w:t> </w:t>
      </w:r>
      <w:r w:rsidRPr="00E24F69">
        <w:t>życie niniejszej ustawy.</w:t>
      </w:r>
    </w:p>
    <w:p w:rsidR="008904C1" w:rsidRPr="00E24F69" w:rsidRDefault="008904C1" w:rsidP="008904C1">
      <w:pPr>
        <w:pStyle w:val="USTustnpkodeksu"/>
      </w:pPr>
      <w:r w:rsidRPr="00E24F69">
        <w:t>2. Przepisy wykonawcze wydane na podstawie</w:t>
      </w:r>
      <w:r w:rsidR="00D36977">
        <w:t xml:space="preserve"> art. </w:t>
      </w:r>
      <w:r w:rsidRPr="00E24F69">
        <w:t>3</w:t>
      </w:r>
      <w:r w:rsidR="00D36977" w:rsidRPr="00E24F69">
        <w:t>8</w:t>
      </w:r>
      <w:r w:rsidR="00D36977">
        <w:t xml:space="preserve"> ust. </w:t>
      </w:r>
      <w:r w:rsidR="002D5F7C" w:rsidRPr="00E24F69">
        <w:t>4</w:t>
      </w:r>
      <w:r w:rsidR="002D5F7C">
        <w:t> </w:t>
      </w:r>
      <w:r w:rsidRPr="00E24F69">
        <w:t>ustawy zmienianej</w:t>
      </w:r>
      <w:r w:rsidR="00D36977" w:rsidRPr="00E24F69">
        <w:t xml:space="preserve"> w</w:t>
      </w:r>
      <w:r w:rsidR="00D36977">
        <w:t> art. </w:t>
      </w:r>
      <w:r w:rsidRPr="00E24F69">
        <w:t>1, zachowują moc do czasu wejścia</w:t>
      </w:r>
      <w:r w:rsidR="002D5F7C" w:rsidRPr="00E24F69">
        <w:t xml:space="preserve"> w</w:t>
      </w:r>
      <w:r w:rsidR="002D5F7C">
        <w:t> </w:t>
      </w:r>
      <w:r w:rsidRPr="00E24F69">
        <w:t xml:space="preserve">życie </w:t>
      </w:r>
      <w:r w:rsidRPr="008E7F05">
        <w:t xml:space="preserve">nowych </w:t>
      </w:r>
      <w:r w:rsidRPr="00E24F69">
        <w:t>przepisów wykonawczych wydanych na podstawie</w:t>
      </w:r>
      <w:r w:rsidR="00D36977">
        <w:t xml:space="preserve"> art. </w:t>
      </w:r>
      <w:r w:rsidRPr="00E24F69">
        <w:t>3</w:t>
      </w:r>
      <w:r w:rsidR="00D36977" w:rsidRPr="00E24F69">
        <w:t>8</w:t>
      </w:r>
      <w:r w:rsidR="00D36977">
        <w:t xml:space="preserve"> ust. </w:t>
      </w:r>
      <w:r w:rsidR="002D5F7C" w:rsidRPr="00E24F69">
        <w:t>4</w:t>
      </w:r>
      <w:r w:rsidR="002D5F7C">
        <w:t> </w:t>
      </w:r>
      <w:r w:rsidRPr="00E24F69">
        <w:t>ustawy zmienianej</w:t>
      </w:r>
      <w:r w:rsidR="00D36977" w:rsidRPr="00E24F69">
        <w:t xml:space="preserve"> w</w:t>
      </w:r>
      <w:r w:rsidR="00D36977">
        <w:t> art. </w:t>
      </w:r>
      <w:r w:rsidRPr="00E24F69">
        <w:t>1, je</w:t>
      </w:r>
      <w:r w:rsidRPr="00E24F69">
        <w:t>d</w:t>
      </w:r>
      <w:r w:rsidRPr="00E24F69">
        <w:t>nak nie dłużej niż 2</w:t>
      </w:r>
      <w:r w:rsidR="002D5F7C" w:rsidRPr="00E24F69">
        <w:t>4</w:t>
      </w:r>
      <w:r w:rsidR="002D5F7C">
        <w:t> </w:t>
      </w:r>
      <w:r w:rsidRPr="00E24F69">
        <w:t>miesiące od dnia wejścia w życie niniejszej ustawy.</w:t>
      </w:r>
    </w:p>
    <w:p w:rsidR="008904C1" w:rsidRPr="00FD35D2" w:rsidRDefault="008904C1" w:rsidP="00D36977">
      <w:pPr>
        <w:pStyle w:val="ARTartustawynprozporzdzenia"/>
        <w:keepNext/>
      </w:pPr>
      <w:r w:rsidRPr="00D36977">
        <w:rPr>
          <w:rStyle w:val="Ppogrubienie"/>
        </w:rPr>
        <w:t>Art.</w:t>
      </w:r>
      <w:r w:rsidR="002D5F7C" w:rsidRPr="00D36977">
        <w:rPr>
          <w:rStyle w:val="Ppogrubienie"/>
        </w:rPr>
        <w:t> </w:t>
      </w:r>
      <w:r w:rsidRPr="00D36977">
        <w:rPr>
          <w:rStyle w:val="Ppogrubienie"/>
        </w:rPr>
        <w:t>24.</w:t>
      </w:r>
      <w:r w:rsidRPr="00F44853">
        <w:rPr>
          <w:rStyle w:val="Ppogrubienie"/>
        </w:rPr>
        <w:t xml:space="preserve"> </w:t>
      </w:r>
      <w:r w:rsidRPr="00FD35D2">
        <w:t>Ustawa wchodzi</w:t>
      </w:r>
      <w:r w:rsidR="002D5F7C" w:rsidRPr="00FD35D2">
        <w:t xml:space="preserve"> w</w:t>
      </w:r>
      <w:r w:rsidR="002D5F7C">
        <w:t> </w:t>
      </w:r>
      <w:r w:rsidRPr="00FD35D2">
        <w:t>życie</w:t>
      </w:r>
      <w:r w:rsidR="002D5F7C" w:rsidRPr="00FD35D2">
        <w:t xml:space="preserve"> z</w:t>
      </w:r>
      <w:r w:rsidR="002D5F7C">
        <w:t> </w:t>
      </w:r>
      <w:r w:rsidRPr="00FD35D2">
        <w:t xml:space="preserve">dniem </w:t>
      </w:r>
      <w:r w:rsidR="002D5F7C" w:rsidRPr="00FD35D2">
        <w:t>1</w:t>
      </w:r>
      <w:r w:rsidR="002D5F7C">
        <w:t> </w:t>
      </w:r>
      <w:r w:rsidRPr="00FD35D2">
        <w:t>stycznia 201</w:t>
      </w:r>
      <w:r w:rsidR="002D5F7C" w:rsidRPr="00FD35D2">
        <w:t>6</w:t>
      </w:r>
      <w:r w:rsidR="002D5F7C">
        <w:t> </w:t>
      </w:r>
      <w:r w:rsidRPr="00FD35D2">
        <w:t>r.,</w:t>
      </w:r>
      <w:r w:rsidR="002D5F7C" w:rsidRPr="00FD35D2">
        <w:t xml:space="preserve"> z</w:t>
      </w:r>
      <w:r w:rsidR="002D5F7C">
        <w:t> </w:t>
      </w:r>
      <w:r w:rsidRPr="00FD35D2">
        <w:t>wyjątkiem:</w:t>
      </w:r>
    </w:p>
    <w:p w:rsidR="008904C1" w:rsidRPr="00FD35D2" w:rsidRDefault="008904C1" w:rsidP="008904C1">
      <w:pPr>
        <w:pStyle w:val="PKTpunkt"/>
      </w:pPr>
      <w:r w:rsidRPr="00FD35D2">
        <w:t>1)</w:t>
      </w:r>
      <w:r w:rsidRPr="00FD35D2">
        <w:tab/>
        <w:t xml:space="preserve">art. </w:t>
      </w:r>
      <w:r w:rsidR="00D36977" w:rsidRPr="00FD35D2">
        <w:t>1</w:t>
      </w:r>
      <w:r w:rsidR="00D36977">
        <w:t xml:space="preserve"> pkt </w:t>
      </w:r>
      <w:r w:rsidRPr="00FD35D2">
        <w:t>25, który wchodzi</w:t>
      </w:r>
      <w:r w:rsidR="002D5F7C" w:rsidRPr="00FD35D2">
        <w:t xml:space="preserve"> w</w:t>
      </w:r>
      <w:r w:rsidR="002D5F7C">
        <w:t> </w:t>
      </w:r>
      <w:r w:rsidRPr="00FD35D2">
        <w:t>życie</w:t>
      </w:r>
      <w:r w:rsidR="002D5F7C" w:rsidRPr="00FD35D2">
        <w:t xml:space="preserve"> z</w:t>
      </w:r>
      <w:r w:rsidR="002D5F7C">
        <w:t> </w:t>
      </w:r>
      <w:r w:rsidRPr="00FD35D2">
        <w:t xml:space="preserve">dniem </w:t>
      </w:r>
      <w:r w:rsidR="002D5F7C" w:rsidRPr="00FD35D2">
        <w:t>1</w:t>
      </w:r>
      <w:r w:rsidR="002D5F7C">
        <w:t> </w:t>
      </w:r>
      <w:r w:rsidRPr="00FD35D2">
        <w:t>stycznia 201</w:t>
      </w:r>
      <w:r w:rsidR="002D5F7C" w:rsidRPr="00FD35D2">
        <w:t>7</w:t>
      </w:r>
      <w:r w:rsidR="002D5F7C">
        <w:t> </w:t>
      </w:r>
      <w:r w:rsidRPr="00FD35D2">
        <w:t>r.;</w:t>
      </w:r>
    </w:p>
    <w:p w:rsidR="008904C1" w:rsidRPr="008E5104" w:rsidRDefault="008904C1" w:rsidP="00D36977">
      <w:pPr>
        <w:pStyle w:val="PKTpunkt"/>
        <w:keepNext/>
      </w:pPr>
      <w:r w:rsidRPr="00FD35D2">
        <w:t>2)</w:t>
      </w:r>
      <w:r w:rsidRPr="00FD35D2">
        <w:tab/>
        <w:t xml:space="preserve">art. </w:t>
      </w:r>
      <w:r w:rsidR="00D36977" w:rsidRPr="00FD35D2">
        <w:t>1</w:t>
      </w:r>
      <w:r w:rsidR="00D36977">
        <w:t xml:space="preserve"> pkt </w:t>
      </w:r>
      <w:r w:rsidRPr="00FD35D2">
        <w:t>2</w:t>
      </w:r>
      <w:r w:rsidR="00D36977" w:rsidRPr="00FD35D2">
        <w:t>7</w:t>
      </w:r>
      <w:r w:rsidR="00D36977">
        <w:t xml:space="preserve"> oraz art. </w:t>
      </w:r>
      <w:r w:rsidR="00D36977" w:rsidRPr="00FD35D2">
        <w:t>5</w:t>
      </w:r>
      <w:r w:rsidR="00D36977">
        <w:t xml:space="preserve"> pkt </w:t>
      </w:r>
      <w:r w:rsidR="00D36977" w:rsidRPr="00FD35D2">
        <w:t>2</w:t>
      </w:r>
      <w:r w:rsidR="00D36977">
        <w:t xml:space="preserve"> lit. </w:t>
      </w:r>
      <w:r w:rsidRPr="00FD35D2">
        <w:t>b</w:t>
      </w:r>
      <w:r w:rsidR="002D5F7C" w:rsidRPr="00FD35D2">
        <w:t xml:space="preserve"> w</w:t>
      </w:r>
      <w:r w:rsidR="002D5F7C">
        <w:t> </w:t>
      </w:r>
      <w:r w:rsidRPr="00FD35D2">
        <w:t>zakresie zmiany</w:t>
      </w:r>
      <w:r w:rsidR="00D36977">
        <w:t xml:space="preserve"> art. </w:t>
      </w:r>
      <w:r w:rsidRPr="00FD35D2">
        <w:t>400k</w:t>
      </w:r>
      <w:r w:rsidR="00D36977">
        <w:t xml:space="preserve"> ust. </w:t>
      </w:r>
      <w:r w:rsidR="00D36977" w:rsidRPr="00FD35D2">
        <w:t>2</w:t>
      </w:r>
      <w:r w:rsidR="00D36977">
        <w:t xml:space="preserve"> pkt </w:t>
      </w:r>
      <w:r w:rsidRPr="00FD35D2">
        <w:t>5, które wchodzą</w:t>
      </w:r>
      <w:r w:rsidR="002D5F7C" w:rsidRPr="00FD35D2">
        <w:t xml:space="preserve"> w</w:t>
      </w:r>
      <w:r w:rsidR="002D5F7C">
        <w:t> </w:t>
      </w:r>
      <w:r w:rsidRPr="00FD35D2">
        <w:t>życie</w:t>
      </w:r>
      <w:r w:rsidR="002D5F7C" w:rsidRPr="00FD35D2">
        <w:t xml:space="preserve"> z</w:t>
      </w:r>
      <w:r w:rsidR="002D5F7C">
        <w:t> </w:t>
      </w:r>
      <w:r w:rsidRPr="00FD35D2">
        <w:t>dniem utworz</w:t>
      </w:r>
      <w:r w:rsidRPr="00FD35D2">
        <w:t>e</w:t>
      </w:r>
      <w:r w:rsidRPr="00FD35D2">
        <w:t>nia Bazy danych</w:t>
      </w:r>
      <w:r w:rsidR="002D5F7C" w:rsidRPr="00FD35D2">
        <w:t xml:space="preserve"> o</w:t>
      </w:r>
      <w:r w:rsidR="002D5F7C">
        <w:t> </w:t>
      </w:r>
      <w:r w:rsidRPr="00FD35D2">
        <w:t>produktach i opakowaniach oraz</w:t>
      </w:r>
      <w:r w:rsidR="002D5F7C" w:rsidRPr="00FD35D2">
        <w:t xml:space="preserve"> o</w:t>
      </w:r>
      <w:r w:rsidR="002D5F7C">
        <w:t> </w:t>
      </w:r>
      <w:r w:rsidRPr="00FD35D2">
        <w:t>gospodarce odpadami, określonym</w:t>
      </w:r>
      <w:r w:rsidR="002D5F7C" w:rsidRPr="00FD35D2">
        <w:t xml:space="preserve"> w</w:t>
      </w:r>
      <w:r w:rsidR="002D5F7C">
        <w:t> </w:t>
      </w:r>
      <w:r w:rsidRPr="00FD35D2">
        <w:t>komunikacie, o którym mowa</w:t>
      </w:r>
      <w:r w:rsidR="00D36977" w:rsidRPr="00FD35D2">
        <w:t xml:space="preserve"> w</w:t>
      </w:r>
      <w:r w:rsidR="00D36977">
        <w:t> art. </w:t>
      </w:r>
      <w:r w:rsidRPr="00FD35D2">
        <w:t>23</w:t>
      </w:r>
      <w:r w:rsidR="00D36977" w:rsidRPr="00FD35D2">
        <w:t>8</w:t>
      </w:r>
      <w:r w:rsidR="00D36977">
        <w:t xml:space="preserve"> ust. </w:t>
      </w:r>
      <w:r w:rsidR="002D5F7C" w:rsidRPr="00FD35D2">
        <w:t>2</w:t>
      </w:r>
      <w:r w:rsidR="002D5F7C">
        <w:t> </w:t>
      </w:r>
      <w:r w:rsidRPr="00FD35D2">
        <w:t>ustawy zmienianej</w:t>
      </w:r>
      <w:r w:rsidR="00D36977" w:rsidRPr="00FD35D2">
        <w:t xml:space="preserve"> w</w:t>
      </w:r>
      <w:r w:rsidR="00D36977">
        <w:t> art. </w:t>
      </w:r>
      <w:r w:rsidRPr="00FD35D2">
        <w:t>7.</w:t>
      </w:r>
    </w:p>
    <w:p w:rsidR="008904C1" w:rsidRPr="008904C1" w:rsidRDefault="002D5F7C" w:rsidP="002D5F7C">
      <w:pPr>
        <w:pStyle w:val="NAZORGWYDnazwaorganuwydajcegoprojektowanyakt"/>
      </w:pPr>
      <w:r>
        <w:t xml:space="preserve">Prezydent Rzeczypospolitej Polskiej: </w:t>
      </w:r>
      <w:r w:rsidRPr="002D5F7C">
        <w:rPr>
          <w:rStyle w:val="Kkursywa"/>
        </w:rPr>
        <w:t>B. Komorowski</w:t>
      </w:r>
    </w:p>
    <w:p w:rsidR="008904C1" w:rsidRDefault="008904C1">
      <w:pPr>
        <w:widowControl/>
        <w:autoSpaceDE/>
        <w:autoSpaceDN/>
        <w:adjustRightInd/>
        <w:spacing w:before="0" w:line="360" w:lineRule="auto"/>
        <w:jc w:val="left"/>
        <w:rPr>
          <w:b/>
          <w:bCs/>
          <w:szCs w:val="24"/>
        </w:rPr>
      </w:pPr>
      <w:r>
        <w:br w:type="page"/>
      </w:r>
    </w:p>
    <w:p w:rsidR="008904C1" w:rsidRPr="00C5273D" w:rsidRDefault="008904C1" w:rsidP="00A1769E">
      <w:pPr>
        <w:pStyle w:val="OZNZACZNIKAwskazanienrzacznika"/>
        <w:rPr>
          <w:rStyle w:val="Ppogrubienie"/>
          <w:sz w:val="18"/>
          <w:szCs w:val="18"/>
        </w:rPr>
      </w:pPr>
      <w:r w:rsidRPr="00C5273D">
        <w:rPr>
          <w:rStyle w:val="Ppogrubienie"/>
          <w:sz w:val="18"/>
          <w:szCs w:val="18"/>
        </w:rPr>
        <w:t>Załącznik do ustawy</w:t>
      </w:r>
      <w:r w:rsidR="002D5F7C" w:rsidRPr="00C5273D">
        <w:rPr>
          <w:rStyle w:val="Ppogrubienie"/>
          <w:sz w:val="18"/>
          <w:szCs w:val="18"/>
        </w:rPr>
        <w:t xml:space="preserve"> z </w:t>
      </w:r>
      <w:r w:rsidRPr="00C5273D">
        <w:rPr>
          <w:rStyle w:val="Ppogrubienie"/>
          <w:sz w:val="18"/>
          <w:szCs w:val="18"/>
        </w:rPr>
        <w:t>dnia 2</w:t>
      </w:r>
      <w:r w:rsidR="002D5F7C" w:rsidRPr="00C5273D">
        <w:rPr>
          <w:rStyle w:val="Ppogrubienie"/>
          <w:sz w:val="18"/>
          <w:szCs w:val="18"/>
        </w:rPr>
        <w:t>7 </w:t>
      </w:r>
      <w:r w:rsidRPr="00C5273D">
        <w:rPr>
          <w:rStyle w:val="Ppogrubienie"/>
          <w:sz w:val="18"/>
          <w:szCs w:val="18"/>
        </w:rPr>
        <w:t>maja 201</w:t>
      </w:r>
      <w:r w:rsidR="002D5F7C" w:rsidRPr="00C5273D">
        <w:rPr>
          <w:rStyle w:val="Ppogrubienie"/>
          <w:sz w:val="18"/>
          <w:szCs w:val="18"/>
        </w:rPr>
        <w:t>5 </w:t>
      </w:r>
      <w:r w:rsidRPr="00C5273D">
        <w:rPr>
          <w:rStyle w:val="Ppogrubienie"/>
          <w:sz w:val="18"/>
          <w:szCs w:val="18"/>
        </w:rPr>
        <w:t>r.</w:t>
      </w:r>
      <w:r w:rsidR="002634A7">
        <w:rPr>
          <w:rStyle w:val="Ppogrubienie"/>
          <w:sz w:val="18"/>
          <w:szCs w:val="18"/>
        </w:rPr>
        <w:t xml:space="preserve"> (poz. </w:t>
      </w:r>
      <w:sdt>
        <w:sdtPr>
          <w:rPr>
            <w:rStyle w:val="Ppogrubienie"/>
            <w:sz w:val="18"/>
            <w:szCs w:val="18"/>
          </w:rPr>
          <w:alias w:val="Numer pozycji"/>
          <w:tag w:val="Kategoria"/>
          <w:id w:val="1241750111"/>
          <w:placeholder>
            <w:docPart w:val="528CB133BEC54FF8835A63FBAEA3722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="002634A7">
            <w:rPr>
              <w:rStyle w:val="Ppogrubienie"/>
              <w:sz w:val="18"/>
              <w:szCs w:val="18"/>
            </w:rPr>
            <w:t>933</w:t>
          </w:r>
        </w:sdtContent>
      </w:sdt>
      <w:r w:rsidR="002634A7">
        <w:rPr>
          <w:rStyle w:val="Ppogrubienie"/>
          <w:sz w:val="18"/>
          <w:szCs w:val="18"/>
        </w:rPr>
        <w:t>)</w:t>
      </w:r>
    </w:p>
    <w:p w:rsidR="008904C1" w:rsidRPr="008904C1" w:rsidRDefault="008904C1" w:rsidP="00D36977">
      <w:pPr>
        <w:pStyle w:val="TYTDZOZNoznaczenietytuulubdziau"/>
      </w:pPr>
      <w:r w:rsidRPr="008904C1">
        <w:t>WZORY OBLICZANIA WYSOKOŚCI OPŁATY ZA BRAK SIECI ZBIERANIA POJAZDÓW</w:t>
      </w:r>
    </w:p>
    <w:p w:rsidR="008904C1" w:rsidRPr="008904C1" w:rsidRDefault="008904C1" w:rsidP="00E4777E">
      <w:pPr>
        <w:pStyle w:val="USTustnpkodeksu"/>
      </w:pPr>
      <w:r w:rsidRPr="008904C1">
        <w:t>1. Wysokość opłaty</w:t>
      </w:r>
      <w:r w:rsidRPr="008904C1">
        <w:rPr>
          <w:rStyle w:val="Ppogrubienie"/>
        </w:rPr>
        <w:t xml:space="preserve"> </w:t>
      </w:r>
      <w:r w:rsidRPr="008904C1">
        <w:t>za brak sieci zbierania pojazdów dla wprowadzającego pojazdy, o którym mowa</w:t>
      </w:r>
      <w:r w:rsidR="00D36977" w:rsidRPr="008904C1">
        <w:t xml:space="preserve"> w</w:t>
      </w:r>
      <w:r w:rsidR="00D36977">
        <w:t> art. </w:t>
      </w:r>
      <w:r w:rsidRPr="008904C1">
        <w:t>1</w:t>
      </w:r>
      <w:r w:rsidR="00D36977" w:rsidRPr="008904C1">
        <w:t>1</w:t>
      </w:r>
      <w:r w:rsidR="00D36977">
        <w:t xml:space="preserve"> ust. </w:t>
      </w:r>
      <w:r w:rsidRPr="008904C1">
        <w:t>1, należy obliczać w następujący sposób:</w:t>
      </w:r>
    </w:p>
    <w:p w:rsidR="008904C1" w:rsidRPr="008904C1" w:rsidRDefault="008904C1" w:rsidP="002D5F7C">
      <w:pPr>
        <w:pStyle w:val="WMATFIZCHEMwzrmatfizlubchem"/>
        <w:spacing w:line="800" w:lineRule="exact"/>
      </w:pPr>
      <w:r w:rsidRPr="008904C1">
        <w:object w:dxaOrig="351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7.3pt;height:30.55pt" o:ole="">
            <v:imagedata r:id="rId11" o:title=""/>
          </v:shape>
          <o:OLEObject Type="Embed" ProgID="Equation.3" ShapeID="_x0000_i1025" DrawAspect="Content" ObjectID="_1497332399" r:id="rId12"/>
        </w:object>
      </w:r>
    </w:p>
    <w:p w:rsidR="008904C1" w:rsidRPr="008904C1" w:rsidRDefault="008904C1" w:rsidP="00E4777E">
      <w:pPr>
        <w:pStyle w:val="USTustnpkodeksu"/>
      </w:pPr>
      <w:r w:rsidRPr="008904C1">
        <w:t>2. Wysokość opłaty za brak sieci zbierania pojazdów dla wprowadzającego pojazdy, o którym mowa</w:t>
      </w:r>
      <w:r w:rsidR="00D36977" w:rsidRPr="008904C1">
        <w:t xml:space="preserve"> w</w:t>
      </w:r>
      <w:r w:rsidR="00D36977">
        <w:t> art. </w:t>
      </w:r>
      <w:r w:rsidRPr="008904C1">
        <w:t>1</w:t>
      </w:r>
      <w:r w:rsidR="00D36977" w:rsidRPr="008904C1">
        <w:t>1</w:t>
      </w:r>
      <w:r w:rsidR="00D36977">
        <w:t xml:space="preserve"> ust. </w:t>
      </w:r>
      <w:r w:rsidRPr="008904C1">
        <w:t>2, należy obliczać w następujący sposób:</w:t>
      </w:r>
    </w:p>
    <w:p w:rsidR="008904C1" w:rsidRPr="008904C1" w:rsidRDefault="008904C1" w:rsidP="002D5F7C">
      <w:pPr>
        <w:pStyle w:val="WMATFIZCHEMwzrmatfizlubchem"/>
        <w:spacing w:line="800" w:lineRule="exact"/>
      </w:pPr>
      <w:r w:rsidRPr="008904C1">
        <w:object w:dxaOrig="2955" w:dyaOrig="630">
          <v:shape id="_x0000_i1026" type="#_x0000_t75" style="width:148.1pt;height:31.25pt" o:ole="">
            <v:imagedata r:id="rId13" o:title=""/>
          </v:shape>
          <o:OLEObject Type="Embed" ProgID="Equation.3" ShapeID="_x0000_i1026" DrawAspect="Content" ObjectID="_1497332400" r:id="rId14"/>
        </w:object>
      </w:r>
    </w:p>
    <w:p w:rsidR="008904C1" w:rsidRPr="008904C1" w:rsidRDefault="008904C1" w:rsidP="002D5F7C">
      <w:pPr>
        <w:pStyle w:val="LEGWMATFIZCHEMlegendawzorumatfizlubchem"/>
      </w:pPr>
      <w:r w:rsidRPr="008904C1">
        <w:t>Objaśnienia</w:t>
      </w:r>
      <w:r w:rsidR="00A1769E">
        <w:t>:</w:t>
      </w:r>
    </w:p>
    <w:p w:rsidR="008904C1" w:rsidRPr="008904C1" w:rsidRDefault="008904C1" w:rsidP="002D5F7C">
      <w:pPr>
        <w:pStyle w:val="LEGWMATFIZCHEMlegendawzorumatfizlubchem"/>
      </w:pPr>
      <w:r w:rsidRPr="002D5F7C">
        <w:rPr>
          <w:rStyle w:val="Kkursywa"/>
        </w:rPr>
        <w:t>A</w:t>
      </w:r>
      <w:r w:rsidRPr="008904C1">
        <w:t xml:space="preserve"> –</w:t>
      </w:r>
      <w:r w:rsidRPr="008904C1">
        <w:tab/>
        <w:t>wysokość opłaty za brak sieci liczona</w:t>
      </w:r>
      <w:r w:rsidR="002D5F7C" w:rsidRPr="008904C1">
        <w:t xml:space="preserve"> w</w:t>
      </w:r>
      <w:r w:rsidR="002D5F7C">
        <w:t> </w:t>
      </w:r>
      <w:r w:rsidRPr="008904C1">
        <w:t>zł,</w:t>
      </w:r>
    </w:p>
    <w:p w:rsidR="008904C1" w:rsidRPr="008904C1" w:rsidRDefault="008904C1" w:rsidP="002D5F7C">
      <w:pPr>
        <w:pStyle w:val="LEGWMATFIZCHEMlegendawzorumatfizlubchem"/>
      </w:pPr>
      <w:r w:rsidRPr="002D5F7C">
        <w:rPr>
          <w:rStyle w:val="Kkursywa"/>
        </w:rPr>
        <w:t>B</w:t>
      </w:r>
      <w:r w:rsidRPr="008904C1">
        <w:t xml:space="preserve"> –</w:t>
      </w:r>
      <w:r w:rsidRPr="008904C1">
        <w:tab/>
        <w:t>opłata stała za brak sieci</w:t>
      </w:r>
      <w:r w:rsidR="002D5F7C" w:rsidRPr="008904C1">
        <w:t xml:space="preserve"> w</w:t>
      </w:r>
      <w:r w:rsidR="002D5F7C">
        <w:t> </w:t>
      </w:r>
      <w:r w:rsidRPr="008904C1">
        <w:t>zł,</w:t>
      </w:r>
    </w:p>
    <w:p w:rsidR="008904C1" w:rsidRPr="008904C1" w:rsidRDefault="008904C1" w:rsidP="002D5F7C">
      <w:pPr>
        <w:pStyle w:val="LEGWMATFIZCHEMlegendawzorumatfizlubchem"/>
      </w:pPr>
      <w:r w:rsidRPr="002D5F7C">
        <w:rPr>
          <w:rStyle w:val="Kkursywa"/>
        </w:rPr>
        <w:t>C</w:t>
      </w:r>
      <w:r w:rsidRPr="008904C1">
        <w:t xml:space="preserve"> –</w:t>
      </w:r>
      <w:r w:rsidRPr="008904C1">
        <w:tab/>
        <w:t>liczba pojazdów wprowadzonych na terytorium kraju</w:t>
      </w:r>
      <w:r w:rsidR="002D5F7C" w:rsidRPr="008904C1">
        <w:t xml:space="preserve"> w</w:t>
      </w:r>
      <w:r w:rsidR="002D5F7C">
        <w:t> </w:t>
      </w:r>
      <w:r w:rsidRPr="008904C1">
        <w:t>ciągu roku kalendarzowego przez danego wpr</w:t>
      </w:r>
      <w:r w:rsidRPr="008904C1">
        <w:t>o</w:t>
      </w:r>
      <w:r w:rsidRPr="008904C1">
        <w:t>wadzającego</w:t>
      </w:r>
      <w:r w:rsidR="002D5F7C" w:rsidRPr="008904C1">
        <w:t xml:space="preserve"> w</w:t>
      </w:r>
      <w:r w:rsidR="002D5F7C">
        <w:t> </w:t>
      </w:r>
      <w:r w:rsidRPr="008904C1">
        <w:t>szt.,</w:t>
      </w:r>
    </w:p>
    <w:p w:rsidR="008904C1" w:rsidRPr="008904C1" w:rsidRDefault="008904C1" w:rsidP="002D5F7C">
      <w:pPr>
        <w:pStyle w:val="LEGWMATFIZCHEMlegendawzorumatfizlubchem"/>
      </w:pPr>
      <w:r w:rsidRPr="002D5F7C">
        <w:rPr>
          <w:rStyle w:val="Kkursywa"/>
        </w:rPr>
        <w:t>D</w:t>
      </w:r>
      <w:r w:rsidRPr="008904C1">
        <w:t xml:space="preserve"> –</w:t>
      </w:r>
      <w:r w:rsidRPr="008904C1">
        <w:tab/>
        <w:t>stawka opłaty za brak sieci</w:t>
      </w:r>
      <w:r w:rsidR="002D5F7C" w:rsidRPr="008904C1">
        <w:t xml:space="preserve"> w</w:t>
      </w:r>
      <w:r w:rsidR="002D5F7C">
        <w:t> </w:t>
      </w:r>
      <w:r w:rsidRPr="008904C1">
        <w:t>zł,</w:t>
      </w:r>
    </w:p>
    <w:p w:rsidR="005E2B96" w:rsidRDefault="008904C1" w:rsidP="00967859">
      <w:pPr>
        <w:pStyle w:val="LEGWMATFIZCHEMlegendawzorumatfizlubchem"/>
      </w:pPr>
      <w:r w:rsidRPr="002D5F7C">
        <w:rPr>
          <w:rStyle w:val="Kkursywa"/>
        </w:rPr>
        <w:t>E</w:t>
      </w:r>
      <w:r w:rsidR="002D5F7C" w:rsidRPr="008904C1">
        <w:t xml:space="preserve"> z</w:t>
      </w:r>
      <w:r w:rsidR="002D5F7C">
        <w:t> </w:t>
      </w:r>
      <w:r w:rsidRPr="008904C1">
        <w:t>indeksem liczbowym – liczba dni,</w:t>
      </w:r>
      <w:r w:rsidR="002D5F7C" w:rsidRPr="008904C1">
        <w:t xml:space="preserve"> w</w:t>
      </w:r>
      <w:r w:rsidR="002D5F7C">
        <w:t> </w:t>
      </w:r>
      <w:r w:rsidRPr="008904C1">
        <w:t>których do zapewnienia sieci brakowało kolejnych stacji demontażu lub punktów zbierania pojazdów.</w:t>
      </w:r>
    </w:p>
    <w:sectPr w:rsidR="005E2B96" w:rsidSect="00495BFC">
      <w:headerReference w:type="default" r:id="rId15"/>
      <w:headerReference w:type="first" r:id="rId16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CB7" w:rsidRDefault="00A84CB7">
      <w:r>
        <w:separator/>
      </w:r>
    </w:p>
  </w:endnote>
  <w:endnote w:type="continuationSeparator" w:id="0">
    <w:p w:rsidR="00A84CB7" w:rsidRDefault="00A84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CB7" w:rsidRDefault="00A84CB7">
      <w:r>
        <w:separator/>
      </w:r>
    </w:p>
  </w:footnote>
  <w:footnote w:type="continuationSeparator" w:id="0">
    <w:p w:rsidR="00A84CB7" w:rsidRDefault="00A84CB7">
      <w:r>
        <w:separator/>
      </w:r>
    </w:p>
  </w:footnote>
  <w:footnote w:id="1">
    <w:p w:rsidR="008904C1" w:rsidRDefault="008904C1" w:rsidP="008904C1">
      <w:pPr>
        <w:pStyle w:val="ODNONIKtreodnonika"/>
        <w:rPr>
          <w:vertAlign w:val="superscript"/>
        </w:rPr>
      </w:pPr>
      <w:r w:rsidRPr="00D36977">
        <w:rPr>
          <w:rStyle w:val="IGindeksgrny"/>
        </w:rPr>
        <w:footnoteRef/>
      </w:r>
      <w:r w:rsidRPr="00D36977">
        <w:rPr>
          <w:rStyle w:val="IGindeksgrny"/>
        </w:rPr>
        <w:t>)</w:t>
      </w:r>
      <w:r>
        <w:tab/>
        <w:t>Niniejsza ustawa dokonuje</w:t>
      </w:r>
      <w:r w:rsidR="002D5F7C">
        <w:t xml:space="preserve"> w </w:t>
      </w:r>
      <w:r>
        <w:t>zakresie swojej regulacji wdrożenia dyrektywy Parlamentu Europejskiego i Rady 2000/53/WE</w:t>
      </w:r>
      <w:r w:rsidR="002D5F7C">
        <w:t xml:space="preserve"> z </w:t>
      </w:r>
      <w:r>
        <w:t>dnia 1</w:t>
      </w:r>
      <w:r w:rsidR="002D5F7C">
        <w:t>8 </w:t>
      </w:r>
      <w:r>
        <w:t>września 200</w:t>
      </w:r>
      <w:r w:rsidR="002D5F7C">
        <w:t>0 </w:t>
      </w:r>
      <w:r>
        <w:t>r.</w:t>
      </w:r>
      <w:r w:rsidR="002D5F7C">
        <w:t xml:space="preserve"> w </w:t>
      </w:r>
      <w:r>
        <w:t>sprawie pojazdów wycofanych</w:t>
      </w:r>
      <w:r w:rsidR="002D5F7C">
        <w:t xml:space="preserve"> z </w:t>
      </w:r>
      <w:r>
        <w:t>eksploatacji (Dz. Urz. WE L 26</w:t>
      </w:r>
      <w:r w:rsidR="002D5F7C">
        <w:t>9 z </w:t>
      </w:r>
      <w:r>
        <w:t>21.10.2000, str. 34,</w:t>
      </w:r>
      <w:r w:rsidR="002D5F7C">
        <w:t xml:space="preserve"> z </w:t>
      </w:r>
      <w:proofErr w:type="spellStart"/>
      <w:r>
        <w:t>późn</w:t>
      </w:r>
      <w:proofErr w:type="spellEnd"/>
      <w:r>
        <w:t xml:space="preserve">. zm.; </w:t>
      </w:r>
      <w:r w:rsidR="008C012F">
        <w:br/>
      </w:r>
      <w:r>
        <w:t>Dz. Urz. UE Polskie wydanie specjalne, rozdz. 15,</w:t>
      </w:r>
      <w:r w:rsidR="00D36977">
        <w:t xml:space="preserve"> t. </w:t>
      </w:r>
      <w:r>
        <w:t>5, str. 224).</w:t>
      </w:r>
    </w:p>
  </w:footnote>
  <w:footnote w:id="2">
    <w:p w:rsidR="008904C1" w:rsidRDefault="008904C1" w:rsidP="008904C1">
      <w:pPr>
        <w:pStyle w:val="ODNONIKtreodnonika"/>
        <w:rPr>
          <w:vertAlign w:val="superscript"/>
        </w:rPr>
      </w:pPr>
      <w:r w:rsidRPr="00D36977">
        <w:rPr>
          <w:rStyle w:val="IGindeksgrny"/>
        </w:rPr>
        <w:footnoteRef/>
      </w:r>
      <w:r w:rsidRPr="00D36977">
        <w:rPr>
          <w:rStyle w:val="IGindeksgrny"/>
        </w:rPr>
        <w:t>)</w:t>
      </w:r>
      <w:r>
        <w:tab/>
        <w:t>Niniejszą ustawą zmienia się ustawy: ustawę</w:t>
      </w:r>
      <w:r w:rsidR="002D5F7C">
        <w:t xml:space="preserve"> z </w:t>
      </w:r>
      <w:r>
        <w:t>dnia 2</w:t>
      </w:r>
      <w:r w:rsidR="002D5F7C">
        <w:t>6 </w:t>
      </w:r>
      <w:r>
        <w:t>lipca 199</w:t>
      </w:r>
      <w:r w:rsidR="002D5F7C">
        <w:t>1 </w:t>
      </w:r>
      <w:r>
        <w:t>r.</w:t>
      </w:r>
      <w:r w:rsidR="002D5F7C">
        <w:t xml:space="preserve"> o </w:t>
      </w:r>
      <w:r>
        <w:t>podatku dochodowym od osób fizycznych, ustawę</w:t>
      </w:r>
      <w:r w:rsidR="002D5F7C">
        <w:t xml:space="preserve"> z </w:t>
      </w:r>
      <w:r>
        <w:t>dnia 1</w:t>
      </w:r>
      <w:r w:rsidR="002D5F7C">
        <w:t>5 </w:t>
      </w:r>
      <w:r>
        <w:t>lutego 199</w:t>
      </w:r>
      <w:r w:rsidR="002D5F7C">
        <w:t>2 </w:t>
      </w:r>
      <w:r>
        <w:t>r.</w:t>
      </w:r>
      <w:r w:rsidR="002D5F7C">
        <w:t xml:space="preserve"> o </w:t>
      </w:r>
      <w:r>
        <w:t>podatku dochodowym od osób prawnych, ustawę</w:t>
      </w:r>
      <w:r w:rsidR="002D5F7C">
        <w:t xml:space="preserve"> z </w:t>
      </w:r>
      <w:r>
        <w:t>dnia 20 czerwca 199</w:t>
      </w:r>
      <w:r w:rsidR="002D5F7C">
        <w:t>7 </w:t>
      </w:r>
      <w:r>
        <w:t>r. – Prawo</w:t>
      </w:r>
      <w:r w:rsidR="002D5F7C">
        <w:t xml:space="preserve"> o </w:t>
      </w:r>
      <w:r>
        <w:t>ruchu drogowym, ustawę</w:t>
      </w:r>
      <w:r w:rsidR="002D5F7C">
        <w:t xml:space="preserve"> z </w:t>
      </w:r>
      <w:r>
        <w:t>dnia 2</w:t>
      </w:r>
      <w:r w:rsidR="002D5F7C">
        <w:t>7 </w:t>
      </w:r>
      <w:r>
        <w:t>kwietnia 200</w:t>
      </w:r>
      <w:r w:rsidR="002D5F7C">
        <w:t>1 </w:t>
      </w:r>
      <w:r>
        <w:t>r. – Prawo ochrony środowiska, ustawę</w:t>
      </w:r>
      <w:r w:rsidR="002D5F7C">
        <w:t xml:space="preserve"> </w:t>
      </w:r>
      <w:r w:rsidR="002D5F7C" w:rsidRPr="00E729E3">
        <w:t>z</w:t>
      </w:r>
      <w:r w:rsidR="002D5F7C">
        <w:t> </w:t>
      </w:r>
      <w:r w:rsidRPr="00E729E3">
        <w:t>dnia 1</w:t>
      </w:r>
      <w:r w:rsidR="002D5F7C" w:rsidRPr="00E729E3">
        <w:t>1</w:t>
      </w:r>
      <w:r w:rsidR="002D5F7C">
        <w:t> </w:t>
      </w:r>
      <w:r w:rsidRPr="00E729E3">
        <w:t>maja 200</w:t>
      </w:r>
      <w:r w:rsidR="002D5F7C" w:rsidRPr="00E729E3">
        <w:t>1</w:t>
      </w:r>
      <w:r w:rsidR="002D5F7C">
        <w:t> </w:t>
      </w:r>
      <w:r w:rsidRPr="00E729E3">
        <w:t>r.</w:t>
      </w:r>
      <w:r w:rsidR="002D5F7C" w:rsidRPr="00E729E3">
        <w:t xml:space="preserve"> o</w:t>
      </w:r>
      <w:r w:rsidR="002D5F7C">
        <w:t> </w:t>
      </w:r>
      <w:r w:rsidRPr="00E729E3">
        <w:t>obowiązkach przedsiębiorców</w:t>
      </w:r>
      <w:r w:rsidR="002D5F7C" w:rsidRPr="00E729E3">
        <w:t xml:space="preserve"> w</w:t>
      </w:r>
      <w:r w:rsidR="002D5F7C">
        <w:t> </w:t>
      </w:r>
      <w:r w:rsidRPr="00E729E3">
        <w:t>zakresie gospodarowania niektórymi odpadami oraz</w:t>
      </w:r>
      <w:r w:rsidR="002D5F7C" w:rsidRPr="00E729E3">
        <w:t xml:space="preserve"> o</w:t>
      </w:r>
      <w:r w:rsidR="002D5F7C">
        <w:t> </w:t>
      </w:r>
      <w:r w:rsidRPr="00E729E3">
        <w:t xml:space="preserve">opłacie produktowej </w:t>
      </w:r>
      <w:r>
        <w:t>oraz ustawę</w:t>
      </w:r>
      <w:r w:rsidR="002D5F7C">
        <w:t xml:space="preserve"> z </w:t>
      </w:r>
      <w:r>
        <w:t>dnia 1</w:t>
      </w:r>
      <w:r w:rsidR="002D5F7C">
        <w:t>4 </w:t>
      </w:r>
      <w:r>
        <w:t>grudnia 201</w:t>
      </w:r>
      <w:r w:rsidR="002D5F7C">
        <w:t>2 </w:t>
      </w:r>
      <w:r>
        <w:t>r.</w:t>
      </w:r>
      <w:r w:rsidR="002D5F7C">
        <w:t xml:space="preserve"> o </w:t>
      </w:r>
      <w:r>
        <w:t>odpadach.</w:t>
      </w:r>
    </w:p>
  </w:footnote>
  <w:footnote w:id="3">
    <w:p w:rsidR="008904C1" w:rsidRDefault="008904C1" w:rsidP="008904C1">
      <w:pPr>
        <w:pStyle w:val="ODNONIKtreodnonika"/>
      </w:pPr>
      <w:r w:rsidRPr="00D36977">
        <w:rPr>
          <w:rStyle w:val="IGindeksgrny"/>
        </w:rPr>
        <w:footnoteRef/>
      </w:r>
      <w:r w:rsidRPr="00D36977">
        <w:rPr>
          <w:rStyle w:val="IGindeksgrny"/>
        </w:rPr>
        <w:t>)</w:t>
      </w:r>
      <w:r>
        <w:tab/>
        <w:t>Zmiany wymienionej ustawy zostały ogłoszone</w:t>
      </w:r>
      <w:r w:rsidR="002D5F7C">
        <w:t xml:space="preserve"> w </w:t>
      </w:r>
      <w:r w:rsidR="00D36977">
        <w:t>Dz. U.</w:t>
      </w:r>
      <w:r w:rsidR="002D5F7C">
        <w:t xml:space="preserve"> z </w:t>
      </w:r>
      <w:r>
        <w:t>201</w:t>
      </w:r>
      <w:r w:rsidR="002D5F7C">
        <w:t>3 </w:t>
      </w:r>
      <w:r>
        <w:t>r.</w:t>
      </w:r>
      <w:r w:rsidR="00D36977">
        <w:t xml:space="preserve"> poz. </w:t>
      </w:r>
      <w:r>
        <w:t>88</w:t>
      </w:r>
      <w:r w:rsidR="00D36977">
        <w:t>8 i </w:t>
      </w:r>
      <w:r>
        <w:t>1238,</w:t>
      </w:r>
      <w:r w:rsidR="002D5F7C">
        <w:t xml:space="preserve"> z </w:t>
      </w:r>
      <w:r>
        <w:t>201</w:t>
      </w:r>
      <w:r w:rsidR="002D5F7C">
        <w:t>4 </w:t>
      </w:r>
      <w:r>
        <w:t>r.</w:t>
      </w:r>
      <w:r w:rsidR="00D36977">
        <w:t xml:space="preserve"> poz. </w:t>
      </w:r>
      <w:r>
        <w:t>695, 110</w:t>
      </w:r>
      <w:r w:rsidR="00D36977">
        <w:t>1 i </w:t>
      </w:r>
      <w:r>
        <w:t>132</w:t>
      </w:r>
      <w:r w:rsidR="00D36977">
        <w:t>2 oraz</w:t>
      </w:r>
      <w:r w:rsidR="002D5F7C">
        <w:t xml:space="preserve"> z </w:t>
      </w:r>
      <w:r>
        <w:t>201</w:t>
      </w:r>
      <w:r w:rsidR="002D5F7C">
        <w:t>5 </w:t>
      </w:r>
      <w:r>
        <w:t>r.</w:t>
      </w:r>
      <w:r w:rsidR="00D36977">
        <w:t xml:space="preserve"> poz. </w:t>
      </w:r>
      <w:r w:rsidR="008C012F">
        <w:t>87</w:t>
      </w:r>
      <w:r>
        <w:t xml:space="preserve"> </w:t>
      </w:r>
      <w:r w:rsidR="008C012F">
        <w:t>i </w:t>
      </w:r>
      <w:r>
        <w:t>12</w:t>
      </w:r>
      <w:r w:rsidR="008C012F">
        <w:t>2</w:t>
      </w:r>
      <w:r>
        <w:t xml:space="preserve">. </w:t>
      </w:r>
    </w:p>
  </w:footnote>
  <w:footnote w:id="4">
    <w:p w:rsidR="008904C1" w:rsidRDefault="008904C1" w:rsidP="008904C1">
      <w:pPr>
        <w:pStyle w:val="ODNONIKtreodnonika"/>
        <w:pageBreakBefore/>
      </w:pPr>
      <w:r w:rsidRPr="00D36977">
        <w:rPr>
          <w:rStyle w:val="IGindeksgrny"/>
        </w:rPr>
        <w:footnoteRef/>
      </w:r>
      <w:r w:rsidRPr="00D36977">
        <w:rPr>
          <w:rStyle w:val="IGindeksgrny"/>
        </w:rPr>
        <w:t>)</w:t>
      </w:r>
      <w:r>
        <w:tab/>
        <w:t>Zmiany tekstu jednolitego wymienionej ustawy zostały ogłoszone</w:t>
      </w:r>
      <w:r w:rsidR="002D5F7C">
        <w:t xml:space="preserve"> w </w:t>
      </w:r>
      <w:r w:rsidR="00D36977">
        <w:t>Dz. U.</w:t>
      </w:r>
      <w:r w:rsidR="002D5F7C" w:rsidRPr="001A38CA">
        <w:t xml:space="preserve"> z</w:t>
      </w:r>
      <w:r w:rsidR="002D5F7C">
        <w:t> </w:t>
      </w:r>
      <w:r w:rsidRPr="001A38CA">
        <w:t>201</w:t>
      </w:r>
      <w:r w:rsidR="002D5F7C" w:rsidRPr="001A38CA">
        <w:t>3</w:t>
      </w:r>
      <w:r w:rsidR="002D5F7C">
        <w:t> </w:t>
      </w:r>
      <w:r w:rsidRPr="001A38CA">
        <w:t>r.</w:t>
      </w:r>
      <w:r w:rsidR="00D36977">
        <w:t xml:space="preserve"> poz. </w:t>
      </w:r>
      <w:r>
        <w:t>1238,</w:t>
      </w:r>
      <w:r w:rsidR="002D5F7C">
        <w:t xml:space="preserve"> </w:t>
      </w:r>
      <w:r w:rsidR="002D5F7C" w:rsidRPr="001A38CA">
        <w:t>z</w:t>
      </w:r>
      <w:r w:rsidR="002D5F7C">
        <w:t> </w:t>
      </w:r>
      <w:r w:rsidRPr="001A38CA">
        <w:t>201</w:t>
      </w:r>
      <w:r w:rsidR="002D5F7C" w:rsidRPr="001A38CA">
        <w:t>4</w:t>
      </w:r>
      <w:r w:rsidR="002D5F7C">
        <w:t> </w:t>
      </w:r>
      <w:r w:rsidRPr="001A38CA">
        <w:t>r.</w:t>
      </w:r>
      <w:r w:rsidR="00D36977">
        <w:t xml:space="preserve"> poz. </w:t>
      </w:r>
      <w:r w:rsidRPr="001A38CA">
        <w:t>40, 47</w:t>
      </w:r>
      <w:r>
        <w:t xml:space="preserve">, </w:t>
      </w:r>
      <w:r w:rsidRPr="001A38CA">
        <w:t>457</w:t>
      </w:r>
      <w:r>
        <w:t xml:space="preserve">, 822, </w:t>
      </w:r>
      <w:r w:rsidRPr="007A3317">
        <w:t>1101, 1146</w:t>
      </w:r>
      <w:r>
        <w:t xml:space="preserve">, </w:t>
      </w:r>
      <w:r w:rsidRPr="007A3317">
        <w:t>132</w:t>
      </w:r>
      <w:r w:rsidR="00D36977" w:rsidRPr="007A3317">
        <w:t>2</w:t>
      </w:r>
      <w:r w:rsidR="00D36977">
        <w:t xml:space="preserve"> i </w:t>
      </w:r>
      <w:r>
        <w:t>162</w:t>
      </w:r>
      <w:r w:rsidR="00D36977">
        <w:t>2 oraz</w:t>
      </w:r>
      <w:r w:rsidR="002D5F7C">
        <w:t xml:space="preserve"> z </w:t>
      </w:r>
      <w:r>
        <w:t>201</w:t>
      </w:r>
      <w:r w:rsidR="002D5F7C">
        <w:t>5 </w:t>
      </w:r>
      <w:r>
        <w:t>r.</w:t>
      </w:r>
      <w:r w:rsidR="00D36977">
        <w:t xml:space="preserve"> poz. </w:t>
      </w:r>
      <w:r>
        <w:t>122, 151, 277, 47</w:t>
      </w:r>
      <w:r w:rsidR="00D36977">
        <w:t>8</w:t>
      </w:r>
      <w:r w:rsidR="008C012F">
        <w:t>, 774</w:t>
      </w:r>
      <w:r w:rsidR="00D36977">
        <w:t xml:space="preserve"> i </w:t>
      </w:r>
      <w:r w:rsidR="008C012F">
        <w:t>881</w:t>
      </w:r>
      <w:r w:rsidRPr="001A38CA">
        <w:t>.</w:t>
      </w:r>
    </w:p>
  </w:footnote>
  <w:footnote w:id="5">
    <w:p w:rsidR="008904C1" w:rsidRDefault="008904C1" w:rsidP="008904C1">
      <w:pPr>
        <w:pStyle w:val="ODNONIKtreodnonika"/>
        <w:pageBreakBefore/>
      </w:pPr>
      <w:r w:rsidRPr="00D36977">
        <w:rPr>
          <w:rStyle w:val="IGindeksgrny"/>
        </w:rPr>
        <w:footnoteRef/>
      </w:r>
      <w:r w:rsidRPr="00D36977">
        <w:rPr>
          <w:rStyle w:val="IGindeksgrny"/>
        </w:rPr>
        <w:t>)</w:t>
      </w:r>
      <w:r>
        <w:tab/>
        <w:t>Zmiany wymienionej ustawy zostały ogłoszone</w:t>
      </w:r>
      <w:r w:rsidR="002D5F7C">
        <w:t xml:space="preserve"> w </w:t>
      </w:r>
      <w:r w:rsidR="00D36977">
        <w:t>Dz. U.</w:t>
      </w:r>
      <w:r w:rsidR="002D5F7C" w:rsidRPr="001A38CA">
        <w:t xml:space="preserve"> z</w:t>
      </w:r>
      <w:r w:rsidR="002D5F7C">
        <w:t> </w:t>
      </w:r>
      <w:r>
        <w:t>201</w:t>
      </w:r>
      <w:r w:rsidR="002D5F7C">
        <w:t>0 </w:t>
      </w:r>
      <w:r>
        <w:t>r.</w:t>
      </w:r>
      <w:r w:rsidR="00D36977">
        <w:t xml:space="preserve"> Nr </w:t>
      </w:r>
      <w:r>
        <w:t>28,</w:t>
      </w:r>
      <w:r w:rsidR="00D36977">
        <w:t xml:space="preserve"> poz. </w:t>
      </w:r>
      <w:r>
        <w:t>145,</w:t>
      </w:r>
      <w:r w:rsidR="002D5F7C">
        <w:t xml:space="preserve"> z </w:t>
      </w:r>
      <w:r>
        <w:t>201</w:t>
      </w:r>
      <w:r w:rsidR="002D5F7C">
        <w:t>1 </w:t>
      </w:r>
      <w:r>
        <w:t>r.</w:t>
      </w:r>
      <w:r w:rsidR="00D36977">
        <w:t xml:space="preserve"> Nr </w:t>
      </w:r>
      <w:r>
        <w:t>106,</w:t>
      </w:r>
      <w:r w:rsidR="00D36977">
        <w:t xml:space="preserve"> poz. </w:t>
      </w:r>
      <w:r>
        <w:t>62</w:t>
      </w:r>
      <w:r w:rsidR="00D36977">
        <w:t>2 oraz</w:t>
      </w:r>
      <w:r w:rsidR="002D5F7C">
        <w:t xml:space="preserve"> z </w:t>
      </w:r>
      <w:r>
        <w:t>201</w:t>
      </w:r>
      <w:r w:rsidR="002D5F7C">
        <w:t>3 </w:t>
      </w:r>
      <w:r>
        <w:t>r.</w:t>
      </w:r>
      <w:r w:rsidR="00D36977">
        <w:t xml:space="preserve"> poz. </w:t>
      </w:r>
      <w:r>
        <w:t xml:space="preserve">21. </w:t>
      </w:r>
    </w:p>
  </w:footnote>
  <w:footnote w:id="6">
    <w:p w:rsidR="008904C1" w:rsidRPr="003C2189" w:rsidRDefault="008904C1" w:rsidP="008904C1">
      <w:pPr>
        <w:pStyle w:val="ODNONIKtreodnonika"/>
      </w:pPr>
      <w:r w:rsidRPr="00D36977">
        <w:rPr>
          <w:rStyle w:val="IGindeksgrny"/>
        </w:rPr>
        <w:footnoteRef/>
      </w:r>
      <w:r w:rsidRPr="00D36977">
        <w:rPr>
          <w:rStyle w:val="IGindeksgrny"/>
        </w:rPr>
        <w:t>)</w:t>
      </w:r>
      <w:r>
        <w:tab/>
        <w:t>Zmiany tekstu jednolitego wymienionej ustawy zostały ogłoszone</w:t>
      </w:r>
      <w:r w:rsidR="002D5F7C">
        <w:t xml:space="preserve"> w </w:t>
      </w:r>
      <w:r w:rsidR="00D36977">
        <w:t>Dz. U.</w:t>
      </w:r>
      <w:r w:rsidR="002D5F7C">
        <w:t xml:space="preserve"> z </w:t>
      </w:r>
      <w:r>
        <w:t>201</w:t>
      </w:r>
      <w:r w:rsidR="002D5F7C">
        <w:t>3 </w:t>
      </w:r>
      <w:r>
        <w:t>r.</w:t>
      </w:r>
      <w:r w:rsidR="00D36977">
        <w:t xml:space="preserve"> poz. </w:t>
      </w:r>
      <w:r w:rsidRPr="005A6114">
        <w:t>76</w:t>
      </w:r>
      <w:r w:rsidR="00D36977" w:rsidRPr="005A6114">
        <w:t>5</w:t>
      </w:r>
      <w:r w:rsidR="00D36977">
        <w:t xml:space="preserve"> i </w:t>
      </w:r>
      <w:r w:rsidRPr="005A6114">
        <w:t>1247</w:t>
      </w:r>
      <w:r>
        <w:t>,</w:t>
      </w:r>
      <w:r w:rsidR="002D5F7C">
        <w:t xml:space="preserve"> z </w:t>
      </w:r>
      <w:r>
        <w:t>201</w:t>
      </w:r>
      <w:r w:rsidR="002D5F7C">
        <w:t>4 </w:t>
      </w:r>
      <w:r>
        <w:t>r.</w:t>
      </w:r>
      <w:r w:rsidR="00D36977">
        <w:t xml:space="preserve"> poz. </w:t>
      </w:r>
      <w:r w:rsidRPr="005A6114">
        <w:t>486, 579, 78</w:t>
      </w:r>
      <w:r w:rsidR="00D36977" w:rsidRPr="005A6114">
        <w:t>6</w:t>
      </w:r>
      <w:r w:rsidR="00D36977">
        <w:t xml:space="preserve"> i </w:t>
      </w:r>
      <w:r w:rsidRPr="005A6114">
        <w:t>96</w:t>
      </w:r>
      <w:r w:rsidR="00D36977" w:rsidRPr="005A6114">
        <w:t>9</w:t>
      </w:r>
      <w:r w:rsidR="00D36977">
        <w:t xml:space="preserve"> oraz</w:t>
      </w:r>
      <w:r w:rsidR="002D5F7C">
        <w:t xml:space="preserve"> z </w:t>
      </w:r>
      <w:r>
        <w:t>201</w:t>
      </w:r>
      <w:r w:rsidR="002D5F7C">
        <w:t>5 </w:t>
      </w:r>
      <w:r>
        <w:t>r.</w:t>
      </w:r>
      <w:r w:rsidR="00D36977">
        <w:t xml:space="preserve"> poz. </w:t>
      </w:r>
      <w:r>
        <w:t>2</w:t>
      </w:r>
      <w:r w:rsidR="008C012F">
        <w:t xml:space="preserve">1, </w:t>
      </w:r>
      <w:r>
        <w:t>396</w:t>
      </w:r>
      <w:r w:rsidR="008C012F">
        <w:t xml:space="preserve"> i 841</w:t>
      </w:r>
      <w:r w:rsidRPr="005A6114">
        <w:t>.</w:t>
      </w:r>
    </w:p>
  </w:footnote>
  <w:footnote w:id="7">
    <w:p w:rsidR="008904C1" w:rsidRDefault="008904C1" w:rsidP="008904C1">
      <w:pPr>
        <w:pStyle w:val="ODNONIKtreodnonika"/>
        <w:rPr>
          <w:vertAlign w:val="superscript"/>
        </w:rPr>
      </w:pPr>
      <w:r w:rsidRPr="00D36977">
        <w:rPr>
          <w:rStyle w:val="IGindeksgrny"/>
        </w:rPr>
        <w:footnoteRef/>
      </w:r>
      <w:r w:rsidRPr="00D36977">
        <w:rPr>
          <w:rStyle w:val="IGindeksgrny"/>
        </w:rPr>
        <w:t>)</w:t>
      </w:r>
      <w:r>
        <w:tab/>
        <w:t>Zmiany tekstu jednolitego wymienionej ustawy zostały ogłoszone</w:t>
      </w:r>
      <w:r w:rsidR="002D5F7C">
        <w:t xml:space="preserve"> w </w:t>
      </w:r>
      <w:r w:rsidR="00D36977">
        <w:t>Dz. U.</w:t>
      </w:r>
      <w:r w:rsidR="002D5F7C">
        <w:t xml:space="preserve"> z </w:t>
      </w:r>
      <w:r>
        <w:t>201</w:t>
      </w:r>
      <w:r w:rsidR="002D5F7C">
        <w:t>2 </w:t>
      </w:r>
      <w:r>
        <w:t>r.</w:t>
      </w:r>
      <w:r w:rsidR="00D36977">
        <w:t xml:space="preserve"> poz. </w:t>
      </w:r>
      <w:r>
        <w:t>362, 596, 769, 1278, 1342, 1448, 152</w:t>
      </w:r>
      <w:r w:rsidR="00D36977">
        <w:t>9 i </w:t>
      </w:r>
      <w:r>
        <w:t>1540,</w:t>
      </w:r>
      <w:r w:rsidR="002D5F7C">
        <w:t xml:space="preserve"> z </w:t>
      </w:r>
      <w:r>
        <w:t>201</w:t>
      </w:r>
      <w:r w:rsidR="002D5F7C">
        <w:t>3 </w:t>
      </w:r>
      <w:r>
        <w:t>r.</w:t>
      </w:r>
      <w:r w:rsidR="00D36977">
        <w:t xml:space="preserve"> poz. </w:t>
      </w:r>
      <w:r>
        <w:t>21, 888, 1027, 1036, 1287, 1304, 138</w:t>
      </w:r>
      <w:r w:rsidR="00D36977">
        <w:t>7 i </w:t>
      </w:r>
      <w:r>
        <w:t>1717,</w:t>
      </w:r>
      <w:r w:rsidR="002D5F7C">
        <w:t xml:space="preserve"> z </w:t>
      </w:r>
      <w:r>
        <w:t>201</w:t>
      </w:r>
      <w:r w:rsidR="002D5F7C">
        <w:t>4 </w:t>
      </w:r>
      <w:r>
        <w:t>r.</w:t>
      </w:r>
      <w:r w:rsidR="00D36977">
        <w:t xml:space="preserve"> poz. </w:t>
      </w:r>
      <w:r>
        <w:t>223, 312, 567, 598, 773, 915, 1052, 1215, 1328, 1563, 1644, 166</w:t>
      </w:r>
      <w:r w:rsidR="00D36977">
        <w:t>2 i </w:t>
      </w:r>
      <w:r>
        <w:t>186</w:t>
      </w:r>
      <w:r w:rsidR="00D36977">
        <w:t>3 oraz</w:t>
      </w:r>
      <w:r w:rsidR="002D5F7C">
        <w:t xml:space="preserve"> z </w:t>
      </w:r>
      <w:r>
        <w:t>201</w:t>
      </w:r>
      <w:r w:rsidR="002D5F7C">
        <w:t>5 </w:t>
      </w:r>
      <w:r>
        <w:t>r.</w:t>
      </w:r>
      <w:r w:rsidR="00D36977">
        <w:t xml:space="preserve"> poz. </w:t>
      </w:r>
      <w:r>
        <w:t>73, 211, 25</w:t>
      </w:r>
      <w:r w:rsidR="008C012F">
        <w:t xml:space="preserve">1, </w:t>
      </w:r>
      <w:r>
        <w:t>478</w:t>
      </w:r>
      <w:r w:rsidR="008C012F">
        <w:t>, 693, 699 i 860</w:t>
      </w:r>
      <w:r>
        <w:t>.</w:t>
      </w:r>
    </w:p>
  </w:footnote>
  <w:footnote w:id="8">
    <w:p w:rsidR="008904C1" w:rsidRDefault="008904C1" w:rsidP="008904C1">
      <w:pPr>
        <w:pStyle w:val="ODNONIKtreodnonika"/>
      </w:pPr>
      <w:r w:rsidRPr="00D36977">
        <w:rPr>
          <w:rStyle w:val="IGindeksgrny"/>
        </w:rPr>
        <w:footnoteRef/>
      </w:r>
      <w:r w:rsidRPr="00D36977">
        <w:rPr>
          <w:rStyle w:val="IGindeksgrny"/>
        </w:rPr>
        <w:t>)</w:t>
      </w:r>
      <w:r>
        <w:tab/>
        <w:t>Zmiany tekstu jednolitego wymienionej ustawy zostały ogłoszone</w:t>
      </w:r>
      <w:r w:rsidR="002D5F7C">
        <w:t xml:space="preserve"> w </w:t>
      </w:r>
      <w:r w:rsidR="00D36977">
        <w:t>Dz. U.</w:t>
      </w:r>
      <w:r w:rsidR="002D5F7C">
        <w:t xml:space="preserve"> z </w:t>
      </w:r>
      <w:r>
        <w:t>201</w:t>
      </w:r>
      <w:r w:rsidR="002D5F7C">
        <w:t>4 </w:t>
      </w:r>
      <w:r>
        <w:t>r.</w:t>
      </w:r>
      <w:r w:rsidR="00D36977">
        <w:t xml:space="preserve"> poz. </w:t>
      </w:r>
      <w:r>
        <w:t>915, 1138, 1146, 1215, 1328, 1457, 156</w:t>
      </w:r>
      <w:r w:rsidR="00D36977">
        <w:t>3 i </w:t>
      </w:r>
      <w:r>
        <w:t>166</w:t>
      </w:r>
      <w:r w:rsidR="00D36977">
        <w:t>2 oraz</w:t>
      </w:r>
      <w:r w:rsidR="002D5F7C">
        <w:t xml:space="preserve"> z </w:t>
      </w:r>
      <w:r>
        <w:t>201</w:t>
      </w:r>
      <w:r w:rsidR="002D5F7C">
        <w:t>5 </w:t>
      </w:r>
      <w:r>
        <w:t>r.</w:t>
      </w:r>
      <w:r w:rsidR="00D36977">
        <w:t xml:space="preserve"> poz. </w:t>
      </w:r>
      <w:r>
        <w:t>7</w:t>
      </w:r>
      <w:r w:rsidR="00D36977">
        <w:t>3 i </w:t>
      </w:r>
      <w:r>
        <w:t>211.</w:t>
      </w:r>
    </w:p>
  </w:footnote>
  <w:footnote w:id="9">
    <w:p w:rsidR="008904C1" w:rsidRDefault="008904C1" w:rsidP="008904C1">
      <w:pPr>
        <w:pStyle w:val="ODNONIKtreodnonika"/>
      </w:pPr>
      <w:r w:rsidRPr="00D36977">
        <w:rPr>
          <w:rStyle w:val="IGindeksgrny"/>
        </w:rPr>
        <w:footnoteRef/>
      </w:r>
      <w:r w:rsidRPr="00D36977">
        <w:rPr>
          <w:rStyle w:val="IGindeksgrny"/>
        </w:rPr>
        <w:t>)</w:t>
      </w:r>
      <w:r>
        <w:tab/>
        <w:t>Zmiany tekstu jednolitego wymienionej ustawy zostały ogłoszone</w:t>
      </w:r>
      <w:r w:rsidR="002D5F7C">
        <w:t xml:space="preserve"> w </w:t>
      </w:r>
      <w:r w:rsidR="00D36977">
        <w:t>Dz. U.</w:t>
      </w:r>
      <w:r w:rsidR="002D5F7C">
        <w:t xml:space="preserve"> z </w:t>
      </w:r>
      <w:r>
        <w:t>201</w:t>
      </w:r>
      <w:r w:rsidR="002D5F7C">
        <w:t>2 </w:t>
      </w:r>
      <w:r>
        <w:t>r.</w:t>
      </w:r>
      <w:r w:rsidR="00D36977">
        <w:t xml:space="preserve"> poz. </w:t>
      </w:r>
      <w:r>
        <w:t>1448,</w:t>
      </w:r>
      <w:r w:rsidR="002D5F7C">
        <w:t xml:space="preserve"> z </w:t>
      </w:r>
      <w:r>
        <w:t>201</w:t>
      </w:r>
      <w:r w:rsidR="002D5F7C">
        <w:t>3 </w:t>
      </w:r>
      <w:r>
        <w:t>r.</w:t>
      </w:r>
      <w:r w:rsidR="00D36977">
        <w:t xml:space="preserve"> poz. </w:t>
      </w:r>
      <w:r>
        <w:t>700, 991, 144</w:t>
      </w:r>
      <w:r w:rsidR="00D36977">
        <w:t>6 i </w:t>
      </w:r>
      <w:r>
        <w:t>1611,</w:t>
      </w:r>
      <w:r w:rsidR="002D5F7C">
        <w:t xml:space="preserve"> z </w:t>
      </w:r>
      <w:r>
        <w:t>201</w:t>
      </w:r>
      <w:r w:rsidR="002D5F7C">
        <w:t>4 </w:t>
      </w:r>
      <w:r>
        <w:t>r.</w:t>
      </w:r>
      <w:r w:rsidR="00D36977">
        <w:t xml:space="preserve"> poz. </w:t>
      </w:r>
      <w:r>
        <w:t>312, 486, 529, 768, 82</w:t>
      </w:r>
      <w:r w:rsidR="00D36977">
        <w:t>2 i </w:t>
      </w:r>
      <w:r>
        <w:t>97</w:t>
      </w:r>
      <w:r w:rsidR="00D36977">
        <w:t>0 oraz</w:t>
      </w:r>
      <w:r w:rsidR="002D5F7C">
        <w:t xml:space="preserve"> z </w:t>
      </w:r>
      <w:r>
        <w:t>201</w:t>
      </w:r>
      <w:r w:rsidR="002D5F7C">
        <w:t>5 </w:t>
      </w:r>
      <w:r>
        <w:t>r.</w:t>
      </w:r>
      <w:r w:rsidR="00D36977">
        <w:t xml:space="preserve"> poz. </w:t>
      </w:r>
      <w:r>
        <w:t>211, 54</w:t>
      </w:r>
      <w:r w:rsidR="00D36977">
        <w:t>1 i </w:t>
      </w:r>
      <w:r>
        <w:t xml:space="preserve">591. </w:t>
      </w:r>
    </w:p>
  </w:footnote>
  <w:footnote w:id="10">
    <w:p w:rsidR="008904C1" w:rsidRDefault="008904C1" w:rsidP="008904C1">
      <w:pPr>
        <w:pStyle w:val="ODNONIKtreodnonika"/>
      </w:pPr>
      <w:r w:rsidRPr="00D36977">
        <w:rPr>
          <w:rStyle w:val="IGindeksgrny"/>
        </w:rPr>
        <w:footnoteRef/>
      </w:r>
      <w:r w:rsidRPr="00D36977">
        <w:rPr>
          <w:rStyle w:val="IGindeksgrny"/>
        </w:rPr>
        <w:t>)</w:t>
      </w:r>
      <w:r>
        <w:tab/>
        <w:t>Zmiany tekstu jednolitego wymienionej ustawy zostały ogłoszone</w:t>
      </w:r>
      <w:r w:rsidR="002D5F7C">
        <w:t xml:space="preserve"> w </w:t>
      </w:r>
      <w:r w:rsidR="00D36977">
        <w:t>Dz. U.</w:t>
      </w:r>
      <w:r w:rsidR="002D5F7C">
        <w:t xml:space="preserve"> z </w:t>
      </w:r>
      <w:r>
        <w:t>201</w:t>
      </w:r>
      <w:r w:rsidR="002D5F7C">
        <w:t>3 </w:t>
      </w:r>
      <w:r>
        <w:t>r.</w:t>
      </w:r>
      <w:r w:rsidR="00D36977">
        <w:t xml:space="preserve"> poz. </w:t>
      </w:r>
      <w:r>
        <w:t>1238, z 2014 r.</w:t>
      </w:r>
      <w:r w:rsidR="00D36977">
        <w:t xml:space="preserve"> poz. </w:t>
      </w:r>
      <w:r>
        <w:t>40, 47, 457, 822, 1101, 1146, 132</w:t>
      </w:r>
      <w:r w:rsidR="00D36977">
        <w:t>2 i </w:t>
      </w:r>
      <w:r>
        <w:t>162</w:t>
      </w:r>
      <w:r w:rsidR="00D36977">
        <w:t>2 oraz</w:t>
      </w:r>
      <w:r w:rsidR="002D5F7C">
        <w:t xml:space="preserve"> z </w:t>
      </w:r>
      <w:r>
        <w:t>201</w:t>
      </w:r>
      <w:r w:rsidR="002D5F7C">
        <w:t>5 </w:t>
      </w:r>
      <w:r>
        <w:t>r.</w:t>
      </w:r>
      <w:r w:rsidR="00D36977">
        <w:t xml:space="preserve"> poz. </w:t>
      </w:r>
      <w:r>
        <w:t>122, 151, 27</w:t>
      </w:r>
      <w:r w:rsidR="008C012F">
        <w:t xml:space="preserve">7, </w:t>
      </w:r>
      <w:r>
        <w:t>478</w:t>
      </w:r>
      <w:r w:rsidR="008C012F">
        <w:t>, 774 i 881</w:t>
      </w:r>
      <w:r>
        <w:t>.</w:t>
      </w:r>
    </w:p>
  </w:footnote>
  <w:footnote w:id="11">
    <w:p w:rsidR="008904C1" w:rsidRDefault="008904C1" w:rsidP="008904C1">
      <w:pPr>
        <w:pStyle w:val="ODNONIKtreodnonika"/>
      </w:pPr>
      <w:r w:rsidRPr="00D36977">
        <w:rPr>
          <w:rStyle w:val="IGindeksgrny"/>
        </w:rPr>
        <w:footnoteRef/>
      </w:r>
      <w:r w:rsidRPr="00D36977">
        <w:rPr>
          <w:rStyle w:val="IGindeksgrny"/>
        </w:rPr>
        <w:t>)</w:t>
      </w:r>
      <w:r>
        <w:tab/>
        <w:t>Zmiany wymienionej ustawy zostały ogłoszone</w:t>
      </w:r>
      <w:r w:rsidR="002D5F7C">
        <w:t xml:space="preserve"> w </w:t>
      </w:r>
      <w:r w:rsidR="00D36977">
        <w:t>Dz. U.</w:t>
      </w:r>
      <w:r w:rsidR="002D5F7C">
        <w:t xml:space="preserve"> z </w:t>
      </w:r>
      <w:r>
        <w:t>201</w:t>
      </w:r>
      <w:r w:rsidR="002D5F7C">
        <w:t>3 </w:t>
      </w:r>
      <w:r>
        <w:t>r.</w:t>
      </w:r>
      <w:r w:rsidR="00D36977">
        <w:t xml:space="preserve"> poz. </w:t>
      </w:r>
      <w:r>
        <w:t>88</w:t>
      </w:r>
      <w:r w:rsidR="00D36977">
        <w:t>8 i </w:t>
      </w:r>
      <w:r>
        <w:t>1238,</w:t>
      </w:r>
      <w:r w:rsidR="002D5F7C">
        <w:t xml:space="preserve"> z </w:t>
      </w:r>
      <w:r>
        <w:t>201</w:t>
      </w:r>
      <w:r w:rsidR="002D5F7C">
        <w:t>4 </w:t>
      </w:r>
      <w:r>
        <w:t>r.</w:t>
      </w:r>
      <w:r w:rsidR="00D36977">
        <w:t xml:space="preserve"> poz. </w:t>
      </w:r>
      <w:r>
        <w:t>695, 110</w:t>
      </w:r>
      <w:r w:rsidR="00D36977">
        <w:t>1 i </w:t>
      </w:r>
      <w:r>
        <w:t>132</w:t>
      </w:r>
      <w:r w:rsidR="00D36977">
        <w:t>2 oraz</w:t>
      </w:r>
      <w:r w:rsidR="002D5F7C">
        <w:t xml:space="preserve"> z </w:t>
      </w:r>
      <w:r>
        <w:t>201</w:t>
      </w:r>
      <w:r w:rsidR="002D5F7C">
        <w:t>5 </w:t>
      </w:r>
      <w:r>
        <w:t>r.</w:t>
      </w:r>
      <w:r w:rsidR="00D36977">
        <w:t xml:space="preserve"> poz. </w:t>
      </w:r>
      <w:r>
        <w:t>8</w:t>
      </w:r>
      <w:r w:rsidR="00D36977">
        <w:t>7 i </w:t>
      </w:r>
      <w:r>
        <w:t xml:space="preserve">122. </w:t>
      </w:r>
    </w:p>
  </w:footnote>
  <w:footnote w:id="12">
    <w:p w:rsidR="008904C1" w:rsidRPr="003C2189" w:rsidRDefault="008904C1" w:rsidP="008904C1">
      <w:pPr>
        <w:pStyle w:val="ODNONIKtreodnonika"/>
      </w:pPr>
      <w:r w:rsidRPr="00D36977">
        <w:rPr>
          <w:rStyle w:val="IGindeksgrny"/>
        </w:rPr>
        <w:footnoteRef/>
      </w:r>
      <w:r w:rsidRPr="00D36977">
        <w:rPr>
          <w:rStyle w:val="IGindeksgrny"/>
        </w:rPr>
        <w:t>)</w:t>
      </w:r>
      <w:r>
        <w:tab/>
        <w:t>Zmiany tekstu jednolitego wymienionej ustawy zostały ogłoszone</w:t>
      </w:r>
      <w:r w:rsidR="002D5F7C">
        <w:t xml:space="preserve"> w </w:t>
      </w:r>
      <w:r w:rsidR="00D36977">
        <w:t>Dz. U.</w:t>
      </w:r>
      <w:r w:rsidR="002D5F7C">
        <w:t xml:space="preserve"> z </w:t>
      </w:r>
      <w:r>
        <w:t>201</w:t>
      </w:r>
      <w:r w:rsidR="002D5F7C">
        <w:t>3 </w:t>
      </w:r>
      <w:r>
        <w:t>r.</w:t>
      </w:r>
      <w:r w:rsidR="00D36977">
        <w:t xml:space="preserve"> poz. </w:t>
      </w:r>
      <w:r w:rsidRPr="005A6114">
        <w:t>76</w:t>
      </w:r>
      <w:r w:rsidR="00D36977" w:rsidRPr="005A6114">
        <w:t>5</w:t>
      </w:r>
      <w:r w:rsidR="00D36977">
        <w:t xml:space="preserve"> i </w:t>
      </w:r>
      <w:r w:rsidRPr="005A6114">
        <w:t>1247</w:t>
      </w:r>
      <w:r>
        <w:t>,</w:t>
      </w:r>
      <w:r w:rsidR="002D5F7C">
        <w:t xml:space="preserve"> z </w:t>
      </w:r>
      <w:r>
        <w:t>201</w:t>
      </w:r>
      <w:r w:rsidR="002D5F7C">
        <w:t>4 </w:t>
      </w:r>
      <w:r>
        <w:t>r.</w:t>
      </w:r>
      <w:r w:rsidR="00D36977">
        <w:t xml:space="preserve"> poz. </w:t>
      </w:r>
      <w:r w:rsidRPr="005A6114">
        <w:t>486, 579, 78</w:t>
      </w:r>
      <w:r w:rsidR="00D36977" w:rsidRPr="005A6114">
        <w:t>6</w:t>
      </w:r>
      <w:r w:rsidR="00D36977">
        <w:t xml:space="preserve"> i </w:t>
      </w:r>
      <w:r w:rsidRPr="005A6114">
        <w:t>96</w:t>
      </w:r>
      <w:r w:rsidR="00D36977" w:rsidRPr="005A6114">
        <w:t>9</w:t>
      </w:r>
      <w:r w:rsidR="00D36977">
        <w:t xml:space="preserve"> oraz</w:t>
      </w:r>
      <w:r w:rsidR="002D5F7C">
        <w:t xml:space="preserve"> z </w:t>
      </w:r>
      <w:r>
        <w:t>201</w:t>
      </w:r>
      <w:r w:rsidR="002D5F7C">
        <w:t>5 </w:t>
      </w:r>
      <w:r>
        <w:t>r.</w:t>
      </w:r>
      <w:r w:rsidR="00D36977">
        <w:t xml:space="preserve"> poz. </w:t>
      </w:r>
      <w:r>
        <w:t>2</w:t>
      </w:r>
      <w:r w:rsidR="00A1769E">
        <w:t xml:space="preserve">1, </w:t>
      </w:r>
      <w:r>
        <w:t>396</w:t>
      </w:r>
      <w:r w:rsidR="00A1769E">
        <w:t xml:space="preserve"> i 841</w:t>
      </w:r>
      <w:r w:rsidRPr="005A6114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2634A7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5962A2"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2634A7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5962A2">
          <w:t>933</w:t>
        </w:r>
      </w:sdtContent>
    </w:sdt>
  </w:p>
  <w:p w:rsidR="002B5084" w:rsidRDefault="002B508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2634A7" w:rsidP="008904C1">
    <w:pPr>
      <w:pStyle w:val="Sygnatura"/>
      <w:tabs>
        <w:tab w:val="clear" w:pos="4536"/>
        <w:tab w:val="clear" w:pos="9356"/>
        <w:tab w:val="left" w:pos="2323"/>
      </w:tabs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5962A2"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4C1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75A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B6CD2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E5BFD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4A7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084"/>
    <w:rsid w:val="002B5E92"/>
    <w:rsid w:val="002B64D3"/>
    <w:rsid w:val="002B68A6"/>
    <w:rsid w:val="002B7FAF"/>
    <w:rsid w:val="002C2C79"/>
    <w:rsid w:val="002C6641"/>
    <w:rsid w:val="002D1364"/>
    <w:rsid w:val="002D2870"/>
    <w:rsid w:val="002D5000"/>
    <w:rsid w:val="002D5F7C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0A12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4CFB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5D07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62A2"/>
    <w:rsid w:val="00597024"/>
    <w:rsid w:val="005A0274"/>
    <w:rsid w:val="005A095C"/>
    <w:rsid w:val="005A669D"/>
    <w:rsid w:val="005A75D8"/>
    <w:rsid w:val="005B6503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76B6B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656C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3619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04C1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012F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06BD0"/>
    <w:rsid w:val="00912889"/>
    <w:rsid w:val="00913A42"/>
    <w:rsid w:val="009143DB"/>
    <w:rsid w:val="00915065"/>
    <w:rsid w:val="00917CE5"/>
    <w:rsid w:val="009217C0"/>
    <w:rsid w:val="00922581"/>
    <w:rsid w:val="0092356F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67859"/>
    <w:rsid w:val="009700D1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393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69E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4CB7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B7D3E"/>
    <w:rsid w:val="00AC00F2"/>
    <w:rsid w:val="00AC2037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273D"/>
    <w:rsid w:val="00C54A3A"/>
    <w:rsid w:val="00C55566"/>
    <w:rsid w:val="00C61FE6"/>
    <w:rsid w:val="00C66603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36977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4777E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3377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E4777E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4777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E4777E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E4777E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E4777E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E4777E"/>
    <w:pPr>
      <w:ind w:left="1420" w:hanging="360"/>
    </w:pPr>
  </w:style>
  <w:style w:type="character" w:styleId="Odwoanieprzypisudolnego">
    <w:name w:val="footnote reference"/>
    <w:uiPriority w:val="99"/>
    <w:rsid w:val="00E4777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E4777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E4777E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E4777E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4777E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E4777E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E4777E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E4777E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E4777E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E4777E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E4777E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E4777E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E4777E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E4777E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E4777E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E4777E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E4777E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E4777E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E4777E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E4777E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E4777E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E4777E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E4777E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E4777E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E4777E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E4777E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E4777E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E4777E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E4777E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E4777E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E4777E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E4777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E4777E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E4777E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E4777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E4777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E4777E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E4777E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E4777E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E4777E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E4777E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E4777E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E4777E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E4777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E4777E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E4777E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E4777E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E4777E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E4777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E4777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E4777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E4777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E4777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E4777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E4777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E4777E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E4777E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E4777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E4777E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E4777E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E4777E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E4777E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E4777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E4777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E4777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E4777E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E4777E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E4777E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E4777E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E4777E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E4777E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E4777E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E4777E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E4777E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E4777E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E4777E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E4777E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E4777E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E4777E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E4777E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E4777E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E4777E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E477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4777E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477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E4777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E4777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E4777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E4777E"/>
    <w:pPr>
      <w:ind w:left="3020"/>
    </w:pPr>
  </w:style>
  <w:style w:type="paragraph" w:customStyle="1" w:styleId="ODNONIKtreodnonika">
    <w:name w:val="ODNOŚNIK – treść odnośnika"/>
    <w:uiPriority w:val="19"/>
    <w:qFormat/>
    <w:rsid w:val="00E4777E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E4777E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E4777E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E4777E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E4777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E4777E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E4777E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E4777E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E4777E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E4777E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E4777E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E4777E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E4777E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E4777E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E4777E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E4777E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E4777E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E4777E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E4777E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E4777E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E4777E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E4777E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E4777E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E4777E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E4777E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E4777E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E4777E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E4777E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E4777E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E4777E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E4777E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E4777E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E4777E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E4777E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E4777E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E4777E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E4777E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E4777E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E4777E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E4777E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E4777E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E4777E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E4777E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E4777E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E4777E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E4777E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E4777E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E4777E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E4777E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E4777E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4777E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E4777E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E4777E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E4777E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E4777E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E4777E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E4777E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E4777E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E4777E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E4777E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E4777E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E4777E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E4777E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E4777E"/>
    <w:pPr>
      <w:ind w:left="1361"/>
    </w:pPr>
  </w:style>
  <w:style w:type="paragraph" w:customStyle="1" w:styleId="TYTTABELItytutabeli">
    <w:name w:val="TYT_TABELI – tytuł tabeli"/>
    <w:basedOn w:val="TYTDZOZNoznaczenietytuulubdziau"/>
    <w:unhideWhenUsed/>
    <w:qFormat/>
    <w:rsid w:val="00E4777E"/>
    <w:rPr>
      <w:b/>
      <w:caps w:val="0"/>
      <w:spacing w:val="10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E4777E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E4777E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E4777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E4777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E4777E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E4777E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E4777E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4777E"/>
    <w:pPr>
      <w:keepNext/>
    </w:pPr>
    <w:rPr>
      <w:rFonts w:ascii="Times" w:hAnsi="Times"/>
      <w:b/>
      <w:sz w:val="16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E4777E"/>
  </w:style>
  <w:style w:type="paragraph" w:customStyle="1" w:styleId="TEKSTZacznikido">
    <w:name w:val="TEKST&quot;Załącznik(i) do ...&quot;"/>
    <w:uiPriority w:val="28"/>
    <w:qFormat/>
    <w:rsid w:val="00E4777E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E4777E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E4777E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E4777E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E4777E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E4777E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E4777E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E4777E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4777E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E4777E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E4777E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E4777E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E4777E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E4777E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E4777E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E4777E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E4777E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E4777E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E4777E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E4777E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E4777E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E4777E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E4777E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E4777E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E4777E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E4777E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E4777E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E4777E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E4777E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E4777E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E4777E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E4777E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E4777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E4777E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E4777E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E4777E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E4777E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E4777E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E4777E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E4777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E4777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E4777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E4777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E4777E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E4777E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E4777E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E4777E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E4777E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E4777E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E4777E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E4777E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E4777E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E4777E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E4777E"/>
    <w:rPr>
      <w:b/>
    </w:rPr>
  </w:style>
  <w:style w:type="character" w:customStyle="1" w:styleId="Kkursywa">
    <w:name w:val="_K_ – kursywa"/>
    <w:basedOn w:val="Domylnaczcionkaakapitu"/>
    <w:uiPriority w:val="1"/>
    <w:qFormat/>
    <w:rsid w:val="00E4777E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E4777E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E4777E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E4777E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4777E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4777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E4777E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E4777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E4777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E4777E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E4777E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E4777E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E4777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E4777E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E4777E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E4777E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E4777E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E4777E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E4777E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E4777E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E4777E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E4777E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E4777E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E4777E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E4777E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E4777E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E4777E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E4777E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E4777E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E4777E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E4777E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E4777E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E4777E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E4777E"/>
    <w:pPr>
      <w:ind w:left="1900"/>
    </w:pPr>
  </w:style>
  <w:style w:type="paragraph" w:customStyle="1" w:styleId="Pozycjaaktu">
    <w:name w:val="Pozycja aktu"/>
    <w:basedOn w:val="PozycjaaktuTJ"/>
    <w:qFormat/>
    <w:rsid w:val="00E4777E"/>
    <w:pPr>
      <w:ind w:left="0"/>
    </w:pPr>
  </w:style>
  <w:style w:type="paragraph" w:customStyle="1" w:styleId="Dataogoszeniaaktu">
    <w:name w:val="Data ogłoszenia aktu"/>
    <w:basedOn w:val="DataogoszeniaaktuTJ"/>
    <w:qFormat/>
    <w:rsid w:val="00E4777E"/>
    <w:pPr>
      <w:ind w:left="0"/>
    </w:pPr>
  </w:style>
  <w:style w:type="paragraph" w:customStyle="1" w:styleId="Sygnatura">
    <w:name w:val="Sygnatura"/>
    <w:basedOn w:val="Nagwek"/>
    <w:semiHidden/>
    <w:qFormat/>
    <w:rsid w:val="00E4777E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E4777E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4777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E4777E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E4777E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E4777E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E4777E"/>
    <w:pPr>
      <w:ind w:left="1420" w:hanging="360"/>
    </w:pPr>
  </w:style>
  <w:style w:type="character" w:styleId="Odwoanieprzypisudolnego">
    <w:name w:val="footnote reference"/>
    <w:uiPriority w:val="99"/>
    <w:rsid w:val="00E4777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E4777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E4777E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E4777E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4777E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E4777E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E4777E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E4777E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E4777E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E4777E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E4777E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E4777E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E4777E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E4777E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E4777E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E4777E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E4777E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E4777E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E4777E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E4777E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E4777E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E4777E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E4777E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E4777E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E4777E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E4777E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E4777E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E4777E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E4777E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E4777E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E4777E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E4777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E4777E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E4777E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E4777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E4777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E4777E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E4777E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E4777E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E4777E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E4777E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E4777E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E4777E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E4777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E4777E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E4777E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E4777E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E4777E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E4777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E4777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E4777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E4777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E4777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E4777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E4777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E4777E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E4777E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E4777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E4777E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E4777E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E4777E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E4777E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E4777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E4777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E4777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E4777E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E4777E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E4777E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E4777E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E4777E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E4777E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E4777E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E4777E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E4777E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E4777E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E4777E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E4777E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E4777E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E4777E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E4777E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E4777E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E4777E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E477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4777E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477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E4777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E4777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E4777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E4777E"/>
    <w:pPr>
      <w:ind w:left="3020"/>
    </w:pPr>
  </w:style>
  <w:style w:type="paragraph" w:customStyle="1" w:styleId="ODNONIKtreodnonika">
    <w:name w:val="ODNOŚNIK – treść odnośnika"/>
    <w:uiPriority w:val="19"/>
    <w:qFormat/>
    <w:rsid w:val="00E4777E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E4777E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E4777E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E4777E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E4777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E4777E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E4777E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E4777E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E4777E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E4777E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E4777E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E4777E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E4777E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E4777E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E4777E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E4777E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E4777E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E4777E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E4777E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E4777E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E4777E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E4777E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E4777E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E4777E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E4777E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E4777E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E4777E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E4777E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E4777E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E4777E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E4777E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E4777E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E4777E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E4777E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E4777E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E4777E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E4777E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E4777E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E4777E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E4777E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E4777E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E4777E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E4777E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E4777E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E4777E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E4777E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E4777E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E4777E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E4777E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E4777E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4777E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E4777E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E4777E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E4777E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E4777E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E4777E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E4777E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E4777E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E4777E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E4777E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E4777E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E4777E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E4777E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E4777E"/>
    <w:pPr>
      <w:ind w:left="1361"/>
    </w:pPr>
  </w:style>
  <w:style w:type="paragraph" w:customStyle="1" w:styleId="TYTTABELItytutabeli">
    <w:name w:val="TYT_TABELI – tytuł tabeli"/>
    <w:basedOn w:val="TYTDZOZNoznaczenietytuulubdziau"/>
    <w:unhideWhenUsed/>
    <w:qFormat/>
    <w:rsid w:val="00E4777E"/>
    <w:rPr>
      <w:b/>
      <w:caps w:val="0"/>
      <w:spacing w:val="10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E4777E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E4777E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E4777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E4777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E4777E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E4777E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E4777E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4777E"/>
    <w:pPr>
      <w:keepNext/>
    </w:pPr>
    <w:rPr>
      <w:rFonts w:ascii="Times" w:hAnsi="Times"/>
      <w:b/>
      <w:sz w:val="16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E4777E"/>
  </w:style>
  <w:style w:type="paragraph" w:customStyle="1" w:styleId="TEKSTZacznikido">
    <w:name w:val="TEKST&quot;Załącznik(i) do ...&quot;"/>
    <w:uiPriority w:val="28"/>
    <w:qFormat/>
    <w:rsid w:val="00E4777E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E4777E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E4777E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E4777E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E4777E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E4777E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E4777E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E4777E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4777E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E4777E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E4777E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E4777E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E4777E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E4777E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E4777E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E4777E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E4777E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E4777E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E4777E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E4777E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E4777E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E4777E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E4777E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E4777E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E4777E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E4777E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E4777E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E4777E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E4777E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E4777E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E4777E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E4777E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E4777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E4777E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E4777E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E4777E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E4777E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E4777E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E4777E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E4777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E4777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E4777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E4777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E4777E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E4777E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E4777E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E4777E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E4777E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E4777E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E4777E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E4777E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E4777E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E4777E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E4777E"/>
    <w:rPr>
      <w:b/>
    </w:rPr>
  </w:style>
  <w:style w:type="character" w:customStyle="1" w:styleId="Kkursywa">
    <w:name w:val="_K_ – kursywa"/>
    <w:basedOn w:val="Domylnaczcionkaakapitu"/>
    <w:uiPriority w:val="1"/>
    <w:qFormat/>
    <w:rsid w:val="00E4777E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E4777E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E4777E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E4777E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4777E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4777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E4777E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E4777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E4777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E4777E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E4777E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E4777E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E4777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E4777E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E4777E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E4777E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E4777E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E4777E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E4777E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E4777E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E4777E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E4777E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E4777E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E4777E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E4777E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E4777E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E4777E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E4777E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E4777E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E4777E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E4777E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E4777E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E4777E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E4777E"/>
    <w:pPr>
      <w:ind w:left="1900"/>
    </w:pPr>
  </w:style>
  <w:style w:type="paragraph" w:customStyle="1" w:styleId="Pozycjaaktu">
    <w:name w:val="Pozycja aktu"/>
    <w:basedOn w:val="PozycjaaktuTJ"/>
    <w:qFormat/>
    <w:rsid w:val="00E4777E"/>
    <w:pPr>
      <w:ind w:left="0"/>
    </w:pPr>
  </w:style>
  <w:style w:type="paragraph" w:customStyle="1" w:styleId="Dataogoszeniaaktu">
    <w:name w:val="Data ogłoszenia aktu"/>
    <w:basedOn w:val="DataogoszeniaaktuTJ"/>
    <w:qFormat/>
    <w:rsid w:val="00E4777E"/>
    <w:pPr>
      <w:ind w:left="0"/>
    </w:pPr>
  </w:style>
  <w:style w:type="paragraph" w:customStyle="1" w:styleId="Sygnatura">
    <w:name w:val="Sygnatura"/>
    <w:basedOn w:val="Nagwek"/>
    <w:semiHidden/>
    <w:qFormat/>
    <w:rsid w:val="00E4777E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wmf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microsoft.com/office/2007/relationships/stylesWithEffects" Target="stylesWithEffect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1DA905B85B84484A07ECBF3A2D1CB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13178E-4A35-4676-8693-624EE4534F9F}"/>
      </w:docPartPr>
      <w:docPartBody>
        <w:p w:rsidR="00E02D72" w:rsidRDefault="00D42B55">
          <w:pPr>
            <w:pStyle w:val="01DA905B85B84484A07ECBF3A2D1CB71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93D72D7BC8BA46FBABA2956EFFBD63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D79E9C-B12B-460B-97FF-5FA9DD6F1660}"/>
      </w:docPartPr>
      <w:docPartBody>
        <w:p w:rsidR="00D10B5B" w:rsidRDefault="001920AA" w:rsidP="001920AA">
          <w:pPr>
            <w:pStyle w:val="93D72D7BC8BA46FBABA2956EFFBD63C7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639A3A102185447588498717FA0BC5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ECEFBB-B882-476B-8EEF-7D8AE61D2CD4}"/>
      </w:docPartPr>
      <w:docPartBody>
        <w:p w:rsidR="00D10B5B" w:rsidRDefault="001920AA" w:rsidP="001920AA">
          <w:pPr>
            <w:pStyle w:val="639A3A102185447588498717FA0BC5C3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907F6FAC6E94426E871DBAAD487DE2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7AB6CA-017F-4426-B57C-49F2AD44DC8C}"/>
      </w:docPartPr>
      <w:docPartBody>
        <w:p w:rsidR="00D10B5B" w:rsidRDefault="001920AA" w:rsidP="001920AA">
          <w:pPr>
            <w:pStyle w:val="907F6FAC6E94426E871DBAAD487DE2EA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528CB133BEC54FF8835A63FBAEA372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F51641-043D-41EA-A443-94DE69001048}"/>
      </w:docPartPr>
      <w:docPartBody>
        <w:p w:rsidR="00000000" w:rsidRDefault="00F7274E" w:rsidP="00F7274E">
          <w:pPr>
            <w:pStyle w:val="528CB133BEC54FF8835A63FBAEA37222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B55"/>
    <w:rsid w:val="000F1077"/>
    <w:rsid w:val="001920AA"/>
    <w:rsid w:val="00365EAD"/>
    <w:rsid w:val="003D5426"/>
    <w:rsid w:val="00B12CA8"/>
    <w:rsid w:val="00D10B5B"/>
    <w:rsid w:val="00D42B55"/>
    <w:rsid w:val="00E02D72"/>
    <w:rsid w:val="00F7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7274E"/>
    <w:rPr>
      <w:color w:val="808080"/>
    </w:rPr>
  </w:style>
  <w:style w:type="paragraph" w:customStyle="1" w:styleId="01DA905B85B84484A07ECBF3A2D1CB71">
    <w:name w:val="01DA905B85B84484A07ECBF3A2D1CB71"/>
  </w:style>
  <w:style w:type="paragraph" w:customStyle="1" w:styleId="44FD7DE60ECC4F99B4CC226554FD7F86">
    <w:name w:val="44FD7DE60ECC4F99B4CC226554FD7F86"/>
  </w:style>
  <w:style w:type="paragraph" w:customStyle="1" w:styleId="93D72D7BC8BA46FBABA2956EFFBD63C7">
    <w:name w:val="93D72D7BC8BA46FBABA2956EFFBD63C7"/>
    <w:rsid w:val="001920AA"/>
  </w:style>
  <w:style w:type="paragraph" w:customStyle="1" w:styleId="639A3A102185447588498717FA0BC5C3">
    <w:name w:val="639A3A102185447588498717FA0BC5C3"/>
    <w:rsid w:val="001920AA"/>
  </w:style>
  <w:style w:type="paragraph" w:customStyle="1" w:styleId="907F6FAC6E94426E871DBAAD487DE2EA">
    <w:name w:val="907F6FAC6E94426E871DBAAD487DE2EA"/>
    <w:rsid w:val="001920AA"/>
  </w:style>
  <w:style w:type="paragraph" w:customStyle="1" w:styleId="528CB133BEC54FF8835A63FBAEA37222">
    <w:name w:val="528CB133BEC54FF8835A63FBAEA37222"/>
    <w:rsid w:val="00F7274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7274E"/>
    <w:rPr>
      <w:color w:val="808080"/>
    </w:rPr>
  </w:style>
  <w:style w:type="paragraph" w:customStyle="1" w:styleId="01DA905B85B84484A07ECBF3A2D1CB71">
    <w:name w:val="01DA905B85B84484A07ECBF3A2D1CB71"/>
  </w:style>
  <w:style w:type="paragraph" w:customStyle="1" w:styleId="44FD7DE60ECC4F99B4CC226554FD7F86">
    <w:name w:val="44FD7DE60ECC4F99B4CC226554FD7F86"/>
  </w:style>
  <w:style w:type="paragraph" w:customStyle="1" w:styleId="93D72D7BC8BA46FBABA2956EFFBD63C7">
    <w:name w:val="93D72D7BC8BA46FBABA2956EFFBD63C7"/>
    <w:rsid w:val="001920AA"/>
  </w:style>
  <w:style w:type="paragraph" w:customStyle="1" w:styleId="639A3A102185447588498717FA0BC5C3">
    <w:name w:val="639A3A102185447588498717FA0BC5C3"/>
    <w:rsid w:val="001920AA"/>
  </w:style>
  <w:style w:type="paragraph" w:customStyle="1" w:styleId="907F6FAC6E94426E871DBAAD487DE2EA">
    <w:name w:val="907F6FAC6E94426E871DBAAD487DE2EA"/>
    <w:rsid w:val="001920AA"/>
  </w:style>
  <w:style w:type="paragraph" w:customStyle="1" w:styleId="528CB133BEC54FF8835A63FBAEA37222">
    <w:name w:val="528CB133BEC54FF8835A63FBAEA37222"/>
    <w:rsid w:val="00F727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5641123-ACA2-4CC3-B670-F6C53BA6A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7</TotalTime>
  <Pages>14</Pages>
  <Words>6603</Words>
  <Characters>37590</Characters>
  <Application>Microsoft Office Word</Application>
  <DocSecurity>0</DocSecurity>
  <Lines>313</Lines>
  <Paragraphs>88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44105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Monika Bartnicka</cp:lastModifiedBy>
  <cp:revision>6</cp:revision>
  <cp:lastPrinted>2015-07-02T06:49:00Z</cp:lastPrinted>
  <dcterms:created xsi:type="dcterms:W3CDTF">2015-07-02T06:47:00Z</dcterms:created>
  <dcterms:modified xsi:type="dcterms:W3CDTF">2015-07-02T06:53:00Z</dcterms:modified>
  <cp:category>933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