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0559EE" w:rsidRPr="00A84DE7" w:rsidRDefault="007F7B51" w:rsidP="00A84DE7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7080" w:firstLine="707"/>
        <w:rPr>
          <w:rFonts w:ascii="Arial" w:eastAsia="Arial" w:hAnsi="Arial" w:cs="Arial"/>
          <w:b/>
          <w:color w:val="000000"/>
          <w:sz w:val="22"/>
          <w:szCs w:val="22"/>
        </w:rPr>
      </w:pPr>
      <w:r w:rsidRPr="00A84DE7">
        <w:rPr>
          <w:rFonts w:ascii="Arial" w:eastAsia="Arial" w:hAnsi="Arial" w:cs="Arial"/>
          <w:color w:val="000000"/>
          <w:sz w:val="22"/>
          <w:szCs w:val="22"/>
          <w:u w:val="single"/>
        </w:rPr>
        <w:t>projekt</w:t>
      </w:r>
    </w:p>
    <w:p w14:paraId="00000002" w14:textId="77777777" w:rsidR="000559EE" w:rsidRPr="00A84DE7" w:rsidRDefault="007F7B51" w:rsidP="00A84DE7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 w:rsidRPr="00A84DE7">
        <w:rPr>
          <w:rFonts w:ascii="Arial" w:eastAsia="Arial" w:hAnsi="Arial" w:cs="Arial"/>
          <w:b/>
          <w:color w:val="000000"/>
          <w:sz w:val="22"/>
          <w:szCs w:val="22"/>
        </w:rPr>
        <w:t xml:space="preserve">UCHWAŁA </w:t>
      </w:r>
    </w:p>
    <w:p w14:paraId="00000003" w14:textId="77777777" w:rsidR="000559EE" w:rsidRPr="00A84DE7" w:rsidRDefault="007F7B51" w:rsidP="00A84DE7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 w:rsidRPr="00A84DE7">
        <w:rPr>
          <w:rFonts w:ascii="Arial" w:eastAsia="Arial" w:hAnsi="Arial" w:cs="Arial"/>
          <w:b/>
          <w:color w:val="000000"/>
          <w:sz w:val="22"/>
          <w:szCs w:val="22"/>
        </w:rPr>
        <w:t>SEJMU RZECZYPOSPOLITEJ POLSKIEJ</w:t>
      </w:r>
      <w:r w:rsidRPr="00A84DE7">
        <w:rPr>
          <w:rFonts w:ascii="Arial" w:eastAsia="Arial" w:hAnsi="Arial" w:cs="Arial"/>
          <w:color w:val="000000"/>
          <w:sz w:val="22"/>
          <w:szCs w:val="22"/>
        </w:rPr>
        <w:br/>
        <w:t xml:space="preserve">z dnia          </w:t>
      </w:r>
    </w:p>
    <w:p w14:paraId="00000004" w14:textId="0808729D" w:rsidR="000559EE" w:rsidRPr="00A84DE7" w:rsidRDefault="007F7B51" w:rsidP="00A84DE7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 w:rsidRPr="00A84DE7">
        <w:rPr>
          <w:rFonts w:ascii="Arial" w:eastAsia="Arial" w:hAnsi="Arial" w:cs="Arial"/>
          <w:b/>
          <w:color w:val="000000"/>
          <w:sz w:val="22"/>
          <w:szCs w:val="22"/>
        </w:rPr>
        <w:t xml:space="preserve">w sprawie rewitalizacji kompleksu Pomnika Czynu Powstańczego </w:t>
      </w:r>
    </w:p>
    <w:p w14:paraId="00000005" w14:textId="77777777" w:rsidR="000559EE" w:rsidRPr="00A84DE7" w:rsidRDefault="007F7B51" w:rsidP="00A84DE7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center"/>
        <w:rPr>
          <w:rFonts w:ascii="Arial" w:eastAsia="Arial" w:hAnsi="Arial" w:cs="Arial"/>
          <w:color w:val="000000"/>
          <w:sz w:val="22"/>
          <w:szCs w:val="22"/>
        </w:rPr>
      </w:pPr>
      <w:r w:rsidRPr="00A84DE7">
        <w:rPr>
          <w:rFonts w:ascii="Arial" w:eastAsia="Arial" w:hAnsi="Arial" w:cs="Arial"/>
          <w:b/>
          <w:color w:val="000000"/>
          <w:sz w:val="22"/>
          <w:szCs w:val="22"/>
        </w:rPr>
        <w:t>na Górze Świętej Anny</w:t>
      </w:r>
    </w:p>
    <w:p w14:paraId="00000006" w14:textId="77777777" w:rsidR="000559EE" w:rsidRPr="00A84DE7" w:rsidRDefault="000559EE" w:rsidP="00A84DE7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07" w14:textId="77777777" w:rsidR="000559EE" w:rsidRPr="00A84DE7" w:rsidRDefault="007F7B51" w:rsidP="00A84DE7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center"/>
        <w:rPr>
          <w:rFonts w:ascii="Arial" w:eastAsia="Arial" w:hAnsi="Arial" w:cs="Arial"/>
          <w:color w:val="000000"/>
          <w:sz w:val="22"/>
          <w:szCs w:val="22"/>
        </w:rPr>
      </w:pPr>
      <w:r w:rsidRPr="00A84DE7">
        <w:rPr>
          <w:rFonts w:ascii="Arial" w:eastAsia="Arial" w:hAnsi="Arial" w:cs="Arial"/>
          <w:b/>
          <w:color w:val="000000"/>
          <w:sz w:val="22"/>
          <w:szCs w:val="22"/>
        </w:rPr>
        <w:t>Art. 1.</w:t>
      </w:r>
    </w:p>
    <w:p w14:paraId="00000008" w14:textId="3CC79CDE" w:rsidR="000559EE" w:rsidRPr="00A84DE7" w:rsidRDefault="007F7B51" w:rsidP="00A84DE7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A84DE7">
        <w:rPr>
          <w:rFonts w:ascii="Arial" w:eastAsia="Arial" w:hAnsi="Arial" w:cs="Arial"/>
          <w:color w:val="000000"/>
          <w:sz w:val="22"/>
          <w:szCs w:val="22"/>
        </w:rPr>
        <w:t xml:space="preserve">Sejm Rzeczypospolitej Polskiej, wyrażając głęboki szacunek dla bohaterskiej walki o Niepodległość i granice Odrodzonej II Rzeczypospolitej </w:t>
      </w:r>
      <w:r w:rsidR="00FE0D9D" w:rsidRPr="00A84DE7">
        <w:rPr>
          <w:rFonts w:ascii="Arial" w:eastAsia="Arial" w:hAnsi="Arial" w:cs="Arial"/>
          <w:color w:val="000000"/>
          <w:sz w:val="22"/>
          <w:szCs w:val="22"/>
        </w:rPr>
        <w:t>oraz</w:t>
      </w:r>
      <w:r w:rsidRPr="00A84DE7">
        <w:rPr>
          <w:rFonts w:ascii="Arial" w:eastAsia="Arial" w:hAnsi="Arial" w:cs="Arial"/>
          <w:color w:val="000000"/>
          <w:sz w:val="22"/>
          <w:szCs w:val="22"/>
        </w:rPr>
        <w:t xml:space="preserve"> pamięci ofiar trzech </w:t>
      </w:r>
      <w:r w:rsidR="00FE0D9D" w:rsidRPr="00A84DE7">
        <w:rPr>
          <w:rFonts w:ascii="Arial" w:eastAsia="Arial" w:hAnsi="Arial" w:cs="Arial"/>
          <w:color w:val="000000"/>
          <w:sz w:val="22"/>
          <w:szCs w:val="22"/>
        </w:rPr>
        <w:t>P</w:t>
      </w:r>
      <w:r w:rsidRPr="00A84DE7">
        <w:rPr>
          <w:rFonts w:ascii="Arial" w:eastAsia="Arial" w:hAnsi="Arial" w:cs="Arial"/>
          <w:color w:val="000000"/>
          <w:sz w:val="22"/>
          <w:szCs w:val="22"/>
        </w:rPr>
        <w:t xml:space="preserve">owstań </w:t>
      </w:r>
      <w:r w:rsidR="00FE0D9D" w:rsidRPr="00A84DE7">
        <w:rPr>
          <w:rFonts w:ascii="Arial" w:eastAsia="Arial" w:hAnsi="Arial" w:cs="Arial"/>
          <w:color w:val="000000"/>
          <w:sz w:val="22"/>
          <w:szCs w:val="22"/>
        </w:rPr>
        <w:t>Ś</w:t>
      </w:r>
      <w:r w:rsidRPr="00A84DE7">
        <w:rPr>
          <w:rFonts w:ascii="Arial" w:eastAsia="Arial" w:hAnsi="Arial" w:cs="Arial"/>
          <w:color w:val="000000"/>
          <w:sz w:val="22"/>
          <w:szCs w:val="22"/>
        </w:rPr>
        <w:t xml:space="preserve">ląskich, wzywa </w:t>
      </w:r>
      <w:r w:rsidR="00A84DE7">
        <w:rPr>
          <w:rFonts w:ascii="Arial" w:eastAsia="Arial" w:hAnsi="Arial" w:cs="Arial"/>
          <w:color w:val="000000"/>
          <w:sz w:val="22"/>
          <w:szCs w:val="22"/>
        </w:rPr>
        <w:t>Radę Ministrów</w:t>
      </w:r>
      <w:r w:rsidRPr="00A84DE7">
        <w:rPr>
          <w:rFonts w:ascii="Arial" w:eastAsia="Arial" w:hAnsi="Arial" w:cs="Arial"/>
          <w:color w:val="000000"/>
          <w:sz w:val="22"/>
          <w:szCs w:val="22"/>
        </w:rPr>
        <w:t xml:space="preserve"> Rzeczypospolitej Polskiej do podjęcia działań zmierzających do rewitalizacji kompleksu Pomnika Czynu Powstańczego na Górze Świętej Anny.</w:t>
      </w:r>
    </w:p>
    <w:p w14:paraId="00000009" w14:textId="77777777" w:rsidR="000559EE" w:rsidRPr="00A84DE7" w:rsidRDefault="000559EE" w:rsidP="00A84DE7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0A" w14:textId="77777777" w:rsidR="000559EE" w:rsidRPr="00A84DE7" w:rsidRDefault="007F7B51" w:rsidP="00A84DE7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center"/>
        <w:rPr>
          <w:rFonts w:ascii="Arial" w:eastAsia="Arial" w:hAnsi="Arial" w:cs="Arial"/>
          <w:color w:val="000000"/>
          <w:sz w:val="22"/>
          <w:szCs w:val="22"/>
        </w:rPr>
      </w:pPr>
      <w:r w:rsidRPr="00A84DE7">
        <w:rPr>
          <w:rFonts w:ascii="Arial" w:eastAsia="Arial" w:hAnsi="Arial" w:cs="Arial"/>
          <w:b/>
          <w:color w:val="000000"/>
          <w:sz w:val="22"/>
          <w:szCs w:val="22"/>
        </w:rPr>
        <w:t>Art. 2.</w:t>
      </w:r>
    </w:p>
    <w:p w14:paraId="0000000B" w14:textId="77777777" w:rsidR="000559EE" w:rsidRPr="00A84DE7" w:rsidRDefault="007F7B51" w:rsidP="00A84DE7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 w:rsidRPr="00A84DE7">
        <w:rPr>
          <w:rFonts w:ascii="Arial" w:eastAsia="Arial" w:hAnsi="Arial" w:cs="Arial"/>
          <w:color w:val="000000"/>
          <w:sz w:val="22"/>
          <w:szCs w:val="22"/>
        </w:rPr>
        <w:t>Uchwała wchodzi w życie z dniem podjęcia.</w:t>
      </w:r>
    </w:p>
    <w:p w14:paraId="0000000C" w14:textId="77777777" w:rsidR="000559EE" w:rsidRPr="00A84DE7" w:rsidRDefault="000559EE" w:rsidP="00A84DE7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0000000D" w14:textId="77777777" w:rsidR="000559EE" w:rsidRPr="00A84DE7" w:rsidRDefault="000559EE" w:rsidP="00A84DE7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0000000E" w14:textId="77777777" w:rsidR="000559EE" w:rsidRPr="00A84DE7" w:rsidRDefault="000559EE" w:rsidP="00A84DE7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0000000F" w14:textId="77777777" w:rsidR="000559EE" w:rsidRPr="00A84DE7" w:rsidRDefault="000559EE" w:rsidP="00A84DE7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00000010" w14:textId="77777777" w:rsidR="000559EE" w:rsidRPr="00A84DE7" w:rsidRDefault="000559EE" w:rsidP="00A84DE7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00000011" w14:textId="77777777" w:rsidR="000559EE" w:rsidRPr="00A84DE7" w:rsidRDefault="000559EE" w:rsidP="00A84DE7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00000012" w14:textId="77777777" w:rsidR="000559EE" w:rsidRPr="00A84DE7" w:rsidRDefault="000559EE" w:rsidP="00A84DE7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00000013" w14:textId="77777777" w:rsidR="000559EE" w:rsidRPr="00A84DE7" w:rsidRDefault="000559EE" w:rsidP="00A84DE7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00000014" w14:textId="77777777" w:rsidR="000559EE" w:rsidRPr="00A84DE7" w:rsidRDefault="000559EE" w:rsidP="00A84DE7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00000015" w14:textId="77777777" w:rsidR="000559EE" w:rsidRDefault="000559EE" w:rsidP="00A84DE7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0C1B1475" w14:textId="77777777" w:rsidR="00A84DE7" w:rsidRPr="00A84DE7" w:rsidRDefault="00A84DE7" w:rsidP="00A84DE7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00000016" w14:textId="77777777" w:rsidR="000559EE" w:rsidRPr="00A84DE7" w:rsidRDefault="000559EE" w:rsidP="00A84DE7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00000017" w14:textId="77777777" w:rsidR="000559EE" w:rsidRPr="00A84DE7" w:rsidRDefault="007F7B51" w:rsidP="00A84DE7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center"/>
        <w:rPr>
          <w:rFonts w:ascii="Arial" w:eastAsia="Arial" w:hAnsi="Arial" w:cs="Arial"/>
          <w:color w:val="000000"/>
          <w:sz w:val="22"/>
          <w:szCs w:val="22"/>
        </w:rPr>
      </w:pPr>
      <w:r w:rsidRPr="00A84DE7">
        <w:rPr>
          <w:rFonts w:ascii="Arial" w:eastAsia="Arial" w:hAnsi="Arial" w:cs="Arial"/>
          <w:b/>
          <w:color w:val="000000"/>
          <w:sz w:val="22"/>
          <w:szCs w:val="22"/>
        </w:rPr>
        <w:lastRenderedPageBreak/>
        <w:t>Uzasadnienie</w:t>
      </w:r>
    </w:p>
    <w:p w14:paraId="42F1B19E" w14:textId="0FAE17B0" w:rsidR="00073C7E" w:rsidRPr="00A84DE7" w:rsidRDefault="00073C7E" w:rsidP="00A84DE7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84DE7">
        <w:rPr>
          <w:rFonts w:ascii="Arial" w:hAnsi="Arial" w:cs="Arial"/>
          <w:sz w:val="22"/>
          <w:szCs w:val="22"/>
        </w:rPr>
        <w:t xml:space="preserve">Kompleks Pomnika Czynu Powstańczego na Górze św. Anny to wyjątkowe miejsce pamięci wszystkich trzech </w:t>
      </w:r>
      <w:r w:rsidR="00A84DE7">
        <w:rPr>
          <w:rFonts w:ascii="Arial" w:hAnsi="Arial" w:cs="Arial"/>
          <w:sz w:val="22"/>
          <w:szCs w:val="22"/>
        </w:rPr>
        <w:t>P</w:t>
      </w:r>
      <w:r w:rsidRPr="00A84DE7">
        <w:rPr>
          <w:rFonts w:ascii="Arial" w:hAnsi="Arial" w:cs="Arial"/>
          <w:sz w:val="22"/>
          <w:szCs w:val="22"/>
        </w:rPr>
        <w:t xml:space="preserve">owstań </w:t>
      </w:r>
      <w:r w:rsidR="00A84DE7">
        <w:rPr>
          <w:rFonts w:ascii="Arial" w:hAnsi="Arial" w:cs="Arial"/>
          <w:sz w:val="22"/>
          <w:szCs w:val="22"/>
        </w:rPr>
        <w:t>Ś</w:t>
      </w:r>
      <w:r w:rsidRPr="00A84DE7">
        <w:rPr>
          <w:rFonts w:ascii="Arial" w:hAnsi="Arial" w:cs="Arial"/>
          <w:sz w:val="22"/>
          <w:szCs w:val="22"/>
        </w:rPr>
        <w:t>ląskich, któr</w:t>
      </w:r>
      <w:r w:rsidR="00E7703E">
        <w:rPr>
          <w:rFonts w:ascii="Arial" w:hAnsi="Arial" w:cs="Arial"/>
          <w:sz w:val="22"/>
          <w:szCs w:val="22"/>
        </w:rPr>
        <w:t>ych</w:t>
      </w:r>
      <w:r w:rsidRPr="00A84DE7">
        <w:rPr>
          <w:rFonts w:ascii="Arial" w:hAnsi="Arial" w:cs="Arial"/>
          <w:sz w:val="22"/>
          <w:szCs w:val="22"/>
        </w:rPr>
        <w:t xml:space="preserve"> rezultatem było przyłączenie do Polski znacznej części Śląska. Miało to kluczowe znaczenie gospodarcze i polityczne dla odzyskującego niepodległość państwa.</w:t>
      </w:r>
    </w:p>
    <w:p w14:paraId="7B51D28C" w14:textId="574D532C" w:rsidR="00073C7E" w:rsidRPr="00A84DE7" w:rsidRDefault="00073C7E" w:rsidP="00A84DE7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A84DE7">
        <w:rPr>
          <w:rFonts w:ascii="Arial" w:eastAsia="Arial" w:hAnsi="Arial" w:cs="Arial"/>
          <w:color w:val="000000"/>
          <w:sz w:val="22"/>
          <w:szCs w:val="22"/>
        </w:rPr>
        <w:t xml:space="preserve">Okolice góry były miejscem krwawych walk w czasie III powstania śląskiego. Zacięty bój, trwający przez pięć dni od 21 do 26 maja 1921 r. do dziś stanowi symbol poświęcenia mieszkańców Górnego Śląska, a także licznych żołnierzy i cywilów </w:t>
      </w:r>
      <w:r w:rsidR="00A84DE7" w:rsidRPr="00A84DE7">
        <w:rPr>
          <w:rFonts w:ascii="Arial" w:eastAsia="Arial" w:hAnsi="Arial" w:cs="Arial"/>
          <w:color w:val="000000"/>
          <w:sz w:val="22"/>
          <w:szCs w:val="22"/>
        </w:rPr>
        <w:t xml:space="preserve">z całej II RP, </w:t>
      </w:r>
      <w:r w:rsidRPr="00A84DE7">
        <w:rPr>
          <w:rFonts w:ascii="Arial" w:eastAsia="Arial" w:hAnsi="Arial" w:cs="Arial"/>
          <w:color w:val="000000"/>
          <w:sz w:val="22"/>
          <w:szCs w:val="22"/>
        </w:rPr>
        <w:t>którzy prz</w:t>
      </w:r>
      <w:r w:rsidR="00A84DE7" w:rsidRPr="00A84DE7">
        <w:rPr>
          <w:rFonts w:ascii="Arial" w:eastAsia="Arial" w:hAnsi="Arial" w:cs="Arial"/>
          <w:color w:val="000000"/>
          <w:sz w:val="22"/>
          <w:szCs w:val="22"/>
        </w:rPr>
        <w:t>ybywali na te tereny na wezwanie Józefa Piłsudskiego</w:t>
      </w:r>
      <w:r w:rsidRPr="00A84DE7"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4D37D6DC" w14:textId="18E4B72B" w:rsidR="00073C7E" w:rsidRPr="00A84DE7" w:rsidRDefault="00073C7E" w:rsidP="00A84DE7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84DE7">
        <w:rPr>
          <w:rFonts w:ascii="Arial" w:hAnsi="Arial" w:cs="Arial"/>
          <w:sz w:val="22"/>
          <w:szCs w:val="22"/>
        </w:rPr>
        <w:t>Zwycięscy Powstańcy Śląscy wpisali się w tradycję chwały oręża polskiego i zostali uhonorowani pomnikiem w miejscu jednej z bitew. Dziś pomnik ten wraz z terenem przyległym oraz malowniczym amfiteatrem tworzy wyjątkowe miejsce pamięci</w:t>
      </w:r>
      <w:r w:rsidR="00A84DE7">
        <w:rPr>
          <w:rFonts w:ascii="Arial" w:hAnsi="Arial" w:cs="Arial"/>
          <w:sz w:val="22"/>
          <w:szCs w:val="22"/>
        </w:rPr>
        <w:t>, kultury</w:t>
      </w:r>
      <w:r w:rsidRPr="00A84DE7">
        <w:rPr>
          <w:rFonts w:ascii="Arial" w:hAnsi="Arial" w:cs="Arial"/>
          <w:sz w:val="22"/>
          <w:szCs w:val="22"/>
        </w:rPr>
        <w:t xml:space="preserve"> i atrakcję turystyczną tej części Polski.</w:t>
      </w:r>
    </w:p>
    <w:p w14:paraId="723A954E" w14:textId="77777777" w:rsidR="00073C7E" w:rsidRPr="00A84DE7" w:rsidRDefault="00073C7E" w:rsidP="00A84DE7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84DE7">
        <w:rPr>
          <w:rFonts w:ascii="Arial" w:hAnsi="Arial" w:cs="Arial"/>
          <w:sz w:val="22"/>
          <w:szCs w:val="22"/>
        </w:rPr>
        <w:t>Niestety z powodu upływu czasu kompleks znalazł się w fatalnym stanie i miejscami wręcz zagraża bezpieczeństwu odwiedzających. </w:t>
      </w:r>
    </w:p>
    <w:p w14:paraId="4C7EB3F1" w14:textId="10A80DB9" w:rsidR="00073C7E" w:rsidRPr="00A84DE7" w:rsidRDefault="00073C7E" w:rsidP="00A84DE7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84DE7">
        <w:rPr>
          <w:rFonts w:ascii="Arial" w:hAnsi="Arial" w:cs="Arial"/>
          <w:sz w:val="22"/>
          <w:szCs w:val="22"/>
        </w:rPr>
        <w:t>W 2022 roku opiekę nad obiektem przejęło Ministerstwo Obrony Narodowej i rozpoczęto przygotowania do jego rewitalizacji. Teren zabezpieczono i w Planie Inwestycji Budowlanych zapisano komplet środków finansowych niezbędnych do całościowej rewitalizacji kompleksu, tj. pomnika, terenu wokół oraz amfiteatru. Przygotowano dokumentację a prace budowlane miały ruszyć w 2024 roku. </w:t>
      </w:r>
    </w:p>
    <w:p w14:paraId="33C9FFE4" w14:textId="77777777" w:rsidR="00073C7E" w:rsidRPr="00A84DE7" w:rsidRDefault="00073C7E" w:rsidP="00A84DE7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84DE7">
        <w:rPr>
          <w:rFonts w:ascii="Arial" w:hAnsi="Arial" w:cs="Arial"/>
          <w:sz w:val="22"/>
          <w:szCs w:val="22"/>
        </w:rPr>
        <w:t>Niestety po zmianie władzy, nowe kierownictwo Ministerstwa Obrony Narodowej zabrało te pieniądze i wykreśliło zadanie z Planu Inwestycji Budowlanych MON. </w:t>
      </w:r>
    </w:p>
    <w:p w14:paraId="5ADB5CE2" w14:textId="6A7A3FFF" w:rsidR="00073C7E" w:rsidRPr="00A84DE7" w:rsidRDefault="00073C7E" w:rsidP="00A84DE7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A84DE7">
        <w:rPr>
          <w:rFonts w:ascii="Arial" w:hAnsi="Arial" w:cs="Arial"/>
          <w:sz w:val="22"/>
          <w:szCs w:val="22"/>
        </w:rPr>
        <w:t xml:space="preserve">Niniejszym, mając na względzie znaczenie kompleksu Pomnika Czynu Powstańczego dla Śląska oraz niepodległej Polski, przywołując pamięć bohaterskich Powstańców Śląskich oraz Ojców Niepodległości: Wojciecha Korfantego, Józefa Piłsudskiego, Romana Dmowskiego, Wincentego Witosa, Ignacego Paderewskiego i wielu innych, Sejm Rzeczypospolitej Polskiej uznaje za konieczne zwrócenie się do Rady Ministrów o zmianę tej decyzji i pilne rozpoczęcie prac rewitalizacyjnych kompleksu. </w:t>
      </w:r>
    </w:p>
    <w:p w14:paraId="0000001E" w14:textId="4C7C9407" w:rsidR="000559EE" w:rsidRPr="00A84DE7" w:rsidRDefault="000559EE" w:rsidP="00A84DE7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sectPr w:rsidR="000559EE" w:rsidRPr="00A84DE7">
      <w:pgSz w:w="11906" w:h="16838"/>
      <w:pgMar w:top="1417" w:right="1417" w:bottom="1417" w:left="1417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9EE"/>
    <w:rsid w:val="000559EE"/>
    <w:rsid w:val="00073C7E"/>
    <w:rsid w:val="007F7B51"/>
    <w:rsid w:val="008C2740"/>
    <w:rsid w:val="00A84DE7"/>
    <w:rsid w:val="00DF3782"/>
    <w:rsid w:val="00E52A0F"/>
    <w:rsid w:val="00E7703E"/>
    <w:rsid w:val="00FE0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64F74"/>
  <w15:docId w15:val="{CA431CCD-A188-40C0-9790-8686D79A9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nyWeb">
    <w:name w:val="Normal (Web)"/>
    <w:basedOn w:val="Normalny"/>
    <w:uiPriority w:val="99"/>
    <w:semiHidden/>
    <w:unhideWhenUsed/>
    <w:rsid w:val="00073C7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371</Words>
  <Characters>2226</Characters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2025-01-30T11:44:00Z</dcterms:created>
  <dcterms:modified xsi:type="dcterms:W3CDTF">2025-01-30T11:54:00Z</dcterms:modified>
</cp:coreProperties>
</file>