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5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9"/>
        <w:gridCol w:w="5676"/>
      </w:tblGrid>
      <w:tr w:rsidR="00BA68EC" w14:paraId="384F4356" w14:textId="77777777" w:rsidTr="00BA68EC">
        <w:trPr>
          <w:trHeight w:val="997"/>
        </w:trPr>
        <w:tc>
          <w:tcPr>
            <w:tcW w:w="4537" w:type="dxa"/>
            <w:hideMark/>
          </w:tcPr>
          <w:p w14:paraId="5DE8840C" w14:textId="77777777" w:rsidR="00BA68EC" w:rsidRDefault="00BA68EC">
            <w:pPr>
              <w:ind w:left="23" w:hanging="23"/>
              <w:jc w:val="center"/>
              <w:rPr>
                <w:rFonts w:ascii="Garamond" w:hAnsi="Garamond"/>
                <w:b/>
                <w:sz w:val="22"/>
              </w:rPr>
            </w:pPr>
            <w:r>
              <w:br w:type="page"/>
            </w:r>
            <w:r>
              <w:rPr>
                <w:b/>
                <w:sz w:val="44"/>
                <w:u w:val="single"/>
              </w:rPr>
              <w:br w:type="page"/>
            </w:r>
            <w:r>
              <w:rPr>
                <w:b/>
                <w:sz w:val="30"/>
              </w:rPr>
              <w:br w:type="page"/>
            </w:r>
            <w:r>
              <w:br w:type="page"/>
            </w:r>
            <w:r>
              <w:rPr>
                <w:b/>
                <w:noProof/>
                <w:sz w:val="22"/>
              </w:rPr>
              <w:drawing>
                <wp:inline distT="0" distB="0" distL="0" distR="0" wp14:anchorId="11C63307" wp14:editId="7BA052A1">
                  <wp:extent cx="657225" cy="68580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4" w:type="dxa"/>
          </w:tcPr>
          <w:p w14:paraId="3C1EA4C4" w14:textId="77777777" w:rsidR="00BA68EC" w:rsidRDefault="00BA68EC">
            <w:pPr>
              <w:jc w:val="right"/>
              <w:rPr>
                <w:sz w:val="26"/>
              </w:rPr>
            </w:pPr>
          </w:p>
          <w:p w14:paraId="7EA3B5F6" w14:textId="6694D8F4" w:rsidR="00BA68EC" w:rsidRDefault="00BA68EC">
            <w:pPr>
              <w:jc w:val="right"/>
              <w:rPr>
                <w:b/>
                <w:sz w:val="44"/>
                <w:u w:val="single"/>
              </w:rPr>
            </w:pPr>
            <w:r>
              <w:rPr>
                <w:b/>
                <w:sz w:val="44"/>
                <w:u w:val="single"/>
              </w:rPr>
              <w:t>Druk nr</w:t>
            </w:r>
            <w:r w:rsidR="00723676">
              <w:rPr>
                <w:b/>
                <w:sz w:val="44"/>
                <w:u w:val="single"/>
              </w:rPr>
              <w:t xml:space="preserve"> 1010</w:t>
            </w:r>
            <w:r w:rsidR="00673712">
              <w:rPr>
                <w:b/>
                <w:sz w:val="44"/>
                <w:u w:val="single"/>
              </w:rPr>
              <w:t xml:space="preserve"> </w:t>
            </w:r>
            <w:r>
              <w:rPr>
                <w:b/>
                <w:sz w:val="44"/>
                <w:u w:val="single"/>
              </w:rPr>
              <w:t xml:space="preserve">   </w:t>
            </w:r>
          </w:p>
          <w:p w14:paraId="69889880" w14:textId="77777777" w:rsidR="00BA68EC" w:rsidRDefault="00BA68EC">
            <w:pPr>
              <w:tabs>
                <w:tab w:val="center" w:pos="-851"/>
                <w:tab w:val="center" w:pos="1843"/>
                <w:tab w:val="center" w:pos="7088"/>
              </w:tabs>
              <w:ind w:left="60"/>
              <w:jc w:val="right"/>
              <w:rPr>
                <w:sz w:val="26"/>
              </w:rPr>
            </w:pPr>
          </w:p>
        </w:tc>
      </w:tr>
      <w:tr w:rsidR="00BA68EC" w14:paraId="636C7D7C" w14:textId="77777777" w:rsidTr="00BA68EC">
        <w:trPr>
          <w:trHeight w:val="695"/>
        </w:trPr>
        <w:tc>
          <w:tcPr>
            <w:tcW w:w="4537" w:type="dxa"/>
            <w:hideMark/>
          </w:tcPr>
          <w:p w14:paraId="53D7161A" w14:textId="77777777" w:rsidR="00BA68EC" w:rsidRDefault="00BA68EC">
            <w:pPr>
              <w:jc w:val="center"/>
              <w:rPr>
                <w:rFonts w:ascii="Garamond" w:hAnsi="Garamond"/>
                <w:spacing w:val="20"/>
                <w:sz w:val="26"/>
              </w:rPr>
            </w:pPr>
            <w:r>
              <w:rPr>
                <w:rFonts w:ascii="Garamond" w:hAnsi="Garamond"/>
                <w:spacing w:val="20"/>
                <w:sz w:val="26"/>
              </w:rPr>
              <w:t>SEJM</w:t>
            </w:r>
          </w:p>
          <w:p w14:paraId="7D77D7CE" w14:textId="77777777" w:rsidR="00BA68EC" w:rsidRDefault="00BA68EC">
            <w:pPr>
              <w:jc w:val="center"/>
              <w:rPr>
                <w:spacing w:val="20"/>
                <w:sz w:val="26"/>
              </w:rPr>
            </w:pPr>
            <w:r>
              <w:rPr>
                <w:rFonts w:ascii="Garamond" w:hAnsi="Garamond"/>
                <w:spacing w:val="20"/>
                <w:sz w:val="26"/>
              </w:rPr>
              <w:t>RZECZYPOSPOLITEJ POLSKIEJ</w:t>
            </w:r>
          </w:p>
        </w:tc>
        <w:tc>
          <w:tcPr>
            <w:tcW w:w="5674" w:type="dxa"/>
          </w:tcPr>
          <w:p w14:paraId="799EFD68" w14:textId="77777777" w:rsidR="00BA68EC" w:rsidRDefault="00BA68EC">
            <w:pPr>
              <w:rPr>
                <w:sz w:val="26"/>
              </w:rPr>
            </w:pPr>
          </w:p>
        </w:tc>
      </w:tr>
    </w:tbl>
    <w:p w14:paraId="5416DDE1" w14:textId="715AA5A0" w:rsidR="00BA68EC" w:rsidRDefault="003E5A3F" w:rsidP="00BA68EC">
      <w:pPr>
        <w:pStyle w:val="Nagwek1"/>
        <w:ind w:left="-900" w:right="5292"/>
        <w:rPr>
          <w:b/>
          <w:sz w:val="24"/>
        </w:rPr>
      </w:pPr>
      <w:r>
        <w:rPr>
          <w:b/>
          <w:sz w:val="24"/>
        </w:rPr>
        <w:t>X</w:t>
      </w:r>
      <w:r w:rsidR="00BA68EC">
        <w:rPr>
          <w:b/>
          <w:sz w:val="24"/>
        </w:rPr>
        <w:t xml:space="preserve"> kadencja</w:t>
      </w:r>
    </w:p>
    <w:p w14:paraId="0C4AE6CB" w14:textId="77777777" w:rsidR="00BA68EC" w:rsidRDefault="00BA68EC" w:rsidP="00BA68EC">
      <w:pPr>
        <w:rPr>
          <w:sz w:val="24"/>
        </w:rPr>
      </w:pPr>
    </w:p>
    <w:p w14:paraId="3084BC5C" w14:textId="77777777" w:rsidR="00BA68EC" w:rsidRDefault="00BA68EC" w:rsidP="00BA68EC">
      <w:pPr>
        <w:rPr>
          <w:sz w:val="24"/>
        </w:rPr>
      </w:pPr>
    </w:p>
    <w:p w14:paraId="6F3ADB41" w14:textId="77777777" w:rsidR="008B0093" w:rsidRDefault="008B0093" w:rsidP="00BA68EC">
      <w:pPr>
        <w:rPr>
          <w:sz w:val="24"/>
        </w:rPr>
      </w:pPr>
    </w:p>
    <w:p w14:paraId="3FFA318B" w14:textId="77777777" w:rsidR="00BA68EC" w:rsidRDefault="00BA68EC" w:rsidP="00BA68EC">
      <w:pPr>
        <w:spacing w:line="360" w:lineRule="auto"/>
        <w:jc w:val="center"/>
        <w:rPr>
          <w:b/>
          <w:caps/>
          <w:spacing w:val="78"/>
          <w:sz w:val="24"/>
        </w:rPr>
      </w:pPr>
      <w:r>
        <w:rPr>
          <w:b/>
          <w:caps/>
          <w:spacing w:val="78"/>
          <w:sz w:val="24"/>
        </w:rPr>
        <w:t xml:space="preserve">Sprawozdanie </w:t>
      </w:r>
    </w:p>
    <w:p w14:paraId="7C4B6EBE" w14:textId="77777777" w:rsidR="00BA68EC" w:rsidRDefault="00BA68EC" w:rsidP="00BA68EC">
      <w:pPr>
        <w:pStyle w:val="tyt"/>
        <w:keepNext w:val="0"/>
        <w:spacing w:before="0" w:after="0"/>
        <w:ind w:left="540"/>
        <w:rPr>
          <w:caps/>
        </w:rPr>
      </w:pPr>
      <w:r>
        <w:rPr>
          <w:caps/>
        </w:rPr>
        <w:t>Komisji Administracji i Spraw WewnĘtrznych</w:t>
      </w:r>
    </w:p>
    <w:p w14:paraId="74E479A3" w14:textId="77777777" w:rsidR="00144AF7" w:rsidRDefault="00144AF7" w:rsidP="00AD3C73">
      <w:pPr>
        <w:pStyle w:val="tyt"/>
        <w:keepNext w:val="0"/>
        <w:spacing w:before="0" w:after="0" w:line="480" w:lineRule="auto"/>
        <w:jc w:val="left"/>
        <w:rPr>
          <w:caps/>
        </w:rPr>
      </w:pPr>
    </w:p>
    <w:p w14:paraId="18ABFA68" w14:textId="6D7A6F75" w:rsidR="00416071" w:rsidRPr="00416071" w:rsidRDefault="00BA68EC" w:rsidP="00416071">
      <w:pPr>
        <w:pStyle w:val="Tekstpodstawowywcity"/>
        <w:spacing w:before="120"/>
        <w:ind w:left="360" w:right="252" w:firstLine="0"/>
        <w:rPr>
          <w:b/>
          <w:bCs/>
          <w:sz w:val="44"/>
        </w:rPr>
      </w:pPr>
      <w:r>
        <w:rPr>
          <w:b/>
          <w:sz w:val="44"/>
        </w:rPr>
        <w:t xml:space="preserve">o </w:t>
      </w:r>
      <w:r w:rsidR="00DF3CB3">
        <w:rPr>
          <w:b/>
          <w:sz w:val="44"/>
        </w:rPr>
        <w:t>rządowym</w:t>
      </w:r>
      <w:r w:rsidR="003E5A3F">
        <w:rPr>
          <w:b/>
          <w:sz w:val="44"/>
        </w:rPr>
        <w:t xml:space="preserve"> p</w:t>
      </w:r>
      <w:r>
        <w:rPr>
          <w:b/>
          <w:sz w:val="44"/>
        </w:rPr>
        <w:t xml:space="preserve">rojekcie ustawy o </w:t>
      </w:r>
      <w:r w:rsidR="00CD4BDA">
        <w:rPr>
          <w:b/>
          <w:sz w:val="44"/>
        </w:rPr>
        <w:t xml:space="preserve">zmianie </w:t>
      </w:r>
      <w:r w:rsidR="00416071" w:rsidRPr="00416071">
        <w:rPr>
          <w:b/>
          <w:bCs/>
          <w:sz w:val="44"/>
        </w:rPr>
        <w:t>ustawy o udzielaniu cudzoziemcom ochrony na terytorium Rzeczypospolitej Polskiej</w:t>
      </w:r>
      <w:r w:rsidR="00416071">
        <w:rPr>
          <w:b/>
          <w:bCs/>
          <w:sz w:val="44"/>
        </w:rPr>
        <w:t xml:space="preserve"> (druk nr 924)</w:t>
      </w:r>
    </w:p>
    <w:p w14:paraId="41D4F208" w14:textId="77777777" w:rsidR="008B0093" w:rsidRDefault="008B0093" w:rsidP="00AD3C73">
      <w:pPr>
        <w:pStyle w:val="Tekstpodstawowywcity"/>
        <w:spacing w:before="120" w:line="360" w:lineRule="auto"/>
        <w:ind w:firstLine="0"/>
      </w:pPr>
    </w:p>
    <w:p w14:paraId="2155F7A6" w14:textId="438FA4C0" w:rsidR="00BA68EC" w:rsidRDefault="00181DDA" w:rsidP="00CE2C4D">
      <w:pPr>
        <w:pStyle w:val="Tekstpodstawowywcity"/>
        <w:tabs>
          <w:tab w:val="center" w:pos="1134"/>
          <w:tab w:val="center" w:pos="7088"/>
        </w:tabs>
        <w:spacing w:line="360" w:lineRule="auto"/>
        <w:ind w:firstLine="426"/>
      </w:pPr>
      <w:r>
        <w:t>Sejm</w:t>
      </w:r>
      <w:r w:rsidR="00416071">
        <w:t xml:space="preserve"> na 26. posiedzeniu w dniu </w:t>
      </w:r>
      <w:r w:rsidR="00876CFD">
        <w:t>9</w:t>
      </w:r>
      <w:r w:rsidR="00416071">
        <w:t xml:space="preserve"> stycznia 2025 r., zgodnie z art. 39 ust. 2 regulaminu Sejmu</w:t>
      </w:r>
      <w:r w:rsidR="00553EFC">
        <w:t xml:space="preserve"> </w:t>
      </w:r>
      <w:r w:rsidR="00BA68EC">
        <w:t xml:space="preserve">skierował </w:t>
      </w:r>
      <w:r w:rsidR="00E11F37">
        <w:t>powyższy</w:t>
      </w:r>
      <w:r w:rsidR="00BA68EC">
        <w:t xml:space="preserve"> projekt ustawy do Komisji Administracji i Spraw Wewnętrznych </w:t>
      </w:r>
      <w:r w:rsidR="00416071">
        <w:t>w celu rozpatrzenia.</w:t>
      </w:r>
    </w:p>
    <w:p w14:paraId="784C4286" w14:textId="07DCE642" w:rsidR="00BA68EC" w:rsidRDefault="00BA68EC" w:rsidP="00CE2C4D">
      <w:pPr>
        <w:tabs>
          <w:tab w:val="center" w:pos="2268"/>
          <w:tab w:val="center" w:pos="6804"/>
        </w:tabs>
        <w:spacing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Komisja Administracji i Spraw Wewnętrznych po rozpatrzeniu </w:t>
      </w:r>
      <w:r w:rsidR="00CE2C4D">
        <w:rPr>
          <w:sz w:val="24"/>
          <w:szCs w:val="24"/>
        </w:rPr>
        <w:t xml:space="preserve">powyższego </w:t>
      </w:r>
      <w:r>
        <w:rPr>
          <w:sz w:val="24"/>
          <w:szCs w:val="24"/>
        </w:rPr>
        <w:t>projektu ustawy na posiedzeni</w:t>
      </w:r>
      <w:r w:rsidR="00C07FCC">
        <w:rPr>
          <w:sz w:val="24"/>
          <w:szCs w:val="24"/>
        </w:rPr>
        <w:t xml:space="preserve">ach w dniach: 21 stycznia oraz </w:t>
      </w:r>
      <w:r>
        <w:rPr>
          <w:sz w:val="24"/>
          <w:szCs w:val="24"/>
        </w:rPr>
        <w:t xml:space="preserve"> </w:t>
      </w:r>
      <w:r w:rsidR="00C07FCC">
        <w:rPr>
          <w:sz w:val="24"/>
          <w:szCs w:val="24"/>
        </w:rPr>
        <w:t xml:space="preserve">4 i </w:t>
      </w:r>
      <w:r w:rsidR="008D4226">
        <w:rPr>
          <w:sz w:val="24"/>
          <w:szCs w:val="24"/>
        </w:rPr>
        <w:t xml:space="preserve">5 lutego </w:t>
      </w:r>
      <w:r>
        <w:rPr>
          <w:sz w:val="24"/>
          <w:szCs w:val="24"/>
        </w:rPr>
        <w:t>20</w:t>
      </w:r>
      <w:r w:rsidR="003E5A3F">
        <w:rPr>
          <w:sz w:val="24"/>
          <w:szCs w:val="24"/>
        </w:rPr>
        <w:t>2</w:t>
      </w:r>
      <w:r w:rsidR="00416071">
        <w:rPr>
          <w:sz w:val="24"/>
          <w:szCs w:val="24"/>
        </w:rPr>
        <w:t>5</w:t>
      </w:r>
      <w:r>
        <w:rPr>
          <w:sz w:val="24"/>
          <w:szCs w:val="24"/>
        </w:rPr>
        <w:t xml:space="preserve"> r. </w:t>
      </w:r>
    </w:p>
    <w:p w14:paraId="20A107D7" w14:textId="77777777" w:rsidR="00144AF7" w:rsidRPr="00AD3C73" w:rsidRDefault="00BA68EC" w:rsidP="00AD3C73">
      <w:pPr>
        <w:spacing w:before="240"/>
        <w:ind w:firstLine="426"/>
        <w:rPr>
          <w:sz w:val="24"/>
        </w:rPr>
      </w:pPr>
      <w:r>
        <w:rPr>
          <w:sz w:val="24"/>
        </w:rPr>
        <w:t>wnosi:</w:t>
      </w:r>
    </w:p>
    <w:p w14:paraId="5CB69201" w14:textId="77777777" w:rsidR="00B90282" w:rsidRDefault="00BA68EC" w:rsidP="00933CCD">
      <w:pPr>
        <w:spacing w:before="240"/>
        <w:ind w:left="426" w:right="-425"/>
        <w:rPr>
          <w:sz w:val="24"/>
          <w:szCs w:val="24"/>
        </w:rPr>
      </w:pPr>
      <w:r w:rsidRPr="007E5708">
        <w:rPr>
          <w:bCs/>
          <w:sz w:val="24"/>
        </w:rPr>
        <w:t>W y s o k i   S e j m</w:t>
      </w:r>
      <w:r>
        <w:rPr>
          <w:sz w:val="24"/>
        </w:rPr>
        <w:t xml:space="preserve">  uchwalić raczy załączony projekt ustawy</w:t>
      </w:r>
      <w:r>
        <w:rPr>
          <w:sz w:val="24"/>
          <w:szCs w:val="24"/>
        </w:rPr>
        <w:t>.</w:t>
      </w:r>
    </w:p>
    <w:p w14:paraId="630C1477" w14:textId="77777777" w:rsidR="00AD3C73" w:rsidRDefault="00AD3C73" w:rsidP="00CE2C4D">
      <w:pPr>
        <w:spacing w:before="240"/>
        <w:ind w:right="-425"/>
        <w:rPr>
          <w:sz w:val="24"/>
          <w:szCs w:val="24"/>
        </w:rPr>
      </w:pPr>
    </w:p>
    <w:p w14:paraId="617A0CD8" w14:textId="77777777" w:rsidR="00BA68EC" w:rsidRDefault="00BA68EC" w:rsidP="00BA68EC">
      <w:pPr>
        <w:rPr>
          <w:sz w:val="24"/>
          <w:szCs w:val="24"/>
        </w:rPr>
      </w:pPr>
    </w:p>
    <w:p w14:paraId="1B1DCDB0" w14:textId="77777777" w:rsidR="00723676" w:rsidRDefault="00723676" w:rsidP="00BA68EC">
      <w:pPr>
        <w:rPr>
          <w:sz w:val="24"/>
          <w:szCs w:val="24"/>
        </w:rPr>
      </w:pPr>
    </w:p>
    <w:p w14:paraId="224B9EBA" w14:textId="5867A47A" w:rsidR="00BA68EC" w:rsidRDefault="00BA68EC" w:rsidP="00BA68EC">
      <w:pPr>
        <w:rPr>
          <w:sz w:val="24"/>
          <w:szCs w:val="24"/>
        </w:rPr>
      </w:pPr>
      <w:r>
        <w:rPr>
          <w:sz w:val="24"/>
          <w:szCs w:val="24"/>
        </w:rPr>
        <w:t xml:space="preserve">Warszawa, dnia </w:t>
      </w:r>
      <w:r w:rsidR="008D4226">
        <w:rPr>
          <w:sz w:val="24"/>
          <w:szCs w:val="24"/>
        </w:rPr>
        <w:t xml:space="preserve">5 lutego </w:t>
      </w:r>
      <w:r>
        <w:rPr>
          <w:sz w:val="24"/>
          <w:szCs w:val="24"/>
        </w:rPr>
        <w:t>20</w:t>
      </w:r>
      <w:r w:rsidR="003E5A3F">
        <w:rPr>
          <w:sz w:val="24"/>
          <w:szCs w:val="24"/>
        </w:rPr>
        <w:t>2</w:t>
      </w:r>
      <w:r w:rsidR="00416071">
        <w:rPr>
          <w:sz w:val="24"/>
          <w:szCs w:val="24"/>
        </w:rPr>
        <w:t>5</w:t>
      </w:r>
      <w:r>
        <w:rPr>
          <w:sz w:val="24"/>
          <w:szCs w:val="24"/>
        </w:rPr>
        <w:t xml:space="preserve"> r.</w:t>
      </w:r>
    </w:p>
    <w:p w14:paraId="49116554" w14:textId="77777777" w:rsidR="008B0093" w:rsidRDefault="008B0093" w:rsidP="00BA68EC">
      <w:pPr>
        <w:rPr>
          <w:sz w:val="24"/>
          <w:szCs w:val="24"/>
        </w:rPr>
      </w:pPr>
    </w:p>
    <w:p w14:paraId="3B691C7C" w14:textId="77777777" w:rsidR="00BA68EC" w:rsidRDefault="00BA68EC" w:rsidP="00BA68EC">
      <w:pPr>
        <w:tabs>
          <w:tab w:val="center" w:pos="2268"/>
          <w:tab w:val="center" w:pos="680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AAB821B" w14:textId="7C0DDDDF" w:rsidR="00416071" w:rsidRDefault="00416071" w:rsidP="00BA68EC">
      <w:pPr>
        <w:tabs>
          <w:tab w:val="center" w:pos="2268"/>
          <w:tab w:val="center" w:pos="6804"/>
        </w:tabs>
        <w:rPr>
          <w:sz w:val="24"/>
          <w:szCs w:val="24"/>
        </w:rPr>
      </w:pPr>
    </w:p>
    <w:p w14:paraId="3B05BCAE" w14:textId="77777777" w:rsidR="00723676" w:rsidRDefault="00723676" w:rsidP="00BA68EC">
      <w:pPr>
        <w:tabs>
          <w:tab w:val="center" w:pos="2268"/>
          <w:tab w:val="center" w:pos="6804"/>
        </w:tabs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21"/>
        <w:gridCol w:w="4516"/>
      </w:tblGrid>
      <w:tr w:rsidR="008B0093" w14:paraId="1F9D7802" w14:textId="77777777" w:rsidTr="00B90282">
        <w:tc>
          <w:tcPr>
            <w:tcW w:w="4535" w:type="dxa"/>
          </w:tcPr>
          <w:p w14:paraId="4A769A23" w14:textId="6168ABF5" w:rsidR="008B0093" w:rsidRPr="00EF2AFA" w:rsidRDefault="00723676" w:rsidP="00183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B0093" w:rsidRPr="00EF2AFA">
              <w:rPr>
                <w:sz w:val="24"/>
                <w:szCs w:val="24"/>
              </w:rPr>
              <w:t>Sprawozdawca</w:t>
            </w:r>
          </w:p>
          <w:p w14:paraId="4304096E" w14:textId="77777777" w:rsidR="008B0093" w:rsidRDefault="008B0093" w:rsidP="001835BD"/>
        </w:tc>
        <w:tc>
          <w:tcPr>
            <w:tcW w:w="4537" w:type="dxa"/>
            <w:gridSpan w:val="2"/>
          </w:tcPr>
          <w:p w14:paraId="0CEA9D33" w14:textId="5442B899" w:rsidR="008B0093" w:rsidRDefault="00AF231F" w:rsidP="008B0093">
            <w:pPr>
              <w:jc w:val="center"/>
            </w:pPr>
            <w:r>
              <w:rPr>
                <w:sz w:val="24"/>
                <w:szCs w:val="24"/>
              </w:rPr>
              <w:t xml:space="preserve"> P</w:t>
            </w:r>
            <w:r w:rsidR="008B0093">
              <w:rPr>
                <w:sz w:val="24"/>
                <w:szCs w:val="24"/>
              </w:rPr>
              <w:t>rzewodnicząc</w:t>
            </w:r>
            <w:r w:rsidR="00181DDA">
              <w:rPr>
                <w:sz w:val="24"/>
                <w:szCs w:val="24"/>
              </w:rPr>
              <w:t xml:space="preserve">a </w:t>
            </w:r>
            <w:r w:rsidR="008B0093">
              <w:rPr>
                <w:sz w:val="24"/>
                <w:szCs w:val="24"/>
              </w:rPr>
              <w:t xml:space="preserve"> Komisji </w:t>
            </w:r>
          </w:p>
        </w:tc>
      </w:tr>
      <w:tr w:rsidR="008B0093" w14:paraId="5AB02ACD" w14:textId="77777777" w:rsidTr="00B90282">
        <w:tc>
          <w:tcPr>
            <w:tcW w:w="4535" w:type="dxa"/>
          </w:tcPr>
          <w:p w14:paraId="7711AD54" w14:textId="77777777" w:rsidR="008B0093" w:rsidRDefault="008B0093" w:rsidP="001835BD">
            <w:pPr>
              <w:jc w:val="center"/>
              <w:rPr>
                <w:sz w:val="24"/>
                <w:szCs w:val="24"/>
              </w:rPr>
            </w:pPr>
          </w:p>
          <w:p w14:paraId="7C337017" w14:textId="22D08AD2" w:rsidR="008B0093" w:rsidRDefault="009B1DFD" w:rsidP="00D32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23676">
              <w:rPr>
                <w:sz w:val="24"/>
                <w:szCs w:val="24"/>
              </w:rPr>
              <w:t xml:space="preserve">                   (-)</w:t>
            </w:r>
            <w:r w:rsidR="00D66D39">
              <w:rPr>
                <w:sz w:val="24"/>
                <w:szCs w:val="24"/>
              </w:rPr>
              <w:t xml:space="preserve"> </w:t>
            </w:r>
            <w:r w:rsidR="00723676">
              <w:rPr>
                <w:sz w:val="24"/>
                <w:szCs w:val="24"/>
              </w:rPr>
              <w:t>Tomasz Zimoch</w:t>
            </w:r>
          </w:p>
          <w:p w14:paraId="5C6016DE" w14:textId="77777777" w:rsidR="008B0093" w:rsidRDefault="008B0093" w:rsidP="001835BD"/>
        </w:tc>
        <w:tc>
          <w:tcPr>
            <w:tcW w:w="4537" w:type="dxa"/>
            <w:gridSpan w:val="2"/>
          </w:tcPr>
          <w:p w14:paraId="6D5A2DDE" w14:textId="77777777" w:rsidR="008B0093" w:rsidRDefault="008B0093" w:rsidP="001835BD">
            <w:pPr>
              <w:jc w:val="center"/>
              <w:rPr>
                <w:sz w:val="24"/>
                <w:szCs w:val="24"/>
              </w:rPr>
            </w:pPr>
          </w:p>
          <w:p w14:paraId="379E9B14" w14:textId="25E516C1" w:rsidR="008B0093" w:rsidRPr="00181DDA" w:rsidRDefault="00723676" w:rsidP="00B90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(-) </w:t>
            </w:r>
            <w:r w:rsidR="00416071">
              <w:rPr>
                <w:sz w:val="24"/>
                <w:szCs w:val="24"/>
              </w:rPr>
              <w:t xml:space="preserve"> </w:t>
            </w:r>
            <w:r w:rsidR="00181DDA" w:rsidRPr="00181DDA">
              <w:rPr>
                <w:sz w:val="24"/>
                <w:szCs w:val="24"/>
              </w:rPr>
              <w:t xml:space="preserve">Maria Małgorzata </w:t>
            </w:r>
            <w:proofErr w:type="spellStart"/>
            <w:r w:rsidR="00181DDA" w:rsidRPr="00181DDA">
              <w:rPr>
                <w:sz w:val="24"/>
                <w:szCs w:val="24"/>
              </w:rPr>
              <w:t>Janyska</w:t>
            </w:r>
            <w:proofErr w:type="spellEnd"/>
          </w:p>
        </w:tc>
      </w:tr>
      <w:tr w:rsidR="00144AF7" w:rsidRPr="00E8374C" w14:paraId="0CCBDD24" w14:textId="77777777" w:rsidTr="00B90282">
        <w:trPr>
          <w:gridBefore w:val="2"/>
          <w:wBefore w:w="4556" w:type="dxa"/>
        </w:trPr>
        <w:tc>
          <w:tcPr>
            <w:tcW w:w="4516" w:type="dxa"/>
          </w:tcPr>
          <w:p w14:paraId="79427438" w14:textId="77777777" w:rsidR="00144AF7" w:rsidRDefault="00144AF7" w:rsidP="00B90282">
            <w:pPr>
              <w:rPr>
                <w:sz w:val="24"/>
                <w:szCs w:val="24"/>
              </w:rPr>
            </w:pPr>
            <w:bookmarkStart w:id="0" w:name="_GoBack"/>
          </w:p>
          <w:p w14:paraId="6CEF92DE" w14:textId="77777777" w:rsidR="00723676" w:rsidRDefault="00723676" w:rsidP="00B90282">
            <w:pPr>
              <w:rPr>
                <w:sz w:val="24"/>
                <w:szCs w:val="24"/>
              </w:rPr>
            </w:pPr>
          </w:p>
          <w:p w14:paraId="3366E0D3" w14:textId="2BBC90DB" w:rsidR="00723676" w:rsidRPr="00E8374C" w:rsidRDefault="00723676" w:rsidP="00B90282">
            <w:pPr>
              <w:rPr>
                <w:sz w:val="24"/>
                <w:szCs w:val="24"/>
              </w:rPr>
            </w:pPr>
          </w:p>
        </w:tc>
      </w:tr>
    </w:tbl>
    <w:bookmarkEnd w:id="0"/>
    <w:p w14:paraId="7075A8FE" w14:textId="3789BD94" w:rsidR="007E5708" w:rsidRDefault="007E5708" w:rsidP="007E5708">
      <w:pPr>
        <w:pStyle w:val="Akapitzlist"/>
        <w:pBdr>
          <w:top w:val="single" w:sz="4" w:space="1" w:color="auto"/>
          <w:bottom w:val="single" w:sz="4" w:space="1" w:color="auto"/>
        </w:pBdr>
        <w:tabs>
          <w:tab w:val="center" w:pos="4253"/>
        </w:tabs>
        <w:spacing w:before="300"/>
        <w:ind w:left="646" w:right="1134"/>
        <w:jc w:val="both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CE10824" wp14:editId="10022E43">
            <wp:simplePos x="0" y="0"/>
            <wp:positionH relativeFrom="column">
              <wp:posOffset>5186045</wp:posOffset>
            </wp:positionH>
            <wp:positionV relativeFrom="paragraph">
              <wp:posOffset>23495</wp:posOffset>
            </wp:positionV>
            <wp:extent cx="596265" cy="413385"/>
            <wp:effectExtent l="0" t="0" r="0" b="5715"/>
            <wp:wrapThrough wrapText="bothSides">
              <wp:wrapPolygon edited="0">
                <wp:start x="0" y="0"/>
                <wp:lineTo x="0" y="20903"/>
                <wp:lineTo x="20703" y="20903"/>
                <wp:lineTo x="20703" y="0"/>
                <wp:lineTo x="0" y="0"/>
              </wp:wrapPolygon>
            </wp:wrapThrough>
            <wp:docPr id="1250609381" name="Obraz 1" descr="Obraz zawierający tekst, Czcionka, biały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braz zawierający tekst, Czcionka, biały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413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Tłoczono z polecenia Marszałka Sejmu Rzeczypospolitej Polskiej</w:t>
      </w:r>
    </w:p>
    <w:p w14:paraId="03EF636E" w14:textId="77777777" w:rsidR="00C723A0" w:rsidRDefault="00C723A0" w:rsidP="00B90282"/>
    <w:sectPr w:rsidR="00C723A0" w:rsidSect="005E577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8EC"/>
    <w:rsid w:val="00116375"/>
    <w:rsid w:val="00144AF7"/>
    <w:rsid w:val="00172250"/>
    <w:rsid w:val="00181DDA"/>
    <w:rsid w:val="002145E0"/>
    <w:rsid w:val="00307592"/>
    <w:rsid w:val="0033257C"/>
    <w:rsid w:val="003E1C9E"/>
    <w:rsid w:val="003E5A3F"/>
    <w:rsid w:val="003F4A0A"/>
    <w:rsid w:val="00416071"/>
    <w:rsid w:val="004B71D6"/>
    <w:rsid w:val="00521B63"/>
    <w:rsid w:val="00532D89"/>
    <w:rsid w:val="00553EFC"/>
    <w:rsid w:val="00575BB9"/>
    <w:rsid w:val="005E5774"/>
    <w:rsid w:val="00673712"/>
    <w:rsid w:val="006E36E7"/>
    <w:rsid w:val="00723676"/>
    <w:rsid w:val="00780175"/>
    <w:rsid w:val="007864EA"/>
    <w:rsid w:val="007E5708"/>
    <w:rsid w:val="00876CFD"/>
    <w:rsid w:val="008B0093"/>
    <w:rsid w:val="008B1D31"/>
    <w:rsid w:val="008C2A24"/>
    <w:rsid w:val="008D4226"/>
    <w:rsid w:val="00913A4F"/>
    <w:rsid w:val="00924B2A"/>
    <w:rsid w:val="00933CCD"/>
    <w:rsid w:val="009B1DFD"/>
    <w:rsid w:val="009E103A"/>
    <w:rsid w:val="00A05C7F"/>
    <w:rsid w:val="00A6558A"/>
    <w:rsid w:val="00A92547"/>
    <w:rsid w:val="00AA4551"/>
    <w:rsid w:val="00AD3C73"/>
    <w:rsid w:val="00AD7B6E"/>
    <w:rsid w:val="00AF231F"/>
    <w:rsid w:val="00B90282"/>
    <w:rsid w:val="00B9190B"/>
    <w:rsid w:val="00BA68EC"/>
    <w:rsid w:val="00BC48B0"/>
    <w:rsid w:val="00C07FCC"/>
    <w:rsid w:val="00C1377C"/>
    <w:rsid w:val="00C723A0"/>
    <w:rsid w:val="00CD4BDA"/>
    <w:rsid w:val="00CE2C4D"/>
    <w:rsid w:val="00D21AFB"/>
    <w:rsid w:val="00D32F35"/>
    <w:rsid w:val="00D66D39"/>
    <w:rsid w:val="00D73EEC"/>
    <w:rsid w:val="00DF3CB3"/>
    <w:rsid w:val="00E11F37"/>
    <w:rsid w:val="00F21648"/>
    <w:rsid w:val="00F25212"/>
    <w:rsid w:val="00F7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81DEE"/>
  <w15:docId w15:val="{E0571265-0623-445D-B24D-CA8EB2E1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68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A68EC"/>
    <w:pPr>
      <w:keepNext/>
      <w:ind w:right="5670"/>
      <w:jc w:val="center"/>
      <w:outlineLvl w:val="0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68EC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A68EC"/>
    <w:pPr>
      <w:ind w:firstLine="851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A68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BA68EC"/>
    <w:pPr>
      <w:tabs>
        <w:tab w:val="center" w:pos="1701"/>
        <w:tab w:val="center" w:pos="6946"/>
      </w:tabs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BA68EC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yt">
    <w:name w:val="tyt"/>
    <w:basedOn w:val="Normalny"/>
    <w:rsid w:val="00BA68EC"/>
    <w:pPr>
      <w:keepNext/>
      <w:spacing w:before="60" w:after="60"/>
      <w:jc w:val="center"/>
    </w:pPr>
    <w:rPr>
      <w:b/>
      <w:sz w:val="24"/>
    </w:rPr>
  </w:style>
  <w:style w:type="paragraph" w:customStyle="1" w:styleId="ustep">
    <w:name w:val="ustep"/>
    <w:basedOn w:val="Normalny"/>
    <w:next w:val="Normalny"/>
    <w:qFormat/>
    <w:rsid w:val="00BA68EC"/>
    <w:pPr>
      <w:spacing w:before="60" w:after="60"/>
      <w:ind w:left="426" w:hanging="284"/>
      <w:jc w:val="both"/>
      <w:outlineLvl w:val="2"/>
    </w:pPr>
    <w:rPr>
      <w:rFonts w:eastAsia="Calibri"/>
      <w:sz w:val="24"/>
      <w:szCs w:val="22"/>
      <w:lang w:eastAsia="en-US"/>
    </w:rPr>
  </w:style>
  <w:style w:type="paragraph" w:customStyle="1" w:styleId="punkt">
    <w:name w:val="punkt"/>
    <w:basedOn w:val="Normalny"/>
    <w:qFormat/>
    <w:rsid w:val="00BA68EC"/>
    <w:pPr>
      <w:spacing w:before="60" w:after="60"/>
      <w:ind w:left="840" w:hanging="284"/>
      <w:jc w:val="both"/>
      <w:outlineLvl w:val="3"/>
    </w:pPr>
    <w:rPr>
      <w:rFonts w:eastAsia="Calibri"/>
      <w:sz w:val="24"/>
      <w:szCs w:val="22"/>
      <w:lang w:eastAsia="en-US"/>
    </w:rPr>
  </w:style>
  <w:style w:type="paragraph" w:customStyle="1" w:styleId="w2zmart">
    <w:name w:val="w2_zm_art"/>
    <w:qFormat/>
    <w:rsid w:val="00BA68EC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paragraph" w:customStyle="1" w:styleId="litera">
    <w:name w:val="litera"/>
    <w:basedOn w:val="Normalny"/>
    <w:next w:val="Normalny"/>
    <w:qFormat/>
    <w:rsid w:val="00BA68EC"/>
    <w:pPr>
      <w:spacing w:before="60" w:after="60"/>
      <w:ind w:left="1281" w:hanging="272"/>
      <w:jc w:val="both"/>
      <w:outlineLvl w:val="4"/>
    </w:pPr>
    <w:rPr>
      <w:rFonts w:eastAsia="Calibri"/>
      <w:sz w:val="24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68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8EC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4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570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1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D1201-D4E3-4653-9FB3-8EAFC87BD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A. Ornat</dc:creator>
  <cp:lastModifiedBy>BKS</cp:lastModifiedBy>
  <cp:revision>17</cp:revision>
  <cp:lastPrinted>2025-02-05T11:42:00Z</cp:lastPrinted>
  <dcterms:created xsi:type="dcterms:W3CDTF">2024-05-07T07:48:00Z</dcterms:created>
  <dcterms:modified xsi:type="dcterms:W3CDTF">2025-02-05T11:42:00Z</dcterms:modified>
</cp:coreProperties>
</file>