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E838" w14:textId="77777777" w:rsidR="00614978" w:rsidRDefault="00614978" w:rsidP="00614978">
      <w:pPr>
        <w:pStyle w:val="OZNPROJEKTUwskazaniedatylubwersjiprojektu"/>
      </w:pPr>
      <w:r>
        <w:t>Projekt</w:t>
      </w:r>
    </w:p>
    <w:p w14:paraId="346FA8A7" w14:textId="77777777" w:rsidR="00614978" w:rsidRDefault="00614978" w:rsidP="00614978">
      <w:pPr>
        <w:pStyle w:val="OZNRODZAKTUtznustawalubrozporzdzenieiorganwydajcy"/>
      </w:pPr>
      <w:r w:rsidRPr="009F7424">
        <w:t xml:space="preserve">USTAWA </w:t>
      </w:r>
    </w:p>
    <w:p w14:paraId="3AA5CF55" w14:textId="77777777" w:rsidR="00614978" w:rsidRDefault="00614978" w:rsidP="00614978">
      <w:pPr>
        <w:pStyle w:val="DATAAKTUdatauchwalenialubwydaniaaktu"/>
      </w:pPr>
      <w:r>
        <w:t>z dnia ... 2025</w:t>
      </w:r>
      <w:r w:rsidRPr="009F7424">
        <w:t xml:space="preserve"> r. </w:t>
      </w:r>
    </w:p>
    <w:p w14:paraId="060FC05B" w14:textId="77777777" w:rsidR="00614978" w:rsidRDefault="00614978" w:rsidP="00614978">
      <w:pPr>
        <w:pStyle w:val="TYTUAKTUprzedmiotregulacjiustawylubrozporzdzenia"/>
      </w:pPr>
      <w:r>
        <w:t xml:space="preserve">zmieniająca ustawę </w:t>
      </w:r>
      <w:r w:rsidRPr="009F7424">
        <w:t>o zmianie ustawy o finansowym wsparciu tworzenia lokali socjalnych, mieszkań chronionych, noclegowni i domów dla bezdomnych, ustawy o ochronie praw lokatorów, mieszkaniowym zasobie gminy i o zmianie Kodeksu cywilnego oraz niektórych innych usta</w:t>
      </w:r>
      <w:r>
        <w:t>w</w:t>
      </w:r>
    </w:p>
    <w:p w14:paraId="255319AF" w14:textId="77777777" w:rsidR="00614978" w:rsidRDefault="00614978" w:rsidP="00614978">
      <w:pPr>
        <w:pStyle w:val="ARTartustawynprozporzdzenia"/>
      </w:pPr>
      <w:r w:rsidRPr="000975D9">
        <w:rPr>
          <w:rStyle w:val="Ppogrubienie"/>
        </w:rPr>
        <w:t>Art. 1.</w:t>
      </w:r>
      <w:r>
        <w:t xml:space="preserve"> W ustawie </w:t>
      </w:r>
      <w:r w:rsidRPr="000975D9">
        <w:t>z dnia 22 marca 2018 r.</w:t>
      </w:r>
      <w:r>
        <w:t xml:space="preserve">  </w:t>
      </w:r>
      <w:r w:rsidRPr="000975D9">
        <w:t>o zmianie ustawy o finansowym wsparciu tworzenia lokali socjalnych, mieszkań chronionych, noclegowni i domów</w:t>
      </w:r>
      <w:r>
        <w:t xml:space="preserve"> </w:t>
      </w:r>
      <w:r w:rsidRPr="000975D9">
        <w:t>dla bezdomnych, ustawy o ochronie praw lokatorów, mieszkaniowym zasobie gminy i o zmianie Kodeksu cywilnego</w:t>
      </w:r>
      <w:r>
        <w:t xml:space="preserve"> </w:t>
      </w:r>
      <w:r w:rsidRPr="000975D9">
        <w:t>oraz niektórych innych ustaw</w:t>
      </w:r>
      <w:r>
        <w:t xml:space="preserve"> (Dz. U. poz. 756,</w:t>
      </w:r>
      <w:r w:rsidRPr="000E774F">
        <w:t xml:space="preserve"> z 2019 r. poz. 1309, z 2021 r. poz. 11, z 2022 r. poz. 1561, z 2023 r. poz. 1114</w:t>
      </w:r>
      <w:r>
        <w:t xml:space="preserve"> oraz</w:t>
      </w:r>
      <w:r w:rsidRPr="000E774F">
        <w:t xml:space="preserve"> z 2024 r. poz. 1473</w:t>
      </w:r>
      <w:r>
        <w:t>) w art. 21</w:t>
      </w:r>
      <w:r w:rsidR="009D77BA">
        <w:t xml:space="preserve"> </w:t>
      </w:r>
      <w:r>
        <w:t>w ust. 1:</w:t>
      </w:r>
    </w:p>
    <w:p w14:paraId="000D1204" w14:textId="77777777" w:rsidR="00614978" w:rsidRDefault="00614978" w:rsidP="00614978">
      <w:pPr>
        <w:pStyle w:val="PKTpunkt"/>
      </w:pPr>
      <w:r>
        <w:t>1)</w:t>
      </w:r>
      <w:r>
        <w:tab/>
        <w:t>we wprowadzeniu do wyliczenia wyrazy „7210 mln zł” zastępuje się wyrazami „8</w:t>
      </w:r>
      <w:r w:rsidRPr="000975D9">
        <w:t>210 mln</w:t>
      </w:r>
      <w:r>
        <w:t xml:space="preserve"> zł”;</w:t>
      </w:r>
    </w:p>
    <w:p w14:paraId="1078C2DA" w14:textId="77777777" w:rsidR="00614978" w:rsidRPr="000975D9" w:rsidRDefault="00614978" w:rsidP="00614978">
      <w:pPr>
        <w:pStyle w:val="PKTpunkt"/>
      </w:pPr>
      <w:r>
        <w:t>2)</w:t>
      </w:r>
      <w:r>
        <w:tab/>
        <w:t xml:space="preserve">w pkt 8 </w:t>
      </w:r>
      <w:r w:rsidRPr="000975D9">
        <w:t xml:space="preserve">wyrazy </w:t>
      </w:r>
      <w:r>
        <w:t>„100</w:t>
      </w:r>
      <w:r w:rsidRPr="000975D9">
        <w:t>0 mln</w:t>
      </w:r>
      <w:r>
        <w:t xml:space="preserve"> zł”</w:t>
      </w:r>
      <w:r w:rsidRPr="000975D9">
        <w:t xml:space="preserve"> zastępuje si</w:t>
      </w:r>
      <w:r>
        <w:t>ę</w:t>
      </w:r>
      <w:r w:rsidRPr="000975D9">
        <w:t xml:space="preserve"> wyrazami </w:t>
      </w:r>
      <w:r>
        <w:t>„200</w:t>
      </w:r>
      <w:r w:rsidRPr="000975D9">
        <w:t>0 mln</w:t>
      </w:r>
      <w:r>
        <w:t xml:space="preserve"> zł”.</w:t>
      </w:r>
    </w:p>
    <w:p w14:paraId="03D7DCCC" w14:textId="77777777" w:rsidR="00614978" w:rsidRDefault="00614978" w:rsidP="00614978">
      <w:pPr>
        <w:pStyle w:val="ARTartustawynprozporzdzenia"/>
      </w:pPr>
      <w:r w:rsidRPr="000975D9">
        <w:rPr>
          <w:rStyle w:val="Ppogrubienie"/>
        </w:rPr>
        <w:t>Art. 2</w:t>
      </w:r>
      <w:r>
        <w:rPr>
          <w:rStyle w:val="Ppogrubienie"/>
        </w:rPr>
        <w:t>.</w:t>
      </w:r>
      <w:r>
        <w:t xml:space="preserve"> </w:t>
      </w:r>
      <w:r w:rsidR="001B7BDC">
        <w:t>U</w:t>
      </w:r>
      <w:r>
        <w:t>stawa wchodzi w życie z dniem następującym po dniu ogłoszenia.</w:t>
      </w:r>
    </w:p>
    <w:p w14:paraId="0B3E36B4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F281" w14:textId="77777777" w:rsidR="00CA0AD9" w:rsidRDefault="00CA0AD9">
      <w:r>
        <w:separator/>
      </w:r>
    </w:p>
  </w:endnote>
  <w:endnote w:type="continuationSeparator" w:id="0">
    <w:p w14:paraId="15B1BC06" w14:textId="77777777" w:rsidR="00CA0AD9" w:rsidRDefault="00CA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7B29" w14:textId="77777777" w:rsidR="00CA0AD9" w:rsidRDefault="00CA0AD9">
      <w:r>
        <w:separator/>
      </w:r>
    </w:p>
  </w:footnote>
  <w:footnote w:type="continuationSeparator" w:id="0">
    <w:p w14:paraId="6E87758B" w14:textId="77777777" w:rsidR="00CA0AD9" w:rsidRDefault="00CA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9D37" w14:textId="5CB1DF1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B7BDC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773C7">
      <w:rPr>
        <w:rStyle w:val="Ppogrubienie"/>
        <w:noProof/>
      </w:rPr>
      <w:t>2025-02-20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B7BDC">
          <w:rPr>
            <w:rStyle w:val="Ppogrubienie"/>
            <w:noProof/>
          </w:rPr>
          <w:t>V2_1177-4.NK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1B7BDC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5C22F3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693773" wp14:editId="748103F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14978">
      <w:rPr>
        <w:rStyle w:val="Ppogrubienie"/>
      </w:rPr>
      <w:t xml:space="preserve"> 954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4A9C" w14:textId="4348758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773C7">
      <w:rPr>
        <w:rStyle w:val="Ppogrubienie"/>
        <w:noProof/>
      </w:rPr>
      <w:t>2025-02-20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860353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8184EE" wp14:editId="47D5577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659169">
    <w:abstractNumId w:val="24"/>
  </w:num>
  <w:num w:numId="2" w16cid:durableId="1830518510">
    <w:abstractNumId w:val="24"/>
  </w:num>
  <w:num w:numId="3" w16cid:durableId="740299575">
    <w:abstractNumId w:val="19"/>
  </w:num>
  <w:num w:numId="4" w16cid:durableId="71004765">
    <w:abstractNumId w:val="19"/>
  </w:num>
  <w:num w:numId="5" w16cid:durableId="11762810">
    <w:abstractNumId w:val="38"/>
  </w:num>
  <w:num w:numId="6" w16cid:durableId="1476099021">
    <w:abstractNumId w:val="34"/>
  </w:num>
  <w:num w:numId="7" w16cid:durableId="1977879276">
    <w:abstractNumId w:val="38"/>
  </w:num>
  <w:num w:numId="8" w16cid:durableId="1078133397">
    <w:abstractNumId w:val="34"/>
  </w:num>
  <w:num w:numId="9" w16cid:durableId="619846773">
    <w:abstractNumId w:val="38"/>
  </w:num>
  <w:num w:numId="10" w16cid:durableId="1661808277">
    <w:abstractNumId w:val="34"/>
  </w:num>
  <w:num w:numId="11" w16cid:durableId="1660620138">
    <w:abstractNumId w:val="15"/>
  </w:num>
  <w:num w:numId="12" w16cid:durableId="1806460849">
    <w:abstractNumId w:val="10"/>
  </w:num>
  <w:num w:numId="13" w16cid:durableId="1876962244">
    <w:abstractNumId w:val="16"/>
  </w:num>
  <w:num w:numId="14" w16cid:durableId="682364166">
    <w:abstractNumId w:val="28"/>
  </w:num>
  <w:num w:numId="15" w16cid:durableId="274095851">
    <w:abstractNumId w:val="15"/>
  </w:num>
  <w:num w:numId="16" w16cid:durableId="171114813">
    <w:abstractNumId w:val="17"/>
  </w:num>
  <w:num w:numId="17" w16cid:durableId="1159619192">
    <w:abstractNumId w:val="8"/>
  </w:num>
  <w:num w:numId="18" w16cid:durableId="181093821">
    <w:abstractNumId w:val="3"/>
  </w:num>
  <w:num w:numId="19" w16cid:durableId="93786462">
    <w:abstractNumId w:val="2"/>
  </w:num>
  <w:num w:numId="20" w16cid:durableId="937717376">
    <w:abstractNumId w:val="1"/>
  </w:num>
  <w:num w:numId="21" w16cid:durableId="1535578593">
    <w:abstractNumId w:val="0"/>
  </w:num>
  <w:num w:numId="22" w16cid:durableId="192619540">
    <w:abstractNumId w:val="9"/>
  </w:num>
  <w:num w:numId="23" w16cid:durableId="875505765">
    <w:abstractNumId w:val="7"/>
  </w:num>
  <w:num w:numId="24" w16cid:durableId="1907491391">
    <w:abstractNumId w:val="6"/>
  </w:num>
  <w:num w:numId="25" w16cid:durableId="56365924">
    <w:abstractNumId w:val="5"/>
  </w:num>
  <w:num w:numId="26" w16cid:durableId="577372473">
    <w:abstractNumId w:val="4"/>
  </w:num>
  <w:num w:numId="27" w16cid:durableId="1118643174">
    <w:abstractNumId w:val="36"/>
  </w:num>
  <w:num w:numId="28" w16cid:durableId="1276448949">
    <w:abstractNumId w:val="27"/>
  </w:num>
  <w:num w:numId="29" w16cid:durableId="326710283">
    <w:abstractNumId w:val="39"/>
  </w:num>
  <w:num w:numId="30" w16cid:durableId="2093382663">
    <w:abstractNumId w:val="35"/>
  </w:num>
  <w:num w:numId="31" w16cid:durableId="657269653">
    <w:abstractNumId w:val="20"/>
  </w:num>
  <w:num w:numId="32" w16cid:durableId="1831679244">
    <w:abstractNumId w:val="11"/>
  </w:num>
  <w:num w:numId="33" w16cid:durableId="1821919664">
    <w:abstractNumId w:val="33"/>
  </w:num>
  <w:num w:numId="34" w16cid:durableId="416168843">
    <w:abstractNumId w:val="21"/>
  </w:num>
  <w:num w:numId="35" w16cid:durableId="1750302119">
    <w:abstractNumId w:val="18"/>
  </w:num>
  <w:num w:numId="36" w16cid:durableId="2074812887">
    <w:abstractNumId w:val="23"/>
  </w:num>
  <w:num w:numId="37" w16cid:durableId="542326072">
    <w:abstractNumId w:val="29"/>
  </w:num>
  <w:num w:numId="38" w16cid:durableId="152531209">
    <w:abstractNumId w:val="26"/>
  </w:num>
  <w:num w:numId="39" w16cid:durableId="1189417441">
    <w:abstractNumId w:val="14"/>
  </w:num>
  <w:num w:numId="40" w16cid:durableId="42876415">
    <w:abstractNumId w:val="32"/>
  </w:num>
  <w:num w:numId="41" w16cid:durableId="393772404">
    <w:abstractNumId w:val="30"/>
  </w:num>
  <w:num w:numId="42" w16cid:durableId="1834057415">
    <w:abstractNumId w:val="22"/>
  </w:num>
  <w:num w:numId="43" w16cid:durableId="1548487816">
    <w:abstractNumId w:val="37"/>
  </w:num>
  <w:num w:numId="44" w16cid:durableId="1977492877">
    <w:abstractNumId w:val="13"/>
  </w:num>
  <w:num w:numId="45" w16cid:durableId="43799610">
    <w:abstractNumId w:val="40"/>
  </w:num>
  <w:num w:numId="46" w16cid:durableId="643660763">
    <w:abstractNumId w:val="25"/>
  </w:num>
  <w:num w:numId="47" w16cid:durableId="83957133">
    <w:abstractNumId w:val="12"/>
  </w:num>
  <w:num w:numId="48" w16cid:durableId="5570137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0D2"/>
    <w:rsid w:val="001A01FB"/>
    <w:rsid w:val="001A10E9"/>
    <w:rsid w:val="001A183D"/>
    <w:rsid w:val="001A2B65"/>
    <w:rsid w:val="001A3CD3"/>
    <w:rsid w:val="001A52B3"/>
    <w:rsid w:val="001A5BEF"/>
    <w:rsid w:val="001A7F15"/>
    <w:rsid w:val="001B342E"/>
    <w:rsid w:val="001B7BDC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978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644F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4A7D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D77B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3C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0AD9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5DF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0A1E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AA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7175ED-8CD6-4A05-A90A-4E5B2379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2025-02-20T15:44:00Z</dcterms:created>
  <dcterms:modified xsi:type="dcterms:W3CDTF">2025-02-20T15:44:00Z</dcterms:modified>
  <cp:category/>
</cp:coreProperties>
</file>