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D92" w14:textId="77777777" w:rsidR="00581085" w:rsidRPr="00581085" w:rsidRDefault="00581085" w:rsidP="00581085">
      <w:pPr>
        <w:spacing w:line="360" w:lineRule="auto"/>
        <w:jc w:val="center"/>
        <w:rPr>
          <w:rFonts w:eastAsia="Arial Unicode MS" w:cs="Arial Unicode MS"/>
          <w:color w:val="000000"/>
          <w:u w:color="000000"/>
        </w:rPr>
      </w:pPr>
      <w:r w:rsidRPr="00581085">
        <w:rPr>
          <w:rFonts w:eastAsia="Arial Unicode MS" w:cs="Arial Unicode MS"/>
          <w:b/>
          <w:bCs/>
          <w:color w:val="000000"/>
          <w:u w:color="000000"/>
          <w:lang w:val="de-DE"/>
        </w:rPr>
        <w:t>UCHWA</w:t>
      </w:r>
      <w:r w:rsidRPr="00581085">
        <w:rPr>
          <w:rFonts w:eastAsia="Arial Unicode MS" w:cs="Arial Unicode MS"/>
          <w:b/>
          <w:bCs/>
          <w:color w:val="000000"/>
          <w:u w:color="000000"/>
        </w:rPr>
        <w:t>ŁA</w:t>
      </w:r>
    </w:p>
    <w:p w14:paraId="5922DEAC" w14:textId="77777777" w:rsidR="00581085" w:rsidRPr="00581085" w:rsidRDefault="00581085" w:rsidP="00581085">
      <w:pPr>
        <w:spacing w:line="360" w:lineRule="auto"/>
        <w:jc w:val="center"/>
        <w:rPr>
          <w:rFonts w:eastAsia="Arial Unicode MS" w:cs="Arial Unicode MS"/>
          <w:color w:val="000000"/>
          <w:u w:color="000000"/>
        </w:rPr>
      </w:pPr>
      <w:r w:rsidRPr="00581085">
        <w:rPr>
          <w:rFonts w:eastAsia="Arial Unicode MS" w:cs="Arial Unicode MS"/>
          <w:b/>
          <w:bCs/>
          <w:color w:val="000000"/>
          <w:u w:color="000000"/>
        </w:rPr>
        <w:t>SEJMU RZECZYPOSPOLITEJ POLSKIEJ</w:t>
      </w:r>
    </w:p>
    <w:p w14:paraId="3331C4D4" w14:textId="29C55503" w:rsidR="0005549A" w:rsidRPr="00581085" w:rsidRDefault="00581085" w:rsidP="00581085">
      <w:pPr>
        <w:jc w:val="center"/>
        <w:rPr>
          <w:b/>
        </w:rPr>
      </w:pPr>
      <w:r w:rsidRPr="00480B23">
        <w:rPr>
          <w:rFonts w:eastAsia="Arial Unicode MS"/>
          <w:lang w:eastAsia="en-US"/>
        </w:rPr>
        <w:t>z dnia</w:t>
      </w:r>
    </w:p>
    <w:p w14:paraId="529F83C8" w14:textId="77777777" w:rsidR="0005549A" w:rsidRPr="00A66F79" w:rsidRDefault="0005549A" w:rsidP="0005549A">
      <w:pPr>
        <w:rPr>
          <w:b/>
        </w:rPr>
      </w:pPr>
    </w:p>
    <w:p w14:paraId="7870D6AC" w14:textId="7BBDD3CE" w:rsidR="00EB0E1A" w:rsidRPr="00A66F79" w:rsidRDefault="00EB0E1A" w:rsidP="00FC5BF9">
      <w:pPr>
        <w:spacing w:line="360" w:lineRule="auto"/>
        <w:jc w:val="center"/>
      </w:pPr>
      <w:r>
        <w:rPr>
          <w:b/>
        </w:rPr>
        <w:t xml:space="preserve">w sprawie </w:t>
      </w:r>
      <w:r w:rsidR="00B82AFE">
        <w:rPr>
          <w:b/>
        </w:rPr>
        <w:t xml:space="preserve">zobowiązania Rządu RP do </w:t>
      </w:r>
      <w:r>
        <w:rPr>
          <w:b/>
        </w:rPr>
        <w:t>jednostronnego wypowiedzenia Paktu Migracyjnego</w:t>
      </w:r>
    </w:p>
    <w:p w14:paraId="54175A03" w14:textId="77777777" w:rsidR="0005549A" w:rsidRPr="00A66F79" w:rsidRDefault="0005549A" w:rsidP="00FC5BF9">
      <w:pPr>
        <w:spacing w:line="360" w:lineRule="auto"/>
        <w:jc w:val="both"/>
      </w:pPr>
    </w:p>
    <w:p w14:paraId="673BA0D0" w14:textId="77777777" w:rsidR="00002147" w:rsidRDefault="00002147" w:rsidP="00F277E6">
      <w:pPr>
        <w:spacing w:line="360" w:lineRule="auto"/>
        <w:jc w:val="both"/>
      </w:pPr>
    </w:p>
    <w:p w14:paraId="3B041AB0" w14:textId="77777777" w:rsidR="00581085" w:rsidRPr="00A66F79" w:rsidRDefault="00581085" w:rsidP="00F277E6">
      <w:pPr>
        <w:spacing w:line="360" w:lineRule="auto"/>
        <w:jc w:val="both"/>
      </w:pPr>
    </w:p>
    <w:p w14:paraId="59C4D984" w14:textId="762901AB" w:rsidR="007B3544" w:rsidRDefault="00EB0E1A" w:rsidP="005F7786">
      <w:pPr>
        <w:spacing w:line="360" w:lineRule="auto"/>
        <w:ind w:firstLine="851"/>
        <w:jc w:val="both"/>
      </w:pPr>
      <w:r w:rsidRPr="00EB0E1A">
        <w:t xml:space="preserve">Rada Unii Europejskiej w maju </w:t>
      </w:r>
      <w:r>
        <w:t>2024 r.</w:t>
      </w:r>
      <w:r w:rsidRPr="00EB0E1A">
        <w:t xml:space="preserve"> ostatecznie zatwierdziła </w:t>
      </w:r>
      <w:r w:rsidR="00581085" w:rsidRPr="00581085">
        <w:t xml:space="preserve">Rozporządzenie Parlamentu Europejskiego i Rady (UE) 2024/1351 z dnia 14 maja 2024 r. w sprawie zarządzania azylem i migracją, zmiany rozporządzeń (UE) 2021/1147 i (UE) 2021/1060 oraz uchylenia rozporządzenia (UE) nr 604/2013 </w:t>
      </w:r>
      <w:r w:rsidR="00581085">
        <w:t xml:space="preserve">tzw. </w:t>
      </w:r>
      <w:r w:rsidRPr="00EB0E1A">
        <w:t xml:space="preserve">pakt migracyjny i azylowy. Zgodnie z aktami tworzącymi pakt, organy unijne będą decydowały o tym, jakie wsparcie dla </w:t>
      </w:r>
      <w:r w:rsidR="00DB4B11">
        <w:t xml:space="preserve">nielegalnych </w:t>
      </w:r>
      <w:r w:rsidRPr="00EB0E1A">
        <w:t>imigrantów jest wymagane od poszczególnych państw w ramach tzw. mechanizmu solidarnościowego, który zakłada m.in. relokacje.</w:t>
      </w:r>
    </w:p>
    <w:p w14:paraId="314B1F85" w14:textId="77777777" w:rsidR="00EB0E1A" w:rsidRDefault="00EB0E1A" w:rsidP="005F7786">
      <w:pPr>
        <w:spacing w:line="360" w:lineRule="auto"/>
        <w:ind w:firstLine="851"/>
        <w:jc w:val="both"/>
      </w:pPr>
    </w:p>
    <w:p w14:paraId="052A5611" w14:textId="65B4B75E" w:rsidR="00EB0E1A" w:rsidRDefault="00EB0E1A" w:rsidP="005F7786">
      <w:pPr>
        <w:spacing w:line="360" w:lineRule="auto"/>
        <w:ind w:firstLine="851"/>
        <w:jc w:val="both"/>
      </w:pPr>
      <w:r>
        <w:t>Nie ulega żadnej wątpliwości, że zaproponowane przez Unię Europejską</w:t>
      </w:r>
      <w:r w:rsidR="00033227">
        <w:t xml:space="preserve"> przepisy</w:t>
      </w:r>
      <w:r>
        <w:t xml:space="preserve"> nie rozwiąż</w:t>
      </w:r>
      <w:r w:rsidR="00033227">
        <w:t>ą</w:t>
      </w:r>
      <w:r>
        <w:t xml:space="preserve"> problemów związanych z nielegalną imigracją. Pakt </w:t>
      </w:r>
      <w:r w:rsidR="00DB4B11">
        <w:t>m</w:t>
      </w:r>
      <w:r>
        <w:t xml:space="preserve">igracyjny zamiast zwiększać skuteczność ochrony granic i powodować zahamowanie napływu nielegalnych migrantów do Europy, wprowadza rozwiązania mające na celu przede wszystkim usprawnienie </w:t>
      </w:r>
      <w:r w:rsidRPr="00EB0E1A">
        <w:t>legalizacji migracji</w:t>
      </w:r>
      <w:r>
        <w:t xml:space="preserve"> i tym samym pogłębienie problemu z jakim obecnie boryka się Europa. </w:t>
      </w:r>
      <w:r w:rsidRPr="00EB0E1A">
        <w:t>Przepisy zawierają tzw. mechanizm obowiązkowej solidarności, który zakłada rozlokowanie co roku co najmniej 30 tys. migrantów. Państwa, które nie będą chciały rozpatrzyć ich wniosków o azyl, będą musiały zapłacić 20 tys. euro za każdy nierozpatrzony wniosek</w:t>
      </w:r>
    </w:p>
    <w:p w14:paraId="65BE1750" w14:textId="1FA95CD3" w:rsidR="00EB0E1A" w:rsidRDefault="00EB0E1A" w:rsidP="005F7786">
      <w:pPr>
        <w:spacing w:line="360" w:lineRule="auto"/>
        <w:ind w:firstLine="851"/>
        <w:jc w:val="both"/>
      </w:pPr>
    </w:p>
    <w:p w14:paraId="17006C61" w14:textId="50308DA3" w:rsidR="00EB0E1A" w:rsidRDefault="00EB0E1A" w:rsidP="005F7786">
      <w:pPr>
        <w:spacing w:line="360" w:lineRule="auto"/>
        <w:ind w:firstLine="851"/>
        <w:jc w:val="both"/>
      </w:pPr>
      <w:r>
        <w:t xml:space="preserve">We wszystkich krajach Zachodniej Europy, które </w:t>
      </w:r>
      <w:r w:rsidR="00AC23FB">
        <w:t xml:space="preserve">masowo przyjmowały nielegalnych migrantów </w:t>
      </w:r>
      <w:r>
        <w:t>wzrosła przestępczość oraz spadło poczucie bezpieczeństwa obywateli. Dzięki odpowiedzialnym działaniom Rządu Rzeczypospolitej Polskiej w latach 2015-2023, któr</w:t>
      </w:r>
      <w:r w:rsidR="00AC23FB">
        <w:t>e</w:t>
      </w:r>
      <w:r>
        <w:t xml:space="preserve"> polegał</w:t>
      </w:r>
      <w:r w:rsidR="00AC23FB">
        <w:t>y</w:t>
      </w:r>
      <w:r>
        <w:t xml:space="preserve"> przede wszystkim na twardym sprzeciwie wobec automatycznej relokacji </w:t>
      </w:r>
      <w:r w:rsidR="00AC23FB">
        <w:t>migrantów i skutecznym działaniom uszczelniającym zewnętrzną granicę Strefy Schengen</w:t>
      </w:r>
      <w:r w:rsidR="006134A3">
        <w:t>,</w:t>
      </w:r>
      <w:r w:rsidR="00AC23FB">
        <w:t xml:space="preserve"> Polska jest wciąż bezpiecznym krajem. </w:t>
      </w:r>
    </w:p>
    <w:p w14:paraId="7E297266" w14:textId="77777777" w:rsidR="00581085" w:rsidRDefault="00581085" w:rsidP="005F7786">
      <w:pPr>
        <w:spacing w:line="360" w:lineRule="auto"/>
        <w:ind w:firstLine="851"/>
        <w:jc w:val="both"/>
      </w:pPr>
    </w:p>
    <w:p w14:paraId="35D39137" w14:textId="12F54781" w:rsidR="00AC23FB" w:rsidRDefault="00AC23FB" w:rsidP="005F7786">
      <w:pPr>
        <w:spacing w:line="360" w:lineRule="auto"/>
        <w:ind w:firstLine="851"/>
        <w:jc w:val="both"/>
      </w:pPr>
      <w:r>
        <w:lastRenderedPageBreak/>
        <w:t xml:space="preserve">Aby utrzymać wysoki poziom bezpieczeństwa, Polska nie może partycypować w </w:t>
      </w:r>
      <w:r w:rsidR="00DB4B11">
        <w:t>p</w:t>
      </w:r>
      <w:r>
        <w:t xml:space="preserve">akcie </w:t>
      </w:r>
      <w:r w:rsidR="00DB4B11">
        <w:t>m</w:t>
      </w:r>
      <w:r>
        <w:t>igracyjnym</w:t>
      </w:r>
      <w:r w:rsidR="006134A3">
        <w:t>. Polska powinna być zwolniona z udziału w nim m.in. ze względu na przyjęcie ponad miliona uchodźców z ogarniętej wojn</w:t>
      </w:r>
      <w:r w:rsidR="00DB4B11">
        <w:t>ą</w:t>
      </w:r>
      <w:r w:rsidR="006134A3">
        <w:t xml:space="preserve"> Ukrainy oraz ze względu na koszty </w:t>
      </w:r>
      <w:r w:rsidR="00DB4B11">
        <w:br/>
      </w:r>
      <w:r w:rsidR="006134A3">
        <w:t xml:space="preserve">i wysiłek poniesione </w:t>
      </w:r>
      <w:r>
        <w:t xml:space="preserve"> </w:t>
      </w:r>
      <w:r w:rsidR="006134A3">
        <w:t xml:space="preserve">na rzecz uszczelnienia wschodniej granicy Unii Europejskiej. </w:t>
      </w:r>
    </w:p>
    <w:p w14:paraId="2DE79448" w14:textId="77777777" w:rsidR="00EB0E1A" w:rsidRDefault="00EB0E1A" w:rsidP="005F7786">
      <w:pPr>
        <w:spacing w:line="360" w:lineRule="auto"/>
        <w:ind w:firstLine="851"/>
        <w:jc w:val="both"/>
      </w:pPr>
    </w:p>
    <w:p w14:paraId="6A73957F" w14:textId="7B989E03" w:rsidR="00CB2C0D" w:rsidRDefault="006134A3" w:rsidP="006134A3">
      <w:pPr>
        <w:spacing w:line="360" w:lineRule="auto"/>
        <w:ind w:firstLine="851"/>
        <w:jc w:val="both"/>
      </w:pPr>
      <w:r>
        <w:rPr>
          <w:bCs/>
        </w:rPr>
        <w:t>Niestety o</w:t>
      </w:r>
      <w:r w:rsidR="007D079F" w:rsidRPr="00A66F79">
        <w:rPr>
          <w:bCs/>
        </w:rPr>
        <w:t xml:space="preserve">d kilku miesięcy Polacy otrzymują zdawkowe i niespójne informacje na temat </w:t>
      </w:r>
      <w:r w:rsidR="00DB4B11">
        <w:rPr>
          <w:bCs/>
        </w:rPr>
        <w:t>p</w:t>
      </w:r>
      <w:r w:rsidR="007D079F" w:rsidRPr="00A66F79">
        <w:rPr>
          <w:bCs/>
        </w:rPr>
        <w:t xml:space="preserve">aktu </w:t>
      </w:r>
      <w:r w:rsidR="00DB4B11">
        <w:rPr>
          <w:bCs/>
        </w:rPr>
        <w:t>m</w:t>
      </w:r>
      <w:r w:rsidR="007D079F" w:rsidRPr="00A66F79">
        <w:rPr>
          <w:bCs/>
        </w:rPr>
        <w:t xml:space="preserve">igracyjnego. Premier </w:t>
      </w:r>
      <w:r w:rsidR="007B3544" w:rsidRPr="00A66F79">
        <w:rPr>
          <w:bCs/>
        </w:rPr>
        <w:t xml:space="preserve">Donald Tusk na </w:t>
      </w:r>
      <w:r w:rsidR="007D079F" w:rsidRPr="00A66F79">
        <w:rPr>
          <w:bCs/>
        </w:rPr>
        <w:t xml:space="preserve">niedawnym </w:t>
      </w:r>
      <w:r w:rsidR="007B3544" w:rsidRPr="00A66F79">
        <w:rPr>
          <w:bCs/>
        </w:rPr>
        <w:t>spotkaniu z Ursul</w:t>
      </w:r>
      <w:r w:rsidR="007D079F" w:rsidRPr="00A66F79">
        <w:rPr>
          <w:bCs/>
        </w:rPr>
        <w:t>ą</w:t>
      </w:r>
      <w:r w:rsidR="007B3544" w:rsidRPr="00A66F79">
        <w:rPr>
          <w:bCs/>
        </w:rPr>
        <w:t xml:space="preserve"> von der Leyen </w:t>
      </w:r>
      <w:r w:rsidR="007D079F" w:rsidRPr="00A66F79">
        <w:rPr>
          <w:bCs/>
        </w:rPr>
        <w:t>m</w:t>
      </w:r>
      <w:r w:rsidR="007B3544" w:rsidRPr="00A66F79">
        <w:rPr>
          <w:bCs/>
        </w:rPr>
        <w:t xml:space="preserve">ówił, że Polska będzie zwolniona z „dodatkowych kwot migrantów”. </w:t>
      </w:r>
      <w:r w:rsidR="007D079F" w:rsidRPr="00A66F79">
        <w:rPr>
          <w:bCs/>
        </w:rPr>
        <w:t xml:space="preserve">Zacytowane określenie </w:t>
      </w:r>
      <w:r w:rsidR="00033227">
        <w:rPr>
          <w:bCs/>
        </w:rPr>
        <w:t>sugeruje</w:t>
      </w:r>
      <w:r w:rsidR="007D079F" w:rsidRPr="00A66F79">
        <w:rPr>
          <w:bCs/>
        </w:rPr>
        <w:t xml:space="preserve">, że Polska zgodziła się już na pakt migracyjny, a dyskusje w tym zakresie prowadzone są już wyłącznie na temat kwot dodatkowych. </w:t>
      </w:r>
      <w:r>
        <w:rPr>
          <w:bCs/>
        </w:rPr>
        <w:t xml:space="preserve">Niepokojąca jest również </w:t>
      </w:r>
      <w:r w:rsidR="000E21B8">
        <w:rPr>
          <w:bCs/>
        </w:rPr>
        <w:t xml:space="preserve">odpowiedź </w:t>
      </w:r>
      <w:r w:rsidR="000E21B8" w:rsidRPr="000E21B8">
        <w:rPr>
          <w:bCs/>
        </w:rPr>
        <w:t>Komisarz</w:t>
      </w:r>
      <w:r w:rsidR="002B3A17">
        <w:rPr>
          <w:bCs/>
        </w:rPr>
        <w:t>a</w:t>
      </w:r>
      <w:r w:rsidR="000E21B8" w:rsidRPr="000E21B8">
        <w:rPr>
          <w:bCs/>
        </w:rPr>
        <w:t xml:space="preserve"> ds. wewnętrznych i migracji Magnus Brunner</w:t>
      </w:r>
      <w:r w:rsidR="002B3A17">
        <w:rPr>
          <w:bCs/>
        </w:rPr>
        <w:t>a</w:t>
      </w:r>
      <w:r w:rsidR="000E21B8">
        <w:rPr>
          <w:bCs/>
        </w:rPr>
        <w:t xml:space="preserve"> na</w:t>
      </w:r>
      <w:r w:rsidR="000E21B8" w:rsidRPr="000E21B8">
        <w:rPr>
          <w:bCs/>
        </w:rPr>
        <w:t xml:space="preserve"> interpelację polskiego deputowanego, że  Polska nie zostanie zwolniona z mechanizmu solidarności określonego przez pakt migracyjny mimo przyjęcia dużej liczby imigrantów z Ukrainy</w:t>
      </w:r>
      <w:r w:rsidR="000E21B8">
        <w:rPr>
          <w:bCs/>
        </w:rPr>
        <w:t xml:space="preserve">, a także że </w:t>
      </w:r>
      <w:r w:rsidR="000E21B8" w:rsidRPr="000E21B8">
        <w:rPr>
          <w:bCs/>
        </w:rPr>
        <w:t xml:space="preserve">na gruncie prawa unijnego nie istnieją prawne możliwości zwolnienia Polski z implementacji jakichkolwiek elementów </w:t>
      </w:r>
      <w:r w:rsidR="00E901C0">
        <w:rPr>
          <w:bCs/>
        </w:rPr>
        <w:t>p</w:t>
      </w:r>
      <w:r w:rsidR="000E21B8" w:rsidRPr="000E21B8">
        <w:rPr>
          <w:bCs/>
        </w:rPr>
        <w:t>aktu</w:t>
      </w:r>
      <w:r>
        <w:t>.</w:t>
      </w:r>
    </w:p>
    <w:p w14:paraId="76A6A329" w14:textId="77777777" w:rsidR="006134A3" w:rsidRDefault="006134A3" w:rsidP="006134A3">
      <w:pPr>
        <w:spacing w:line="360" w:lineRule="auto"/>
        <w:ind w:firstLine="851"/>
        <w:jc w:val="both"/>
      </w:pPr>
    </w:p>
    <w:p w14:paraId="03649493" w14:textId="77777777" w:rsidR="00D5427A" w:rsidRDefault="006134A3" w:rsidP="006134A3">
      <w:pPr>
        <w:spacing w:line="360" w:lineRule="auto"/>
        <w:ind w:firstLine="851"/>
        <w:jc w:val="both"/>
      </w:pPr>
      <w:r>
        <w:t>Mając na uwadze powyższe argumenty oraz coraz większy niepokój obywateli Polski związany z perspektywą przyjęcia nielegalnych migrantów, którzy negatywnie wpłyną na poczucie i poziom bezpieczeństwa, jedynym skutecznym rozwiązaniem jest formalne</w:t>
      </w:r>
      <w:r w:rsidR="00DB4B11">
        <w:t>,</w:t>
      </w:r>
      <w:r>
        <w:t xml:space="preserve"> jednostronne wypowiedzenie </w:t>
      </w:r>
      <w:r w:rsidR="00DB4B11">
        <w:t>p</w:t>
      </w:r>
      <w:r>
        <w:t xml:space="preserve">aktu </w:t>
      </w:r>
      <w:r w:rsidR="00DB4B11">
        <w:t>m</w:t>
      </w:r>
      <w:r>
        <w:t>igracyjnego</w:t>
      </w:r>
      <w:r w:rsidR="00D5427A">
        <w:t>.</w:t>
      </w:r>
      <w:r>
        <w:t xml:space="preserve"> </w:t>
      </w:r>
    </w:p>
    <w:p w14:paraId="01B3EE0E" w14:textId="77777777" w:rsidR="00D5427A" w:rsidRDefault="00D5427A" w:rsidP="006134A3">
      <w:pPr>
        <w:spacing w:line="360" w:lineRule="auto"/>
        <w:ind w:firstLine="851"/>
        <w:jc w:val="both"/>
      </w:pPr>
    </w:p>
    <w:p w14:paraId="75BE2E3E" w14:textId="2E9C2233" w:rsidR="00D5427A" w:rsidRDefault="00D5427A" w:rsidP="006134A3">
      <w:pPr>
        <w:spacing w:line="360" w:lineRule="auto"/>
        <w:ind w:firstLine="851"/>
        <w:jc w:val="both"/>
      </w:pPr>
      <w:r w:rsidRPr="00D5427A">
        <w:t>Wzywamy Rząd Rzeczypospolitej Polskiej do</w:t>
      </w:r>
      <w:r>
        <w:t xml:space="preserve"> podjęcia </w:t>
      </w:r>
      <w:r w:rsidRPr="00D5427A">
        <w:t>działań mających na celu wypowiedzenie paktu migracyjnego</w:t>
      </w:r>
      <w:r>
        <w:t>.</w:t>
      </w:r>
      <w:r w:rsidRPr="00D5427A">
        <w:t xml:space="preserve"> Rząd RP nie może godzić się na</w:t>
      </w:r>
      <w:r>
        <w:t xml:space="preserve"> narzucenie przepisów, które będą godzić w bezpieczeństwo naszego kraju oraz obywateli.</w:t>
      </w:r>
    </w:p>
    <w:p w14:paraId="498FBAFC" w14:textId="77777777" w:rsidR="00D5427A" w:rsidRDefault="00D5427A" w:rsidP="006134A3">
      <w:pPr>
        <w:spacing w:line="360" w:lineRule="auto"/>
        <w:ind w:firstLine="851"/>
        <w:jc w:val="both"/>
      </w:pPr>
    </w:p>
    <w:p w14:paraId="78393CAF" w14:textId="5050DF34" w:rsidR="006134A3" w:rsidRDefault="006134A3" w:rsidP="006134A3">
      <w:pPr>
        <w:spacing w:line="360" w:lineRule="auto"/>
        <w:ind w:firstLine="851"/>
        <w:jc w:val="both"/>
      </w:pPr>
      <w:r>
        <w:t xml:space="preserve">Sejm Rzeczypospolitej Polskiej oczekuje, że działania te zostaną podjęte niezwłocznie. </w:t>
      </w:r>
    </w:p>
    <w:p w14:paraId="77EA3E06" w14:textId="77777777" w:rsidR="006134A3" w:rsidRDefault="006134A3" w:rsidP="006134A3">
      <w:pPr>
        <w:spacing w:line="360" w:lineRule="auto"/>
        <w:ind w:firstLine="851"/>
        <w:jc w:val="both"/>
      </w:pPr>
    </w:p>
    <w:p w14:paraId="1240F36D" w14:textId="77777777" w:rsidR="00002147" w:rsidRPr="00A66F79" w:rsidRDefault="00002147" w:rsidP="002B3A17">
      <w:pPr>
        <w:spacing w:line="360" w:lineRule="auto"/>
        <w:jc w:val="both"/>
      </w:pPr>
    </w:p>
    <w:p w14:paraId="259B8B2C" w14:textId="0C2CE02F" w:rsidR="0005549A" w:rsidRPr="00A66F79" w:rsidRDefault="0005549A" w:rsidP="00E901C0">
      <w:r w:rsidRPr="00A66F79">
        <w:t xml:space="preserve">                                                                          </w:t>
      </w:r>
      <w:r w:rsidRPr="00A66F79">
        <w:tab/>
      </w:r>
    </w:p>
    <w:p w14:paraId="6793606B" w14:textId="7FBE8CAE" w:rsidR="00594731" w:rsidRPr="00A66F79" w:rsidRDefault="00594731" w:rsidP="005F7786"/>
    <w:sectPr w:rsidR="00594731" w:rsidRPr="00A6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EF20" w14:textId="77777777" w:rsidR="000D5852" w:rsidRDefault="000D5852" w:rsidP="00AE7721">
      <w:r>
        <w:separator/>
      </w:r>
    </w:p>
  </w:endnote>
  <w:endnote w:type="continuationSeparator" w:id="0">
    <w:p w14:paraId="2B369A1E" w14:textId="77777777" w:rsidR="000D5852" w:rsidRDefault="000D5852" w:rsidP="00A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A212" w14:textId="77777777" w:rsidR="000D5852" w:rsidRDefault="000D5852" w:rsidP="00AE7721">
      <w:r>
        <w:separator/>
      </w:r>
    </w:p>
  </w:footnote>
  <w:footnote w:type="continuationSeparator" w:id="0">
    <w:p w14:paraId="5CCF88ED" w14:textId="77777777" w:rsidR="000D5852" w:rsidRDefault="000D5852" w:rsidP="00AE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D9D"/>
    <w:multiLevelType w:val="hybridMultilevel"/>
    <w:tmpl w:val="7FD8FB5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231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9A"/>
    <w:rsid w:val="00002147"/>
    <w:rsid w:val="00033227"/>
    <w:rsid w:val="0005549A"/>
    <w:rsid w:val="0008198D"/>
    <w:rsid w:val="000D5852"/>
    <w:rsid w:val="000E21B8"/>
    <w:rsid w:val="0015299E"/>
    <w:rsid w:val="0017065C"/>
    <w:rsid w:val="002B3A17"/>
    <w:rsid w:val="002F465B"/>
    <w:rsid w:val="003668FA"/>
    <w:rsid w:val="004479F6"/>
    <w:rsid w:val="00480B23"/>
    <w:rsid w:val="004C029F"/>
    <w:rsid w:val="004C18CB"/>
    <w:rsid w:val="004C3074"/>
    <w:rsid w:val="00581085"/>
    <w:rsid w:val="00594731"/>
    <w:rsid w:val="005F7786"/>
    <w:rsid w:val="006134A3"/>
    <w:rsid w:val="00701755"/>
    <w:rsid w:val="00731175"/>
    <w:rsid w:val="007B3544"/>
    <w:rsid w:val="007C18BD"/>
    <w:rsid w:val="007D079F"/>
    <w:rsid w:val="007D59FD"/>
    <w:rsid w:val="008F53CF"/>
    <w:rsid w:val="009025BC"/>
    <w:rsid w:val="00A25667"/>
    <w:rsid w:val="00A66F79"/>
    <w:rsid w:val="00AC23FB"/>
    <w:rsid w:val="00AC72D1"/>
    <w:rsid w:val="00AE7721"/>
    <w:rsid w:val="00B7101D"/>
    <w:rsid w:val="00B82AFE"/>
    <w:rsid w:val="00B922BC"/>
    <w:rsid w:val="00BB7F3D"/>
    <w:rsid w:val="00CB2C0D"/>
    <w:rsid w:val="00D5427A"/>
    <w:rsid w:val="00D95DE4"/>
    <w:rsid w:val="00DB4B11"/>
    <w:rsid w:val="00E02269"/>
    <w:rsid w:val="00E901C0"/>
    <w:rsid w:val="00EB0E1A"/>
    <w:rsid w:val="00F277E6"/>
    <w:rsid w:val="00F45029"/>
    <w:rsid w:val="00F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61D4"/>
  <w15:chartTrackingRefBased/>
  <w15:docId w15:val="{BE3DCEF8-82AB-4EF2-A9BD-A2C7802A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4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4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4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4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4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4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4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4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4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4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4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4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4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4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4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4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4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5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4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54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4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4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unhideWhenUsed/>
    <w:rsid w:val="0005549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05549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7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72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2</cp:revision>
  <cp:lastPrinted>2025-02-20T11:23:00Z</cp:lastPrinted>
  <dcterms:created xsi:type="dcterms:W3CDTF">2025-02-11T08:22:00Z</dcterms:created>
  <dcterms:modified xsi:type="dcterms:W3CDTF">2025-02-20T11:23:00Z</dcterms:modified>
</cp:coreProperties>
</file>