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A634" w14:textId="2C48ABE5" w:rsidR="00FF4A57" w:rsidRDefault="000F5D6B" w:rsidP="000F5D6B">
      <w:pPr>
        <w:pStyle w:val="OZNPROJEKTUwskazaniedatylubwersjiprojektu"/>
      </w:pPr>
      <w:r>
        <w:t>Projekt</w:t>
      </w:r>
    </w:p>
    <w:p w14:paraId="61A0EC5C" w14:textId="77777777" w:rsidR="00497D38" w:rsidRPr="00497D38" w:rsidRDefault="00497D38" w:rsidP="001E51C3">
      <w:pPr>
        <w:pStyle w:val="OZNRODZAKTUtznustawalubrozporzdzenieiorganwydajcy"/>
      </w:pPr>
      <w:r w:rsidRPr="001E51C3">
        <w:t>USTAWA</w:t>
      </w:r>
    </w:p>
    <w:p w14:paraId="75986C98" w14:textId="7AF73592" w:rsidR="00497D38" w:rsidRPr="00497D38" w:rsidRDefault="00497D38" w:rsidP="001E51C3">
      <w:pPr>
        <w:pStyle w:val="DATAOTJdatawydaniaobwieszczeniatekstujednolitego"/>
      </w:pPr>
      <w:r w:rsidRPr="00497D38">
        <w:t>z dnia</w:t>
      </w:r>
    </w:p>
    <w:p w14:paraId="738B07FD" w14:textId="77777777" w:rsidR="00497D38" w:rsidRPr="00EC4587" w:rsidRDefault="00497D38" w:rsidP="00497D38">
      <w:pPr>
        <w:pStyle w:val="TYTUAKTUprzedmiotregulacjiustawylubrozporzdzenia"/>
        <w:rPr>
          <w:rStyle w:val="IGindeksgrny"/>
        </w:rPr>
      </w:pPr>
      <w:r w:rsidRPr="00497D38">
        <w:t>o zmianie ustawy o Radzie Ministrów</w:t>
      </w:r>
      <w:r w:rsidR="00904108">
        <w:t xml:space="preserve"> oraz </w:t>
      </w:r>
      <w:r w:rsidR="00EC4587">
        <w:t>niektórych innych ustaw</w:t>
      </w:r>
      <w:r w:rsidR="00EC4587" w:rsidRPr="00CF0A24">
        <w:rPr>
          <w:rStyle w:val="IGPindeksgrnyipogrubienie"/>
        </w:rPr>
        <w:footnoteReference w:id="1"/>
      </w:r>
      <w:r w:rsidR="00EC4587" w:rsidRPr="00CF0A24">
        <w:rPr>
          <w:rStyle w:val="IGPindeksgrnyipogrubienie"/>
        </w:rPr>
        <w:t>)</w:t>
      </w:r>
    </w:p>
    <w:p w14:paraId="37BE7005" w14:textId="76A1840E" w:rsidR="00497D38" w:rsidRPr="00497D38" w:rsidRDefault="00497D38" w:rsidP="00497D38">
      <w:pPr>
        <w:pStyle w:val="ARTartustawynprozporzdzenia"/>
      </w:pPr>
      <w:r w:rsidRPr="00424174">
        <w:rPr>
          <w:rStyle w:val="Ppogrubienie"/>
        </w:rPr>
        <w:t>Art. 1.</w:t>
      </w:r>
      <w:r w:rsidRPr="00497D38">
        <w:t xml:space="preserve"> W </w:t>
      </w:r>
      <w:bookmarkStart w:id="0" w:name="_Hlk156487395"/>
      <w:r w:rsidRPr="00497D38">
        <w:t xml:space="preserve">ustawie z dnia 8 sierpnia 1996 r. o Radzie Ministrów </w:t>
      </w:r>
      <w:bookmarkStart w:id="1" w:name="_Hlk156487431"/>
      <w:bookmarkEnd w:id="0"/>
      <w:r w:rsidRPr="00497D38">
        <w:t>(Dz. U. z</w:t>
      </w:r>
      <w:r w:rsidR="007820D5">
        <w:t xml:space="preserve"> 2024 r. poz.</w:t>
      </w:r>
      <w:r w:rsidR="00657405">
        <w:t> </w:t>
      </w:r>
      <w:r w:rsidR="007820D5">
        <w:t>1050</w:t>
      </w:r>
      <w:bookmarkEnd w:id="1"/>
      <w:r w:rsidR="00D657B2">
        <w:t xml:space="preserve"> i 1473</w:t>
      </w:r>
      <w:r w:rsidRPr="00497D38">
        <w:t>) wprowadza się następujące zmiany:</w:t>
      </w:r>
    </w:p>
    <w:p w14:paraId="1FDC3414" w14:textId="7A4B8224" w:rsidR="0015202A" w:rsidRDefault="008A4209" w:rsidP="00F55765">
      <w:pPr>
        <w:pStyle w:val="PKTpunkt"/>
      </w:pPr>
      <w:r>
        <w:t>1</w:t>
      </w:r>
      <w:r w:rsidR="00F55765" w:rsidRPr="004D2B03">
        <w:t>)</w:t>
      </w:r>
      <w:r w:rsidR="00D95A2B">
        <w:tab/>
      </w:r>
      <w:r w:rsidR="0015202A">
        <w:t>po art. 8 dodaje się art. 8a</w:t>
      </w:r>
      <w:r w:rsidR="007712E1">
        <w:t xml:space="preserve"> i </w:t>
      </w:r>
      <w:r w:rsidR="006D61A9">
        <w:t xml:space="preserve">art. </w:t>
      </w:r>
      <w:r w:rsidR="007712E1">
        <w:t>8b</w:t>
      </w:r>
      <w:r w:rsidR="00435877">
        <w:t xml:space="preserve"> </w:t>
      </w:r>
      <w:r w:rsidR="0015202A">
        <w:t>w brzmieniu:</w:t>
      </w:r>
    </w:p>
    <w:p w14:paraId="5DC6A8F3" w14:textId="754BB6B4" w:rsidR="0015202A" w:rsidRDefault="00EE2667" w:rsidP="0015202A">
      <w:pPr>
        <w:pStyle w:val="ZARTzmartartykuempunktem"/>
      </w:pPr>
      <w:r w:rsidRPr="00EE2667">
        <w:t>„</w:t>
      </w:r>
      <w:r w:rsidR="0015202A">
        <w:t xml:space="preserve">Art. 8a. 1. Rada Ministrów prowadzi wykaz prac legislacyjnych </w:t>
      </w:r>
      <w:r w:rsidR="003074B5">
        <w:t xml:space="preserve">i programowych </w:t>
      </w:r>
      <w:r w:rsidR="0015202A">
        <w:t xml:space="preserve">Rady Ministrów, zwany dalej </w:t>
      </w:r>
      <w:r w:rsidRPr="00EE2667">
        <w:t>„</w:t>
      </w:r>
      <w:r w:rsidR="0015202A">
        <w:t>wykazem</w:t>
      </w:r>
      <w:r w:rsidRPr="00EE2667">
        <w:t>”</w:t>
      </w:r>
      <w:r w:rsidR="0015202A">
        <w:t>, obejmujący:</w:t>
      </w:r>
    </w:p>
    <w:p w14:paraId="294C4945" w14:textId="58E31E14" w:rsidR="0015202A" w:rsidRDefault="0015202A" w:rsidP="00EE2667">
      <w:pPr>
        <w:pStyle w:val="ZPKTzmpktartykuempunktem"/>
      </w:pPr>
      <w:r>
        <w:t>1)</w:t>
      </w:r>
      <w:r w:rsidR="00D95A2B">
        <w:tab/>
      </w:r>
      <w:r>
        <w:t>projekty ustaw;</w:t>
      </w:r>
    </w:p>
    <w:p w14:paraId="2BB7B09C" w14:textId="24C331FF" w:rsidR="003074B5" w:rsidRDefault="0015202A" w:rsidP="00EE2667">
      <w:pPr>
        <w:pStyle w:val="ZPKTzmpktartykuempunktem"/>
      </w:pPr>
      <w:r>
        <w:t>2)</w:t>
      </w:r>
      <w:r w:rsidR="00D95A2B">
        <w:tab/>
      </w:r>
      <w:r>
        <w:t>projekty rozporządzeń Rady Ministrów</w:t>
      </w:r>
      <w:r w:rsidR="003074B5">
        <w:t>;</w:t>
      </w:r>
    </w:p>
    <w:p w14:paraId="6EA3B17B" w14:textId="52318C5D" w:rsidR="007E4A9D" w:rsidRDefault="003074B5" w:rsidP="00EE2667">
      <w:pPr>
        <w:pStyle w:val="ZPKTzmpktartykuempunktem"/>
      </w:pPr>
      <w:r>
        <w:t>3)</w:t>
      </w:r>
      <w:r w:rsidR="00D95A2B">
        <w:tab/>
      </w:r>
      <w:r>
        <w:t>projekty innych dokumentów rządowych dotyczących planowanych działań Rady Ministrów, w szczególności strategii albo programów.</w:t>
      </w:r>
    </w:p>
    <w:p w14:paraId="18DCBE96" w14:textId="77777777" w:rsidR="0015202A" w:rsidRDefault="0015202A" w:rsidP="00CF0A24">
      <w:pPr>
        <w:pStyle w:val="ZUSTzmustartykuempunktem"/>
      </w:pPr>
      <w:r>
        <w:t>2. Wykaz zawiera w szczególności:</w:t>
      </w:r>
    </w:p>
    <w:p w14:paraId="6788408E" w14:textId="731CFA85" w:rsidR="0015202A" w:rsidRPr="0015202A" w:rsidRDefault="0015202A" w:rsidP="00EE2667">
      <w:pPr>
        <w:pStyle w:val="ZPKTzmpktartykuempunktem"/>
      </w:pPr>
      <w:r>
        <w:t>1)</w:t>
      </w:r>
      <w:r w:rsidR="00D95A2B">
        <w:tab/>
      </w:r>
      <w:r w:rsidRPr="0015202A">
        <w:t>zwięzłą informację o przyczynach i potrzebie wprowadzenia rozwiązań, które planuje</w:t>
      </w:r>
      <w:r w:rsidR="00632958">
        <w:t xml:space="preserve"> </w:t>
      </w:r>
      <w:r w:rsidRPr="0015202A">
        <w:t>się zawrzeć w projekcie;</w:t>
      </w:r>
    </w:p>
    <w:p w14:paraId="71216D09" w14:textId="23BDD716" w:rsidR="0015202A" w:rsidRPr="0015202A" w:rsidRDefault="0015202A" w:rsidP="00EE2667">
      <w:pPr>
        <w:pStyle w:val="ZPKTzmpktartykuempunktem"/>
      </w:pPr>
      <w:r w:rsidRPr="0015202A">
        <w:t>2)</w:t>
      </w:r>
      <w:r w:rsidR="00D95A2B">
        <w:tab/>
      </w:r>
      <w:r w:rsidRPr="0015202A">
        <w:t>wskazanie istoty rozwiązań, które planuje się zawrzeć w projekcie;</w:t>
      </w:r>
    </w:p>
    <w:p w14:paraId="2A60F03A" w14:textId="723D8BFE" w:rsidR="0015202A" w:rsidRPr="0015202A" w:rsidRDefault="0015202A" w:rsidP="00EE2667">
      <w:pPr>
        <w:pStyle w:val="ZPKTzmpktartykuempunktem"/>
      </w:pPr>
      <w:r w:rsidRPr="0015202A">
        <w:t>3)</w:t>
      </w:r>
      <w:r w:rsidR="00D95A2B">
        <w:tab/>
      </w:r>
      <w:r w:rsidRPr="0015202A">
        <w:t>wskazanie organu odpowiedzialnego za opracowanie projektu;</w:t>
      </w:r>
    </w:p>
    <w:p w14:paraId="07FFBA08" w14:textId="67E32E4E" w:rsidR="0015202A" w:rsidRPr="0015202A" w:rsidRDefault="003A3A47" w:rsidP="00EE2667">
      <w:pPr>
        <w:pStyle w:val="ZPKTzmpktartykuempunktem"/>
      </w:pPr>
      <w:r>
        <w:t>4</w:t>
      </w:r>
      <w:r w:rsidR="0015202A" w:rsidRPr="0015202A">
        <w:t>)</w:t>
      </w:r>
      <w:r w:rsidR="00D95A2B">
        <w:tab/>
      </w:r>
      <w:r w:rsidR="0015202A" w:rsidRPr="0015202A">
        <w:t>wskazanie organu odpowiedzialnego za przedłożenie projektu Radzie Ministrów;</w:t>
      </w:r>
    </w:p>
    <w:p w14:paraId="72906019" w14:textId="694B06F0" w:rsidR="0014301E" w:rsidRDefault="003A3A47" w:rsidP="00EE2667">
      <w:pPr>
        <w:pStyle w:val="ZPKTzmpktartykuempunktem"/>
      </w:pPr>
      <w:r>
        <w:t>5</w:t>
      </w:r>
      <w:r w:rsidR="0015202A" w:rsidRPr="0015202A">
        <w:t>)</w:t>
      </w:r>
      <w:r w:rsidR="00D95A2B">
        <w:tab/>
      </w:r>
      <w:r w:rsidR="0014301E">
        <w:t>termin planowanego przyjęcia projektu przez Radę Ministrów;</w:t>
      </w:r>
    </w:p>
    <w:p w14:paraId="789083C5" w14:textId="51E2A4B9" w:rsidR="0015202A" w:rsidRPr="0015202A" w:rsidRDefault="0014301E" w:rsidP="00EE2667">
      <w:pPr>
        <w:pStyle w:val="ZPKTzmpktartykuempunktem"/>
      </w:pPr>
      <w:r>
        <w:t>6)</w:t>
      </w:r>
      <w:r w:rsidR="008A415C">
        <w:tab/>
      </w:r>
      <w:r w:rsidR="0015202A" w:rsidRPr="0015202A">
        <w:t xml:space="preserve">informację o rezygnacji z prac nad projektem, z uwzględnieniem przyczyny tej rezygnacji </w:t>
      </w:r>
      <w:r w:rsidR="007712E1">
        <w:t>–</w:t>
      </w:r>
      <w:r w:rsidR="0015202A" w:rsidRPr="0015202A">
        <w:t xml:space="preserve"> w przypadku rezygnacji z prac nad projektem.</w:t>
      </w:r>
    </w:p>
    <w:p w14:paraId="1DFA92DF" w14:textId="39AD9780" w:rsidR="003074B5" w:rsidRDefault="0015202A" w:rsidP="00EE2667">
      <w:pPr>
        <w:pStyle w:val="ZUSTzmustartykuempunktem"/>
      </w:pPr>
      <w:r w:rsidRPr="0015202A">
        <w:lastRenderedPageBreak/>
        <w:t xml:space="preserve">3. </w:t>
      </w:r>
      <w:r w:rsidR="003074B5">
        <w:t xml:space="preserve">W wykazie zamieszcza się </w:t>
      </w:r>
      <w:r w:rsidR="00BF4441">
        <w:t>imię i nazwisko oraz stanowisko lub funkcję osoby odpowiedzialnej za opracowanie projektu.</w:t>
      </w:r>
    </w:p>
    <w:p w14:paraId="50C1B069" w14:textId="4C55D0D0" w:rsidR="00284C13" w:rsidRPr="0015202A" w:rsidRDefault="003074B5" w:rsidP="00EE2667">
      <w:pPr>
        <w:pStyle w:val="ZUSTzmustartykuempunktem"/>
      </w:pPr>
      <w:r>
        <w:t xml:space="preserve">4. </w:t>
      </w:r>
      <w:r w:rsidR="0015202A" w:rsidRPr="0015202A">
        <w:t>Wykaz podlega udostępnieniu w Biuletynie Informacji Publicznej</w:t>
      </w:r>
      <w:r w:rsidR="0056630C" w:rsidRPr="0056630C">
        <w:t xml:space="preserve"> </w:t>
      </w:r>
      <w:r w:rsidR="0056630C" w:rsidRPr="00284C13">
        <w:t>na stronie podmiotowej Kancelarii Prezesa Rady Ministrów</w:t>
      </w:r>
      <w:r w:rsidR="0015202A" w:rsidRPr="0015202A">
        <w:t>.</w:t>
      </w:r>
    </w:p>
    <w:p w14:paraId="6802B892" w14:textId="7ED63E58" w:rsidR="0015202A" w:rsidRPr="0015202A" w:rsidRDefault="0015202A" w:rsidP="00EE2667">
      <w:pPr>
        <w:pStyle w:val="ZARTzmartartykuempunktem"/>
      </w:pPr>
      <w:r w:rsidRPr="0015202A">
        <w:t xml:space="preserve">Art. </w:t>
      </w:r>
      <w:r>
        <w:t>8</w:t>
      </w:r>
      <w:r w:rsidR="007712E1">
        <w:t>b</w:t>
      </w:r>
      <w:r>
        <w:t xml:space="preserve">. </w:t>
      </w:r>
      <w:r w:rsidRPr="0015202A">
        <w:t>1. Prezes Rady Ministrów i ministrowie prowadzą odpowiednio wykazy prac legislacyjnych obejmujące projekty rozporządzeń Prezesa Rady Ministrów i</w:t>
      </w:r>
      <w:r w:rsidR="00FB2D15">
        <w:t> </w:t>
      </w:r>
      <w:r w:rsidRPr="0015202A">
        <w:t>ministrów.</w:t>
      </w:r>
    </w:p>
    <w:p w14:paraId="4B6FB9EA" w14:textId="7C22C0CF" w:rsidR="0015202A" w:rsidRDefault="0015202A" w:rsidP="00EE2667">
      <w:pPr>
        <w:pStyle w:val="ZUSTzmustartykuempunktem"/>
      </w:pPr>
      <w:r w:rsidRPr="0015202A">
        <w:t>2. W wykazach, o których mowa w ust. 1, określa się planowany termin wydania rozporządzenia</w:t>
      </w:r>
      <w:r w:rsidR="003A3A47">
        <w:t xml:space="preserve"> i zamieszcza się </w:t>
      </w:r>
      <w:r w:rsidR="003A3A47" w:rsidRPr="003A3A47">
        <w:t>imię i nazwisko oraz stanowisko lub funkcję osoby odpowiedzialnej za opracowanie projektu</w:t>
      </w:r>
      <w:r w:rsidRPr="0015202A">
        <w:t xml:space="preserve">. Przepisy art. </w:t>
      </w:r>
      <w:r w:rsidR="00EE2667">
        <w:t>8a</w:t>
      </w:r>
      <w:r w:rsidRPr="0015202A">
        <w:t xml:space="preserve"> ust. 2 pkt 1, 2 i </w:t>
      </w:r>
      <w:r w:rsidR="00E5146B">
        <w:t>6</w:t>
      </w:r>
      <w:r w:rsidRPr="0015202A">
        <w:t xml:space="preserve"> oraz ust. </w:t>
      </w:r>
      <w:r w:rsidR="003A3A47">
        <w:t xml:space="preserve">4 </w:t>
      </w:r>
      <w:r w:rsidRPr="0015202A">
        <w:t>stosuje się odpowiednio.</w:t>
      </w:r>
      <w:r w:rsidR="00EE2667" w:rsidRPr="00EE2667">
        <w:t>”</w:t>
      </w:r>
      <w:r>
        <w:t>;</w:t>
      </w:r>
    </w:p>
    <w:p w14:paraId="183C3009" w14:textId="38A172C4" w:rsidR="00EE2667" w:rsidRDefault="0015202A" w:rsidP="00F55765">
      <w:pPr>
        <w:pStyle w:val="PKTpunkt"/>
      </w:pPr>
      <w:r>
        <w:t>2)</w:t>
      </w:r>
      <w:r w:rsidR="00D95A2B">
        <w:tab/>
      </w:r>
      <w:r w:rsidR="00EE2667">
        <w:t>po art. 9</w:t>
      </w:r>
      <w:r w:rsidR="0014301E">
        <w:t>a</w:t>
      </w:r>
      <w:r w:rsidR="00EE2667">
        <w:t xml:space="preserve"> dodaje się art. 9</w:t>
      </w:r>
      <w:r w:rsidR="0014301E">
        <w:t>b</w:t>
      </w:r>
      <w:r w:rsidR="00EE2667">
        <w:t xml:space="preserve"> w brzmieniu:</w:t>
      </w:r>
    </w:p>
    <w:p w14:paraId="580B7D91" w14:textId="24BC9A47" w:rsidR="00EE2667" w:rsidRPr="00EE2667" w:rsidRDefault="00EE2667" w:rsidP="00EE2667">
      <w:pPr>
        <w:pStyle w:val="ZARTzmartartykuempunktem"/>
      </w:pPr>
      <w:r w:rsidRPr="00EE2667">
        <w:t>„</w:t>
      </w:r>
      <w:r>
        <w:t>Art. 9</w:t>
      </w:r>
      <w:r w:rsidR="0014301E">
        <w:t>b</w:t>
      </w:r>
      <w:r>
        <w:t xml:space="preserve">. </w:t>
      </w:r>
      <w:r w:rsidRPr="00EE2667">
        <w:t>1. Koordynację realizacji obowiązków Rządu wobec Sejmu i Senatu oraz uczestnictwa przedstawicieli Rządu w pracach parlamentarnych zapewnia Sekretarz do</w:t>
      </w:r>
      <w:r w:rsidR="00864267">
        <w:t> </w:t>
      </w:r>
      <w:r w:rsidRPr="00EE2667">
        <w:t>Spraw Parlamentarnych w Kancelarii Prezesa Rady Ministrów.</w:t>
      </w:r>
    </w:p>
    <w:p w14:paraId="4BDD1BA3" w14:textId="117880F0" w:rsidR="00EE2667" w:rsidRPr="00EE2667" w:rsidRDefault="00EE2667" w:rsidP="00CF0A24">
      <w:pPr>
        <w:pStyle w:val="ZUSTzmustartykuempunktem"/>
      </w:pPr>
      <w:r w:rsidRPr="00EE2667">
        <w:t xml:space="preserve">2. Funkcję Sekretarza do Spraw Parlamentarnych pełni </w:t>
      </w:r>
      <w:r w:rsidR="003A3A47">
        <w:t xml:space="preserve">wyznaczony przez Prezesa Rady Ministrów </w:t>
      </w:r>
      <w:r w:rsidR="007C31F6">
        <w:t>minister</w:t>
      </w:r>
      <w:r w:rsidR="003A3A47">
        <w:t>,</w:t>
      </w:r>
      <w:r w:rsidR="007C31F6">
        <w:t xml:space="preserve"> </w:t>
      </w:r>
      <w:r w:rsidRPr="00EE2667">
        <w:t xml:space="preserve">sekretarz </w:t>
      </w:r>
      <w:r w:rsidR="003A3A47">
        <w:t>stanu albo</w:t>
      </w:r>
      <w:r w:rsidRPr="00EE2667">
        <w:t xml:space="preserve"> podsekretarz stanu w Kancelarii Prezesa Rady Ministrów albo</w:t>
      </w:r>
      <w:r w:rsidR="003A3A47">
        <w:t xml:space="preserve"> pracownik Kancelarii Prezesa Rady Ministrów.</w:t>
      </w:r>
      <w:r w:rsidR="003A3A47" w:rsidRPr="00EE2667" w:rsidDel="003A3A47">
        <w:t xml:space="preserve"> </w:t>
      </w:r>
    </w:p>
    <w:p w14:paraId="584CA3E6" w14:textId="1ED0FE36" w:rsidR="00B6620C" w:rsidRDefault="00EE2667" w:rsidP="00CF0A24">
      <w:pPr>
        <w:pStyle w:val="ZUSTzmustartykuempunktem"/>
      </w:pPr>
      <w:r w:rsidRPr="00EE2667">
        <w:t xml:space="preserve">3. Do zadań Sekretarza do Spraw Parlamentarnych należy </w:t>
      </w:r>
      <w:r w:rsidR="005F5433">
        <w:t xml:space="preserve">w szczególności </w:t>
      </w:r>
      <w:r w:rsidR="003A3A47">
        <w:t xml:space="preserve">monitorowanie </w:t>
      </w:r>
      <w:r w:rsidR="005F5433">
        <w:t>terminow</w:t>
      </w:r>
      <w:r w:rsidR="003A3A47">
        <w:t>ej</w:t>
      </w:r>
      <w:r w:rsidR="005F5433">
        <w:t xml:space="preserve"> realizacj</w:t>
      </w:r>
      <w:r w:rsidR="003A3A47">
        <w:t>i</w:t>
      </w:r>
      <w:r w:rsidR="005F5433">
        <w:t xml:space="preserve"> </w:t>
      </w:r>
      <w:r w:rsidR="00533E6B">
        <w:t>obowiązków Rządu wobec Sejmu i Senatu</w:t>
      </w:r>
      <w:r w:rsidR="00B6620C">
        <w:t>, przygotowani</w:t>
      </w:r>
      <w:r w:rsidR="003A3A47">
        <w:t>a</w:t>
      </w:r>
      <w:r w:rsidR="00B6620C">
        <w:t xml:space="preserve"> i</w:t>
      </w:r>
      <w:r w:rsidR="00B707A0">
        <w:t> </w:t>
      </w:r>
      <w:r w:rsidR="00B6620C">
        <w:t>przedstawiani</w:t>
      </w:r>
      <w:r w:rsidR="003A3A47">
        <w:t>a</w:t>
      </w:r>
      <w:r w:rsidR="00B6620C">
        <w:t xml:space="preserve"> stanowiska Rządu, a także zapewnieni</w:t>
      </w:r>
      <w:r w:rsidR="003A3A47">
        <w:t>a</w:t>
      </w:r>
      <w:r w:rsidR="00B6620C">
        <w:t xml:space="preserve"> właściwe</w:t>
      </w:r>
      <w:r w:rsidR="003A3A47">
        <w:t>j</w:t>
      </w:r>
      <w:r w:rsidR="00B6620C">
        <w:t xml:space="preserve"> reprezentacji Rządu w pracach parlamentarnych.</w:t>
      </w:r>
      <w:r w:rsidR="00CE3F25">
        <w:t>”</w:t>
      </w:r>
      <w:r w:rsidR="00B6620C">
        <w:t>;</w:t>
      </w:r>
    </w:p>
    <w:p w14:paraId="346EA847" w14:textId="65E935D1" w:rsidR="00F055BD" w:rsidRDefault="003A3A47" w:rsidP="00F055BD">
      <w:pPr>
        <w:pStyle w:val="PKTpunkt"/>
      </w:pPr>
      <w:r>
        <w:t>3</w:t>
      </w:r>
      <w:r w:rsidR="00F055BD">
        <w:t>)</w:t>
      </w:r>
      <w:r w:rsidR="00D95A2B">
        <w:tab/>
      </w:r>
      <w:r w:rsidR="00F055BD">
        <w:t>uchyla się art. 10c;</w:t>
      </w:r>
    </w:p>
    <w:p w14:paraId="034C66DB" w14:textId="441869C5" w:rsidR="00E11C5D" w:rsidRDefault="003A3A47" w:rsidP="00B6620C">
      <w:pPr>
        <w:pStyle w:val="PKTpunkt"/>
      </w:pPr>
      <w:r>
        <w:t>4</w:t>
      </w:r>
      <w:r w:rsidR="00B6620C">
        <w:t>)</w:t>
      </w:r>
      <w:r w:rsidR="00D95A2B">
        <w:tab/>
      </w:r>
      <w:r w:rsidR="00F55765" w:rsidRPr="004D2B03">
        <w:t>w art. 12</w:t>
      </w:r>
      <w:r w:rsidR="00E11C5D">
        <w:t>:</w:t>
      </w:r>
    </w:p>
    <w:p w14:paraId="6C9872A6" w14:textId="19A6004C" w:rsidR="00A7383A" w:rsidRDefault="004C3160" w:rsidP="0031543E">
      <w:pPr>
        <w:pStyle w:val="LITlitera"/>
      </w:pPr>
      <w:r>
        <w:t>a</w:t>
      </w:r>
      <w:r w:rsidR="0031543E">
        <w:t>)</w:t>
      </w:r>
      <w:r w:rsidR="00D95A2B">
        <w:tab/>
      </w:r>
      <w:r w:rsidR="0031543E">
        <w:t>po ust. 1 dodaje się ust. 1a w brzmieniu:</w:t>
      </w:r>
    </w:p>
    <w:p w14:paraId="4FA0422C" w14:textId="1D925A23" w:rsidR="0031543E" w:rsidRDefault="0031543E" w:rsidP="0031543E">
      <w:pPr>
        <w:pStyle w:val="ZLITUSTzmustliter"/>
      </w:pPr>
      <w:r w:rsidRPr="0031543E">
        <w:t>„1a. Prezes Rady Ministrów, z własnej inicjatywy lub na wniosek członka Rady Ministrów, może, w drodze zarządzenia</w:t>
      </w:r>
      <w:r w:rsidR="006836DC">
        <w:t>,</w:t>
      </w:r>
      <w:r w:rsidRPr="0031543E">
        <w:t xml:space="preserve"> ustanawiać, jako organy pomocnicze Prezesa Rady Ministrów, pełnomocników Prezesa Rady Ministrów w celu realizacji określonych spraw należących do kompetencji Prezesa Rady Ministrów</w:t>
      </w:r>
      <w:r w:rsidR="004E79C1">
        <w:t xml:space="preserve"> lub wspierania realizacji zadań Rady Ministrów</w:t>
      </w:r>
      <w:r w:rsidRPr="0031543E">
        <w:t>.”,</w:t>
      </w:r>
    </w:p>
    <w:p w14:paraId="68B757CC" w14:textId="3A08DC37" w:rsidR="006477C1" w:rsidRDefault="006477C1" w:rsidP="00E11C5D">
      <w:pPr>
        <w:pStyle w:val="LITlitera"/>
      </w:pPr>
      <w:r>
        <w:t>b)</w:t>
      </w:r>
      <w:r w:rsidR="00D95A2B">
        <w:tab/>
      </w:r>
      <w:r>
        <w:t>ust. 2 otrzymuje brzmienie:</w:t>
      </w:r>
    </w:p>
    <w:p w14:paraId="3A89BD89" w14:textId="5C4BB55E" w:rsidR="006477C1" w:rsidRDefault="006477C1" w:rsidP="00037085">
      <w:pPr>
        <w:pStyle w:val="ZLITUSTzmustliter"/>
      </w:pPr>
      <w:r>
        <w:t>„2. Prezes Rady Ministrów, tworząc organy pomocnicze, o których mowa w</w:t>
      </w:r>
      <w:r w:rsidR="00416370">
        <w:t> </w:t>
      </w:r>
      <w:r>
        <w:t>ust. 1</w:t>
      </w:r>
      <w:r w:rsidR="00856C3A">
        <w:t xml:space="preserve"> i 1a</w:t>
      </w:r>
      <w:r>
        <w:t xml:space="preserve">, określi ich nazwę, skład, zakres działania </w:t>
      </w:r>
      <w:r w:rsidR="005438FB">
        <w:t>oraz</w:t>
      </w:r>
      <w:r>
        <w:t xml:space="preserve"> tryb postępowania</w:t>
      </w:r>
      <w:r w:rsidR="00856C3A">
        <w:t>.</w:t>
      </w:r>
      <w:r>
        <w:t>”,</w:t>
      </w:r>
    </w:p>
    <w:p w14:paraId="55B5F25B" w14:textId="4EEBCBA3" w:rsidR="00F55765" w:rsidRPr="004D2B03" w:rsidRDefault="006477C1" w:rsidP="006477C1">
      <w:pPr>
        <w:pStyle w:val="LITlitera"/>
      </w:pPr>
      <w:r>
        <w:lastRenderedPageBreak/>
        <w:t>c)</w:t>
      </w:r>
      <w:r w:rsidR="00D95A2B">
        <w:tab/>
      </w:r>
      <w:r w:rsidR="004D2B03" w:rsidRPr="004D2B03">
        <w:t xml:space="preserve">uchyla się </w:t>
      </w:r>
      <w:r w:rsidR="00F55765" w:rsidRPr="004D2B03">
        <w:t>ust. 3</w:t>
      </w:r>
      <w:r w:rsidR="004D2B03" w:rsidRPr="004D2B03">
        <w:t>;</w:t>
      </w:r>
      <w:r w:rsidR="00F55765" w:rsidRPr="004D2B03">
        <w:t xml:space="preserve"> </w:t>
      </w:r>
    </w:p>
    <w:p w14:paraId="401F8252" w14:textId="4D39BA42" w:rsidR="00497D38" w:rsidRPr="00497D38" w:rsidRDefault="009134A9" w:rsidP="00497D38">
      <w:pPr>
        <w:pStyle w:val="PKTpunkt"/>
      </w:pPr>
      <w:r>
        <w:t>5</w:t>
      </w:r>
      <w:r w:rsidR="00497D38" w:rsidRPr="00497D38">
        <w:t>)</w:t>
      </w:r>
      <w:r w:rsidR="002364D5">
        <w:tab/>
      </w:r>
      <w:r w:rsidR="00497D38" w:rsidRPr="00497D38">
        <w:t>w art. 14:</w:t>
      </w:r>
    </w:p>
    <w:p w14:paraId="13D767E5" w14:textId="77777777" w:rsidR="00497D38" w:rsidRPr="00497D38" w:rsidRDefault="002364D5" w:rsidP="00497D38">
      <w:pPr>
        <w:pStyle w:val="LITlitera"/>
      </w:pPr>
      <w:r>
        <w:t>a</w:t>
      </w:r>
      <w:r w:rsidR="00BE7490">
        <w:t>)</w:t>
      </w:r>
      <w:r>
        <w:tab/>
      </w:r>
      <w:r w:rsidR="00497D38" w:rsidRPr="00497D38">
        <w:t>ust. 2b otrzymuje brzmienie:</w:t>
      </w:r>
    </w:p>
    <w:p w14:paraId="49B98971" w14:textId="77777777" w:rsidR="00497D38" w:rsidRPr="00497D38" w:rsidRDefault="00342B93" w:rsidP="007C1405">
      <w:pPr>
        <w:pStyle w:val="ZLITUSTzmustliter"/>
      </w:pPr>
      <w:r>
        <w:t>„</w:t>
      </w:r>
      <w:r w:rsidR="00497D38" w:rsidRPr="00497D38">
        <w:t xml:space="preserve">2b. </w:t>
      </w:r>
      <w:r w:rsidR="00BE7490" w:rsidRPr="00BE7490">
        <w:t xml:space="preserve">Powołanie członków Rady Legislacyjnej wygasa </w:t>
      </w:r>
      <w:r w:rsidR="00BE7490">
        <w:t>z dniem następującym po dniu</w:t>
      </w:r>
      <w:r w:rsidR="007C1405">
        <w:t xml:space="preserve"> </w:t>
      </w:r>
      <w:r w:rsidR="00BE7490">
        <w:t xml:space="preserve">powołania nowej </w:t>
      </w:r>
      <w:r w:rsidR="00BE7490" w:rsidRPr="00BE7490">
        <w:t>Rady Ministrów</w:t>
      </w:r>
      <w:r w:rsidR="00BE7490">
        <w:t>.</w:t>
      </w:r>
      <w:r>
        <w:t>”</w:t>
      </w:r>
      <w:r w:rsidR="00904108">
        <w:t>,</w:t>
      </w:r>
    </w:p>
    <w:p w14:paraId="6DDA984D" w14:textId="77777777" w:rsidR="00497D38" w:rsidRPr="00497D38" w:rsidRDefault="002364D5" w:rsidP="00497D38">
      <w:pPr>
        <w:pStyle w:val="LITlitera"/>
      </w:pPr>
      <w:r>
        <w:t>b</w:t>
      </w:r>
      <w:r w:rsidR="00497D38" w:rsidRPr="00497D38">
        <w:t>)</w:t>
      </w:r>
      <w:r>
        <w:tab/>
      </w:r>
      <w:r w:rsidR="00F20EA1">
        <w:t xml:space="preserve">w </w:t>
      </w:r>
      <w:r w:rsidR="00497D38" w:rsidRPr="00497D38">
        <w:t>ust. 2c wprowadzenie do wyliczenia otrzymuje brzmienie:</w:t>
      </w:r>
    </w:p>
    <w:p w14:paraId="7611C385" w14:textId="425E738C" w:rsidR="00497D38" w:rsidRPr="00497D38" w:rsidRDefault="00342B93" w:rsidP="002364D5">
      <w:pPr>
        <w:pStyle w:val="ZLITFRAGzmlitfragmentunpzdanialiter"/>
      </w:pPr>
      <w:r>
        <w:t>„</w:t>
      </w:r>
      <w:r w:rsidR="00497D38" w:rsidRPr="00497D38">
        <w:t>Członek Rady Legislacyjnej może być odwołany przez Prezesa Rady Ministrów z</w:t>
      </w:r>
      <w:r w:rsidR="00B707A0">
        <w:t> </w:t>
      </w:r>
      <w:r w:rsidR="00497D38" w:rsidRPr="00497D38">
        <w:t>powodu:</w:t>
      </w:r>
      <w:r>
        <w:t>”</w:t>
      </w:r>
      <w:r w:rsidR="002364D5">
        <w:t>,</w:t>
      </w:r>
    </w:p>
    <w:p w14:paraId="2286C7C5" w14:textId="77777777" w:rsidR="00497D38" w:rsidRPr="00497D38" w:rsidRDefault="002364D5" w:rsidP="00497D38">
      <w:pPr>
        <w:pStyle w:val="LITlitera"/>
      </w:pPr>
      <w:r>
        <w:t>c</w:t>
      </w:r>
      <w:r w:rsidR="00497D38" w:rsidRPr="00497D38">
        <w:t>)</w:t>
      </w:r>
      <w:r>
        <w:tab/>
      </w:r>
      <w:r w:rsidR="00497D38" w:rsidRPr="00497D38">
        <w:t>uchyla się ust. 2d;</w:t>
      </w:r>
    </w:p>
    <w:p w14:paraId="27AA8D2F" w14:textId="3AAB4D1E" w:rsidR="00290B3E" w:rsidRDefault="009134A9" w:rsidP="00497D38">
      <w:pPr>
        <w:pStyle w:val="PKTpunkt"/>
      </w:pPr>
      <w:r>
        <w:t>6</w:t>
      </w:r>
      <w:r w:rsidR="006C5C00" w:rsidRPr="004D2B03">
        <w:t>)</w:t>
      </w:r>
      <w:r w:rsidR="006C5C00" w:rsidRPr="004D2B03">
        <w:tab/>
      </w:r>
      <w:r w:rsidR="00290B3E">
        <w:t>po art. 14c dodaje się art. 14ca–14c</w:t>
      </w:r>
      <w:r w:rsidR="00F95780">
        <w:t>m</w:t>
      </w:r>
      <w:r w:rsidR="00290B3E">
        <w:t xml:space="preserve"> w brzmieniu:</w:t>
      </w:r>
    </w:p>
    <w:p w14:paraId="54F71BE4" w14:textId="3C838838" w:rsidR="008D501B" w:rsidRDefault="00342B93" w:rsidP="008A7046">
      <w:pPr>
        <w:pStyle w:val="ZARTzmartartykuempunktem"/>
      </w:pPr>
      <w:r>
        <w:t>„</w:t>
      </w:r>
      <w:r w:rsidR="00290B3E" w:rsidRPr="008A7046">
        <w:t>Art. 14ca. 1.</w:t>
      </w:r>
      <w:r w:rsidR="00046464" w:rsidRPr="00046464">
        <w:t xml:space="preserve"> </w:t>
      </w:r>
      <w:r w:rsidR="00046464">
        <w:t xml:space="preserve">Celem aplikacji legislacyjnej jest przygotowanie </w:t>
      </w:r>
      <w:r w:rsidR="00537D3D">
        <w:t xml:space="preserve">aplikantów </w:t>
      </w:r>
      <w:r w:rsidR="00046464">
        <w:t>do</w:t>
      </w:r>
      <w:r w:rsidR="00B707A0">
        <w:t> </w:t>
      </w:r>
      <w:r w:rsidR="00046464">
        <w:t>należytego i samodzielnego wykonywania czynności</w:t>
      </w:r>
      <w:r w:rsidR="008D501B">
        <w:t>:</w:t>
      </w:r>
    </w:p>
    <w:p w14:paraId="26F5CF2C" w14:textId="7837ABCF" w:rsidR="008D501B" w:rsidRDefault="008D501B" w:rsidP="008D501B">
      <w:pPr>
        <w:pStyle w:val="ZPKTzmpktartykuempunktem"/>
      </w:pPr>
      <w:r>
        <w:t>1)</w:t>
      </w:r>
      <w:r w:rsidR="00B94E5B">
        <w:tab/>
      </w:r>
      <w:r w:rsidR="00046464" w:rsidRPr="006E29B8">
        <w:t>opracowywani</w:t>
      </w:r>
      <w:r w:rsidR="00046464">
        <w:t>a i</w:t>
      </w:r>
      <w:r w:rsidR="00FE3AE7">
        <w:t> </w:t>
      </w:r>
      <w:r w:rsidR="00046464">
        <w:t>opiniowania</w:t>
      </w:r>
      <w:r w:rsidR="00046464" w:rsidRPr="006E29B8">
        <w:t xml:space="preserve"> projektów aktów prawnych</w:t>
      </w:r>
      <w:r w:rsidR="00B6620C">
        <w:t>;</w:t>
      </w:r>
    </w:p>
    <w:p w14:paraId="3F19A08E" w14:textId="5F79ADD7" w:rsidR="00FC122F" w:rsidRDefault="008D501B" w:rsidP="00D1403F">
      <w:pPr>
        <w:pStyle w:val="ZPKTzmpktartykuempunktem"/>
      </w:pPr>
      <w:r>
        <w:t>2)</w:t>
      </w:r>
      <w:r w:rsidR="001E51C3">
        <w:tab/>
      </w:r>
      <w:r w:rsidR="00FC122F">
        <w:t xml:space="preserve">związanych z </w:t>
      </w:r>
      <w:r w:rsidR="00046464">
        <w:t>prowadzeni</w:t>
      </w:r>
      <w:r w:rsidR="00FC122F">
        <w:t>em</w:t>
      </w:r>
      <w:r w:rsidR="00046464">
        <w:t xml:space="preserve"> procesu legislacyjnego.</w:t>
      </w:r>
      <w:r w:rsidR="00290B3E" w:rsidRPr="008A7046">
        <w:t xml:space="preserve"> </w:t>
      </w:r>
    </w:p>
    <w:p w14:paraId="55312BB2" w14:textId="77777777" w:rsidR="00290B3E" w:rsidRPr="008A7046" w:rsidRDefault="00FC122F" w:rsidP="00CF0A24">
      <w:pPr>
        <w:pStyle w:val="ZUSTzmustartykuempunktem"/>
      </w:pPr>
      <w:r>
        <w:t xml:space="preserve">2. </w:t>
      </w:r>
      <w:r w:rsidR="00290B3E" w:rsidRPr="008A7046">
        <w:t>Aplikacja legislacyjna trwa 12 miesięcy.</w:t>
      </w:r>
    </w:p>
    <w:p w14:paraId="5A6629C6" w14:textId="18683F7E" w:rsidR="00290B3E" w:rsidRDefault="00FC122F" w:rsidP="00290B3E">
      <w:pPr>
        <w:pStyle w:val="ZUSTzmustartykuempunktem"/>
      </w:pPr>
      <w:r>
        <w:t>3</w:t>
      </w:r>
      <w:r w:rsidR="00290B3E">
        <w:t>. Aplikacja legislacyjna obejmuje:</w:t>
      </w:r>
    </w:p>
    <w:p w14:paraId="1C5D702B" w14:textId="77777777" w:rsidR="00290B3E" w:rsidRDefault="00290B3E" w:rsidP="00290B3E">
      <w:pPr>
        <w:pStyle w:val="ZPKTzmpktartykuempunktem"/>
      </w:pPr>
      <w:r>
        <w:t>1)</w:t>
      </w:r>
      <w:r w:rsidR="003373E3">
        <w:tab/>
      </w:r>
      <w:r>
        <w:t>wykłady i ćwiczenia;</w:t>
      </w:r>
    </w:p>
    <w:p w14:paraId="47A4CFED" w14:textId="77777777" w:rsidR="00290B3E" w:rsidRDefault="00290B3E" w:rsidP="00290B3E">
      <w:pPr>
        <w:pStyle w:val="ZPKTzmpktartykuempunktem"/>
      </w:pPr>
      <w:r>
        <w:t>2)</w:t>
      </w:r>
      <w:r w:rsidR="003373E3">
        <w:tab/>
      </w:r>
      <w:r>
        <w:t>zajęcia z patronami;</w:t>
      </w:r>
    </w:p>
    <w:p w14:paraId="18C99AAE" w14:textId="77240E96" w:rsidR="00290B3E" w:rsidRDefault="00290B3E" w:rsidP="00290B3E">
      <w:pPr>
        <w:pStyle w:val="ZPKTzmpktartykuempunktem"/>
      </w:pPr>
      <w:r>
        <w:t>3)</w:t>
      </w:r>
      <w:r w:rsidR="003373E3">
        <w:tab/>
      </w:r>
      <w:r>
        <w:t>egzamin kończący aplikację</w:t>
      </w:r>
      <w:r w:rsidR="005438FB">
        <w:t xml:space="preserve"> legislacyjną</w:t>
      </w:r>
      <w:r>
        <w:t xml:space="preserve">, zwany dalej </w:t>
      </w:r>
      <w:r w:rsidR="00342B93">
        <w:t>„</w:t>
      </w:r>
      <w:r>
        <w:t>egzaminem</w:t>
      </w:r>
      <w:r w:rsidR="00342B93">
        <w:t>”</w:t>
      </w:r>
      <w:r>
        <w:t>.</w:t>
      </w:r>
    </w:p>
    <w:p w14:paraId="093FC80D" w14:textId="7F4F460A" w:rsidR="00290B3E" w:rsidRDefault="00290B3E" w:rsidP="00290B3E">
      <w:pPr>
        <w:pStyle w:val="ZARTzmartartykuempunktem"/>
      </w:pPr>
      <w:r>
        <w:t>Art. 14cb. Nadzór programowy nad aplikacją legislacyjną sprawuje Prezes Centrum.</w:t>
      </w:r>
    </w:p>
    <w:p w14:paraId="6EEA4F18" w14:textId="77777777" w:rsidR="0017393F" w:rsidRDefault="008A7046" w:rsidP="0017393F">
      <w:pPr>
        <w:pStyle w:val="ZARTzmartartykuempunktem"/>
      </w:pPr>
      <w:r>
        <w:t>Art. 14cc</w:t>
      </w:r>
      <w:r w:rsidR="00DF5DB8">
        <w:t>.</w:t>
      </w:r>
      <w:r>
        <w:t xml:space="preserve"> </w:t>
      </w:r>
      <w:r w:rsidR="0017393F">
        <w:t>1. Aplikacja legislacyjna jest odpłatna.</w:t>
      </w:r>
    </w:p>
    <w:p w14:paraId="2DE94AA6" w14:textId="0F3B50EF" w:rsidR="0017393F" w:rsidRDefault="0017393F" w:rsidP="00CF0A24">
      <w:pPr>
        <w:pStyle w:val="ZUSTzmustartykuempunktem"/>
      </w:pPr>
      <w:r>
        <w:t>2. Wysokość opłaty wynosi do 5-krotności przeciętnego wynagrodzenia w gospodarce narodowej ogłaszanego przez Prezesa Głównego Urzędu Statystycznego na</w:t>
      </w:r>
      <w:r w:rsidR="00B10172">
        <w:t> </w:t>
      </w:r>
      <w:r>
        <w:t>podstawie art. 20 pkt 1 lit. a ustawy z dnia 17 grudnia 1998 r. o emeryturach i rentach z</w:t>
      </w:r>
      <w:r w:rsidR="00B10172">
        <w:t> </w:t>
      </w:r>
      <w:r>
        <w:t xml:space="preserve">Funduszu Ubezpieczeń Społecznych (Dz. U. z </w:t>
      </w:r>
      <w:r w:rsidR="00120922">
        <w:t>2024 r. poz. 1631</w:t>
      </w:r>
      <w:r w:rsidR="004E79C1">
        <w:t xml:space="preserve"> i 1674</w:t>
      </w:r>
      <w:r w:rsidR="00861D9A">
        <w:t>)</w:t>
      </w:r>
      <w:r w:rsidR="00A27E85">
        <w:t>.</w:t>
      </w:r>
      <w:r w:rsidRPr="00861D9A">
        <w:rPr>
          <w:rStyle w:val="IGindeksgrny"/>
        </w:rPr>
        <w:t>.</w:t>
      </w:r>
      <w:r>
        <w:t xml:space="preserve"> </w:t>
      </w:r>
    </w:p>
    <w:p w14:paraId="093DA2BB" w14:textId="4DA48577" w:rsidR="001702C6" w:rsidRDefault="001702C6" w:rsidP="00CF0A24">
      <w:pPr>
        <w:pStyle w:val="ZUSTzmustartykuempunktem"/>
      </w:pPr>
      <w:r>
        <w:t xml:space="preserve">3. W ramach środków przeznaczonych na finansowanie aplikacji </w:t>
      </w:r>
      <w:r w:rsidR="005438FB">
        <w:t xml:space="preserve">legislacyjnej </w:t>
      </w:r>
      <w:r>
        <w:t>Prezes Centrum</w:t>
      </w:r>
      <w:r w:rsidR="00996F27">
        <w:t>, mając na względzie zakres wykonywanych zadań,</w:t>
      </w:r>
      <w:r w:rsidR="00352D60" w:rsidRPr="00352D60">
        <w:t xml:space="preserve"> </w:t>
      </w:r>
      <w:r w:rsidR="00352D60">
        <w:t>ustala wysokość wynagrodzenia</w:t>
      </w:r>
      <w:r>
        <w:t>:</w:t>
      </w:r>
    </w:p>
    <w:p w14:paraId="68F957FA" w14:textId="113A3E4B" w:rsidR="001702C6" w:rsidRPr="001702C6" w:rsidRDefault="001702C6" w:rsidP="00D84626">
      <w:pPr>
        <w:pStyle w:val="ZPKTzmpktartykuempunktem"/>
      </w:pPr>
      <w:r>
        <w:t>1)</w:t>
      </w:r>
      <w:r w:rsidR="00B94E5B">
        <w:tab/>
      </w:r>
      <w:r w:rsidRPr="001702C6">
        <w:t>miesięcznego dla kierownika aplikacji i patronów</w:t>
      </w:r>
      <w:r w:rsidR="00CE3F25">
        <w:t>;</w:t>
      </w:r>
    </w:p>
    <w:p w14:paraId="1789AFE1" w14:textId="4AE13306" w:rsidR="001702C6" w:rsidRDefault="00352D60" w:rsidP="00D84626">
      <w:pPr>
        <w:pStyle w:val="ZPKTzmpktartykuempunktem"/>
      </w:pPr>
      <w:r>
        <w:t>2)</w:t>
      </w:r>
      <w:r w:rsidR="00B94E5B">
        <w:tab/>
      </w:r>
      <w:r w:rsidR="001702C6" w:rsidRPr="001702C6">
        <w:t>d</w:t>
      </w:r>
      <w:r w:rsidR="001702C6">
        <w:t>la członków komisji kwalifikacyjnej</w:t>
      </w:r>
      <w:r>
        <w:t>,</w:t>
      </w:r>
      <w:r w:rsidR="001702C6">
        <w:t xml:space="preserve"> komisji egzaminacyjnej</w:t>
      </w:r>
      <w:r>
        <w:t xml:space="preserve"> oraz osób prowadzących wykłady lub ćwiczenia.</w:t>
      </w:r>
    </w:p>
    <w:p w14:paraId="242D96E7" w14:textId="2E5ADBAC" w:rsidR="00C82FC9" w:rsidRPr="00C82FC9" w:rsidRDefault="00C82FC9" w:rsidP="00D84626">
      <w:pPr>
        <w:pStyle w:val="ZUSTzmustartykuempunktem"/>
      </w:pPr>
      <w:r>
        <w:t xml:space="preserve">4. </w:t>
      </w:r>
      <w:r w:rsidR="00CE3F25">
        <w:t>K</w:t>
      </w:r>
      <w:r w:rsidR="00352D60">
        <w:t>ierownikowi aplikacji oraz</w:t>
      </w:r>
      <w:r>
        <w:t xml:space="preserve"> osobom prowadzącym wykłady lub ćwiczenia, mającym inne miejsce zamieszkania niż miejsce prowadzenia wykładów lub ćwiczeń, </w:t>
      </w:r>
      <w:r>
        <w:lastRenderedPageBreak/>
        <w:t>przysługuje zwrot kosztów przejazdu lub noclegu według zasad określonych w przepisach wydanych ma podstawie art. 77</w:t>
      </w:r>
      <w:r>
        <w:rPr>
          <w:rStyle w:val="IGindeksgrny"/>
        </w:rPr>
        <w:t xml:space="preserve">5 </w:t>
      </w:r>
      <w:r>
        <w:t>§ 2 ustawy z dnia 26 czerwca 1974 r. – Kodeks pracy.</w:t>
      </w:r>
    </w:p>
    <w:p w14:paraId="69E190C1" w14:textId="375EF5A1" w:rsidR="00047535" w:rsidRDefault="0017393F" w:rsidP="008A7046">
      <w:pPr>
        <w:pStyle w:val="ZARTzmartartykuempunktem"/>
      </w:pPr>
      <w:r>
        <w:t xml:space="preserve">Art. 14cd. </w:t>
      </w:r>
      <w:r w:rsidR="00B10172">
        <w:t>1.</w:t>
      </w:r>
      <w:r w:rsidR="00120922">
        <w:t xml:space="preserve"> </w:t>
      </w:r>
      <w:r w:rsidR="00047535">
        <w:t>Prezes Centrum powołuje i odwołuje:</w:t>
      </w:r>
    </w:p>
    <w:p w14:paraId="0D7B1CC6" w14:textId="13101E7D" w:rsidR="008D501B" w:rsidRDefault="008D501B" w:rsidP="00C37363">
      <w:pPr>
        <w:pStyle w:val="ZPKTzmpktartykuempunktem"/>
      </w:pPr>
      <w:r>
        <w:t>1)</w:t>
      </w:r>
      <w:r w:rsidR="00B94E5B">
        <w:tab/>
      </w:r>
      <w:r>
        <w:t>Radę Programową;</w:t>
      </w:r>
    </w:p>
    <w:p w14:paraId="470B978B" w14:textId="45AEA71A" w:rsidR="008A7046" w:rsidRDefault="008D501B" w:rsidP="00D1403F">
      <w:pPr>
        <w:pStyle w:val="ZPKTzmpktartykuempunktem"/>
      </w:pPr>
      <w:r>
        <w:t>2)</w:t>
      </w:r>
      <w:r w:rsidR="00B94E5B">
        <w:tab/>
      </w:r>
      <w:r>
        <w:t>kierownika aplikacji</w:t>
      </w:r>
      <w:r w:rsidR="005438FB">
        <w:t xml:space="preserve"> legislacyjnej</w:t>
      </w:r>
      <w:r>
        <w:t>.</w:t>
      </w:r>
      <w:r w:rsidR="00047535">
        <w:t xml:space="preserve"> </w:t>
      </w:r>
    </w:p>
    <w:p w14:paraId="072CD8C5" w14:textId="2248FA70" w:rsidR="00B10172" w:rsidRDefault="00B10172" w:rsidP="00B10172">
      <w:pPr>
        <w:pStyle w:val="ZUSTzmustartykuempunktem"/>
      </w:pPr>
      <w:r>
        <w:t xml:space="preserve">2. </w:t>
      </w:r>
      <w:r w:rsidR="00BE6953">
        <w:t>Rada Programowa liczy nie więcej niż 6 o</w:t>
      </w:r>
      <w:r w:rsidR="00392053">
        <w:t>sób</w:t>
      </w:r>
      <w:r w:rsidR="00BE6953">
        <w:t>.</w:t>
      </w:r>
    </w:p>
    <w:p w14:paraId="4E0B2553" w14:textId="5645ED59" w:rsidR="00BE6953" w:rsidRDefault="00BE6953" w:rsidP="00B10172">
      <w:pPr>
        <w:pStyle w:val="ZUSTzmustartykuempunktem"/>
      </w:pPr>
      <w:r>
        <w:t xml:space="preserve">3. </w:t>
      </w:r>
      <w:r w:rsidR="00392053">
        <w:t>Członkiem Rady Programowej</w:t>
      </w:r>
      <w:r>
        <w:t xml:space="preserve"> może </w:t>
      </w:r>
      <w:r w:rsidR="00392053">
        <w:t xml:space="preserve">być </w:t>
      </w:r>
      <w:r>
        <w:t>osoba</w:t>
      </w:r>
      <w:r w:rsidR="004F57A8">
        <w:t xml:space="preserve"> mająca</w:t>
      </w:r>
      <w:r w:rsidR="00960710">
        <w:t xml:space="preserve"> wykształcenie prawnicze oraz wyróżnia</w:t>
      </w:r>
      <w:r w:rsidR="00DE2461">
        <w:t>jąca</w:t>
      </w:r>
      <w:r w:rsidR="00960710">
        <w:t xml:space="preserve"> się wiedzą i doświadczeniem z zakresu legislacji.</w:t>
      </w:r>
    </w:p>
    <w:p w14:paraId="53AF41D4" w14:textId="1B88EAF6" w:rsidR="007F51E2" w:rsidRDefault="007F51E2" w:rsidP="00B10172">
      <w:pPr>
        <w:pStyle w:val="ZUSTzmustartykuempunktem"/>
      </w:pPr>
      <w:r>
        <w:t xml:space="preserve">4. Do zadań Rady Programowej należy wspieranie Prezesa Centrum oraz kierownika aplikacji </w:t>
      </w:r>
      <w:r w:rsidR="005438FB">
        <w:t xml:space="preserve">legislacyjnej </w:t>
      </w:r>
      <w:r>
        <w:t>w zakresie ustalania przebiegu aplikacji legislacyjnej.</w:t>
      </w:r>
    </w:p>
    <w:p w14:paraId="5BD2C0A3" w14:textId="7668845A" w:rsidR="00960710" w:rsidRDefault="007F51E2" w:rsidP="00B10172">
      <w:pPr>
        <w:pStyle w:val="ZUSTzmustartykuempunktem"/>
      </w:pPr>
      <w:r>
        <w:t>5</w:t>
      </w:r>
      <w:r w:rsidR="00960710">
        <w:t xml:space="preserve">. </w:t>
      </w:r>
      <w:r w:rsidR="00877D10">
        <w:t xml:space="preserve">Kierownikiem aplikacji </w:t>
      </w:r>
      <w:r w:rsidR="005438FB">
        <w:t xml:space="preserve">legislacyjnej </w:t>
      </w:r>
      <w:r w:rsidR="00877D10">
        <w:t>może być osoba, która spełnia wymagania, o których mowa w ust. 3.</w:t>
      </w:r>
    </w:p>
    <w:p w14:paraId="7B2F411D" w14:textId="3E2D9C9A" w:rsidR="007F51E2" w:rsidRDefault="007F51E2" w:rsidP="00B10172">
      <w:pPr>
        <w:pStyle w:val="ZUSTzmustartykuempunktem"/>
      </w:pPr>
      <w:r>
        <w:t>6. Do zadań kierownika aplikacji należy zapewnienie należytego przebiegu aplikacji.</w:t>
      </w:r>
    </w:p>
    <w:p w14:paraId="74C13AE4" w14:textId="4E5C1F74" w:rsidR="00392053" w:rsidRDefault="00877D10" w:rsidP="00CF0A24">
      <w:pPr>
        <w:pStyle w:val="ZARTzmartartykuempunktem"/>
      </w:pPr>
      <w:r>
        <w:t xml:space="preserve">Art. 14ce. Patronem może być osoba mająca wykształcenie prawnicze i co najmniej 5-letni staż pracy związanej z legislacją </w:t>
      </w:r>
      <w:r w:rsidRPr="00341115">
        <w:t>oraz wykonująca pracę związaną z legislacją</w:t>
      </w:r>
      <w:r>
        <w:t>.</w:t>
      </w:r>
    </w:p>
    <w:p w14:paraId="22C19181" w14:textId="3A2BCA5E" w:rsidR="00F17F79" w:rsidRDefault="00F17F79" w:rsidP="00F17F79">
      <w:pPr>
        <w:pStyle w:val="ZARTzmartartykuempunktem"/>
      </w:pPr>
      <w:r>
        <w:t>Art. 14c</w:t>
      </w:r>
      <w:r w:rsidR="00341115">
        <w:t>f</w:t>
      </w:r>
      <w:r>
        <w:t>. Prezes Centrum:</w:t>
      </w:r>
    </w:p>
    <w:p w14:paraId="76F7CBD1" w14:textId="29D1392D" w:rsidR="00F17F79" w:rsidRDefault="00F17F79" w:rsidP="00F17F79">
      <w:pPr>
        <w:pStyle w:val="ZPKTzmpktartykuempunktem"/>
      </w:pPr>
      <w:r>
        <w:t>1)</w:t>
      </w:r>
      <w:r w:rsidR="00494CA2">
        <w:tab/>
      </w:r>
      <w:r>
        <w:t>określa każdorazowo limit przyjęć na aplikację</w:t>
      </w:r>
      <w:r w:rsidR="005A14DC">
        <w:t xml:space="preserve"> legislacyjną</w:t>
      </w:r>
      <w:r>
        <w:t>, biorąc pod uwagę potrzeby urzędów oraz warunki organizacyjne i finansowe aplikacji</w:t>
      </w:r>
      <w:r w:rsidR="005438FB">
        <w:t xml:space="preserve"> legislacyjnej</w:t>
      </w:r>
      <w:r>
        <w:t>;</w:t>
      </w:r>
    </w:p>
    <w:p w14:paraId="1B52F57B" w14:textId="77777777" w:rsidR="00F17F79" w:rsidRDefault="00F17F79" w:rsidP="00F17F79">
      <w:pPr>
        <w:pStyle w:val="ZPKTzmpktartykuempunktem"/>
      </w:pPr>
      <w:r>
        <w:t>2)</w:t>
      </w:r>
      <w:r w:rsidR="00494CA2">
        <w:tab/>
      </w:r>
      <w:r>
        <w:t>podaje do publicznej wiadomości informację o naborze na aplikację</w:t>
      </w:r>
      <w:r w:rsidR="005A14DC">
        <w:t xml:space="preserve"> legislacyjną</w:t>
      </w:r>
      <w:r>
        <w:t>.</w:t>
      </w:r>
    </w:p>
    <w:p w14:paraId="58A04088" w14:textId="51319B14" w:rsidR="00F17F79" w:rsidRDefault="00F17F79" w:rsidP="00CF0A24">
      <w:pPr>
        <w:pStyle w:val="ZARTzmartartykuempunktem"/>
      </w:pPr>
      <w:r>
        <w:t>Art. 14c</w:t>
      </w:r>
      <w:r w:rsidR="00341115">
        <w:t>g</w:t>
      </w:r>
      <w:r>
        <w:t>. 1. Nabór na aplikację</w:t>
      </w:r>
      <w:r w:rsidR="008A46E1">
        <w:t xml:space="preserve"> legislacyjną</w:t>
      </w:r>
      <w:r>
        <w:t xml:space="preserve"> przeprowadza komisja kwalifikacyjna, której skład ustala Prezes Centrum.</w:t>
      </w:r>
    </w:p>
    <w:p w14:paraId="16D87AE0" w14:textId="11B65E41" w:rsidR="00F17F79" w:rsidRDefault="00F17F79" w:rsidP="00F17F79">
      <w:pPr>
        <w:pStyle w:val="ZUSTzmustartykuempunktem"/>
      </w:pPr>
      <w:r>
        <w:t>2. Przeprowadzenie naboru polega na odbyciu rozmowy kwalifikacyjnej lub</w:t>
      </w:r>
      <w:r w:rsidR="00046A3B">
        <w:t xml:space="preserve"> </w:t>
      </w:r>
      <w:r w:rsidR="00877D10">
        <w:t xml:space="preserve">przeprowadzeniu </w:t>
      </w:r>
      <w:r w:rsidR="00494CA2" w:rsidRPr="00494CA2">
        <w:t xml:space="preserve">pisemnego </w:t>
      </w:r>
      <w:r>
        <w:t>testu sprawdzającego wiedzę z zakresu ustroju państwa i</w:t>
      </w:r>
      <w:r w:rsidR="00877D10">
        <w:t> </w:t>
      </w:r>
      <w:r>
        <w:t>systemu źródeł prawa.</w:t>
      </w:r>
    </w:p>
    <w:p w14:paraId="09EE9235" w14:textId="475011CF" w:rsidR="00BB10DA" w:rsidRDefault="001C4942" w:rsidP="00F17F79">
      <w:pPr>
        <w:pStyle w:val="ZUSTzmustartykuempunktem"/>
      </w:pPr>
      <w:r>
        <w:t xml:space="preserve">3. </w:t>
      </w:r>
      <w:r w:rsidRPr="001C4942">
        <w:t>Komisja kwalifikacyjna ustala listę osób zakwalifikowanych do odbycia aplikacji</w:t>
      </w:r>
      <w:r w:rsidR="00EB2799">
        <w:t xml:space="preserve"> legislacyjnej</w:t>
      </w:r>
      <w:r w:rsidRPr="001C4942">
        <w:t>, biorąc pod uwagę poziom wiedzy kandydatów na aplikację</w:t>
      </w:r>
      <w:r w:rsidR="005438FB">
        <w:t xml:space="preserve"> legislacyjną</w:t>
      </w:r>
      <w:r w:rsidRPr="001C4942">
        <w:t>, ich doświadczenie zawodowe związane z legislacją, stwierdzone podczas rozmowy kwalifikacyjnej</w:t>
      </w:r>
      <w:r>
        <w:t xml:space="preserve"> lub </w:t>
      </w:r>
      <w:r w:rsidR="00996F27">
        <w:t>w wyniku przeprowadzonego</w:t>
      </w:r>
      <w:r w:rsidRPr="001C4942">
        <w:t xml:space="preserve"> testu</w:t>
      </w:r>
      <w:r>
        <w:t xml:space="preserve">. </w:t>
      </w:r>
    </w:p>
    <w:p w14:paraId="206BC2E3" w14:textId="5A0EF103" w:rsidR="00DC35DE" w:rsidRDefault="00DC35DE" w:rsidP="00CF0A24">
      <w:pPr>
        <w:pStyle w:val="ZARTzmartartykuempunktem"/>
      </w:pPr>
      <w:r>
        <w:t>Art. 14c</w:t>
      </w:r>
      <w:r w:rsidR="00341115">
        <w:t>h</w:t>
      </w:r>
      <w:r>
        <w:t>.1.</w:t>
      </w:r>
      <w:r w:rsidR="00537D3D">
        <w:t xml:space="preserve"> Aplikantem </w:t>
      </w:r>
      <w:r w:rsidR="001A0951">
        <w:t>może być</w:t>
      </w:r>
      <w:r w:rsidR="00EB2799">
        <w:t xml:space="preserve"> </w:t>
      </w:r>
      <w:r w:rsidR="00DE2461">
        <w:t xml:space="preserve">mający </w:t>
      </w:r>
      <w:r>
        <w:t>wykształcenie prawnicze:</w:t>
      </w:r>
    </w:p>
    <w:p w14:paraId="61204AD1" w14:textId="772E0105" w:rsidR="00DC35DE" w:rsidRDefault="00DC35DE" w:rsidP="00DC35DE">
      <w:pPr>
        <w:pStyle w:val="ZPKTzmpktartykuempunktem"/>
      </w:pPr>
      <w:r>
        <w:t>1)</w:t>
      </w:r>
      <w:r w:rsidR="00494CA2">
        <w:tab/>
      </w:r>
      <w:r>
        <w:t>członek korpusu służby cywilnej, o któr</w:t>
      </w:r>
      <w:r w:rsidR="00046A3B">
        <w:t>ym</w:t>
      </w:r>
      <w:r>
        <w:t xml:space="preserve"> mowa w art. 110 ust. 1 ustawy z dnia 21</w:t>
      </w:r>
      <w:r w:rsidR="00FB44E4">
        <w:t> </w:t>
      </w:r>
      <w:r>
        <w:t>listopada 2008 r. o służbie cywilnej (Dz. U. z 202</w:t>
      </w:r>
      <w:r w:rsidR="00E872F6">
        <w:t>4</w:t>
      </w:r>
      <w:r>
        <w:t xml:space="preserve"> r. poz.</w:t>
      </w:r>
      <w:r w:rsidR="00E872F6">
        <w:t xml:space="preserve"> 409</w:t>
      </w:r>
      <w:r>
        <w:t>);</w:t>
      </w:r>
    </w:p>
    <w:p w14:paraId="2EE3114A" w14:textId="02920AD8" w:rsidR="00DC35DE" w:rsidRDefault="00DC35DE" w:rsidP="00DC35DE">
      <w:pPr>
        <w:pStyle w:val="ZPKTzmpktartykuempunktem"/>
      </w:pPr>
      <w:r>
        <w:lastRenderedPageBreak/>
        <w:t>2)</w:t>
      </w:r>
      <w:r w:rsidR="00494CA2">
        <w:tab/>
      </w:r>
      <w:r>
        <w:t>urzędnik, o którym mowa w art. 7</w:t>
      </w:r>
      <w:r>
        <w:rPr>
          <w:rStyle w:val="IGindeksgrny"/>
        </w:rPr>
        <w:t xml:space="preserve">1 </w:t>
      </w:r>
      <w:r>
        <w:t>ust. 1 ustawy z dnia 16 września 1982 r. o</w:t>
      </w:r>
      <w:r w:rsidR="008351BA">
        <w:t> </w:t>
      </w:r>
      <w:r>
        <w:t>pracownikach urzędów państwowych (Dz. U. z 2023 r. poz. 1917</w:t>
      </w:r>
      <w:r w:rsidR="00435877">
        <w:t xml:space="preserve"> oraz z 2025 r. poz. 39</w:t>
      </w:r>
      <w:r>
        <w:t>);</w:t>
      </w:r>
    </w:p>
    <w:p w14:paraId="581B03CC" w14:textId="77777777" w:rsidR="00DC35DE" w:rsidRDefault="00DC35DE" w:rsidP="00DC35DE">
      <w:pPr>
        <w:pStyle w:val="ZPKTzmpktartykuempunktem"/>
      </w:pPr>
      <w:r>
        <w:t>3)</w:t>
      </w:r>
      <w:r w:rsidR="00494CA2">
        <w:tab/>
      </w:r>
      <w:r>
        <w:t>żołnierz zawodowy;</w:t>
      </w:r>
    </w:p>
    <w:p w14:paraId="1F6D80A1" w14:textId="77777777" w:rsidR="00DC35DE" w:rsidRDefault="00DC35DE" w:rsidP="00DC35DE">
      <w:pPr>
        <w:pStyle w:val="ZPKTzmpktartykuempunktem"/>
      </w:pPr>
      <w:r>
        <w:t>4)</w:t>
      </w:r>
      <w:r w:rsidR="00494CA2">
        <w:tab/>
      </w:r>
      <w:r>
        <w:t>funkcjonariusz służby;</w:t>
      </w:r>
    </w:p>
    <w:p w14:paraId="46EC59F5" w14:textId="77777777" w:rsidR="00DC35DE" w:rsidRDefault="00DC35DE" w:rsidP="00DC35DE">
      <w:pPr>
        <w:pStyle w:val="ZPKTzmpktartykuempunktem"/>
      </w:pPr>
      <w:r>
        <w:t>5)</w:t>
      </w:r>
      <w:r w:rsidR="00494CA2">
        <w:tab/>
      </w:r>
      <w:r>
        <w:t>pracownik samorządowy.</w:t>
      </w:r>
    </w:p>
    <w:p w14:paraId="7443F20E" w14:textId="42C9D62B" w:rsidR="00F3186C" w:rsidRDefault="00DC35DE" w:rsidP="00F3186C">
      <w:pPr>
        <w:pStyle w:val="ZUSTzmustartykuempunktem"/>
      </w:pPr>
      <w:r>
        <w:t>2. W szczególnie uzasadnionych przypadkach Prezes Centrum może wyrazić zgodę na udział</w:t>
      </w:r>
      <w:r w:rsidR="00EC7AAE">
        <w:t xml:space="preserve"> </w:t>
      </w:r>
      <w:r w:rsidR="001A0951">
        <w:t xml:space="preserve">w aplikacji legislacyjnej </w:t>
      </w:r>
      <w:r>
        <w:t xml:space="preserve">osoby </w:t>
      </w:r>
      <w:r w:rsidR="00DE2461">
        <w:t xml:space="preserve">mającej </w:t>
      </w:r>
      <w:r>
        <w:t>wykształcenie prawnicze zatrudnionej na stanowisku do spraw legislacji, innej niż</w:t>
      </w:r>
      <w:r w:rsidR="00FB44E4">
        <w:t> </w:t>
      </w:r>
      <w:r>
        <w:t>wymienione w ust. 1.</w:t>
      </w:r>
    </w:p>
    <w:p w14:paraId="6DA9EC0F" w14:textId="0A40ED1D" w:rsidR="00DC35DE" w:rsidRDefault="00DC35DE" w:rsidP="00CF0A24">
      <w:pPr>
        <w:pStyle w:val="ZARTzmartartykuempunktem"/>
      </w:pPr>
      <w:r>
        <w:t>Art. 14c</w:t>
      </w:r>
      <w:r w:rsidR="00341115">
        <w:t>i</w:t>
      </w:r>
      <w:r>
        <w:t xml:space="preserve">. 1. </w:t>
      </w:r>
      <w:r w:rsidR="00FC122F">
        <w:t xml:space="preserve">Egzamin </w:t>
      </w:r>
      <w:r w:rsidR="00E30CC3">
        <w:t xml:space="preserve">składa się </w:t>
      </w:r>
      <w:r w:rsidR="00BE478D">
        <w:t xml:space="preserve">przed </w:t>
      </w:r>
      <w:r>
        <w:t xml:space="preserve">komisją egzaminacyjną, którą powołuje Prezes Centrum. </w:t>
      </w:r>
    </w:p>
    <w:p w14:paraId="2AD1E7B9" w14:textId="77777777" w:rsidR="00DC35DE" w:rsidRDefault="00DC35DE" w:rsidP="00DC35DE">
      <w:pPr>
        <w:pStyle w:val="ZUSTzmustartykuempunktem"/>
      </w:pPr>
      <w:r>
        <w:t>2. Egzamin</w:t>
      </w:r>
      <w:r w:rsidR="00F3186C">
        <w:t xml:space="preserve"> </w:t>
      </w:r>
      <w:r>
        <w:t>składa się z części pisemnej i ustnej.</w:t>
      </w:r>
    </w:p>
    <w:p w14:paraId="51B369D1" w14:textId="77777777" w:rsidR="00DC35DE" w:rsidRDefault="00DC35DE" w:rsidP="00DC35DE">
      <w:pPr>
        <w:pStyle w:val="ZUSTzmustartykuempunktem"/>
      </w:pPr>
      <w:r>
        <w:t>3. Ocena z egzaminu</w:t>
      </w:r>
      <w:r w:rsidR="00BB10DA">
        <w:t xml:space="preserve"> </w:t>
      </w:r>
      <w:r>
        <w:t>stanowi łączny wynik części pisemnej i ustnej egzaminu.</w:t>
      </w:r>
    </w:p>
    <w:p w14:paraId="7881B1D0" w14:textId="2423876A" w:rsidR="00DC35DE" w:rsidRDefault="00DC35DE" w:rsidP="00CF0A24">
      <w:pPr>
        <w:pStyle w:val="ZARTzmartartykuempunktem"/>
      </w:pPr>
      <w:r>
        <w:t>Art. 14c</w:t>
      </w:r>
      <w:r w:rsidR="00341115">
        <w:t>j</w:t>
      </w:r>
      <w:r>
        <w:t xml:space="preserve">. </w:t>
      </w:r>
      <w:r w:rsidR="00404AE0">
        <w:t>1</w:t>
      </w:r>
      <w:r>
        <w:t>. Kierownik aplikacji</w:t>
      </w:r>
      <w:r w:rsidR="00EC5A42">
        <w:t xml:space="preserve"> legislacyjnej</w:t>
      </w:r>
      <w:r>
        <w:t xml:space="preserve"> może nie dopuścić do egzaminu aplikanta, który opuścił więcej niż 10 dni zajęć, o których mowa w art. 14ca ust. </w:t>
      </w:r>
      <w:r w:rsidR="00FC122F">
        <w:t>3</w:t>
      </w:r>
      <w:r>
        <w:t xml:space="preserve"> pkt 1.</w:t>
      </w:r>
    </w:p>
    <w:p w14:paraId="228F7B2A" w14:textId="2D2667D9" w:rsidR="00DC35DE" w:rsidRDefault="00404AE0" w:rsidP="00DC35DE">
      <w:pPr>
        <w:pStyle w:val="ZUSTzmustartykuempunktem"/>
      </w:pPr>
      <w:r>
        <w:t>2</w:t>
      </w:r>
      <w:r w:rsidR="00DC35DE">
        <w:t xml:space="preserve">. W przypadku niedopuszczenia </w:t>
      </w:r>
      <w:r w:rsidR="00315A23">
        <w:t xml:space="preserve">aplikanta </w:t>
      </w:r>
      <w:r w:rsidR="00DC35DE">
        <w:t xml:space="preserve">do egzaminu, </w:t>
      </w:r>
      <w:r w:rsidR="00390342">
        <w:t xml:space="preserve">aplikant </w:t>
      </w:r>
      <w:r w:rsidR="00DC35DE">
        <w:t>może odwołać się do komisji egzaminacyjnej w terminie 7 dni od dnia otrzymania zawiadomienia o</w:t>
      </w:r>
      <w:r w:rsidR="008351BA">
        <w:t> </w:t>
      </w:r>
      <w:r w:rsidR="00DC35DE">
        <w:t>niedopuszczeniu do egzaminu</w:t>
      </w:r>
      <w:r w:rsidR="00277A0C">
        <w:t xml:space="preserve"> końcowego</w:t>
      </w:r>
      <w:r w:rsidR="00DC35DE">
        <w:t>. Komisja</w:t>
      </w:r>
      <w:r w:rsidR="001A3B7B">
        <w:t xml:space="preserve"> </w:t>
      </w:r>
      <w:r w:rsidR="00CE3263">
        <w:t>egzaminacyjna</w:t>
      </w:r>
      <w:r w:rsidR="00DC35DE">
        <w:t xml:space="preserve"> rozpatruje odwołanie w terminie 7 dni od dnia otrzymania odwołania.</w:t>
      </w:r>
    </w:p>
    <w:p w14:paraId="7574C4CF" w14:textId="68C68F46" w:rsidR="00DC35DE" w:rsidRDefault="00404AE0" w:rsidP="00DC35DE">
      <w:pPr>
        <w:pStyle w:val="ZUSTzmustartykuempunktem"/>
      </w:pPr>
      <w:r>
        <w:t>3</w:t>
      </w:r>
      <w:r w:rsidR="00DC35DE">
        <w:t xml:space="preserve">. </w:t>
      </w:r>
      <w:r w:rsidR="00315A23">
        <w:t xml:space="preserve">Aplikant </w:t>
      </w:r>
      <w:r w:rsidR="00DC35DE">
        <w:t>niedopuszczony do egzaminu</w:t>
      </w:r>
      <w:r w:rsidR="00277A0C">
        <w:t xml:space="preserve"> </w:t>
      </w:r>
      <w:r w:rsidR="00DC35DE">
        <w:t>zostaje skreślony z listy aplikantów.</w:t>
      </w:r>
    </w:p>
    <w:p w14:paraId="1BAF2F24" w14:textId="25868AFF" w:rsidR="00DC35DE" w:rsidRDefault="00404AE0" w:rsidP="00DC35DE">
      <w:pPr>
        <w:pStyle w:val="ZUSTzmustartykuempunktem"/>
      </w:pPr>
      <w:r>
        <w:t>4</w:t>
      </w:r>
      <w:r w:rsidR="00DC35DE">
        <w:t xml:space="preserve">. </w:t>
      </w:r>
      <w:r w:rsidR="00315A23">
        <w:t xml:space="preserve">Aplikant </w:t>
      </w:r>
      <w:r w:rsidR="00DC35DE">
        <w:t>skreślony z listy aplikantów, w przypadku usprawiedliwienia nieobecności, może być przyjęty na kolejną edycję aplikacji</w:t>
      </w:r>
      <w:r w:rsidR="00CC7B2B">
        <w:t xml:space="preserve"> legislacyjnej</w:t>
      </w:r>
      <w:r w:rsidR="00DC35DE">
        <w:t xml:space="preserve"> pod warunkiem ponownego skierowania go na </w:t>
      </w:r>
      <w:r w:rsidR="00CC7B2B">
        <w:t xml:space="preserve">tę </w:t>
      </w:r>
      <w:r w:rsidR="00DC35DE">
        <w:t>aplikację i uiszczenia opłaty za uczestnictwo w</w:t>
      </w:r>
      <w:r w:rsidR="00CC7B2B">
        <w:t xml:space="preserve"> tej</w:t>
      </w:r>
      <w:r w:rsidR="00DC35DE">
        <w:t xml:space="preserve"> aplikacji.</w:t>
      </w:r>
    </w:p>
    <w:p w14:paraId="2AB027F5" w14:textId="020EA75B" w:rsidR="00404AE0" w:rsidRDefault="00404AE0" w:rsidP="00404AE0">
      <w:pPr>
        <w:pStyle w:val="ZARTzmartartykuempunktem"/>
      </w:pPr>
      <w:r>
        <w:t>Art. 14c</w:t>
      </w:r>
      <w:r w:rsidR="00341115">
        <w:t>k</w:t>
      </w:r>
      <w:r>
        <w:t>. W razie otrzymania oceny negatywnej z egzaminu</w:t>
      </w:r>
      <w:r w:rsidR="00E30CC3">
        <w:t xml:space="preserve"> </w:t>
      </w:r>
      <w:r w:rsidR="00315A23">
        <w:t xml:space="preserve">aplikant </w:t>
      </w:r>
      <w:r>
        <w:t>może przystąpić do niego ponownie tylko raz, nie wcześniej niż po upływie 3 miesięcy od dnia tego egzaminu.</w:t>
      </w:r>
    </w:p>
    <w:p w14:paraId="42F9BE77" w14:textId="740C63EB" w:rsidR="00404AE0" w:rsidRDefault="00404AE0" w:rsidP="00404AE0">
      <w:pPr>
        <w:pStyle w:val="ZARTzmartartykuempunktem"/>
      </w:pPr>
      <w:r>
        <w:t>Art. 14c</w:t>
      </w:r>
      <w:r w:rsidR="00341115">
        <w:t>l</w:t>
      </w:r>
      <w:r>
        <w:t xml:space="preserve">. </w:t>
      </w:r>
      <w:r w:rsidR="009134A9">
        <w:t xml:space="preserve">1. </w:t>
      </w:r>
      <w:r>
        <w:t>Prezes Centrum wydaje aplikantowi</w:t>
      </w:r>
      <w:r w:rsidR="00FB678A">
        <w:t>, który zdał egzamin,</w:t>
      </w:r>
      <w:r>
        <w:t xml:space="preserve"> zaświadczenie stwierdzające zdanie egzaminu i ukończeni</w:t>
      </w:r>
      <w:r w:rsidR="00BE478D">
        <w:t>e</w:t>
      </w:r>
      <w:r>
        <w:t xml:space="preserve"> aplikacji</w:t>
      </w:r>
      <w:r w:rsidR="005438FB">
        <w:t xml:space="preserve"> legislacyjnej</w:t>
      </w:r>
      <w:r>
        <w:t>.</w:t>
      </w:r>
    </w:p>
    <w:p w14:paraId="64A985CA" w14:textId="77D53006" w:rsidR="00165DD3" w:rsidRDefault="00165DD3" w:rsidP="00CF0A24">
      <w:pPr>
        <w:pStyle w:val="ZUSTzmustartykuempunktem"/>
      </w:pPr>
      <w:r>
        <w:t xml:space="preserve">2. </w:t>
      </w:r>
      <w:r w:rsidR="009C18FB">
        <w:t xml:space="preserve">Zaświadczenie zawiera imię (imiona) i nazwisko aplikanta, datę i miejsce urodzenia aplikanta, podpisy przewodniczącego komisji egzaminacyjnej, kierownika aplikacji i Prezesa Centrum. </w:t>
      </w:r>
    </w:p>
    <w:p w14:paraId="26459DEC" w14:textId="48A042C0" w:rsidR="00537D3D" w:rsidRDefault="00AF7E52">
      <w:pPr>
        <w:pStyle w:val="ZARTzmartartykuempunktem"/>
      </w:pPr>
      <w:r>
        <w:t>Art. 14c</w:t>
      </w:r>
      <w:r w:rsidR="00341115">
        <w:t>m</w:t>
      </w:r>
      <w:r>
        <w:t xml:space="preserve">. </w:t>
      </w:r>
      <w:r w:rsidRPr="005C1498">
        <w:t>Prezes Rady Ministrów określ</w:t>
      </w:r>
      <w:r>
        <w:t>i</w:t>
      </w:r>
      <w:r w:rsidRPr="005C1498">
        <w:t>, w drodze rozporządzenia</w:t>
      </w:r>
      <w:r w:rsidR="00537D3D">
        <w:t>:</w:t>
      </w:r>
    </w:p>
    <w:p w14:paraId="57C81AF5" w14:textId="472DA13B" w:rsidR="00537D3D" w:rsidRDefault="00390342" w:rsidP="00CF0A24">
      <w:pPr>
        <w:pStyle w:val="ZPKTzmpktartykuempunktem"/>
      </w:pPr>
      <w:r>
        <w:lastRenderedPageBreak/>
        <w:t>1</w:t>
      </w:r>
      <w:r w:rsidR="00537D3D">
        <w:t>)</w:t>
      </w:r>
      <w:r w:rsidR="00B94E5B">
        <w:tab/>
      </w:r>
      <w:r w:rsidR="002F0641">
        <w:t>zakres</w:t>
      </w:r>
      <w:r w:rsidR="002F0641" w:rsidRPr="00540275">
        <w:t xml:space="preserve"> informacji o naborze na aplikację legislacyjną</w:t>
      </w:r>
      <w:r w:rsidR="002F0641">
        <w:t>,</w:t>
      </w:r>
      <w:r w:rsidR="002F0641" w:rsidRPr="00540275">
        <w:t xml:space="preserve"> </w:t>
      </w:r>
    </w:p>
    <w:p w14:paraId="5853232F" w14:textId="0CA57D81" w:rsidR="00341115" w:rsidRDefault="00390342" w:rsidP="00CF0A24">
      <w:pPr>
        <w:pStyle w:val="ZPKTzmpktartykuempunktem"/>
      </w:pPr>
      <w:r>
        <w:t>2</w:t>
      </w:r>
      <w:r w:rsidR="00537D3D">
        <w:t>)</w:t>
      </w:r>
      <w:r w:rsidR="00B94E5B">
        <w:tab/>
      </w:r>
      <w:r w:rsidR="00341115" w:rsidRPr="00341115">
        <w:t>szczegółowe warunki naboru na aplikację</w:t>
      </w:r>
      <w:r w:rsidR="005438FB">
        <w:t xml:space="preserve"> legislacyjną</w:t>
      </w:r>
      <w:r w:rsidR="00341115">
        <w:t>,</w:t>
      </w:r>
      <w:r w:rsidR="00341115" w:rsidRPr="00341115">
        <w:t xml:space="preserve"> </w:t>
      </w:r>
    </w:p>
    <w:p w14:paraId="32BF19FF" w14:textId="5DBDD047" w:rsidR="00537D3D" w:rsidRDefault="00341115" w:rsidP="00CF0A24">
      <w:pPr>
        <w:pStyle w:val="ZPKTzmpktartykuempunktem"/>
      </w:pPr>
      <w:r>
        <w:t>3)</w:t>
      </w:r>
      <w:r w:rsidR="00B94E5B">
        <w:tab/>
      </w:r>
      <w:r w:rsidR="002F0641">
        <w:t xml:space="preserve">tematy wykładów i ćwiczeń oraz </w:t>
      </w:r>
      <w:r w:rsidR="005438FB">
        <w:t xml:space="preserve">zakres </w:t>
      </w:r>
      <w:r w:rsidR="002F0641">
        <w:t>zajęć z patronami</w:t>
      </w:r>
      <w:r w:rsidR="002F0641" w:rsidRPr="00540275">
        <w:t>,</w:t>
      </w:r>
    </w:p>
    <w:p w14:paraId="0781B64A" w14:textId="5FB0E259" w:rsidR="002F0641" w:rsidRDefault="00341115" w:rsidP="00CF0A24">
      <w:pPr>
        <w:pStyle w:val="ZPKTzmpktartykuempunktem"/>
      </w:pPr>
      <w:r>
        <w:t>4</w:t>
      </w:r>
      <w:r w:rsidR="00537D3D">
        <w:t>)</w:t>
      </w:r>
      <w:r w:rsidR="00B94E5B">
        <w:tab/>
      </w:r>
      <w:r w:rsidR="002F0641">
        <w:t xml:space="preserve">sposób i </w:t>
      </w:r>
      <w:r w:rsidR="002F0641" w:rsidRPr="005C1498">
        <w:t>tryb organizowania i odbywania aplikacji</w:t>
      </w:r>
      <w:r w:rsidR="005438FB">
        <w:t xml:space="preserve"> legislacyjnej</w:t>
      </w:r>
      <w:r w:rsidR="002F0641">
        <w:t>,</w:t>
      </w:r>
    </w:p>
    <w:p w14:paraId="46517D5C" w14:textId="55EC283B" w:rsidR="008F4E57" w:rsidRDefault="002F0641" w:rsidP="00CF0A24">
      <w:pPr>
        <w:pStyle w:val="ZPKTzmpktartykuempunktem"/>
      </w:pPr>
      <w:r>
        <w:t>5)</w:t>
      </w:r>
      <w:r w:rsidR="001E51C3">
        <w:tab/>
      </w:r>
      <w:r w:rsidR="009134A9">
        <w:t xml:space="preserve">szczegółowe </w:t>
      </w:r>
      <w:r w:rsidR="00AF7E52" w:rsidRPr="00540275">
        <w:t xml:space="preserve">zadania </w:t>
      </w:r>
      <w:r w:rsidR="00FB678A">
        <w:t>Rady Programowej</w:t>
      </w:r>
      <w:r w:rsidR="00CA5E0E">
        <w:t xml:space="preserve"> i liczbę jej członków</w:t>
      </w:r>
      <w:r w:rsidR="00FB678A">
        <w:t>,</w:t>
      </w:r>
    </w:p>
    <w:p w14:paraId="6855222D" w14:textId="3E6481DC" w:rsidR="00537D3D" w:rsidRDefault="00FB79F0" w:rsidP="00CF0A24">
      <w:pPr>
        <w:pStyle w:val="ZPKTzmpktartykuempunktem"/>
      </w:pPr>
      <w:r>
        <w:t>6</w:t>
      </w:r>
      <w:r w:rsidR="008F4E57">
        <w:t>)</w:t>
      </w:r>
      <w:r w:rsidR="00B94E5B">
        <w:tab/>
      </w:r>
      <w:r w:rsidR="009134A9">
        <w:t xml:space="preserve">szczegółowe </w:t>
      </w:r>
      <w:r w:rsidR="008F4E57">
        <w:t xml:space="preserve">zadania </w:t>
      </w:r>
      <w:r w:rsidR="00AF7E52" w:rsidRPr="00540275">
        <w:t xml:space="preserve">kierownika aplikacji </w:t>
      </w:r>
      <w:r w:rsidR="005438FB">
        <w:t xml:space="preserve">legislacyjnej </w:t>
      </w:r>
      <w:r w:rsidR="00AF7E52" w:rsidRPr="00540275">
        <w:t>i patronów</w:t>
      </w:r>
      <w:r w:rsidR="00537D3D">
        <w:t>,</w:t>
      </w:r>
    </w:p>
    <w:p w14:paraId="1D28B9FF" w14:textId="2FA03F01" w:rsidR="00341115" w:rsidRDefault="00FB79F0" w:rsidP="00CF0A24">
      <w:pPr>
        <w:pStyle w:val="ZPKTzmpktartykuempunktem"/>
      </w:pPr>
      <w:r>
        <w:t>7</w:t>
      </w:r>
      <w:r w:rsidR="00537D3D">
        <w:t>)</w:t>
      </w:r>
      <w:r w:rsidR="00B94E5B">
        <w:tab/>
      </w:r>
      <w:r w:rsidR="00341115" w:rsidRPr="00341115">
        <w:t>zadania aplikantów</w:t>
      </w:r>
      <w:r w:rsidR="00341115">
        <w:t>,</w:t>
      </w:r>
    </w:p>
    <w:p w14:paraId="6E6145DA" w14:textId="5FD0439C" w:rsidR="00341115" w:rsidRDefault="00FB79F0" w:rsidP="00CF0A24">
      <w:pPr>
        <w:pStyle w:val="ZPKTzmpktartykuempunktem"/>
      </w:pPr>
      <w:r>
        <w:t>8</w:t>
      </w:r>
      <w:r w:rsidR="00341115">
        <w:t>)</w:t>
      </w:r>
      <w:r w:rsidR="00B94E5B">
        <w:tab/>
      </w:r>
      <w:r w:rsidR="00341115" w:rsidRPr="00341115">
        <w:t>skład komisji egzaminacyjnej,</w:t>
      </w:r>
    </w:p>
    <w:p w14:paraId="0A1F3123" w14:textId="53BEB241" w:rsidR="002F0641" w:rsidRPr="00341115" w:rsidRDefault="00FB79F0" w:rsidP="00CF0A24">
      <w:pPr>
        <w:pStyle w:val="ZPKTzmpktartykuempunktem"/>
      </w:pPr>
      <w:r>
        <w:t>9</w:t>
      </w:r>
      <w:r w:rsidR="002F0641">
        <w:t>)</w:t>
      </w:r>
      <w:r w:rsidR="001E51C3">
        <w:tab/>
      </w:r>
      <w:r w:rsidR="002F0641">
        <w:t>sposób zorganizowania obsługi aplikacji</w:t>
      </w:r>
      <w:r w:rsidR="005438FB">
        <w:t xml:space="preserve"> legislacyjnej</w:t>
      </w:r>
      <w:r w:rsidR="002F0641">
        <w:t xml:space="preserve">, w tym przekazywania środków przeznaczonych na finansowanie </w:t>
      </w:r>
      <w:r w:rsidR="005438FB">
        <w:t xml:space="preserve">tej </w:t>
      </w:r>
      <w:r w:rsidR="002F0641">
        <w:t xml:space="preserve">aplikacji i rozliczania wydatków związanych z </w:t>
      </w:r>
      <w:r w:rsidR="005438FB">
        <w:t xml:space="preserve">tą </w:t>
      </w:r>
      <w:r w:rsidR="002F0641">
        <w:t>aplikacją,</w:t>
      </w:r>
    </w:p>
    <w:p w14:paraId="6F8E7E0F" w14:textId="2AE9C9F3" w:rsidR="00537D3D" w:rsidRDefault="00FB79F0" w:rsidP="00CF0A24">
      <w:pPr>
        <w:pStyle w:val="ZPKTzmpktartykuempunktem"/>
      </w:pPr>
      <w:r>
        <w:t>10</w:t>
      </w:r>
      <w:r w:rsidR="00592947">
        <w:t>)</w:t>
      </w:r>
      <w:r w:rsidR="00B94E5B">
        <w:tab/>
      </w:r>
      <w:r w:rsidR="00AF7E52" w:rsidRPr="005C1498">
        <w:t>wysokość opłat</w:t>
      </w:r>
      <w:r w:rsidR="00E963FF">
        <w:t>y</w:t>
      </w:r>
      <w:r w:rsidR="00AF7E52" w:rsidRPr="005C1498">
        <w:t xml:space="preserve"> za udział w aplikacji </w:t>
      </w:r>
      <w:r w:rsidR="005438FB">
        <w:t xml:space="preserve">legislacyjnej </w:t>
      </w:r>
      <w:r w:rsidR="00AF7E52" w:rsidRPr="005C1498">
        <w:t xml:space="preserve">i </w:t>
      </w:r>
      <w:r w:rsidR="00477B4F">
        <w:t>sposób</w:t>
      </w:r>
      <w:r w:rsidR="00AF7E52" w:rsidRPr="005C1498">
        <w:t xml:space="preserve"> </w:t>
      </w:r>
      <w:r w:rsidR="00E963FF">
        <w:t>jej</w:t>
      </w:r>
      <w:r w:rsidR="00AF7E52" w:rsidRPr="005C1498">
        <w:t xml:space="preserve"> uiszczania</w:t>
      </w:r>
      <w:r w:rsidR="00537D3D">
        <w:t>,</w:t>
      </w:r>
    </w:p>
    <w:p w14:paraId="546D4AD9" w14:textId="483ACE8C" w:rsidR="00537D3D" w:rsidRDefault="00FB79F0" w:rsidP="00CF0A24">
      <w:pPr>
        <w:pStyle w:val="ZPKTzmpktartykuempunktem"/>
      </w:pPr>
      <w:r>
        <w:t>11</w:t>
      </w:r>
      <w:r w:rsidR="00537D3D">
        <w:t>)</w:t>
      </w:r>
      <w:r w:rsidR="00B94E5B">
        <w:tab/>
      </w:r>
      <w:r w:rsidR="00AF7E52" w:rsidRPr="005C1498">
        <w:t>wzór zaświadczenia stwierdzającego zdanie egzaminu</w:t>
      </w:r>
      <w:r w:rsidR="00477B4F">
        <w:t xml:space="preserve"> i ukończenie aplikacji</w:t>
      </w:r>
      <w:r w:rsidR="00AF7E52">
        <w:t xml:space="preserve"> </w:t>
      </w:r>
      <w:r w:rsidR="005438FB">
        <w:t>legislacyjnej</w:t>
      </w:r>
    </w:p>
    <w:p w14:paraId="694B5285" w14:textId="55C947BF" w:rsidR="00AC7644" w:rsidRDefault="001E51C3" w:rsidP="00CF0A24">
      <w:pPr>
        <w:pStyle w:val="ZCZWSPPKTzmczciwsppktartykuempunktem"/>
      </w:pPr>
      <w:r>
        <w:t>–</w:t>
      </w:r>
      <w:r w:rsidR="00537D3D">
        <w:t xml:space="preserve"> </w:t>
      </w:r>
      <w:r w:rsidR="00AF7E52" w:rsidRPr="00540275">
        <w:t>uwzględniając konieczność zapewnienia wysokiego poziomu kształcenia na</w:t>
      </w:r>
      <w:r w:rsidR="008351BA">
        <w:t> </w:t>
      </w:r>
      <w:r w:rsidR="00AF7E52" w:rsidRPr="00540275">
        <w:t>aplikacji legislacyjnej</w:t>
      </w:r>
      <w:r w:rsidR="002376B8">
        <w:t xml:space="preserve">, w tym </w:t>
      </w:r>
      <w:r w:rsidR="00A73C7C">
        <w:t xml:space="preserve">zapewnienia znajomości przepisów prawa istotnych dla poprawnego przebiegu procesu legislacyjnego oraz </w:t>
      </w:r>
      <w:r w:rsidR="002376B8">
        <w:t>zasad techniki</w:t>
      </w:r>
      <w:r w:rsidR="00390342">
        <w:t xml:space="preserve"> prawodawczej</w:t>
      </w:r>
      <w:r w:rsidR="00202A1C">
        <w:t xml:space="preserve">, </w:t>
      </w:r>
      <w:r w:rsidR="00202A1C" w:rsidRPr="00202A1C">
        <w:t>właściwej organizacji aplikacji legislacyjnej</w:t>
      </w:r>
      <w:r w:rsidR="00390342">
        <w:t>,</w:t>
      </w:r>
      <w:r w:rsidR="00202A1C">
        <w:t xml:space="preserve"> a także</w:t>
      </w:r>
      <w:r w:rsidR="00B30928">
        <w:t xml:space="preserve"> uwzględniając zakres danych wykazywanych w zaświadczeniu.</w:t>
      </w:r>
      <w:r w:rsidR="00342B93">
        <w:t>”</w:t>
      </w:r>
      <w:r w:rsidR="001B36FF">
        <w:t>;</w:t>
      </w:r>
    </w:p>
    <w:p w14:paraId="09A9AE2F" w14:textId="31DC50DB" w:rsidR="006C5C00" w:rsidRPr="004D2B03" w:rsidRDefault="009134A9" w:rsidP="00083E1A">
      <w:pPr>
        <w:pStyle w:val="PKTpunkt"/>
      </w:pPr>
      <w:r>
        <w:t>7</w:t>
      </w:r>
      <w:r w:rsidR="00083E1A">
        <w:t>)</w:t>
      </w:r>
      <w:r w:rsidR="00083E1A">
        <w:tab/>
      </w:r>
      <w:r w:rsidR="006C5C00" w:rsidRPr="004D2B03">
        <w:t xml:space="preserve">w art. 22 ust. </w:t>
      </w:r>
      <w:r w:rsidR="0083623A">
        <w:t>1b</w:t>
      </w:r>
      <w:r w:rsidR="006C5C00" w:rsidRPr="004D2B03">
        <w:t xml:space="preserve"> otrzymuje brzmienie:</w:t>
      </w:r>
    </w:p>
    <w:p w14:paraId="4D8BE9D6" w14:textId="2CA3F4D3" w:rsidR="001B36FF" w:rsidRDefault="00342B93" w:rsidP="00083E1A">
      <w:pPr>
        <w:pStyle w:val="ZUSTzmustartykuempunktem"/>
        <w:rPr>
          <w:rStyle w:val="Kkursywa"/>
        </w:rPr>
      </w:pPr>
      <w:r>
        <w:t>„</w:t>
      </w:r>
      <w:r w:rsidR="0083623A">
        <w:t>1b</w:t>
      </w:r>
      <w:r w:rsidR="006C5C00" w:rsidRPr="004D2B03">
        <w:t>. Prezes Rady Ministrów może zapr</w:t>
      </w:r>
      <w:r w:rsidR="001E3C46">
        <w:t>a</w:t>
      </w:r>
      <w:r w:rsidR="006C5C00" w:rsidRPr="004D2B03">
        <w:t>s</w:t>
      </w:r>
      <w:r w:rsidR="001E3C46">
        <w:t>zać</w:t>
      </w:r>
      <w:r w:rsidR="006C5C00" w:rsidRPr="004D2B03">
        <w:t xml:space="preserve"> </w:t>
      </w:r>
      <w:r w:rsidR="0083623A">
        <w:t xml:space="preserve">przedstawiciela </w:t>
      </w:r>
      <w:r w:rsidR="006C5C00" w:rsidRPr="004D2B03">
        <w:t>Prezydenta Rzeczypospolitej Polskiej do udziału w posiedzeniu Rady Ministrów, na którym są rozpatrywane sprawy dotyczące bezpieczeństwa i obronności państwa.</w:t>
      </w:r>
      <w:r>
        <w:t>”</w:t>
      </w:r>
      <w:r w:rsidR="00390342">
        <w:t>;</w:t>
      </w:r>
    </w:p>
    <w:p w14:paraId="0B968964" w14:textId="0ED253C5" w:rsidR="00AC1C58" w:rsidRDefault="009134A9" w:rsidP="00CF0A24">
      <w:pPr>
        <w:pStyle w:val="PKTpunkt"/>
      </w:pPr>
      <w:r>
        <w:t>8</w:t>
      </w:r>
      <w:r w:rsidR="001B36FF">
        <w:t>)</w:t>
      </w:r>
      <w:r w:rsidR="00860641">
        <w:tab/>
      </w:r>
      <w:r w:rsidR="00AC1C58">
        <w:t>w art. 26 w ust. 2 po wyrazach „może obsługiwać również” dodaje się wyraz „ministra,”;</w:t>
      </w:r>
    </w:p>
    <w:p w14:paraId="308BB227" w14:textId="24AFBE60" w:rsidR="00787296" w:rsidRDefault="009134A9" w:rsidP="00CF0A24">
      <w:pPr>
        <w:pStyle w:val="PKTpunkt"/>
      </w:pPr>
      <w:r>
        <w:t>9</w:t>
      </w:r>
      <w:r w:rsidR="00AC1C58">
        <w:t>)</w:t>
      </w:r>
      <w:r w:rsidR="00860641">
        <w:tab/>
      </w:r>
      <w:r w:rsidR="00787296">
        <w:t>po art. 34a dodaje się art. 34b w brzmieniu:</w:t>
      </w:r>
    </w:p>
    <w:p w14:paraId="05272A84" w14:textId="0BA8AD3D" w:rsidR="00787296" w:rsidRDefault="00787296" w:rsidP="00787296">
      <w:pPr>
        <w:pStyle w:val="ZARTzmartartykuempunktem"/>
      </w:pPr>
      <w:r w:rsidRPr="00787296">
        <w:t>„Art. 34b. Minister w celu prowadzenia efektywnego nadzoru może żądać informacji, dokumentów i sprawozdań okresowych dotyczących poszczególnej sprawy albo rodzaju spraw od podległych mu lub przez niego nadzorowanych organów, urzędów i jednostek organizacyjnych, z uwzględnieniem przepisów o ochronie informacji ustawowo chronionych.”;</w:t>
      </w:r>
    </w:p>
    <w:p w14:paraId="29218238" w14:textId="35E473E6" w:rsidR="00497D38" w:rsidRDefault="00787296" w:rsidP="00CF0A24">
      <w:pPr>
        <w:pStyle w:val="PKTpunkt"/>
      </w:pPr>
      <w:r>
        <w:t>10</w:t>
      </w:r>
      <w:r w:rsidR="001E51C3">
        <w:t>)</w:t>
      </w:r>
      <w:r w:rsidR="001E51C3">
        <w:tab/>
      </w:r>
      <w:r w:rsidR="001B36FF">
        <w:t xml:space="preserve">w </w:t>
      </w:r>
      <w:r w:rsidR="001B36FF" w:rsidRPr="001B36FF">
        <w:t>art. 35 w ust. 2 uchyla się pkt 4</w:t>
      </w:r>
      <w:r w:rsidR="006A7C0E">
        <w:t>;</w:t>
      </w:r>
    </w:p>
    <w:p w14:paraId="542C57E9" w14:textId="24736146" w:rsidR="00B77DCF" w:rsidRDefault="009134A9" w:rsidP="00CF0A24">
      <w:pPr>
        <w:pStyle w:val="PKTpunkt"/>
      </w:pPr>
      <w:r>
        <w:t>1</w:t>
      </w:r>
      <w:r w:rsidR="00787296">
        <w:t>1</w:t>
      </w:r>
      <w:r w:rsidR="00B77DCF">
        <w:t>)</w:t>
      </w:r>
      <w:r w:rsidR="00860641">
        <w:tab/>
      </w:r>
      <w:r w:rsidR="00B77DCF">
        <w:t>w art. 39</w:t>
      </w:r>
      <w:r w:rsidR="00BC6FE5">
        <w:t xml:space="preserve"> ust. 1aa otrzymuje brzmienie:</w:t>
      </w:r>
    </w:p>
    <w:p w14:paraId="2E32B18C" w14:textId="659871D6" w:rsidR="00BC6FE5" w:rsidRPr="008A4209" w:rsidRDefault="00BC6FE5" w:rsidP="00B93B8A">
      <w:pPr>
        <w:pStyle w:val="ZUSTzmustartykuempunktem"/>
        <w:rPr>
          <w:rStyle w:val="Kkursywa"/>
          <w:i w:val="0"/>
        </w:rPr>
      </w:pPr>
      <w:r w:rsidRPr="00B93B8A">
        <w:lastRenderedPageBreak/>
        <w:t>„1aa.</w:t>
      </w:r>
      <w:r w:rsidR="005F2BB6" w:rsidRPr="00B93B8A">
        <w:t xml:space="preserve"> W razie utworzenia</w:t>
      </w:r>
      <w:r w:rsidR="00B93B8A">
        <w:t xml:space="preserve"> lub przekształcenia</w:t>
      </w:r>
      <w:r w:rsidR="005F2BB6" w:rsidRPr="00B93B8A">
        <w:t xml:space="preserve"> ministerstwa Prezes Rady Ministrów może określić, w drodze zarządzenia, przeznaczenie składników majątkowych będących w posiadaniu Kancelarii Prezesa Rady Ministrów. Wydając zarządzenie, Prezes Rady Ministrów uwzględnia potrzebę zapewnienia składników majątkowych do realizacji zadań przez utworzone </w:t>
      </w:r>
      <w:r w:rsidR="00B93B8A">
        <w:t xml:space="preserve">lub przekształcone </w:t>
      </w:r>
      <w:r w:rsidR="005F2BB6" w:rsidRPr="00B93B8A">
        <w:t>ministerstwo</w:t>
      </w:r>
      <w:r w:rsidR="00A27E85">
        <w:t>.”</w:t>
      </w:r>
      <w:r w:rsidRPr="00BC6FE5">
        <w:rPr>
          <w:rStyle w:val="Kkursywa"/>
        </w:rPr>
        <w:t>.</w:t>
      </w:r>
    </w:p>
    <w:p w14:paraId="058D5D5D" w14:textId="183F1566" w:rsidR="00C91090" w:rsidRPr="00D719C5" w:rsidRDefault="00494BC7" w:rsidP="00C91090">
      <w:pPr>
        <w:pStyle w:val="ARTartustawynprozporzdzenia"/>
        <w:rPr>
          <w:rStyle w:val="IGindeksgrny"/>
          <w:vertAlign w:val="baseline"/>
        </w:rPr>
      </w:pPr>
      <w:r w:rsidRPr="00424174">
        <w:rPr>
          <w:rStyle w:val="Ppogrubienie"/>
        </w:rPr>
        <w:t>Art.</w:t>
      </w:r>
      <w:r w:rsidR="00342B93" w:rsidRPr="00424174">
        <w:rPr>
          <w:rStyle w:val="Ppogrubienie"/>
        </w:rPr>
        <w:t> </w:t>
      </w:r>
      <w:r w:rsidRPr="00424174">
        <w:rPr>
          <w:rStyle w:val="Ppogrubienie"/>
        </w:rPr>
        <w:t>2.</w:t>
      </w:r>
      <w:r w:rsidR="001E51C3">
        <w:t> </w:t>
      </w:r>
      <w:r>
        <w:t xml:space="preserve">W ustawie z dnia 16 września </w:t>
      </w:r>
      <w:r w:rsidRPr="00FC0496">
        <w:t>1982 r. o pracownikach urzędów państwowych (Dz.</w:t>
      </w:r>
      <w:r w:rsidR="008351BA">
        <w:t> </w:t>
      </w:r>
      <w:r w:rsidRPr="00FC0496">
        <w:t>U. z 2023 r. poz. 1917</w:t>
      </w:r>
      <w:r w:rsidR="005438FB">
        <w:t xml:space="preserve"> oraz z 2025 r. poz. 39</w:t>
      </w:r>
      <w:r w:rsidRPr="00FC0496">
        <w:t>)</w:t>
      </w:r>
      <w:r>
        <w:t xml:space="preserve"> w </w:t>
      </w:r>
      <w:r w:rsidRPr="00FC0496">
        <w:t>art. 7</w:t>
      </w:r>
      <w:r w:rsidRPr="00FC0496">
        <w:rPr>
          <w:rStyle w:val="IGindeksgrny"/>
        </w:rPr>
        <w:t xml:space="preserve">1 </w:t>
      </w:r>
      <w:r>
        <w:t>uchyla się ust. 2</w:t>
      </w:r>
      <w:r w:rsidR="00152DA6">
        <w:t xml:space="preserve"> i 3</w:t>
      </w:r>
      <w:r>
        <w:t>.</w:t>
      </w:r>
    </w:p>
    <w:p w14:paraId="33295068" w14:textId="4724B189" w:rsidR="00947407" w:rsidRPr="00357E50" w:rsidRDefault="005339E6" w:rsidP="00494BC7">
      <w:pPr>
        <w:pStyle w:val="ARTartustawynprozporzdzenia"/>
      </w:pPr>
      <w:r w:rsidRPr="00357E50">
        <w:rPr>
          <w:rStyle w:val="Ppogrubienie"/>
        </w:rPr>
        <w:t>Art.</w:t>
      </w:r>
      <w:r w:rsidR="00342B93" w:rsidRPr="00357E50">
        <w:rPr>
          <w:rStyle w:val="Ppogrubienie"/>
        </w:rPr>
        <w:t> </w:t>
      </w:r>
      <w:r w:rsidR="00E6417A" w:rsidRPr="00357E50">
        <w:rPr>
          <w:rStyle w:val="Ppogrubienie"/>
        </w:rPr>
        <w:t>3</w:t>
      </w:r>
      <w:r w:rsidRPr="00357E50">
        <w:rPr>
          <w:rStyle w:val="Ppogrubienie"/>
        </w:rPr>
        <w:t>.</w:t>
      </w:r>
      <w:r w:rsidR="001E51C3">
        <w:t> </w:t>
      </w:r>
      <w:r w:rsidR="00947407" w:rsidRPr="00357E50">
        <w:t>W ustawie z dnia 8 marca 1990 r. o samorządzie gminnym (Dz. U. z 2024 r. poz.</w:t>
      </w:r>
      <w:r w:rsidR="00BC6604" w:rsidRPr="00357E50">
        <w:t> </w:t>
      </w:r>
      <w:r w:rsidR="004E79C1" w:rsidRPr="00357E50">
        <w:t>1465</w:t>
      </w:r>
      <w:r w:rsidR="0049064B">
        <w:t>,</w:t>
      </w:r>
      <w:r w:rsidR="004E79C1" w:rsidRPr="00357E50">
        <w:t xml:space="preserve"> 1572</w:t>
      </w:r>
      <w:r w:rsidR="0049064B">
        <w:t>, 1907 i 1940</w:t>
      </w:r>
      <w:r w:rsidR="00947407" w:rsidRPr="00357E50">
        <w:t xml:space="preserve">) </w:t>
      </w:r>
      <w:r w:rsidR="00B31757" w:rsidRPr="00357E50">
        <w:t>w</w:t>
      </w:r>
      <w:r w:rsidR="00657405" w:rsidRPr="00357E50">
        <w:t>prowadza się następujące zmiany</w:t>
      </w:r>
      <w:r w:rsidR="00B31757" w:rsidRPr="00357E50">
        <w:t>:</w:t>
      </w:r>
    </w:p>
    <w:p w14:paraId="5CEB25C2" w14:textId="77777777" w:rsidR="00657405" w:rsidRPr="00357E50" w:rsidRDefault="00657405" w:rsidP="00657405">
      <w:pPr>
        <w:pStyle w:val="PKTpunkt"/>
      </w:pPr>
      <w:r w:rsidRPr="00357E50">
        <w:t>1)</w:t>
      </w:r>
      <w:r w:rsidRPr="00357E50">
        <w:tab/>
        <w:t xml:space="preserve">w art. 28g: </w:t>
      </w:r>
    </w:p>
    <w:p w14:paraId="44146BB4" w14:textId="65BBB98C" w:rsidR="00657405" w:rsidRPr="00357E50" w:rsidRDefault="00657405" w:rsidP="00657405">
      <w:pPr>
        <w:pStyle w:val="LITlitera"/>
      </w:pPr>
      <w:r w:rsidRPr="00357E50">
        <w:t>a)</w:t>
      </w:r>
      <w:r w:rsidRPr="00357E50">
        <w:tab/>
        <w:t xml:space="preserve">w ust. 1 w części wspólnej po wyrazach „więcej niż jednego zastępcę </w:t>
      </w:r>
      <w:r w:rsidR="008931F0">
        <w:t>–</w:t>
      </w:r>
      <w:r w:rsidRPr="00357E50">
        <w:t xml:space="preserve"> pierwszy zastępca” dodaje się wyrazy „albo osoba wyznaczona przez Prezesa Rady Ministrów, o której mowa w art. 28h”</w:t>
      </w:r>
      <w:r w:rsidR="004E79C1" w:rsidRPr="00357E50">
        <w:t>,</w:t>
      </w:r>
    </w:p>
    <w:p w14:paraId="5E74A544" w14:textId="1A947725" w:rsidR="00657405" w:rsidRPr="00357E50" w:rsidRDefault="00657405" w:rsidP="00657405">
      <w:pPr>
        <w:pStyle w:val="LITlitera"/>
      </w:pPr>
      <w:r w:rsidRPr="00357E50">
        <w:t>b)</w:t>
      </w:r>
      <w:r w:rsidRPr="00357E50">
        <w:tab/>
      </w:r>
      <w:r w:rsidR="00663BF4" w:rsidRPr="00357E50">
        <w:t xml:space="preserve">użyte </w:t>
      </w:r>
      <w:r w:rsidRPr="00357E50">
        <w:t>w ust. 2, 3 i 3a wyrazy „w art. 28h” zastępuje się wyrazami „w art. 28h ust. 1”</w:t>
      </w:r>
      <w:r w:rsidR="004E79C1" w:rsidRPr="00357E50">
        <w:t>,</w:t>
      </w:r>
    </w:p>
    <w:p w14:paraId="3BF5097B" w14:textId="789E38AC" w:rsidR="00657405" w:rsidRDefault="00657405" w:rsidP="00657405">
      <w:pPr>
        <w:pStyle w:val="LITlitera"/>
      </w:pPr>
      <w:r w:rsidRPr="00357E50">
        <w:t>c)</w:t>
      </w:r>
      <w:r w:rsidRPr="00357E50">
        <w:tab/>
        <w:t>ust. 7</w:t>
      </w:r>
      <w:r w:rsidR="00357E50">
        <w:t xml:space="preserve"> otrzymuje brzmienie</w:t>
      </w:r>
      <w:r w:rsidRPr="00357E50">
        <w:t>:</w:t>
      </w:r>
    </w:p>
    <w:p w14:paraId="22FAA598" w14:textId="45E067F7" w:rsidR="00071C08" w:rsidRPr="00071C08" w:rsidRDefault="00071C08" w:rsidP="00924F7A">
      <w:pPr>
        <w:pStyle w:val="ZLITUSTzmustliter"/>
      </w:pPr>
      <w:r w:rsidRPr="00071C08">
        <w:t>„</w:t>
      </w:r>
      <w:r>
        <w:t xml:space="preserve">7. </w:t>
      </w:r>
      <w:r w:rsidRPr="00071C08">
        <w:t>W terminie 48 godzin od powzięcia wiadomości o zaistnieniu jednej z</w:t>
      </w:r>
      <w:r w:rsidR="00EB5D84">
        <w:t> </w:t>
      </w:r>
      <w:r w:rsidRPr="00071C08">
        <w:t>okoliczności, o których mowa w ust. 1, przewodniczący rady pisemnie informuje wojewodę o zaistnieniu takiej okoliczności i:</w:t>
      </w:r>
    </w:p>
    <w:p w14:paraId="5BA05C5B" w14:textId="1FA348AB" w:rsidR="00071C08" w:rsidRPr="00071C08" w:rsidRDefault="00071C08" w:rsidP="00EB5D84">
      <w:pPr>
        <w:pStyle w:val="ZLITPKTzmpktliter"/>
      </w:pPr>
      <w:r w:rsidRPr="00071C08">
        <w:t>1)</w:t>
      </w:r>
      <w:r>
        <w:tab/>
      </w:r>
      <w:r w:rsidRPr="00071C08">
        <w:t>przejęciu zadań i kompetencji wójta przez zastępcę albo pierwszego zastępcę albo</w:t>
      </w:r>
    </w:p>
    <w:p w14:paraId="1D8BB487" w14:textId="6DCA1576" w:rsidR="00071C08" w:rsidRPr="00071C08" w:rsidRDefault="00071C08" w:rsidP="00EB5D84">
      <w:pPr>
        <w:pStyle w:val="ZLITPKTzmpktliter"/>
      </w:pPr>
      <w:r w:rsidRPr="00071C08">
        <w:t>2)</w:t>
      </w:r>
      <w:r>
        <w:tab/>
      </w:r>
      <w:r w:rsidRPr="00071C08">
        <w:t>konieczności wyznaczenia osoby, o której mowa w</w:t>
      </w:r>
      <w:r>
        <w:t xml:space="preserve"> art. 28h ust. 1</w:t>
      </w:r>
      <w:r w:rsidRPr="00071C08">
        <w:t xml:space="preserve"> </w:t>
      </w:r>
      <w:r w:rsidR="008931F0">
        <w:t>–</w:t>
      </w:r>
      <w:r w:rsidRPr="00071C08">
        <w:t xml:space="preserve"> w związku z przepisem ust. 2, albo</w:t>
      </w:r>
    </w:p>
    <w:p w14:paraId="7C3EDD95" w14:textId="50846BCE" w:rsidR="00071C08" w:rsidRDefault="00071C08" w:rsidP="00EB5D84">
      <w:pPr>
        <w:pStyle w:val="ZLITPKTzmpktliter"/>
      </w:pPr>
      <w:r w:rsidRPr="00071C08">
        <w:t>3)</w:t>
      </w:r>
      <w:r>
        <w:tab/>
      </w:r>
      <w:r w:rsidRPr="00071C08">
        <w:t>konieczności wyznaczenia osoby, o której mowa w art. 28h ust. 1 – w związku z przepisem ust. 3, albo</w:t>
      </w:r>
    </w:p>
    <w:p w14:paraId="0328B07B" w14:textId="3F1D3651" w:rsidR="00071C08" w:rsidRPr="00071C08" w:rsidRDefault="00071C08" w:rsidP="00EB5D84">
      <w:pPr>
        <w:pStyle w:val="ZLITPKTzmpktliter"/>
      </w:pPr>
      <w:r>
        <w:t>4)</w:t>
      </w:r>
      <w:r>
        <w:tab/>
      </w:r>
      <w:r w:rsidRPr="00071C08">
        <w:t>potrzebie wyznaczenia osoby, o której mowa w art. 28h ust. 2</w:t>
      </w:r>
    </w:p>
    <w:p w14:paraId="497252EE" w14:textId="7CA63564" w:rsidR="00071C08" w:rsidRPr="00071C08" w:rsidRDefault="001E51C3" w:rsidP="00CF0A24">
      <w:pPr>
        <w:pStyle w:val="ZLITCZWSPPKTzmczciwsppktliter"/>
      </w:pPr>
      <w:r>
        <w:t>–</w:t>
      </w:r>
      <w:r w:rsidR="00071C08" w:rsidRPr="00071C08">
        <w:t xml:space="preserve"> przedstawiając kopię dokumentu, o którym mowa w ust. 4.”;</w:t>
      </w:r>
    </w:p>
    <w:p w14:paraId="708C5881" w14:textId="77777777" w:rsidR="00657405" w:rsidRPr="00357E50" w:rsidRDefault="00657405" w:rsidP="00657405">
      <w:pPr>
        <w:pStyle w:val="PKTpunkt"/>
      </w:pPr>
      <w:r w:rsidRPr="00357E50">
        <w:t>2)</w:t>
      </w:r>
      <w:r w:rsidRPr="00357E50">
        <w:tab/>
        <w:t>w art. 28h dotychczasową treść oznacza się jako ust. 1 i dodaje się ust. 2 w brzmieniu:</w:t>
      </w:r>
    </w:p>
    <w:p w14:paraId="24F8E99D" w14:textId="0F5B4254" w:rsidR="00657405" w:rsidRPr="00357E50" w:rsidRDefault="00657405" w:rsidP="00657405">
      <w:pPr>
        <w:pStyle w:val="ZUSTzmustartykuempunktem"/>
      </w:pPr>
      <w:r w:rsidRPr="00357E50">
        <w:t>„2. W przypadkach, o których mowa w art. 28g ust. 1 pkt 1</w:t>
      </w:r>
      <w:r w:rsidR="008931F0">
        <w:t>–</w:t>
      </w:r>
      <w:r w:rsidRPr="00357E50">
        <w:t>3 lub 5, Prezes Rady Ministrów</w:t>
      </w:r>
      <w:r w:rsidR="00EE4442">
        <w:t>,</w:t>
      </w:r>
      <w:r w:rsidRPr="00357E50">
        <w:t xml:space="preserve"> na wniosek wojewody, przekazany niezwłocznie za pośrednictwem ministra właściwego do spraw administracji publicznej, może wyznaczyć osobę, która przejmie wykonywanie zadań i kompetencji wójta</w:t>
      </w:r>
      <w:r w:rsidR="00435877">
        <w:t>.</w:t>
      </w:r>
      <w:r w:rsidRPr="00357E50">
        <w:t>”.</w:t>
      </w:r>
    </w:p>
    <w:p w14:paraId="444B6C3D" w14:textId="40156A8C" w:rsidR="00042A73" w:rsidRDefault="002F0641" w:rsidP="00494BC7">
      <w:pPr>
        <w:pStyle w:val="ARTartustawynprozporzdzenia"/>
      </w:pPr>
      <w:r w:rsidRPr="00A61379">
        <w:rPr>
          <w:rStyle w:val="Ppogrubienie"/>
        </w:rPr>
        <w:lastRenderedPageBreak/>
        <w:t>Art.</w:t>
      </w:r>
      <w:r w:rsidR="001E51C3">
        <w:rPr>
          <w:rStyle w:val="Ppogrubienie"/>
        </w:rPr>
        <w:t> </w:t>
      </w:r>
      <w:r w:rsidR="00317005">
        <w:rPr>
          <w:rStyle w:val="Ppogrubienie"/>
        </w:rPr>
        <w:t>4</w:t>
      </w:r>
      <w:r w:rsidRPr="00A61379">
        <w:rPr>
          <w:rStyle w:val="Ppogrubienie"/>
        </w:rPr>
        <w:t>.</w:t>
      </w:r>
      <w:r w:rsidR="001E51C3">
        <w:t> </w:t>
      </w:r>
      <w:r w:rsidR="00720F6B">
        <w:t>W ustawie z dnia 21 sierpnia 1997 r. o ograniczeniu prowadzenia działalności gospodarczej przez osoby pełniące funkcje publiczne (Dz. U. z 2023 r. poz. 1090</w:t>
      </w:r>
      <w:r w:rsidR="0049064B">
        <w:t xml:space="preserve"> oraz z</w:t>
      </w:r>
      <w:r w:rsidR="00EE4442">
        <w:t> </w:t>
      </w:r>
      <w:r w:rsidR="0049064B">
        <w:t>2024</w:t>
      </w:r>
      <w:r w:rsidR="00EE4442">
        <w:t> </w:t>
      </w:r>
      <w:r w:rsidR="0049064B">
        <w:t>r. poz. 1840</w:t>
      </w:r>
      <w:r w:rsidR="00720F6B">
        <w:t xml:space="preserve">) </w:t>
      </w:r>
      <w:r w:rsidR="00B93B8A">
        <w:t>wprowadza się następujące zmiany</w:t>
      </w:r>
      <w:r w:rsidR="00042A73">
        <w:t>:</w:t>
      </w:r>
    </w:p>
    <w:p w14:paraId="16253586" w14:textId="3F9FFE45" w:rsidR="00042A73" w:rsidRDefault="00B93B8A" w:rsidP="00B93B8A">
      <w:pPr>
        <w:pStyle w:val="PKTpunkt"/>
      </w:pPr>
      <w:r>
        <w:t>1</w:t>
      </w:r>
      <w:r w:rsidR="00042A73">
        <w:t>)</w:t>
      </w:r>
      <w:r w:rsidR="000C4664">
        <w:tab/>
      </w:r>
      <w:r w:rsidR="00042A73">
        <w:t>w art. 10 w ust. 6 w pkt 4 kropkę zastępuje się średnikiem i dodaje się pkt 5 w brzmieniu:</w:t>
      </w:r>
    </w:p>
    <w:p w14:paraId="057F89D4" w14:textId="10A55D4C" w:rsidR="00042A73" w:rsidRPr="00B26047" w:rsidRDefault="00042A73" w:rsidP="00B26047">
      <w:pPr>
        <w:pStyle w:val="ZPKTzmpktartykuempunktem"/>
      </w:pPr>
      <w:r w:rsidRPr="00042A73">
        <w:t>„</w:t>
      </w:r>
      <w:r w:rsidRPr="00B26047">
        <w:t>5)</w:t>
      </w:r>
      <w:r w:rsidR="001E51C3">
        <w:tab/>
      </w:r>
      <w:r w:rsidRPr="00B26047">
        <w:t xml:space="preserve">kierownicy </w:t>
      </w:r>
      <w:r w:rsidR="002F12B0">
        <w:t>jednostek (dyrektorzy generalni urzędów)</w:t>
      </w:r>
      <w:r w:rsidR="009E28EA">
        <w:t>, w przypadku</w:t>
      </w:r>
      <w:r w:rsidR="002F12B0">
        <w:t xml:space="preserve"> </w:t>
      </w:r>
      <w:r w:rsidRPr="00B26047">
        <w:t>naczelnych lub centralnych organów państwowych</w:t>
      </w:r>
      <w:r w:rsidR="0083245C">
        <w:t xml:space="preserve"> </w:t>
      </w:r>
      <w:r w:rsidRPr="00B26047">
        <w:t xml:space="preserve">– organom nadzorującym tych kierowników </w:t>
      </w:r>
      <w:r w:rsidR="002F12B0">
        <w:t>jednostek</w:t>
      </w:r>
      <w:r w:rsidRPr="00B26047">
        <w:t xml:space="preserve">, a w przypadku braku takiego organu </w:t>
      </w:r>
      <w:r w:rsidR="0083245C">
        <w:t>–</w:t>
      </w:r>
      <w:r w:rsidRPr="00B26047">
        <w:t xml:space="preserve"> podmiotom właściwym do wykonywania wobec tych kierowników czynności z zakresu prawa pracy.”</w:t>
      </w:r>
      <w:r w:rsidR="00B26047">
        <w:t>;</w:t>
      </w:r>
    </w:p>
    <w:p w14:paraId="1B43630C" w14:textId="781A1CE0" w:rsidR="00720F6B" w:rsidRDefault="00B93B8A" w:rsidP="00B93B8A">
      <w:pPr>
        <w:pStyle w:val="PKTpunkt"/>
      </w:pPr>
      <w:r>
        <w:t>2)</w:t>
      </w:r>
      <w:r w:rsidR="000C4664">
        <w:tab/>
      </w:r>
      <w:r w:rsidR="00720F6B">
        <w:t xml:space="preserve">w art. 12 </w:t>
      </w:r>
      <w:r w:rsidR="00B45A36">
        <w:t>w</w:t>
      </w:r>
      <w:r w:rsidR="008351BA">
        <w:t> </w:t>
      </w:r>
      <w:r w:rsidR="00B45A36">
        <w:t>ust. 3 pkt 3 otrzymuje brzmienie:</w:t>
      </w:r>
    </w:p>
    <w:p w14:paraId="033B87EC" w14:textId="1537A319" w:rsidR="00B45A36" w:rsidRDefault="00B45A36" w:rsidP="00B93B8A">
      <w:pPr>
        <w:pStyle w:val="ZPKTzmpktartykuempunktem"/>
      </w:pPr>
      <w:r>
        <w:t>„3)</w:t>
      </w:r>
      <w:r w:rsidR="000C4664">
        <w:tab/>
      </w:r>
      <w:r>
        <w:t xml:space="preserve">darowiźnie otrzymanej od podmiotów krajowych </w:t>
      </w:r>
      <w:r w:rsidR="00313A6A">
        <w:t>lub</w:t>
      </w:r>
      <w:r>
        <w:t xml:space="preserve"> zagranicznych, jeżeli jej wartość przekracza kwotę </w:t>
      </w:r>
      <w:r w:rsidR="00EE40F4">
        <w:t>25</w:t>
      </w:r>
      <w:r w:rsidR="00157FB1">
        <w:t xml:space="preserve">% </w:t>
      </w:r>
      <w:r w:rsidR="001B0494">
        <w:t>minimalnego wynagrodzenia za pracę ustalonego na podstawie przepisów ustawy z dnia 1</w:t>
      </w:r>
      <w:r w:rsidR="00435877">
        <w:t>0</w:t>
      </w:r>
      <w:r w:rsidR="001B0494">
        <w:t xml:space="preserve"> </w:t>
      </w:r>
      <w:r w:rsidR="00435877">
        <w:t>października</w:t>
      </w:r>
      <w:r w:rsidR="001B0494">
        <w:t xml:space="preserve"> 2002 r. o minimalnym wynagrodzeniu za pracę (Dz. U. z</w:t>
      </w:r>
      <w:r w:rsidR="006A3757">
        <w:t xml:space="preserve"> 202</w:t>
      </w:r>
      <w:r w:rsidR="00435877">
        <w:t>4</w:t>
      </w:r>
      <w:r w:rsidR="006A3757">
        <w:t xml:space="preserve"> r. poz. </w:t>
      </w:r>
      <w:r w:rsidR="00435877">
        <w:t>1773</w:t>
      </w:r>
      <w:r w:rsidR="001B0494">
        <w:t>)</w:t>
      </w:r>
      <w:r w:rsidR="002942B7">
        <w:t>;”.</w:t>
      </w:r>
    </w:p>
    <w:p w14:paraId="1DDA23EE" w14:textId="50E856F0" w:rsidR="008F183F" w:rsidRDefault="00720F6B" w:rsidP="00494BC7">
      <w:pPr>
        <w:pStyle w:val="ARTartustawynprozporzdzenia"/>
      </w:pPr>
      <w:r w:rsidRPr="002942B7">
        <w:rPr>
          <w:rStyle w:val="Ppogrubienie"/>
        </w:rPr>
        <w:t>Art.</w:t>
      </w:r>
      <w:r w:rsidR="001E51C3">
        <w:rPr>
          <w:rStyle w:val="Ppogrubienie"/>
        </w:rPr>
        <w:t> </w:t>
      </w:r>
      <w:r w:rsidR="00317005">
        <w:rPr>
          <w:rStyle w:val="Ppogrubienie"/>
        </w:rPr>
        <w:t>5</w:t>
      </w:r>
      <w:r w:rsidRPr="002942B7">
        <w:rPr>
          <w:rStyle w:val="Ppogrubienie"/>
        </w:rPr>
        <w:t>.</w:t>
      </w:r>
      <w:r w:rsidR="001E51C3">
        <w:t> </w:t>
      </w:r>
      <w:r w:rsidR="008F183F">
        <w:t>W ustawie z dnia 4 września 1997 r. o działach administracji rządowej (Dz. U. z</w:t>
      </w:r>
      <w:r w:rsidR="008351BA">
        <w:t> </w:t>
      </w:r>
      <w:r w:rsidR="00132F1C">
        <w:t>2024 r. poz.</w:t>
      </w:r>
      <w:r w:rsidR="00E63F32">
        <w:t xml:space="preserve"> 1370</w:t>
      </w:r>
      <w:r w:rsidR="0049064B">
        <w:t xml:space="preserve"> i 1907</w:t>
      </w:r>
      <w:r w:rsidR="008F183F">
        <w:t>) wprowadza się następujące zmiany:</w:t>
      </w:r>
    </w:p>
    <w:p w14:paraId="54A127F8" w14:textId="663281D0" w:rsidR="00487144" w:rsidRDefault="00417AC9" w:rsidP="00417AC9">
      <w:pPr>
        <w:pStyle w:val="PKTpunkt"/>
      </w:pPr>
      <w:r>
        <w:t>1)</w:t>
      </w:r>
      <w:r w:rsidR="000C4664">
        <w:tab/>
      </w:r>
      <w:r w:rsidR="00487144">
        <w:t>w art. 10 w ust. 4:</w:t>
      </w:r>
    </w:p>
    <w:p w14:paraId="45874303" w14:textId="6D64CE4A" w:rsidR="00487144" w:rsidRDefault="00487144" w:rsidP="00487144">
      <w:pPr>
        <w:pStyle w:val="LITlitera"/>
      </w:pPr>
      <w:r>
        <w:t>a)</w:t>
      </w:r>
      <w:r w:rsidR="00942F68">
        <w:tab/>
      </w:r>
      <w:r>
        <w:t>wyrazy „Akademią Morską w Gdyni” zastępuje się wyrazami „Uniwersytetem Morskim w Gdyni”,</w:t>
      </w:r>
    </w:p>
    <w:p w14:paraId="7122B5D6" w14:textId="7C5C244E" w:rsidR="00487144" w:rsidRDefault="00487144" w:rsidP="002942B7">
      <w:pPr>
        <w:pStyle w:val="LITlitera"/>
      </w:pPr>
      <w:r>
        <w:t>b)</w:t>
      </w:r>
      <w:r w:rsidR="00942F68">
        <w:tab/>
      </w:r>
      <w:r>
        <w:t>skreśla się wyrazy „, Instytutem Morskim w Gdańsku”;</w:t>
      </w:r>
    </w:p>
    <w:p w14:paraId="5BA6B439" w14:textId="168073AE" w:rsidR="008F183F" w:rsidRDefault="00487144" w:rsidP="00417AC9">
      <w:pPr>
        <w:pStyle w:val="PKTpunkt"/>
      </w:pPr>
      <w:r>
        <w:t>2)</w:t>
      </w:r>
      <w:r w:rsidR="00942F68">
        <w:tab/>
      </w:r>
      <w:r w:rsidR="00417AC9">
        <w:t>w art. 13 w ust. 4 w pkt 2 wyrazy „ust. 2” zastępuje się wyrazami „ust. 1”;</w:t>
      </w:r>
    </w:p>
    <w:p w14:paraId="3952625E" w14:textId="2FC0523F" w:rsidR="00042A73" w:rsidRDefault="00435877" w:rsidP="002942B7">
      <w:pPr>
        <w:pStyle w:val="PKTpunkt"/>
      </w:pPr>
      <w:r>
        <w:t>3</w:t>
      </w:r>
      <w:r w:rsidR="00042A73">
        <w:t>)</w:t>
      </w:r>
      <w:r w:rsidR="00942F68">
        <w:tab/>
      </w:r>
      <w:r w:rsidR="00042A73">
        <w:t>uchyla się art. 33d</w:t>
      </w:r>
      <w:r w:rsidR="00C46A6E">
        <w:t>.</w:t>
      </w:r>
    </w:p>
    <w:p w14:paraId="0051FB9F" w14:textId="0F2AB824" w:rsidR="00950D8F" w:rsidRDefault="00BD2DDF" w:rsidP="00B26047">
      <w:pPr>
        <w:pStyle w:val="ARTartustawynprozporzdzenia"/>
      </w:pPr>
      <w:r w:rsidRPr="00E63F32">
        <w:rPr>
          <w:rStyle w:val="Ppogrubienie"/>
        </w:rPr>
        <w:t>Art.</w:t>
      </w:r>
      <w:r w:rsidR="001E51C3">
        <w:rPr>
          <w:rStyle w:val="Ppogrubienie"/>
        </w:rPr>
        <w:t> </w:t>
      </w:r>
      <w:r w:rsidR="00317005">
        <w:rPr>
          <w:rStyle w:val="Ppogrubienie"/>
        </w:rPr>
        <w:t>6</w:t>
      </w:r>
      <w:r w:rsidR="00E63F32" w:rsidRPr="00E63F32">
        <w:rPr>
          <w:rStyle w:val="Ppogrubienie"/>
        </w:rPr>
        <w:t>.</w:t>
      </w:r>
      <w:r w:rsidR="001E51C3">
        <w:t> </w:t>
      </w:r>
      <w:r>
        <w:t xml:space="preserve">W ustawie </w:t>
      </w:r>
      <w:r w:rsidRPr="00BD2DDF">
        <w:t xml:space="preserve">z dnia 17 lutego 2005 r. o informatyzacji działalności podmiotów realizujących zadania publiczne (Dz. U. z 2024 r. poz. </w:t>
      </w:r>
      <w:r w:rsidR="008C41D0">
        <w:t>1557</w:t>
      </w:r>
      <w:r w:rsidR="0049064B">
        <w:t xml:space="preserve"> i 1717</w:t>
      </w:r>
      <w:r w:rsidRPr="00BD2DDF">
        <w:t>)</w:t>
      </w:r>
      <w:r>
        <w:t xml:space="preserve"> </w:t>
      </w:r>
      <w:r w:rsidR="00950D8F">
        <w:t>wprowadza się następujące zmiany:</w:t>
      </w:r>
    </w:p>
    <w:p w14:paraId="424E4AEA" w14:textId="74E704DB" w:rsidR="00BD2DDF" w:rsidRDefault="00950D8F" w:rsidP="00950D8F">
      <w:pPr>
        <w:pStyle w:val="PKTpunkt"/>
      </w:pPr>
      <w:r>
        <w:t>1)</w:t>
      </w:r>
      <w:r w:rsidR="001E51C3">
        <w:tab/>
      </w:r>
      <w:r w:rsidR="00BD2DDF">
        <w:t>po art. 4a dodaje się art. 4aa w</w:t>
      </w:r>
      <w:r w:rsidR="00CD3496">
        <w:t> </w:t>
      </w:r>
      <w:r w:rsidR="00BD2DDF">
        <w:t>brzmieniu:</w:t>
      </w:r>
    </w:p>
    <w:p w14:paraId="5320F41D" w14:textId="6993983F" w:rsidR="00BD2DDF" w:rsidRPr="00BD2DDF" w:rsidRDefault="00B26047" w:rsidP="00950D8F">
      <w:pPr>
        <w:pStyle w:val="ZARTzmartartykuempunktem"/>
      </w:pPr>
      <w:r>
        <w:t>„</w:t>
      </w:r>
      <w:r w:rsidR="00BD2DDF" w:rsidRPr="00BD2DDF">
        <w:t xml:space="preserve">Art. </w:t>
      </w:r>
      <w:r w:rsidR="00BD2DDF" w:rsidRPr="00B26047">
        <w:t>4aa. 1. W przypadku uzasadnionym istotnym interesem bezpieczeństwa państwa Prezes Rady Ministrów może powierzyć realizację obsługi informatycznej Kancelarii Prezesa Rady Ministrów, na wniosek Szefa Kancelarii Prezesa Rady Ministrów, na czas</w:t>
      </w:r>
      <w:r w:rsidR="00BD2DDF" w:rsidRPr="00BD2DDF">
        <w:t xml:space="preserve"> określony, jednostce, o której mowa w art. 4a ust. 1. </w:t>
      </w:r>
    </w:p>
    <w:p w14:paraId="3241E523" w14:textId="77777777" w:rsidR="00BD2DDF" w:rsidRPr="00BD2DDF" w:rsidRDefault="00BD2DDF" w:rsidP="00CF0A24">
      <w:pPr>
        <w:pStyle w:val="ZUSTzmustartykuempunktem"/>
      </w:pPr>
      <w:r w:rsidRPr="00BD2DDF">
        <w:t>2. Informację o powierzeniu realizacji zadania, o którym mowa w ust. 1, otrzymuje:</w:t>
      </w:r>
    </w:p>
    <w:p w14:paraId="25003912" w14:textId="77777777" w:rsidR="00BD2DDF" w:rsidRPr="00BD2DDF" w:rsidRDefault="00BD2DDF" w:rsidP="00CF0A24">
      <w:pPr>
        <w:pStyle w:val="ZPKTzmpktartykuempunktem"/>
      </w:pPr>
      <w:r w:rsidRPr="00BD2DDF">
        <w:t>1)</w:t>
      </w:r>
      <w:r w:rsidRPr="00BD2DDF">
        <w:tab/>
        <w:t xml:space="preserve">wnioskodawca; </w:t>
      </w:r>
    </w:p>
    <w:p w14:paraId="149A3AB6" w14:textId="6E16A283" w:rsidR="00BD2DDF" w:rsidRPr="00BD2DDF" w:rsidRDefault="00BD2DDF" w:rsidP="00CF0A24">
      <w:pPr>
        <w:pStyle w:val="ZPKTzmpktartykuempunktem"/>
      </w:pPr>
      <w:r w:rsidRPr="00BD2DDF">
        <w:t>2)</w:t>
      </w:r>
      <w:r w:rsidRPr="00BD2DDF">
        <w:tab/>
        <w:t>jednostka, o której mowa w art. 4a ust. 1</w:t>
      </w:r>
      <w:r w:rsidR="00A27E85">
        <w:t>,</w:t>
      </w:r>
      <w:r w:rsidRPr="00BD2DDF">
        <w:t xml:space="preserve"> oraz </w:t>
      </w:r>
    </w:p>
    <w:p w14:paraId="7646F1B6" w14:textId="5DB24636" w:rsidR="00BD2DDF" w:rsidRDefault="00BD2DDF" w:rsidP="00CF0A24">
      <w:pPr>
        <w:pStyle w:val="ZPKTzmpktartykuempunktem"/>
      </w:pPr>
      <w:r w:rsidRPr="00BD2DDF">
        <w:lastRenderedPageBreak/>
        <w:t>3)</w:t>
      </w:r>
      <w:r w:rsidRPr="00BD2DDF">
        <w:tab/>
        <w:t xml:space="preserve">minister właściwy do spraw informatyzacji. </w:t>
      </w:r>
    </w:p>
    <w:p w14:paraId="1DB844BE" w14:textId="1B3C5AD0" w:rsidR="00BD2DDF" w:rsidRDefault="00BD2DDF" w:rsidP="00CF0A24">
      <w:pPr>
        <w:pStyle w:val="ZUSTzmustartykuempunktem"/>
      </w:pPr>
      <w:r w:rsidRPr="00BD2DDF">
        <w:t>3. Koszty realizacji zadania, o którym mowa w ust. 1, ponosi Kancelaria Prezesa Rady Ministrów. Przepisy art. 4a ust. 2 pkt 1 stosuje się odpowiednio.”</w:t>
      </w:r>
      <w:r w:rsidR="00950D8F">
        <w:t>;</w:t>
      </w:r>
    </w:p>
    <w:p w14:paraId="4BFA9F29" w14:textId="7574A531" w:rsidR="00950D8F" w:rsidRDefault="00950D8F" w:rsidP="00950D8F">
      <w:pPr>
        <w:pStyle w:val="PKTpunkt"/>
      </w:pPr>
      <w:r>
        <w:t>2)</w:t>
      </w:r>
      <w:r w:rsidR="001E51C3">
        <w:tab/>
      </w:r>
      <w:r>
        <w:t>po art. 19ac dodaje się art. 19ad w brzmieniu:</w:t>
      </w:r>
    </w:p>
    <w:p w14:paraId="7B41DE39" w14:textId="16F23B85" w:rsidR="00950D8F" w:rsidRPr="00950D8F" w:rsidRDefault="00950D8F" w:rsidP="00950D8F">
      <w:pPr>
        <w:pStyle w:val="ZARTzmartartykuempunktem"/>
      </w:pPr>
      <w:r w:rsidRPr="00950D8F">
        <w:t xml:space="preserve">„Art. 19ad. 1. </w:t>
      </w:r>
      <w:bookmarkStart w:id="2" w:name="_Hlk188610734"/>
      <w:r w:rsidRPr="00950D8F">
        <w:t xml:space="preserve">Minister właściwy do spraw informatyzacji może realizować zadania polegające na utworzeniu, utrzymaniu lub rozwoju rozwiązania informatycznego lub systemu teleinformatycznego, służącego zapewnieniu możliwości wykonywania przez </w:t>
      </w:r>
      <w:bookmarkStart w:id="3" w:name="_Hlk188610021"/>
      <w:bookmarkEnd w:id="2"/>
      <w:r w:rsidRPr="00950D8F">
        <w:t xml:space="preserve">Prezesa Rady Ministrów, ministrów, jednostki organizacyjne podległe Prezesowi Rady Ministrów lub przez niego nadzorowane, Zakład Ubezpieczeń Społecznych i Narodowy Fundusz Zdrowia </w:t>
      </w:r>
      <w:bookmarkEnd w:id="3"/>
      <w:r w:rsidRPr="00950D8F">
        <w:t xml:space="preserve">zadań </w:t>
      </w:r>
      <w:bookmarkStart w:id="4" w:name="_Hlk188610286"/>
      <w:r w:rsidRPr="00950D8F">
        <w:t>związanych z realizacją obowiązków tych podmiotów w obszarze informatyzacji.</w:t>
      </w:r>
    </w:p>
    <w:bookmarkEnd w:id="4"/>
    <w:p w14:paraId="28F721B3" w14:textId="253E8966" w:rsidR="00950D8F" w:rsidRPr="00950D8F" w:rsidRDefault="00950D8F" w:rsidP="00CF0A24">
      <w:pPr>
        <w:pStyle w:val="ZUSTzmustartykuempunktem"/>
      </w:pPr>
      <w:r w:rsidRPr="00950D8F">
        <w:t xml:space="preserve">2. Prace związane z utworzeniem, utrzymaniem lub rozwojem rozwiązania informatycznego lub systemu teleinformatycznego </w:t>
      </w:r>
      <w:bookmarkStart w:id="5" w:name="_Hlk188610878"/>
      <w:r w:rsidRPr="00950D8F">
        <w:t xml:space="preserve">mogą być finansowane ze środków podmiotu </w:t>
      </w:r>
      <w:bookmarkEnd w:id="5"/>
      <w:r w:rsidRPr="00950D8F">
        <w:t>wymienionego w ust. 1, na rzecz którego minister właściwy do spraw informatyzacji realizuje to zadanie.</w:t>
      </w:r>
    </w:p>
    <w:p w14:paraId="5001CF09" w14:textId="6B29D216" w:rsidR="00950D8F" w:rsidRDefault="00950D8F" w:rsidP="00CF0A24">
      <w:pPr>
        <w:pStyle w:val="ZUSTzmustartykuempunktem"/>
      </w:pPr>
      <w:r w:rsidRPr="00950D8F">
        <w:t xml:space="preserve">3. </w:t>
      </w:r>
      <w:bookmarkStart w:id="6" w:name="_Hlk188610934"/>
      <w:r w:rsidRPr="00950D8F">
        <w:t>Szczegółowy zakres i sposób realizacji zadania oraz sposób jego finansowania określa się w porozumieniu między ministrem właściwy</w:t>
      </w:r>
      <w:r w:rsidR="00780DE9">
        <w:t>m</w:t>
      </w:r>
      <w:r w:rsidRPr="00950D8F">
        <w:t xml:space="preserve"> do spraw informatyzacji a</w:t>
      </w:r>
      <w:r w:rsidR="001D129C">
        <w:t> </w:t>
      </w:r>
      <w:r w:rsidRPr="00950D8F">
        <w:t xml:space="preserve">podmiotem </w:t>
      </w:r>
      <w:bookmarkEnd w:id="6"/>
      <w:r w:rsidRPr="00950D8F">
        <w:t>wymienionym w ust. 1, na rzecz którego minister właściwy do spraw informatyzacji realizuje to zadanie.”</w:t>
      </w:r>
      <w:r w:rsidR="00780DE9">
        <w:t>.</w:t>
      </w:r>
    </w:p>
    <w:p w14:paraId="75581F94" w14:textId="0CC05292" w:rsidR="00C91090" w:rsidRDefault="008F183F" w:rsidP="00494BC7">
      <w:pPr>
        <w:pStyle w:val="ARTartustawynprozporzdzenia"/>
      </w:pPr>
      <w:r w:rsidRPr="002942B7">
        <w:rPr>
          <w:rStyle w:val="Ppogrubienie"/>
        </w:rPr>
        <w:t>Art.</w:t>
      </w:r>
      <w:r w:rsidR="001E51C3">
        <w:rPr>
          <w:rStyle w:val="Ppogrubienie"/>
        </w:rPr>
        <w:t> </w:t>
      </w:r>
      <w:r w:rsidR="00317005">
        <w:rPr>
          <w:rStyle w:val="Ppogrubienie"/>
        </w:rPr>
        <w:t>7</w:t>
      </w:r>
      <w:r w:rsidRPr="002942B7">
        <w:rPr>
          <w:rStyle w:val="Ppogrubienie"/>
        </w:rPr>
        <w:t>.</w:t>
      </w:r>
      <w:r w:rsidR="001E51C3">
        <w:t> </w:t>
      </w:r>
      <w:r w:rsidR="00C91090">
        <w:t>W ustawie z dnia 7 lipca 2005 r. o działalności lobbingowej w procesie stanowienia prawa (Dz. U. z 2017 r. poz. 248</w:t>
      </w:r>
      <w:r w:rsidR="00E63F32">
        <w:t xml:space="preserve"> oraz z 2024 r. poz. 1535</w:t>
      </w:r>
      <w:r w:rsidR="00C91090">
        <w:t>) wprowadza się następujące zmiany:</w:t>
      </w:r>
    </w:p>
    <w:p w14:paraId="50C06115" w14:textId="5931D9A3" w:rsidR="00C91090" w:rsidRDefault="00C91090" w:rsidP="00C91090">
      <w:pPr>
        <w:pStyle w:val="PKTpunkt"/>
      </w:pPr>
      <w:r>
        <w:t>1)</w:t>
      </w:r>
      <w:r w:rsidR="00CD3496">
        <w:tab/>
      </w:r>
      <w:r>
        <w:t>uchyla się art. 3–4;</w:t>
      </w:r>
    </w:p>
    <w:p w14:paraId="7F594741" w14:textId="79678308" w:rsidR="00C91090" w:rsidRDefault="00C91090" w:rsidP="00C91090">
      <w:pPr>
        <w:pStyle w:val="PKTpunkt"/>
      </w:pPr>
      <w:r>
        <w:t>2)</w:t>
      </w:r>
      <w:r w:rsidR="00CD3496">
        <w:tab/>
      </w:r>
      <w:r>
        <w:t xml:space="preserve">art. 5 </w:t>
      </w:r>
      <w:r w:rsidR="00BC78BA">
        <w:t xml:space="preserve">i art. 6 </w:t>
      </w:r>
      <w:r>
        <w:t>otrzymuj</w:t>
      </w:r>
      <w:r w:rsidR="00BC78BA">
        <w:t>ą</w:t>
      </w:r>
      <w:r>
        <w:t xml:space="preserve"> brzmienie</w:t>
      </w:r>
      <w:r w:rsidR="008B03FC">
        <w:t>:</w:t>
      </w:r>
    </w:p>
    <w:p w14:paraId="1F0F86A5" w14:textId="131ACA7C" w:rsidR="008B03FC" w:rsidRDefault="008B03FC" w:rsidP="008B03FC">
      <w:pPr>
        <w:pStyle w:val="ZARTzmartartykuempunktem"/>
      </w:pPr>
      <w:r>
        <w:t>„Art. 5. Projekty ustaw oraz projekty rozporządzeń podlegają udostępnieniu w</w:t>
      </w:r>
      <w:r w:rsidR="008351BA">
        <w:t> </w:t>
      </w:r>
      <w:r>
        <w:t>Biuletynie Informacji Publicznej z chwilą przekazania projektów do uzgodnień z</w:t>
      </w:r>
      <w:r w:rsidR="008351BA">
        <w:t> </w:t>
      </w:r>
      <w:r>
        <w:t>członkami Rady Ministrów.</w:t>
      </w:r>
    </w:p>
    <w:p w14:paraId="31AD2F80" w14:textId="1E9CEF76" w:rsidR="008B03FC" w:rsidRDefault="00722EEF" w:rsidP="00B26047">
      <w:pPr>
        <w:pStyle w:val="ZARTzmartartykuempunktem"/>
      </w:pPr>
      <w:r>
        <w:t xml:space="preserve">Art. 6. Z chwilą udostępnienia w Biuletynie Informacji Publicznej </w:t>
      </w:r>
      <w:r w:rsidR="008618F1">
        <w:t>wykazów, o</w:t>
      </w:r>
      <w:r w:rsidR="00F865EB">
        <w:t> </w:t>
      </w:r>
      <w:r w:rsidR="008618F1">
        <w:t xml:space="preserve">których mowa w art. </w:t>
      </w:r>
      <w:r w:rsidR="00B26DCA">
        <w:t>8a</w:t>
      </w:r>
      <w:r w:rsidR="008618F1">
        <w:t xml:space="preserve"> i art. </w:t>
      </w:r>
      <w:r w:rsidR="00B26DCA">
        <w:t>8</w:t>
      </w:r>
      <w:r w:rsidR="00435877">
        <w:t>b</w:t>
      </w:r>
      <w:r w:rsidR="008618F1">
        <w:t xml:space="preserve"> ustawy z dnia 8 sierpnia 1996 r. o Radzie Ministrów (Dz. U. z</w:t>
      </w:r>
      <w:r w:rsidR="00320A97">
        <w:t xml:space="preserve"> 2024 r. poz. 1050</w:t>
      </w:r>
      <w:r>
        <w:t xml:space="preserve"> i 1473</w:t>
      </w:r>
      <w:r w:rsidR="008618F1">
        <w:t>)</w:t>
      </w:r>
      <w:r>
        <w:t xml:space="preserve">, albo – w przypadku gdy projekt ustawy lub projekt rozporządzenia nie był zawarty w żadnym z tych wykazów – z chwilą udostępnienia projektu ustawy lub projektu rozporządzenia w Biuletynie Informacji Publicznej, </w:t>
      </w:r>
      <w:r>
        <w:lastRenderedPageBreak/>
        <w:t>udostępnieniu w Biuletynie Informacji Publicznej podlegają również wszelkie dokumenty dotyczące prac nad projektem ustawy oraz projektem rozporządzenia.</w:t>
      </w:r>
      <w:r w:rsidR="00CC5612" w:rsidRPr="00CC5612">
        <w:t>”</w:t>
      </w:r>
      <w:r w:rsidR="008618F1">
        <w:t>;</w:t>
      </w:r>
    </w:p>
    <w:p w14:paraId="5C0406E2" w14:textId="059B45C2" w:rsidR="004A71CD" w:rsidRDefault="00BC78BA" w:rsidP="008B03FC">
      <w:pPr>
        <w:pStyle w:val="PKTpunkt"/>
      </w:pPr>
      <w:r>
        <w:t>3</w:t>
      </w:r>
      <w:r w:rsidR="008618F1">
        <w:t>)</w:t>
      </w:r>
      <w:r w:rsidR="00CD3496">
        <w:tab/>
      </w:r>
      <w:r w:rsidR="004A71CD">
        <w:t>w art. 7:</w:t>
      </w:r>
    </w:p>
    <w:p w14:paraId="2188ED96" w14:textId="54E3ECB5" w:rsidR="008618F1" w:rsidRDefault="004A71CD" w:rsidP="00D719C5">
      <w:pPr>
        <w:pStyle w:val="LITlitera"/>
      </w:pPr>
      <w:r>
        <w:t>a)</w:t>
      </w:r>
      <w:r w:rsidR="00CD3496">
        <w:tab/>
      </w:r>
      <w:r>
        <w:t>ust. 1 otrzymuje brzmienie:</w:t>
      </w:r>
    </w:p>
    <w:p w14:paraId="1D0F5309" w14:textId="492C5FF0" w:rsidR="004A71CD" w:rsidRDefault="004A71CD" w:rsidP="00CF0A24">
      <w:pPr>
        <w:pStyle w:val="ZLITUSTzmustliter"/>
      </w:pPr>
      <w:r>
        <w:t>„1. Z chwilą udostępnienia w Biuletynie Informacji Publicznej wykazów, o</w:t>
      </w:r>
      <w:r w:rsidR="00811F51">
        <w:t> </w:t>
      </w:r>
      <w:r>
        <w:t xml:space="preserve">których mowa w </w:t>
      </w:r>
      <w:r w:rsidRPr="004A71CD">
        <w:t xml:space="preserve">art. </w:t>
      </w:r>
      <w:r w:rsidR="0004755C">
        <w:t>8a</w:t>
      </w:r>
      <w:r w:rsidRPr="004A71CD">
        <w:t xml:space="preserve"> i art. </w:t>
      </w:r>
      <w:r w:rsidR="0004755C">
        <w:t>8</w:t>
      </w:r>
      <w:r w:rsidR="00435877">
        <w:t>b</w:t>
      </w:r>
      <w:r w:rsidRPr="004A71CD">
        <w:t xml:space="preserve"> ustawy z dnia 8 sierpnia 1996 r. o Radzie Ministrów</w:t>
      </w:r>
      <w:r>
        <w:t>, albo – w</w:t>
      </w:r>
      <w:r w:rsidR="008351BA">
        <w:t> </w:t>
      </w:r>
      <w:r>
        <w:t xml:space="preserve">przypadku gdy projekt </w:t>
      </w:r>
      <w:r w:rsidR="00722EEF">
        <w:t xml:space="preserve">ustawy lub projekt rozporządzenia </w:t>
      </w:r>
      <w:r>
        <w:t>nie był zawarty w żadnym z</w:t>
      </w:r>
      <w:r w:rsidR="00F865EB">
        <w:t> </w:t>
      </w:r>
      <w:r>
        <w:t xml:space="preserve">tych wykazów – z chwilą udostępnienia projektu </w:t>
      </w:r>
      <w:r w:rsidR="00EE6B8E">
        <w:t xml:space="preserve">ustawy lub projektu rozporządzenia </w:t>
      </w:r>
      <w:r>
        <w:t>w Biuletynie Informacji Publicznej, każdy może zgłosić zainteresowanie pracami nad projektem ustawy lub projektem rozporządzenia.”</w:t>
      </w:r>
      <w:r w:rsidR="00996F27">
        <w:t>,</w:t>
      </w:r>
    </w:p>
    <w:p w14:paraId="6FF134F1" w14:textId="6BCBCBFA" w:rsidR="004A71CD" w:rsidRDefault="004A71CD" w:rsidP="004A71CD">
      <w:pPr>
        <w:pStyle w:val="LITlitera"/>
      </w:pPr>
      <w:r>
        <w:t>b)</w:t>
      </w:r>
      <w:r w:rsidR="00CD3496">
        <w:tab/>
      </w:r>
      <w:r>
        <w:t>skreśla się użyte w:</w:t>
      </w:r>
    </w:p>
    <w:p w14:paraId="1388F5FE" w14:textId="46695D2B" w:rsidR="004A71CD" w:rsidRDefault="008A415C" w:rsidP="00D719C5">
      <w:pPr>
        <w:pStyle w:val="TIRtiret"/>
      </w:pPr>
      <w:r>
        <w:t>–</w:t>
      </w:r>
      <w:r>
        <w:tab/>
      </w:r>
      <w:r w:rsidR="004A71CD">
        <w:t xml:space="preserve">ust. 2 </w:t>
      </w:r>
      <w:r w:rsidR="000D31A9">
        <w:t xml:space="preserve">w pkt 1 </w:t>
      </w:r>
      <w:r w:rsidR="004A71CD">
        <w:t>i w ust. 6 w pkt 1 wyrazy „projektu założeń projektu ustawy lub”,</w:t>
      </w:r>
    </w:p>
    <w:p w14:paraId="0851CF3E" w14:textId="43582808" w:rsidR="004A71CD" w:rsidRDefault="008A415C" w:rsidP="00FE444A">
      <w:pPr>
        <w:pStyle w:val="TIRtiret"/>
      </w:pPr>
      <w:r>
        <w:t>–</w:t>
      </w:r>
      <w:r>
        <w:tab/>
      </w:r>
      <w:r w:rsidR="004A71CD">
        <w:t xml:space="preserve">ust. 3, </w:t>
      </w:r>
      <w:r w:rsidR="006A3757">
        <w:t xml:space="preserve">w </w:t>
      </w:r>
      <w:r w:rsidR="004A71CD">
        <w:t xml:space="preserve">ust. 4 w pkt 1, </w:t>
      </w:r>
      <w:r w:rsidR="006A3757">
        <w:t xml:space="preserve">w </w:t>
      </w:r>
      <w:r w:rsidR="004A71CD">
        <w:t xml:space="preserve">ust. 6 we wprowadzeniu do wyliczenia </w:t>
      </w:r>
      <w:r w:rsidR="00EE6B8E">
        <w:t>oraz</w:t>
      </w:r>
      <w:r w:rsidR="004A71CD">
        <w:t xml:space="preserve"> w ust</w:t>
      </w:r>
      <w:r w:rsidR="00D719C5">
        <w:t>.</w:t>
      </w:r>
      <w:r w:rsidR="004A71CD">
        <w:t xml:space="preserve"> 7 w</w:t>
      </w:r>
      <w:r w:rsidR="00CD3496">
        <w:t> </w:t>
      </w:r>
      <w:r w:rsidR="004A71CD">
        <w:t>pkt 1 i 2 wyrazy „projektem założeń projektu ustawy,”.</w:t>
      </w:r>
    </w:p>
    <w:p w14:paraId="70EF2263" w14:textId="2804907A" w:rsidR="00C50444" w:rsidRDefault="00621722" w:rsidP="00C50444">
      <w:pPr>
        <w:pStyle w:val="ARTartustawynprozporzdzenia"/>
      </w:pPr>
      <w:r w:rsidRPr="00424174">
        <w:rPr>
          <w:rStyle w:val="Ppogrubienie"/>
        </w:rPr>
        <w:t>Art.</w:t>
      </w:r>
      <w:r w:rsidR="00342B93" w:rsidRPr="00424174">
        <w:rPr>
          <w:rStyle w:val="Ppogrubienie"/>
        </w:rPr>
        <w:t> </w:t>
      </w:r>
      <w:r w:rsidR="00317005">
        <w:rPr>
          <w:rStyle w:val="Ppogrubienie"/>
        </w:rPr>
        <w:t>8</w:t>
      </w:r>
      <w:r w:rsidRPr="00424174">
        <w:rPr>
          <w:rStyle w:val="Ppogrubienie"/>
        </w:rPr>
        <w:t>.</w:t>
      </w:r>
      <w:r w:rsidR="008A415C">
        <w:rPr>
          <w:rStyle w:val="Ppogrubienie"/>
        </w:rPr>
        <w:t> </w:t>
      </w:r>
      <w:r w:rsidR="00C50444" w:rsidRPr="00C50444">
        <w:t>W ustawie z dnia 7 września 2007 r. o przygotowaniu finałowego turnieju Mistrzostw Europy w Piłce Nożnej UEFA EURO 2012 (Dz. U. z 2020 r. poz. 2008) uchyla się art. 6.</w:t>
      </w:r>
    </w:p>
    <w:p w14:paraId="21072CDF" w14:textId="52275C6E" w:rsidR="00E6417A" w:rsidRDefault="00E6417A" w:rsidP="00E6417A">
      <w:pPr>
        <w:pStyle w:val="ARTartustawynprozporzdzenia"/>
      </w:pPr>
      <w:r w:rsidRPr="00424174">
        <w:rPr>
          <w:rStyle w:val="Ppogrubienie"/>
        </w:rPr>
        <w:t>Art. </w:t>
      </w:r>
      <w:r w:rsidR="00317005">
        <w:rPr>
          <w:rStyle w:val="Ppogrubienie"/>
        </w:rPr>
        <w:t>9</w:t>
      </w:r>
      <w:r w:rsidRPr="00424174">
        <w:rPr>
          <w:rStyle w:val="Ppogrubienie"/>
        </w:rPr>
        <w:t>.</w:t>
      </w:r>
      <w:r w:rsidR="008A415C">
        <w:t> </w:t>
      </w:r>
      <w:r>
        <w:t>W ustawie z dnia 21 listopada 2008 r. o służbie cywilnej (</w:t>
      </w:r>
      <w:r w:rsidRPr="00FC0496">
        <w:t>Dz. U. z 202</w:t>
      </w:r>
      <w:r>
        <w:t>4 r. poz.</w:t>
      </w:r>
      <w:r w:rsidR="008351BA">
        <w:t> </w:t>
      </w:r>
      <w:r>
        <w:t xml:space="preserve">409) </w:t>
      </w:r>
      <w:r w:rsidR="00811C7A">
        <w:t xml:space="preserve">wprowadza się następujące zmiany: </w:t>
      </w:r>
    </w:p>
    <w:p w14:paraId="7C24F7AC" w14:textId="15CA7A83" w:rsidR="00C246E0" w:rsidRDefault="00811C7A" w:rsidP="00811C7A">
      <w:pPr>
        <w:pStyle w:val="PKTpunkt"/>
      </w:pPr>
      <w:r>
        <w:t>1)</w:t>
      </w:r>
      <w:r w:rsidR="00CD3496">
        <w:tab/>
      </w:r>
      <w:r w:rsidR="00C246E0">
        <w:t>w art. 15 w ust. 1 pkt 4 otrzymuje brzmienie:</w:t>
      </w:r>
    </w:p>
    <w:p w14:paraId="543027E2" w14:textId="6371C693" w:rsidR="00811C7A" w:rsidRDefault="00C246E0" w:rsidP="00F865EB">
      <w:pPr>
        <w:pStyle w:val="ZPKTzmpktartykuempunktem"/>
      </w:pPr>
      <w:r w:rsidRPr="00C246E0">
        <w:t>„4)</w:t>
      </w:r>
      <w:r w:rsidR="00CD3496">
        <w:tab/>
      </w:r>
      <w:r w:rsidRPr="00C246E0">
        <w:t>przygotowuje, prowadzi proces uzgodnień, konsultacji publicznych lub opiniowania oraz wnosi do rozpatrzenia projekty aktów normatywnych dotyczących służby cywilnej;”</w:t>
      </w:r>
      <w:r w:rsidR="00811C7A">
        <w:t>;</w:t>
      </w:r>
    </w:p>
    <w:p w14:paraId="272D98BB" w14:textId="311D7B5D" w:rsidR="00C246E0" w:rsidRDefault="00811C7A" w:rsidP="00811C7A">
      <w:pPr>
        <w:pStyle w:val="PKTpunkt"/>
      </w:pPr>
      <w:r>
        <w:t>2)</w:t>
      </w:r>
      <w:r w:rsidR="00CD3496">
        <w:tab/>
      </w:r>
      <w:r>
        <w:t>w art. 110 uchyla się ust. 2 i 3.</w:t>
      </w:r>
    </w:p>
    <w:p w14:paraId="578AD238" w14:textId="03E87FC7" w:rsidR="004C3160" w:rsidRDefault="004C3160" w:rsidP="00811C7A">
      <w:pPr>
        <w:pStyle w:val="ARTartustawynprozporzdzenia"/>
      </w:pPr>
      <w:r w:rsidRPr="00811C7A">
        <w:rPr>
          <w:rStyle w:val="Ppogrubienie"/>
        </w:rPr>
        <w:t>Art.</w:t>
      </w:r>
      <w:r w:rsidR="008A415C">
        <w:rPr>
          <w:rStyle w:val="Ppogrubienie"/>
        </w:rPr>
        <w:t> </w:t>
      </w:r>
      <w:r w:rsidR="00317005">
        <w:rPr>
          <w:rStyle w:val="Ppogrubienie"/>
        </w:rPr>
        <w:t>10</w:t>
      </w:r>
      <w:r w:rsidR="00811C7A" w:rsidRPr="00811C7A">
        <w:rPr>
          <w:rStyle w:val="Ppogrubienie"/>
        </w:rPr>
        <w:t>.</w:t>
      </w:r>
      <w:r w:rsidR="008A415C">
        <w:t> </w:t>
      </w:r>
      <w:r>
        <w:t xml:space="preserve">W ustawie z dnia 30 kwietnia 2010 r. o instytutach badawczych (Dz. U. </w:t>
      </w:r>
      <w:r w:rsidR="00D66D2A">
        <w:t>z 2024</w:t>
      </w:r>
      <w:r w:rsidR="00F865EB">
        <w:t> </w:t>
      </w:r>
      <w:r w:rsidR="00D66D2A">
        <w:t xml:space="preserve">r. poz. </w:t>
      </w:r>
      <w:r w:rsidR="004E79C1">
        <w:t>5</w:t>
      </w:r>
      <w:r w:rsidR="00D66D2A">
        <w:t>34</w:t>
      </w:r>
      <w:r>
        <w:t>) w art. 37</w:t>
      </w:r>
      <w:r w:rsidR="00811C7A">
        <w:t>:</w:t>
      </w:r>
    </w:p>
    <w:p w14:paraId="04787D72" w14:textId="02AB11D7" w:rsidR="00811C7A" w:rsidRDefault="00811C7A" w:rsidP="00811C7A">
      <w:pPr>
        <w:pStyle w:val="PKTpunkt"/>
      </w:pPr>
      <w:r>
        <w:t>1)</w:t>
      </w:r>
      <w:r w:rsidR="00CD3496">
        <w:tab/>
      </w:r>
      <w:r>
        <w:t>w ust. 1 uchyla się pkt 4;</w:t>
      </w:r>
    </w:p>
    <w:p w14:paraId="6CB249CA" w14:textId="39870E8B" w:rsidR="00811C7A" w:rsidRDefault="00811C7A" w:rsidP="00811C7A">
      <w:pPr>
        <w:pStyle w:val="PKTpunkt"/>
      </w:pPr>
      <w:r w:rsidRPr="00D66D2A">
        <w:t>2)</w:t>
      </w:r>
      <w:r w:rsidR="00CD3496">
        <w:tab/>
      </w:r>
      <w:r w:rsidRPr="00D66D2A">
        <w:t>uchyla się ust. 1a</w:t>
      </w:r>
      <w:r w:rsidR="004E79C1">
        <w:t>;</w:t>
      </w:r>
    </w:p>
    <w:p w14:paraId="215FDC08" w14:textId="480B6E9B" w:rsidR="004E79C1" w:rsidRPr="00D66D2A" w:rsidRDefault="004E79C1" w:rsidP="00811C7A">
      <w:pPr>
        <w:pStyle w:val="PKTpunkt"/>
      </w:pPr>
      <w:r>
        <w:t>3)</w:t>
      </w:r>
      <w:r w:rsidR="00CD3496">
        <w:tab/>
      </w:r>
      <w:r>
        <w:t>w ust. 2 uchyla się pkt 2.</w:t>
      </w:r>
    </w:p>
    <w:p w14:paraId="70395124" w14:textId="097AA39A" w:rsidR="00C246E0" w:rsidRPr="00C246E0" w:rsidRDefault="00254639" w:rsidP="00A61379">
      <w:pPr>
        <w:pStyle w:val="ARTartustawynprozporzdzenia"/>
      </w:pPr>
      <w:r w:rsidRPr="00254639">
        <w:rPr>
          <w:rStyle w:val="Ppogrubienie"/>
        </w:rPr>
        <w:t>Art. </w:t>
      </w:r>
      <w:r w:rsidR="00317005">
        <w:rPr>
          <w:rStyle w:val="Ppogrubienie"/>
        </w:rPr>
        <w:t>11</w:t>
      </w:r>
      <w:r w:rsidRPr="00254639">
        <w:rPr>
          <w:rStyle w:val="Ppogrubienie"/>
        </w:rPr>
        <w:t>.</w:t>
      </w:r>
      <w:r w:rsidRPr="00254639">
        <w:t xml:space="preserve"> W </w:t>
      </w:r>
      <w:bookmarkStart w:id="7" w:name="_Hlk156894174"/>
      <w:r w:rsidRPr="00254639">
        <w:t>ustawie z dnia 16 grudnia 2016 r. o zasadach zarządzania mieniem państwowym</w:t>
      </w:r>
      <w:bookmarkEnd w:id="7"/>
      <w:r w:rsidRPr="00254639">
        <w:t xml:space="preserve"> (Dz. U. z 202</w:t>
      </w:r>
      <w:r>
        <w:t>4</w:t>
      </w:r>
      <w:r w:rsidRPr="00254639">
        <w:t xml:space="preserve"> r. poz. </w:t>
      </w:r>
      <w:r>
        <w:t>125</w:t>
      </w:r>
      <w:r w:rsidR="0049064B">
        <w:t>,</w:t>
      </w:r>
      <w:r>
        <w:t xml:space="preserve"> 834</w:t>
      </w:r>
      <w:r w:rsidR="0049064B">
        <w:t>, 1823, 1897 i 1940</w:t>
      </w:r>
      <w:r w:rsidRPr="00254639">
        <w:t xml:space="preserve">) </w:t>
      </w:r>
      <w:r w:rsidR="00064737" w:rsidRPr="00C246E0">
        <w:t>w art. 8a dodaje się ust. 4 w</w:t>
      </w:r>
      <w:r w:rsidR="000227F3">
        <w:t> </w:t>
      </w:r>
      <w:r w:rsidR="00064737" w:rsidRPr="00C246E0">
        <w:t>brzmieniu:</w:t>
      </w:r>
    </w:p>
    <w:p w14:paraId="276D4325" w14:textId="621D689E" w:rsidR="00C246E0" w:rsidRDefault="004C3160">
      <w:pPr>
        <w:pStyle w:val="ZUSTzmustartykuempunktem"/>
      </w:pPr>
      <w:r w:rsidRPr="00C246E0">
        <w:lastRenderedPageBreak/>
        <w:t>„</w:t>
      </w:r>
      <w:r w:rsidR="00C246E0" w:rsidRPr="00C246E0">
        <w:t xml:space="preserve">4. </w:t>
      </w:r>
      <w:r w:rsidR="00C246E0" w:rsidRPr="00064737">
        <w:t>Minister</w:t>
      </w:r>
      <w:r w:rsidR="00C246E0" w:rsidRPr="00C246E0">
        <w:t xml:space="preserve"> </w:t>
      </w:r>
      <w:r w:rsidR="00C246E0" w:rsidRPr="00051E29">
        <w:t>właściwy do spraw aktywów państwowych udostępnia Prezesowi Rady Ministrów dane, o których mowa w ust. 1, w zakresie niezbędnym do wykonywania przez Prezesa Rady Ministrów zadań, o których mowa w art. 7 ust. 1.</w:t>
      </w:r>
      <w:r w:rsidRPr="00051E29">
        <w:t>”</w:t>
      </w:r>
      <w:r w:rsidR="00C246E0" w:rsidRPr="00051E29">
        <w:t>.</w:t>
      </w:r>
    </w:p>
    <w:p w14:paraId="7AB466A7" w14:textId="60BCF618" w:rsidR="00F926C1" w:rsidRPr="00F926C1" w:rsidRDefault="00F926C1" w:rsidP="00F926C1">
      <w:pPr>
        <w:pStyle w:val="ARTartustawynprozporzdzenia"/>
      </w:pPr>
      <w:r w:rsidRPr="00D66D2A">
        <w:rPr>
          <w:rStyle w:val="Ppogrubienie"/>
        </w:rPr>
        <w:t>Art.</w:t>
      </w:r>
      <w:r w:rsidR="008A415C">
        <w:rPr>
          <w:rStyle w:val="Ppogrubienie"/>
        </w:rPr>
        <w:t> </w:t>
      </w:r>
      <w:r w:rsidR="00317005">
        <w:rPr>
          <w:rStyle w:val="Ppogrubienie"/>
        </w:rPr>
        <w:t>12</w:t>
      </w:r>
      <w:r w:rsidR="00D66D2A" w:rsidRPr="00D66D2A">
        <w:rPr>
          <w:rStyle w:val="Ppogrubienie"/>
        </w:rPr>
        <w:t>.</w:t>
      </w:r>
      <w:r w:rsidR="008A415C">
        <w:t> </w:t>
      </w:r>
      <w:r w:rsidRPr="00F926C1">
        <w:t xml:space="preserve">W ustawie z dnia 31 marca 2020 r. o zmianie ustawy o szczególnych rozwiązaniach związanych z zapobieganiem, przeciwdziałaniem i zwalczaniem COVID-19, innych chorób zakaźnych oraz wywołanych nimi sytuacji kryzysowych oraz niektórych innych ustaw (Dz. U. poz. 568, z </w:t>
      </w:r>
      <w:proofErr w:type="spellStart"/>
      <w:r w:rsidRPr="00F926C1">
        <w:t>późn</w:t>
      </w:r>
      <w:proofErr w:type="spellEnd"/>
      <w:r w:rsidRPr="00F926C1">
        <w:t>. zm.</w:t>
      </w:r>
      <w:r w:rsidR="00D66D2A">
        <w:rPr>
          <w:rStyle w:val="Odwoanieprzypisudolnego"/>
        </w:rPr>
        <w:footnoteReference w:id="2"/>
      </w:r>
      <w:r w:rsidRPr="00D66D2A">
        <w:rPr>
          <w:rStyle w:val="IGindeksgrny"/>
        </w:rPr>
        <w:t>)</w:t>
      </w:r>
      <w:r w:rsidRPr="00F926C1">
        <w:t xml:space="preserve">) </w:t>
      </w:r>
      <w:r w:rsidR="000227F3">
        <w:t xml:space="preserve">w </w:t>
      </w:r>
      <w:r w:rsidRPr="00F926C1">
        <w:t>art. 65 ust. 32 otrzymuje brzmienie:</w:t>
      </w:r>
    </w:p>
    <w:p w14:paraId="439207CF" w14:textId="447BCAC5" w:rsidR="00F926C1" w:rsidRDefault="00F926C1" w:rsidP="00CF0A24">
      <w:pPr>
        <w:pStyle w:val="ZUSTzmustartykuempunktem"/>
      </w:pPr>
      <w:r w:rsidRPr="00F926C1">
        <w:t>„32. Wsparcie, o którym mowa w ust. 31, jest udzielane na wniosek, który może być składany za pośrednictwem strony internetowej. Stronę internetową programu, o którym mowa w ust. 31, i jej obsługę zapewnia urząd obsługujący ministra właściwego do spraw oświaty i</w:t>
      </w:r>
      <w:r w:rsidR="009E476E">
        <w:t> </w:t>
      </w:r>
      <w:r w:rsidRPr="00F926C1">
        <w:t>wychowania.”.</w:t>
      </w:r>
    </w:p>
    <w:p w14:paraId="417A5DB1" w14:textId="61254E11" w:rsidR="00F926C1" w:rsidRPr="00F926C1" w:rsidRDefault="00F926C1" w:rsidP="00F926C1">
      <w:pPr>
        <w:pStyle w:val="ARTartustawynprozporzdzenia"/>
      </w:pPr>
      <w:r w:rsidRPr="00A36C80">
        <w:rPr>
          <w:rStyle w:val="Ppogrubienie"/>
        </w:rPr>
        <w:t>Art.</w:t>
      </w:r>
      <w:r w:rsidR="008A415C">
        <w:rPr>
          <w:rStyle w:val="Ppogrubienie"/>
        </w:rPr>
        <w:t> </w:t>
      </w:r>
      <w:r w:rsidR="00317005">
        <w:rPr>
          <w:rStyle w:val="Ppogrubienie"/>
        </w:rPr>
        <w:t>13</w:t>
      </w:r>
      <w:r w:rsidR="00A36C80" w:rsidRPr="00A36C80">
        <w:rPr>
          <w:rStyle w:val="Ppogrubienie"/>
        </w:rPr>
        <w:t>.</w:t>
      </w:r>
      <w:r w:rsidR="008A415C">
        <w:t> </w:t>
      </w:r>
      <w:r w:rsidRPr="00F926C1">
        <w:t>W ustawie z dnia 12 maja 2022 r. o Zespole Pomocy Humanitarno-Medycznej (Dz. U. z 2024 r. poz.</w:t>
      </w:r>
      <w:r w:rsidR="00E417CC">
        <w:t xml:space="preserve"> </w:t>
      </w:r>
      <w:r w:rsidRPr="00F926C1">
        <w:t>345) wprowadza się następujące zmiany:</w:t>
      </w:r>
    </w:p>
    <w:p w14:paraId="0E691DFB" w14:textId="508FB68B" w:rsidR="00F926C1" w:rsidRPr="00F926C1" w:rsidRDefault="00F926C1" w:rsidP="00A36C80">
      <w:pPr>
        <w:pStyle w:val="PKTpunkt"/>
      </w:pPr>
      <w:r w:rsidRPr="00F926C1">
        <w:t>1)</w:t>
      </w:r>
      <w:r w:rsidR="004763AC">
        <w:tab/>
      </w:r>
      <w:r w:rsidRPr="00F926C1">
        <w:t xml:space="preserve">w art. 1 </w:t>
      </w:r>
      <w:r w:rsidR="004E79C1">
        <w:t xml:space="preserve">w </w:t>
      </w:r>
      <w:r w:rsidRPr="00F926C1">
        <w:t>pkt 1 wyrazy „przy Prezesie Rady Ministrów” zastępuje się wyrazami „przy ministrze właściwym do spraw zdrowia”;</w:t>
      </w:r>
    </w:p>
    <w:p w14:paraId="71AFCF04" w14:textId="07501434" w:rsidR="00F926C1" w:rsidRPr="00F926C1" w:rsidRDefault="00F926C1" w:rsidP="00A36C80">
      <w:pPr>
        <w:pStyle w:val="PKTpunkt"/>
      </w:pPr>
      <w:r w:rsidRPr="00F926C1">
        <w:t>2)</w:t>
      </w:r>
      <w:r w:rsidR="004763AC">
        <w:tab/>
      </w:r>
      <w:r w:rsidR="0021287F" w:rsidRPr="00F926C1">
        <w:t xml:space="preserve">użyte </w:t>
      </w:r>
      <w:r w:rsidRPr="00F926C1">
        <w:t>w art. 3</w:t>
      </w:r>
      <w:r w:rsidR="004E79C1">
        <w:t xml:space="preserve"> w</w:t>
      </w:r>
      <w:r w:rsidRPr="00F926C1">
        <w:t xml:space="preserve"> ust. 2, w art. 8 w ust.</w:t>
      </w:r>
      <w:r w:rsidR="00BC78BA">
        <w:t xml:space="preserve"> </w:t>
      </w:r>
      <w:r w:rsidRPr="00F926C1">
        <w:t>1 i 2, w art. 8a w ust. 1, w art. 9 w ust. 3, w art. 12 w</w:t>
      </w:r>
      <w:r w:rsidR="009E476E">
        <w:t> </w:t>
      </w:r>
      <w:r w:rsidRPr="00F926C1">
        <w:t>ust.</w:t>
      </w:r>
      <w:r w:rsidR="009E476E">
        <w:t> </w:t>
      </w:r>
      <w:r w:rsidRPr="00F926C1">
        <w:t>2</w:t>
      </w:r>
      <w:r w:rsidR="0021287F">
        <w:t xml:space="preserve"> </w:t>
      </w:r>
      <w:r w:rsidRPr="00F926C1">
        <w:t>i 5, w art. 16 w ust. 1 i w art. 20</w:t>
      </w:r>
      <w:r w:rsidR="00CB23B6">
        <w:t xml:space="preserve"> w</w:t>
      </w:r>
      <w:r w:rsidRPr="00F926C1">
        <w:t xml:space="preserve"> ust. 3</w:t>
      </w:r>
      <w:r w:rsidR="0021287F">
        <w:t>,</w:t>
      </w:r>
      <w:r w:rsidRPr="00F926C1">
        <w:t xml:space="preserve"> w różnych przypadkach</w:t>
      </w:r>
      <w:r w:rsidR="0021287F">
        <w:t>,</w:t>
      </w:r>
      <w:r w:rsidRPr="00F926C1">
        <w:t xml:space="preserve"> wyrazy „Szef Kancelarii Prezesa Rady Ministrów” zastępuje się użytymi w odpowiednim przypadku wyrazami „minister właściwy do spraw zdrowia”;</w:t>
      </w:r>
    </w:p>
    <w:p w14:paraId="00A5CC6F" w14:textId="42CAEE29" w:rsidR="00F926C1" w:rsidRPr="00F926C1" w:rsidRDefault="00F926C1" w:rsidP="00ED7463">
      <w:pPr>
        <w:pStyle w:val="PKTpunkt"/>
      </w:pPr>
      <w:r w:rsidRPr="00F926C1">
        <w:t>3)</w:t>
      </w:r>
      <w:r w:rsidR="004763AC">
        <w:tab/>
      </w:r>
      <w:r w:rsidRPr="00F926C1">
        <w:t>po art. 3 dodaje się art.</w:t>
      </w:r>
      <w:r w:rsidR="00E92867">
        <w:t xml:space="preserve"> </w:t>
      </w:r>
      <w:r w:rsidRPr="00F926C1">
        <w:t>3a w brzmieniu:</w:t>
      </w:r>
    </w:p>
    <w:p w14:paraId="096368C8" w14:textId="59083044" w:rsidR="00F926C1" w:rsidRDefault="00F926C1" w:rsidP="00ED7463">
      <w:pPr>
        <w:pStyle w:val="ZARTzmartartykuempunktem"/>
      </w:pPr>
      <w:r w:rsidRPr="00F926C1">
        <w:t>„3a.</w:t>
      </w:r>
      <w:r w:rsidR="003624E6">
        <w:t xml:space="preserve"> </w:t>
      </w:r>
      <w:r w:rsidRPr="00F926C1">
        <w:t>1. W okresie obowiązywania stanu klęski żywiołowej, stanu epidemii, stanu zagrożenia epidemicznego lub w sytuacji kryzysowej w rozumieniu ustawy z dnia 26</w:t>
      </w:r>
      <w:r w:rsidR="00CB23B6">
        <w:t> </w:t>
      </w:r>
      <w:r w:rsidRPr="00F926C1">
        <w:t xml:space="preserve">kwietnia 2007 r. o zarządzaniu kryzysowym </w:t>
      </w:r>
      <w:r w:rsidR="00E82A2A">
        <w:t>(Dz. U. z 2023 r. poz. 122 oraz z 2024 r. poz. 834, 1222, 1473</w:t>
      </w:r>
      <w:r w:rsidR="0049064B">
        <w:t>,</w:t>
      </w:r>
      <w:r w:rsidR="00E82A2A">
        <w:t xml:space="preserve"> 1572</w:t>
      </w:r>
      <w:r w:rsidR="0049064B">
        <w:t xml:space="preserve"> i 1907</w:t>
      </w:r>
      <w:r w:rsidR="00E82A2A">
        <w:t xml:space="preserve">) </w:t>
      </w:r>
      <w:r w:rsidRPr="00F926C1">
        <w:t>lub w celu zapobiegania klęsce żywiołowej lub sytuacji kryzysowej, a także w celu usunięcia ich skutków, ZPHM może podejmować działania na terytorium Rzeczypospolitej Polskiej dotyczące:</w:t>
      </w:r>
    </w:p>
    <w:p w14:paraId="05B28FCC" w14:textId="25468537" w:rsidR="00F926C1" w:rsidRPr="00F926C1" w:rsidRDefault="00A36C80" w:rsidP="00ED7463">
      <w:pPr>
        <w:pStyle w:val="ZPKTzmpktartykuempunktem"/>
      </w:pPr>
      <w:r>
        <w:t>1</w:t>
      </w:r>
      <w:r w:rsidR="00F926C1" w:rsidRPr="00F926C1">
        <w:t>)</w:t>
      </w:r>
      <w:r w:rsidR="00F926C1" w:rsidRPr="00F926C1">
        <w:tab/>
        <w:t>wsparcia jednostek systemu Państwowego Ratownictwa Medycznego oraz</w:t>
      </w:r>
      <w:r w:rsidR="00CB23B6">
        <w:t> </w:t>
      </w:r>
      <w:r w:rsidR="00F926C1" w:rsidRPr="00F926C1">
        <w:t>innych</w:t>
      </w:r>
      <w:r w:rsidR="00CB23B6">
        <w:t> </w:t>
      </w:r>
      <w:r w:rsidR="00F926C1" w:rsidRPr="00F926C1">
        <w:t>podmiotów wykonujących działania ratunkowe w akcjach ratunkowo</w:t>
      </w:r>
      <w:r w:rsidR="00CB23B6">
        <w:noBreakHyphen/>
      </w:r>
      <w:r w:rsidR="00F926C1" w:rsidRPr="00F926C1">
        <w:t>ewakuacyjnych lub w medycznych czynnościach ratunkowych,</w:t>
      </w:r>
    </w:p>
    <w:p w14:paraId="2E432973" w14:textId="194990E7" w:rsidR="00F926C1" w:rsidRPr="00F926C1" w:rsidRDefault="00A36C80" w:rsidP="00ED7463">
      <w:pPr>
        <w:pStyle w:val="ZPKTzmpktartykuempunktem"/>
      </w:pPr>
      <w:r>
        <w:lastRenderedPageBreak/>
        <w:t>2</w:t>
      </w:r>
      <w:r w:rsidR="00F926C1" w:rsidRPr="00F926C1">
        <w:t>)</w:t>
      </w:r>
      <w:r w:rsidR="004763AC">
        <w:tab/>
      </w:r>
      <w:r w:rsidR="00F926C1" w:rsidRPr="00F926C1">
        <w:t>organizacji i realizacji transportu medycznego</w:t>
      </w:r>
    </w:p>
    <w:p w14:paraId="248AA4A8" w14:textId="1D715BEF" w:rsidR="004E79C1" w:rsidRDefault="008A415C" w:rsidP="00ED7463">
      <w:pPr>
        <w:pStyle w:val="ZCZWSPPKTzmczciwsppktartykuempunktem"/>
      </w:pPr>
      <w:r>
        <w:t xml:space="preserve">– </w:t>
      </w:r>
      <w:r w:rsidR="00F926C1" w:rsidRPr="00F926C1">
        <w:t xml:space="preserve">po zadysponowaniu ZPHM przez ministra właściwego do spraw zdrowia do realizacji takich zadań. </w:t>
      </w:r>
    </w:p>
    <w:p w14:paraId="6199FE49" w14:textId="20E0A835" w:rsidR="00F926C1" w:rsidRPr="00F926C1" w:rsidRDefault="00F926C1" w:rsidP="00CF0A24">
      <w:pPr>
        <w:pStyle w:val="ZUSTzmustartykuempunktem"/>
      </w:pPr>
      <w:r w:rsidRPr="00F926C1">
        <w:t>2. Przepisy dotyczące funkcjonowania i prac ZPHM w sytuacji, o której mowa w</w:t>
      </w:r>
      <w:r w:rsidR="00CB23B6">
        <w:t> </w:t>
      </w:r>
      <w:r w:rsidRPr="00F926C1">
        <w:t>ust.</w:t>
      </w:r>
      <w:r w:rsidR="00CB23B6">
        <w:t> </w:t>
      </w:r>
      <w:r w:rsidRPr="00F926C1">
        <w:t>1, stosuje się odpowiednio.”;</w:t>
      </w:r>
    </w:p>
    <w:p w14:paraId="6BBD2ABB" w14:textId="1A507DC8" w:rsidR="00F926C1" w:rsidRPr="00F926C1" w:rsidRDefault="00F926C1" w:rsidP="00ED7463">
      <w:pPr>
        <w:pStyle w:val="PKTpunkt"/>
      </w:pPr>
      <w:r w:rsidRPr="00F926C1">
        <w:t>4)</w:t>
      </w:r>
      <w:r w:rsidR="004763AC">
        <w:tab/>
      </w:r>
      <w:r w:rsidRPr="00F926C1">
        <w:t>w art. 4:</w:t>
      </w:r>
    </w:p>
    <w:p w14:paraId="531D3D92" w14:textId="2950371C" w:rsidR="00F926C1" w:rsidRPr="00F926C1" w:rsidRDefault="00F926C1" w:rsidP="00ED7463">
      <w:pPr>
        <w:pStyle w:val="LITlitera"/>
      </w:pPr>
      <w:r w:rsidRPr="00F926C1">
        <w:t>a)</w:t>
      </w:r>
      <w:r w:rsidR="004763AC">
        <w:tab/>
      </w:r>
      <w:r w:rsidRPr="00F926C1">
        <w:t>ust. 1 otrzymuje brzmienie:</w:t>
      </w:r>
    </w:p>
    <w:p w14:paraId="23CFEAC6" w14:textId="65A1BE90" w:rsidR="00F926C1" w:rsidRPr="00F926C1" w:rsidRDefault="00F926C1" w:rsidP="00ED7463">
      <w:pPr>
        <w:pStyle w:val="ZLITUSTzmustliter"/>
      </w:pPr>
      <w:r w:rsidRPr="00F926C1">
        <w:t>„1. Minister właściwy do spraw zdrowia wykonuje czynności związane z</w:t>
      </w:r>
      <w:r w:rsidR="00CB23B6">
        <w:t> </w:t>
      </w:r>
      <w:r w:rsidRPr="00F926C1">
        <w:t>zapewnieniem prawidłowej realizacji zadań przez ZPHM.”,</w:t>
      </w:r>
    </w:p>
    <w:p w14:paraId="7A6E7482" w14:textId="6FE95C16" w:rsidR="00F926C1" w:rsidRPr="00F926C1" w:rsidRDefault="00F926C1" w:rsidP="00ED7463">
      <w:pPr>
        <w:pStyle w:val="LITlitera"/>
      </w:pPr>
      <w:r w:rsidRPr="00F926C1">
        <w:t>b)</w:t>
      </w:r>
      <w:r w:rsidR="004763AC">
        <w:tab/>
      </w:r>
      <w:r w:rsidR="006F25A4" w:rsidRPr="00F926C1">
        <w:t xml:space="preserve">uchyla się </w:t>
      </w:r>
      <w:r w:rsidRPr="00F926C1">
        <w:t>ust. 3,</w:t>
      </w:r>
    </w:p>
    <w:p w14:paraId="7A78A379" w14:textId="7152BD12" w:rsidR="00F926C1" w:rsidRPr="00F926C1" w:rsidRDefault="00F926C1" w:rsidP="00ED7463">
      <w:pPr>
        <w:pStyle w:val="LITlitera"/>
      </w:pPr>
      <w:r w:rsidRPr="00F926C1">
        <w:t>c)</w:t>
      </w:r>
      <w:r w:rsidR="004763AC">
        <w:tab/>
      </w:r>
      <w:r w:rsidRPr="00F926C1">
        <w:t>ust. 4 otrzymuje brzmienie:</w:t>
      </w:r>
    </w:p>
    <w:p w14:paraId="012449BA" w14:textId="77777777" w:rsidR="00F926C1" w:rsidRPr="00F926C1" w:rsidRDefault="00F926C1" w:rsidP="00ED7463">
      <w:pPr>
        <w:pStyle w:val="ZLITUSTzmustliter"/>
      </w:pPr>
      <w:r w:rsidRPr="00F926C1">
        <w:t>„4. Czynności z zakresu obsługi organizacyjnej ZPHM realizuje urząd obsługujący ministra właściwego do spraw zdrowia.”;</w:t>
      </w:r>
    </w:p>
    <w:p w14:paraId="682D2648" w14:textId="55136D6D" w:rsidR="00F926C1" w:rsidRPr="00F926C1" w:rsidRDefault="00F926C1" w:rsidP="00ED7463">
      <w:pPr>
        <w:pStyle w:val="PKTpunkt"/>
      </w:pPr>
      <w:r w:rsidRPr="00F926C1">
        <w:t>5)</w:t>
      </w:r>
      <w:r w:rsidR="004763AC">
        <w:tab/>
      </w:r>
      <w:r w:rsidRPr="00F926C1">
        <w:t>w art. 6 w ust. 1 i 2 wyrazy „Prezesa Rady Ministrów” zastępuje się wyrazami „ministra właściwego do spraw zdrowia”;</w:t>
      </w:r>
    </w:p>
    <w:p w14:paraId="3A97B0DC" w14:textId="43484162" w:rsidR="00F926C1" w:rsidRPr="00F926C1" w:rsidRDefault="00F926C1" w:rsidP="00ED7463">
      <w:pPr>
        <w:pStyle w:val="PKTpunkt"/>
      </w:pPr>
      <w:r w:rsidRPr="00F926C1">
        <w:t>6)</w:t>
      </w:r>
      <w:r w:rsidR="004763AC">
        <w:tab/>
      </w:r>
      <w:r w:rsidRPr="00F926C1">
        <w:t>w art. 7 w ust. 2 i 4 wyrazy „Kancelarii Prezesa Rady Ministrów” zastępuje się wyrazami „urzędu obsługującego ministra właściwego do spraw zdrowia”;</w:t>
      </w:r>
    </w:p>
    <w:p w14:paraId="6868BE9D" w14:textId="667E99C6" w:rsidR="00F926C1" w:rsidRPr="00F926C1" w:rsidRDefault="00F926C1" w:rsidP="00ED7463">
      <w:pPr>
        <w:pStyle w:val="PKTpunkt"/>
      </w:pPr>
      <w:r w:rsidRPr="00F926C1">
        <w:t>7)</w:t>
      </w:r>
      <w:r w:rsidR="004763AC">
        <w:tab/>
      </w:r>
      <w:r w:rsidRPr="00F926C1">
        <w:t xml:space="preserve">w art. 8 w ust. 8 wyrazy </w:t>
      </w:r>
      <w:r w:rsidR="009E476E" w:rsidRPr="00F926C1">
        <w:t>„</w:t>
      </w:r>
      <w:r w:rsidRPr="00F926C1">
        <w:t>Prezes Rady Ministrów</w:t>
      </w:r>
      <w:r w:rsidR="009E476E" w:rsidRPr="00F926C1">
        <w:t>”</w:t>
      </w:r>
      <w:r w:rsidRPr="00F926C1">
        <w:t xml:space="preserve"> zastępuje się wyrazami </w:t>
      </w:r>
      <w:r w:rsidR="009E476E" w:rsidRPr="00F926C1">
        <w:t>„</w:t>
      </w:r>
      <w:r w:rsidR="006F25A4">
        <w:t>M</w:t>
      </w:r>
      <w:r w:rsidRPr="00F926C1">
        <w:t>inister właściwy do spraw zdrowia.</w:t>
      </w:r>
      <w:r w:rsidR="009E476E" w:rsidRPr="009E476E">
        <w:t xml:space="preserve"> </w:t>
      </w:r>
      <w:r w:rsidR="009E476E" w:rsidRPr="00F926C1">
        <w:t>”</w:t>
      </w:r>
      <w:r w:rsidRPr="00F926C1">
        <w:t>;</w:t>
      </w:r>
    </w:p>
    <w:p w14:paraId="15656CF2" w14:textId="21DE3359" w:rsidR="00F926C1" w:rsidRPr="00F926C1" w:rsidRDefault="00F926C1" w:rsidP="00ED7463">
      <w:pPr>
        <w:pStyle w:val="PKTpunkt"/>
      </w:pPr>
      <w:r w:rsidRPr="00F926C1">
        <w:t>8)</w:t>
      </w:r>
      <w:r w:rsidR="004763AC">
        <w:tab/>
      </w:r>
      <w:r w:rsidRPr="00F926C1">
        <w:t xml:space="preserve">w art. 11 w ust. 1 wyrazy </w:t>
      </w:r>
      <w:r w:rsidR="009E476E" w:rsidRPr="00F926C1">
        <w:t>„</w:t>
      </w:r>
      <w:r w:rsidRPr="00F926C1">
        <w:t>Prezes Rady Ministrów</w:t>
      </w:r>
      <w:r w:rsidR="009E476E" w:rsidRPr="00F926C1">
        <w:t>”</w:t>
      </w:r>
      <w:r w:rsidRPr="00F926C1">
        <w:t xml:space="preserve"> zastępuje się wyrazami </w:t>
      </w:r>
      <w:r w:rsidR="006F25A4" w:rsidRPr="00F926C1">
        <w:t>„</w:t>
      </w:r>
      <w:r w:rsidR="006F25A4">
        <w:t>M</w:t>
      </w:r>
      <w:r w:rsidRPr="00F926C1">
        <w:t>inister właściwy do spraw zdrowia</w:t>
      </w:r>
      <w:r w:rsidR="006A7C0E" w:rsidRPr="00F926C1">
        <w:t>”</w:t>
      </w:r>
      <w:r w:rsidRPr="00F926C1">
        <w:t>;</w:t>
      </w:r>
    </w:p>
    <w:p w14:paraId="6F114692" w14:textId="4BC56DFC" w:rsidR="00F926C1" w:rsidRPr="00F926C1" w:rsidRDefault="00F926C1" w:rsidP="00ED7463">
      <w:pPr>
        <w:pStyle w:val="PKTpunkt"/>
      </w:pPr>
      <w:r w:rsidRPr="00F926C1">
        <w:t>9)</w:t>
      </w:r>
      <w:r w:rsidR="004763AC">
        <w:tab/>
      </w:r>
      <w:r w:rsidRPr="00F926C1">
        <w:t xml:space="preserve">w art. 12 w ust. 1 </w:t>
      </w:r>
      <w:r w:rsidR="004E79C1" w:rsidRPr="00F926C1">
        <w:t xml:space="preserve">uchyla się </w:t>
      </w:r>
      <w:r w:rsidRPr="00F926C1">
        <w:t>pkt 2;</w:t>
      </w:r>
    </w:p>
    <w:p w14:paraId="04CD33E6" w14:textId="12B86EFB" w:rsidR="00F926C1" w:rsidRPr="00F926C1" w:rsidRDefault="00F926C1" w:rsidP="00ED7463">
      <w:pPr>
        <w:pStyle w:val="PKTpunkt"/>
      </w:pPr>
      <w:r w:rsidRPr="00F926C1">
        <w:t>10)</w:t>
      </w:r>
      <w:r w:rsidR="004763AC">
        <w:tab/>
      </w:r>
      <w:r w:rsidRPr="00F926C1">
        <w:t>w art. 13:</w:t>
      </w:r>
    </w:p>
    <w:p w14:paraId="4F4C9E8C" w14:textId="1FCB7047" w:rsidR="00F926C1" w:rsidRPr="00F926C1" w:rsidRDefault="00F926C1" w:rsidP="00ED7463">
      <w:pPr>
        <w:pStyle w:val="LITlitera"/>
      </w:pPr>
      <w:r w:rsidRPr="00F926C1">
        <w:t>a)</w:t>
      </w:r>
      <w:r w:rsidR="00B258F6">
        <w:tab/>
      </w:r>
      <w:r w:rsidRPr="00F926C1">
        <w:t>ust.</w:t>
      </w:r>
      <w:r w:rsidR="00BC78BA">
        <w:t xml:space="preserve"> </w:t>
      </w:r>
      <w:r w:rsidRPr="00F926C1">
        <w:t>1 otrzymuje brzmienie:</w:t>
      </w:r>
    </w:p>
    <w:p w14:paraId="496B5034" w14:textId="12C6B63E" w:rsidR="00F926C1" w:rsidRPr="00F926C1" w:rsidRDefault="006A7C0E" w:rsidP="00ED7463">
      <w:pPr>
        <w:pStyle w:val="ZLITUSTzmustliter"/>
      </w:pPr>
      <w:r w:rsidRPr="00F926C1">
        <w:t>„</w:t>
      </w:r>
      <w:r w:rsidR="00F926C1" w:rsidRPr="00F926C1">
        <w:t>1. Podstawą funkcjonowania ZPHM jest plan organizacji i działania opracowywany przez Szefa ZPHM i zatwierdzany przez ministra właściwego do spraw zdrowia.</w:t>
      </w:r>
      <w:r w:rsidRPr="00F926C1">
        <w:t>”</w:t>
      </w:r>
      <w:r w:rsidR="00F926C1" w:rsidRPr="00F926C1">
        <w:t>,</w:t>
      </w:r>
    </w:p>
    <w:p w14:paraId="34F0B195" w14:textId="091874D4" w:rsidR="00F926C1" w:rsidRPr="00F926C1" w:rsidRDefault="00F926C1" w:rsidP="00ED7463">
      <w:pPr>
        <w:pStyle w:val="LITlitera"/>
      </w:pPr>
      <w:r w:rsidRPr="00F926C1">
        <w:t>b)</w:t>
      </w:r>
      <w:r w:rsidR="00B258F6">
        <w:tab/>
      </w:r>
      <w:r w:rsidRPr="00F926C1">
        <w:t>ust. 7</w:t>
      </w:r>
      <w:r w:rsidR="006A7C0E">
        <w:t>–</w:t>
      </w:r>
      <w:r w:rsidRPr="00F926C1">
        <w:t>9 otrzymują brzmienie:</w:t>
      </w:r>
    </w:p>
    <w:p w14:paraId="10D9810A" w14:textId="0F98AA90" w:rsidR="00F926C1" w:rsidRPr="00F926C1" w:rsidRDefault="006A7C0E" w:rsidP="00ED7463">
      <w:pPr>
        <w:pStyle w:val="ZLITUSTzmustliter"/>
      </w:pPr>
      <w:r w:rsidRPr="00F926C1">
        <w:t>„</w:t>
      </w:r>
      <w:r w:rsidR="00F926C1" w:rsidRPr="00F926C1">
        <w:t>7. Podmioty, o których mowa w art. 12 ust. 1, w terminie określonym przez Szefa ZPHM, nie krótszym niż 14 dni, mogą zgłosić uwagi dotyczące projektu planu organizacji i działania ZPHM, w zakresie wykorzystania ich zasobów kadrowych i</w:t>
      </w:r>
      <w:r w:rsidR="009E476E">
        <w:t> </w:t>
      </w:r>
      <w:r w:rsidR="00F926C1" w:rsidRPr="00F926C1">
        <w:t>sprzętowych. Nieprzedstawienie stanowiska w terminie uznaje się za uzgodnienie planu organizacji i działania ZPHM.</w:t>
      </w:r>
    </w:p>
    <w:p w14:paraId="48D8936D" w14:textId="77777777" w:rsidR="009E476E" w:rsidRDefault="00F926C1" w:rsidP="009E476E">
      <w:pPr>
        <w:pStyle w:val="ZLITUSTzmustliter"/>
      </w:pPr>
      <w:r w:rsidRPr="00F926C1">
        <w:lastRenderedPageBreak/>
        <w:t xml:space="preserve">8. W przypadku zgłoszenia uwag, o których mowa w ust. 7, Szef ZPHM dokonuje w terminie 14 dni zmian w projekcie planu organizacji i działania ZPHM </w:t>
      </w:r>
      <w:r w:rsidRPr="009E476E">
        <w:t>albo informuje podmioty, które zgłosiły uwagi, o przyczynach ich nieuwzględnienia.</w:t>
      </w:r>
    </w:p>
    <w:p w14:paraId="03BC45DC" w14:textId="0A46ACAE" w:rsidR="00F926C1" w:rsidRPr="00F926C1" w:rsidRDefault="00F926C1" w:rsidP="009E476E">
      <w:pPr>
        <w:pStyle w:val="ZLITUSTzmustliter"/>
      </w:pPr>
      <w:r w:rsidRPr="009E476E">
        <w:t>9. Szef</w:t>
      </w:r>
      <w:r w:rsidRPr="00F926C1">
        <w:t xml:space="preserve"> ZPHM przedkłada ministrowi właściwemu do spraw zdrowia projekt planu organizacji i działania ZPHM do zatwierdzenia.”,</w:t>
      </w:r>
    </w:p>
    <w:p w14:paraId="68D0ACBC" w14:textId="545B4383" w:rsidR="00F926C1" w:rsidRPr="00F926C1" w:rsidRDefault="00651885" w:rsidP="00A36C80">
      <w:pPr>
        <w:pStyle w:val="LITlitera"/>
      </w:pPr>
      <w:r>
        <w:t>c</w:t>
      </w:r>
      <w:r w:rsidR="00F926C1" w:rsidRPr="00F926C1">
        <w:t>)</w:t>
      </w:r>
      <w:r w:rsidR="00B258F6">
        <w:tab/>
      </w:r>
      <w:r w:rsidR="00BC78BA" w:rsidRPr="00F926C1">
        <w:t xml:space="preserve">uchyla się </w:t>
      </w:r>
      <w:r w:rsidR="00F926C1" w:rsidRPr="00F926C1">
        <w:t>ust.</w:t>
      </w:r>
      <w:r w:rsidR="003624E6">
        <w:t xml:space="preserve"> </w:t>
      </w:r>
      <w:r w:rsidR="00F926C1" w:rsidRPr="00F926C1">
        <w:t>10,</w:t>
      </w:r>
    </w:p>
    <w:p w14:paraId="287FA1C2" w14:textId="4C39CA30" w:rsidR="00F926C1" w:rsidRPr="00F926C1" w:rsidRDefault="00651885" w:rsidP="00A36C80">
      <w:pPr>
        <w:pStyle w:val="LITlitera"/>
      </w:pPr>
      <w:r>
        <w:t>d</w:t>
      </w:r>
      <w:r w:rsidR="00F926C1" w:rsidRPr="00F926C1">
        <w:t>)</w:t>
      </w:r>
      <w:r w:rsidR="00B258F6">
        <w:tab/>
      </w:r>
      <w:r w:rsidR="00F926C1" w:rsidRPr="00F926C1">
        <w:t>w ust. 11 wyrazy „ust. 2 i 6</w:t>
      </w:r>
      <w:r w:rsidR="00BC78BA">
        <w:t>–</w:t>
      </w:r>
      <w:r w:rsidR="00F926C1" w:rsidRPr="00F926C1">
        <w:t>10” zastępuje się wyrazami „ust. 2 i 6</w:t>
      </w:r>
      <w:r w:rsidR="00BC78BA">
        <w:t>–</w:t>
      </w:r>
      <w:r w:rsidR="00F926C1" w:rsidRPr="00F926C1">
        <w:t>9”;</w:t>
      </w:r>
    </w:p>
    <w:p w14:paraId="79549273" w14:textId="3F089BB0" w:rsidR="00F926C1" w:rsidRDefault="00F926C1" w:rsidP="00A36C80">
      <w:pPr>
        <w:pStyle w:val="PKTpunkt"/>
      </w:pPr>
      <w:r w:rsidRPr="00F926C1">
        <w:t>11)</w:t>
      </w:r>
      <w:r w:rsidR="00B258F6">
        <w:tab/>
      </w:r>
      <w:r w:rsidRPr="00F926C1">
        <w:t xml:space="preserve">w art. 15 </w:t>
      </w:r>
      <w:r w:rsidR="005A703C">
        <w:t xml:space="preserve">w </w:t>
      </w:r>
      <w:r w:rsidRPr="00F926C1">
        <w:t>ust. 9 wyrazy „Kancelarii Prezesa Rady Ministrów” zastępuje się wyrazami „urzędu obsługującego ministra właściwego do spraw zdrowia”.</w:t>
      </w:r>
    </w:p>
    <w:p w14:paraId="3C9F4DAD" w14:textId="23667B45" w:rsidR="004C3160" w:rsidRPr="00254639" w:rsidRDefault="004C3160" w:rsidP="00F926C1">
      <w:pPr>
        <w:pStyle w:val="ARTartustawynprozporzdzenia"/>
      </w:pPr>
      <w:r w:rsidRPr="00A36C80">
        <w:rPr>
          <w:rStyle w:val="Ppogrubienie"/>
        </w:rPr>
        <w:t>Art.</w:t>
      </w:r>
      <w:r w:rsidR="008A415C">
        <w:rPr>
          <w:rStyle w:val="Ppogrubienie"/>
        </w:rPr>
        <w:t> </w:t>
      </w:r>
      <w:r w:rsidR="00317005">
        <w:rPr>
          <w:rStyle w:val="Ppogrubienie"/>
        </w:rPr>
        <w:t>14</w:t>
      </w:r>
      <w:r w:rsidR="00A36C80" w:rsidRPr="00A36C80">
        <w:rPr>
          <w:rStyle w:val="Ppogrubienie"/>
        </w:rPr>
        <w:t>.</w:t>
      </w:r>
      <w:r w:rsidR="008A415C">
        <w:t> </w:t>
      </w:r>
      <w:r>
        <w:t>W ustawie z dnia 15 grudnia 2022 r. o Państwowym Instytucie Medycznym Ministerstwa Spraw Wewnętrznych i Administracji (Dz. U. poz. 2731</w:t>
      </w:r>
      <w:r w:rsidR="0049064B">
        <w:t xml:space="preserve"> oraz z 2024 r. poz. 1897</w:t>
      </w:r>
      <w:r>
        <w:t xml:space="preserve">) </w:t>
      </w:r>
      <w:r w:rsidR="004E79C1">
        <w:t>w</w:t>
      </w:r>
      <w:r w:rsidR="00A36C80">
        <w:t xml:space="preserve"> </w:t>
      </w:r>
      <w:r>
        <w:t>art. 5</w:t>
      </w:r>
      <w:r w:rsidR="004E79C1">
        <w:t xml:space="preserve"> </w:t>
      </w:r>
      <w:r w:rsidR="00CB7109">
        <w:t xml:space="preserve">w ust. 1 </w:t>
      </w:r>
      <w:r w:rsidR="004E79C1">
        <w:t>skreśla się wyrazy „</w:t>
      </w:r>
      <w:r w:rsidR="004E79C1" w:rsidRPr="004E79C1">
        <w:t>lub ministrowi nadzorującemu została powierzona realizacja zadania na podstawie art. 10c ustawy z dnia 8 sierpnia 1996 r. o Radzie Ministrów (Dz.</w:t>
      </w:r>
      <w:r w:rsidR="00CB7109">
        <w:t xml:space="preserve"> </w:t>
      </w:r>
      <w:r w:rsidR="004E79C1" w:rsidRPr="004E79C1">
        <w:t>U. z 2022 r. poz. 1188)</w:t>
      </w:r>
      <w:r w:rsidR="002308BA" w:rsidRPr="002308BA">
        <w:t>”</w:t>
      </w:r>
      <w:r w:rsidR="00A36C80">
        <w:t>.</w:t>
      </w:r>
    </w:p>
    <w:p w14:paraId="6606CA51" w14:textId="1AD6D1EA" w:rsidR="00B26DCA" w:rsidRDefault="00B26DCA" w:rsidP="00385268">
      <w:pPr>
        <w:pStyle w:val="ARTartustawynprozporzdzenia"/>
      </w:pPr>
      <w:r w:rsidRPr="00B26DCA">
        <w:rPr>
          <w:rStyle w:val="Ppogrubienie"/>
        </w:rPr>
        <w:t>Art.</w:t>
      </w:r>
      <w:r w:rsidR="008A415C">
        <w:rPr>
          <w:rStyle w:val="Ppogrubienie"/>
        </w:rPr>
        <w:t> </w:t>
      </w:r>
      <w:r w:rsidR="00317005">
        <w:rPr>
          <w:rStyle w:val="Ppogrubienie"/>
        </w:rPr>
        <w:t>15</w:t>
      </w:r>
      <w:r w:rsidRPr="00B26DCA">
        <w:rPr>
          <w:rStyle w:val="Ppogrubienie"/>
        </w:rPr>
        <w:t>.</w:t>
      </w:r>
      <w:r w:rsidR="008A415C">
        <w:t> </w:t>
      </w:r>
      <w:r w:rsidR="00B2211C">
        <w:t>1.</w:t>
      </w:r>
      <w:r w:rsidR="008A415C">
        <w:t> </w:t>
      </w:r>
      <w:r>
        <w:t xml:space="preserve">Wykaz prac legislacyjnych Rady Ministrów, wykaz prac legislacyjnych Prezesa Rady Ministrów oraz wykazy prac legislacyjnych ministrów utworzone na podstawie ustawy zmienianej w art. </w:t>
      </w:r>
      <w:r w:rsidR="006A619D">
        <w:t>7</w:t>
      </w:r>
      <w:r>
        <w:t xml:space="preserve"> stają się wykazami, o których mowa w art. 8a i art. 8</w:t>
      </w:r>
      <w:r w:rsidR="006D61A9">
        <w:t>b</w:t>
      </w:r>
      <w:r>
        <w:t xml:space="preserve"> ustawy zmienianej w art. 1.</w:t>
      </w:r>
    </w:p>
    <w:p w14:paraId="3C098A10" w14:textId="6ED41939" w:rsidR="00B2211C" w:rsidRDefault="00B2211C" w:rsidP="00CF0A24">
      <w:pPr>
        <w:pStyle w:val="USTustnpkodeksu"/>
      </w:pPr>
      <w:r>
        <w:t>2. Wykaz prac programowych Rady Ministrów staje się wykazem prac legislacyjnych i</w:t>
      </w:r>
      <w:r w:rsidR="009E476E">
        <w:t> </w:t>
      </w:r>
      <w:r>
        <w:t>programowych Rady Ministrów, o którym mowa w art. 8a ustawy zmienianej w art. 1.</w:t>
      </w:r>
    </w:p>
    <w:p w14:paraId="2D8C6569" w14:textId="06E214E4" w:rsidR="00B26DCA" w:rsidRDefault="00B26DCA" w:rsidP="00385268">
      <w:pPr>
        <w:pStyle w:val="ARTartustawynprozporzdzenia"/>
      </w:pPr>
      <w:r w:rsidRPr="00125AF9">
        <w:rPr>
          <w:rStyle w:val="Ppogrubienie"/>
        </w:rPr>
        <w:t>Art.</w:t>
      </w:r>
      <w:r w:rsidR="008A415C">
        <w:rPr>
          <w:rStyle w:val="Ppogrubienie"/>
        </w:rPr>
        <w:t> </w:t>
      </w:r>
      <w:r w:rsidR="00317005">
        <w:rPr>
          <w:rStyle w:val="Ppogrubienie"/>
        </w:rPr>
        <w:t>16</w:t>
      </w:r>
      <w:r w:rsidRPr="00125AF9">
        <w:rPr>
          <w:rStyle w:val="Ppogrubienie"/>
        </w:rPr>
        <w:t>.</w:t>
      </w:r>
      <w:r w:rsidR="008A415C">
        <w:t> </w:t>
      </w:r>
      <w:r w:rsidR="00997BB4">
        <w:t>1.</w:t>
      </w:r>
      <w:r w:rsidR="008A415C">
        <w:t> </w:t>
      </w:r>
      <w:r w:rsidR="00125AF9">
        <w:t xml:space="preserve">Sekretarz do Spraw Parlamentarnych powołany na podstawie przepisów dotychczasowych </w:t>
      </w:r>
      <w:r w:rsidR="003119C9">
        <w:t xml:space="preserve">staje się </w:t>
      </w:r>
      <w:r w:rsidR="00125AF9">
        <w:t>Sekretarz</w:t>
      </w:r>
      <w:r w:rsidR="003119C9">
        <w:t>em</w:t>
      </w:r>
      <w:r w:rsidR="00125AF9">
        <w:t xml:space="preserve"> do Spraw Parlamentarnych</w:t>
      </w:r>
      <w:r w:rsidR="003119C9">
        <w:t>, o którym mowa w</w:t>
      </w:r>
      <w:r w:rsidR="00125AF9">
        <w:t xml:space="preserve"> art. 9</w:t>
      </w:r>
      <w:r w:rsidR="006D61A9">
        <w:t>b</w:t>
      </w:r>
      <w:r w:rsidR="00125AF9">
        <w:t xml:space="preserve"> ustawy zmienianej w art. 1.</w:t>
      </w:r>
    </w:p>
    <w:p w14:paraId="53374BCD" w14:textId="59D8816A" w:rsidR="00997BB4" w:rsidRDefault="00997BB4" w:rsidP="00CF0A24">
      <w:pPr>
        <w:pStyle w:val="USTustnpkodeksu"/>
      </w:pPr>
      <w:r>
        <w:t>2. Pełnomocnik Prezesa Rady Ministrów ustanowiony na podstawie art. 12 ustawy zmienianej w art. 1 w brzmieniu dotychczasowym staje się pełnomocnikiem ustanowionym na</w:t>
      </w:r>
      <w:r w:rsidR="009E476E">
        <w:t> </w:t>
      </w:r>
      <w:r>
        <w:t>podstawie art. 12 ust. 1a ustawy zmienianej w art. 1.</w:t>
      </w:r>
    </w:p>
    <w:p w14:paraId="4ADAE81D" w14:textId="27DD3EE2" w:rsidR="00583BCF" w:rsidRDefault="00583BCF" w:rsidP="00385268">
      <w:pPr>
        <w:pStyle w:val="ARTartustawynprozporzdzenia"/>
      </w:pPr>
      <w:r w:rsidRPr="007410B9">
        <w:rPr>
          <w:rStyle w:val="Ppogrubienie"/>
        </w:rPr>
        <w:t>Art.</w:t>
      </w:r>
      <w:r w:rsidR="008A415C">
        <w:rPr>
          <w:rStyle w:val="Ppogrubienie"/>
        </w:rPr>
        <w:t> </w:t>
      </w:r>
      <w:r w:rsidR="00317005">
        <w:rPr>
          <w:rStyle w:val="Ppogrubienie"/>
        </w:rPr>
        <w:t>17</w:t>
      </w:r>
      <w:r w:rsidR="007410B9" w:rsidRPr="007410B9">
        <w:rPr>
          <w:rStyle w:val="Ppogrubienie"/>
        </w:rPr>
        <w:t>.</w:t>
      </w:r>
      <w:r w:rsidR="008A415C">
        <w:t> </w:t>
      </w:r>
      <w:r w:rsidR="0049064B">
        <w:t>1.</w:t>
      </w:r>
      <w:r w:rsidR="008A415C">
        <w:t> </w:t>
      </w:r>
      <w:r w:rsidRPr="00583BCF">
        <w:t>Do spraw wszczętych i niezakończonych przed dniem wejścia w życie niniejszej ustawy dotyczących zadań z zakresu informatyzacji sektora publicznego, innowacji cyfrowych i rozwoju społeczeństwa informacyjnego oraz przeciwdziałania wykluczeniu cyfrowemu, których realizacja została powierzona na podstawie art. 10c ustawy</w:t>
      </w:r>
      <w:r w:rsidR="004857E2">
        <w:t xml:space="preserve"> zmienianej w</w:t>
      </w:r>
      <w:r w:rsidR="00F93FFE">
        <w:t> </w:t>
      </w:r>
      <w:r w:rsidRPr="00583BCF">
        <w:t>art. 1</w:t>
      </w:r>
      <w:r w:rsidR="004857E2">
        <w:t xml:space="preserve"> w</w:t>
      </w:r>
      <w:r w:rsidR="009E476E">
        <w:t> </w:t>
      </w:r>
      <w:r w:rsidR="004857E2">
        <w:t>brzmieniu dotychczasowym</w:t>
      </w:r>
      <w:r w:rsidRPr="00583BCF">
        <w:t>, stosuje się przepisy dotychczasowe.</w:t>
      </w:r>
    </w:p>
    <w:p w14:paraId="77290CC2" w14:textId="6CA6B49F" w:rsidR="0049064B" w:rsidRDefault="0049064B" w:rsidP="00CF0A24">
      <w:pPr>
        <w:pStyle w:val="USTustnpkodeksu"/>
      </w:pPr>
      <w:r>
        <w:lastRenderedPageBreak/>
        <w:t xml:space="preserve">2. </w:t>
      </w:r>
      <w:r w:rsidR="002F12B0" w:rsidRPr="002F12B0">
        <w:t>Do decyzji Prezesa Rady Ministrów o powierzeniu zleceniobiorcom realizacji zadań z</w:t>
      </w:r>
      <w:r w:rsidR="007B05A3">
        <w:t> </w:t>
      </w:r>
      <w:r w:rsidR="002F12B0" w:rsidRPr="002F12B0">
        <w:t>zakresu informatyzacji sektora publicznego, innowacji cyfrowych i rozwoju społeczeństwa informacyjnego oraz przeciwdziałania wykluczeniu cyfrowemu wydanych na podstawie art.</w:t>
      </w:r>
      <w:r w:rsidR="007B05A3">
        <w:t> </w:t>
      </w:r>
      <w:r w:rsidR="002F12B0" w:rsidRPr="002F12B0">
        <w:t>10c ustawy zmienianej w art. 1 w brzmieniu dotychczasowym stosuje się przepisy dotychczasowe</w:t>
      </w:r>
      <w:r w:rsidR="002F12B0">
        <w:t>.</w:t>
      </w:r>
    </w:p>
    <w:p w14:paraId="7E1B3AC4" w14:textId="6DEB4AF2" w:rsidR="00342B93" w:rsidRPr="00342B93" w:rsidRDefault="00385268" w:rsidP="00342B93">
      <w:pPr>
        <w:pStyle w:val="ARTartustawynprozporzdzenia"/>
      </w:pPr>
      <w:r w:rsidRPr="00424174">
        <w:rPr>
          <w:rStyle w:val="Ppogrubienie"/>
        </w:rPr>
        <w:t>Art. </w:t>
      </w:r>
      <w:r w:rsidR="00317005">
        <w:rPr>
          <w:rStyle w:val="Ppogrubienie"/>
        </w:rPr>
        <w:t>18</w:t>
      </w:r>
      <w:r w:rsidRPr="00424174">
        <w:rPr>
          <w:rStyle w:val="Ppogrubienie"/>
        </w:rPr>
        <w:t>.</w:t>
      </w:r>
      <w:r w:rsidRPr="00342B93">
        <w:t> </w:t>
      </w:r>
      <w:r w:rsidR="00497D38" w:rsidRPr="00342B93">
        <w:t xml:space="preserve">Kadencja Rady Legislacyjnej </w:t>
      </w:r>
      <w:r w:rsidR="008A4209" w:rsidRPr="00342B93">
        <w:t xml:space="preserve">wygasa </w:t>
      </w:r>
      <w:r w:rsidR="00497D38" w:rsidRPr="00342B93">
        <w:t xml:space="preserve">po upływie 14 dni od dnia wejścia w życie niniejszej ustawy. </w:t>
      </w:r>
    </w:p>
    <w:p w14:paraId="75AA784C" w14:textId="18A99EB9" w:rsidR="008F0C69" w:rsidRDefault="001C7215" w:rsidP="00424174">
      <w:pPr>
        <w:pStyle w:val="ARTartustawynprozporzdzenia"/>
      </w:pPr>
      <w:r w:rsidRPr="00424174">
        <w:rPr>
          <w:rStyle w:val="Ppogrubienie"/>
        </w:rPr>
        <w:t>Art.</w:t>
      </w:r>
      <w:r w:rsidR="00424174" w:rsidRPr="00424174">
        <w:rPr>
          <w:rStyle w:val="Ppogrubienie"/>
        </w:rPr>
        <w:t> </w:t>
      </w:r>
      <w:r w:rsidR="00317005">
        <w:rPr>
          <w:rStyle w:val="Ppogrubienie"/>
        </w:rPr>
        <w:t>19</w:t>
      </w:r>
      <w:r w:rsidR="008F0C69" w:rsidRPr="00424174">
        <w:rPr>
          <w:rStyle w:val="Ppogrubienie"/>
        </w:rPr>
        <w:t>.</w:t>
      </w:r>
      <w:r w:rsidR="008A415C">
        <w:t> </w:t>
      </w:r>
      <w:r>
        <w:t>1.</w:t>
      </w:r>
      <w:r w:rsidR="008A415C">
        <w:t> </w:t>
      </w:r>
      <w:r w:rsidR="008F0C69">
        <w:t>Do aplikacji legislacyjnej edycji 202</w:t>
      </w:r>
      <w:r w:rsidR="00572CA6">
        <w:t>4</w:t>
      </w:r>
      <w:r w:rsidR="008F0C69">
        <w:t>/202</w:t>
      </w:r>
      <w:r w:rsidR="00572CA6">
        <w:t>5</w:t>
      </w:r>
      <w:r w:rsidR="008F0C69">
        <w:t xml:space="preserve"> stosuje się przepisy </w:t>
      </w:r>
      <w:r w:rsidR="00996967">
        <w:t>ustawy zmienianej w art. 1, w brzmieniu nadanym niniejszą ustawą</w:t>
      </w:r>
      <w:r w:rsidR="008F0C69">
        <w:t>.</w:t>
      </w:r>
    </w:p>
    <w:p w14:paraId="13F4738C" w14:textId="43DB7281" w:rsidR="00996967" w:rsidRDefault="00996967" w:rsidP="007A4F83">
      <w:pPr>
        <w:pStyle w:val="USTustnpkodeksu"/>
      </w:pPr>
      <w:r>
        <w:t>2. Prezes Rządowego Centrum Legislacji powoła w terminie 14 dni od dnia wejścia w</w:t>
      </w:r>
      <w:r w:rsidR="00FB44E4">
        <w:t> </w:t>
      </w:r>
      <w:r>
        <w:t>życie niniejszej ustawy Radę Programową, o której mowa w art. 14cd ust. 1 pkt 1 ustawy zmienianej w art. 1.</w:t>
      </w:r>
    </w:p>
    <w:p w14:paraId="27D5E8A2" w14:textId="55532E16" w:rsidR="008F0C69" w:rsidRDefault="00996967" w:rsidP="00CF0A24">
      <w:pPr>
        <w:pStyle w:val="USTustnpkodeksu"/>
      </w:pPr>
      <w:r>
        <w:t>3</w:t>
      </w:r>
      <w:r w:rsidR="008F0C69">
        <w:t xml:space="preserve">. </w:t>
      </w:r>
      <w:r w:rsidR="003B1EFB">
        <w:t>Osoba pełniąca funkcję kierownika aplikacji</w:t>
      </w:r>
      <w:r w:rsidR="00FD7CC8">
        <w:t xml:space="preserve"> </w:t>
      </w:r>
      <w:r w:rsidR="00BC78BA">
        <w:t xml:space="preserve">legislacyjnej </w:t>
      </w:r>
      <w:r w:rsidR="003B1EFB">
        <w:t>w dniu wejścia w życie niniejszej ustawy staje się kierownikiem aplikacji</w:t>
      </w:r>
      <w:r w:rsidR="00FD7CC8">
        <w:t xml:space="preserve"> legislacyjnej</w:t>
      </w:r>
      <w:r w:rsidR="003B1EFB">
        <w:t xml:space="preserve">, o którym mowa w </w:t>
      </w:r>
      <w:r w:rsidR="00FE1FAE">
        <w:t xml:space="preserve">art. 14cd ust. 1 pkt 2 </w:t>
      </w:r>
      <w:r w:rsidR="003B1EFB">
        <w:t>ustaw</w:t>
      </w:r>
      <w:r w:rsidR="00BC6604">
        <w:t>y</w:t>
      </w:r>
      <w:r w:rsidR="003B1EFB">
        <w:t xml:space="preserve"> zmienianej w art. 1, w brzmieniu nadanym niniejszą ustawą.</w:t>
      </w:r>
    </w:p>
    <w:p w14:paraId="56D01500" w14:textId="75B946D1" w:rsidR="00486A08" w:rsidRDefault="00621722" w:rsidP="00B5223B">
      <w:pPr>
        <w:pStyle w:val="ARTartustawynprozporzdzenia"/>
        <w:rPr>
          <w:rStyle w:val="Ppogrubienie"/>
        </w:rPr>
      </w:pPr>
      <w:r w:rsidRPr="00424174">
        <w:rPr>
          <w:rStyle w:val="Ppogrubienie"/>
        </w:rPr>
        <w:t>Art.</w:t>
      </w:r>
      <w:r w:rsidR="00342B93" w:rsidRPr="00424174">
        <w:rPr>
          <w:rStyle w:val="Ppogrubienie"/>
        </w:rPr>
        <w:t> </w:t>
      </w:r>
      <w:r w:rsidR="00317005">
        <w:rPr>
          <w:rStyle w:val="Ppogrubienie"/>
        </w:rPr>
        <w:t>20</w:t>
      </w:r>
      <w:r w:rsidR="00FF0449">
        <w:rPr>
          <w:rStyle w:val="Ppogrubienie"/>
        </w:rPr>
        <w:t>.</w:t>
      </w:r>
      <w:r w:rsidR="008A415C">
        <w:rPr>
          <w:rStyle w:val="Ppogrubienie"/>
        </w:rPr>
        <w:t> </w:t>
      </w:r>
      <w:r w:rsidR="00486A08" w:rsidRPr="00486A08">
        <w:t>Osoba wyznaczona przez Prezesa Rady Ministrów do wykonywania zadań i</w:t>
      </w:r>
      <w:r w:rsidR="009E476E">
        <w:t> </w:t>
      </w:r>
      <w:r w:rsidR="00486A08" w:rsidRPr="00486A08">
        <w:t xml:space="preserve">kompetencji wójta (burmistrza, prezydenta miasta) przed dniem wejścia w życie niniejszej ustawy wykonuje te zdania i kompetencje w okresie wskazanym w art. 28g ust. 6 ustawy zmienianej w art. </w:t>
      </w:r>
      <w:r w:rsidR="00486A08">
        <w:t>3</w:t>
      </w:r>
      <w:r w:rsidR="00486A08" w:rsidRPr="00486A08">
        <w:t>.</w:t>
      </w:r>
      <w:r w:rsidR="00486A08" w:rsidRPr="00486A08">
        <w:rPr>
          <w:rStyle w:val="Ppogrubienie"/>
        </w:rPr>
        <w:t xml:space="preserve"> </w:t>
      </w:r>
    </w:p>
    <w:p w14:paraId="7276883C" w14:textId="7C2D89CF" w:rsidR="00486A08" w:rsidRDefault="00486A08" w:rsidP="00B5223B">
      <w:pPr>
        <w:pStyle w:val="ARTartustawynprozporzdzenia"/>
      </w:pPr>
      <w:r>
        <w:rPr>
          <w:rStyle w:val="Ppogrubienie"/>
        </w:rPr>
        <w:t xml:space="preserve">Art. </w:t>
      </w:r>
      <w:r w:rsidR="00317005">
        <w:rPr>
          <w:rStyle w:val="Ppogrubienie"/>
        </w:rPr>
        <w:t>21</w:t>
      </w:r>
      <w:r>
        <w:rPr>
          <w:rStyle w:val="Ppogrubienie"/>
        </w:rPr>
        <w:t>.</w:t>
      </w:r>
      <w:r w:rsidR="008A415C">
        <w:rPr>
          <w:rStyle w:val="Ppogrubienie"/>
        </w:rPr>
        <w:t> </w:t>
      </w:r>
      <w:r w:rsidRPr="00486A08">
        <w:t xml:space="preserve">W sprawach wszczętych na podstawie art. 28g ustawy zmienianej w </w:t>
      </w:r>
      <w:r>
        <w:t>art. 3</w:t>
      </w:r>
      <w:r w:rsidRPr="00486A08">
        <w:t xml:space="preserve"> i</w:t>
      </w:r>
      <w:r w:rsidR="009E476E">
        <w:t> </w:t>
      </w:r>
      <w:r w:rsidRPr="00486A08">
        <w:t xml:space="preserve">niezakończonych do dnia wejścia w życie niniejszej ustawy stosuje się przepisy ustawy zmienianej w </w:t>
      </w:r>
      <w:r>
        <w:t>art. 3</w:t>
      </w:r>
      <w:r w:rsidRPr="00486A08">
        <w:t xml:space="preserve"> w brzmieniu dotychczasowym.</w:t>
      </w:r>
    </w:p>
    <w:p w14:paraId="035A78B8" w14:textId="19D2A9CF" w:rsidR="00B5223B" w:rsidRPr="00B5223B" w:rsidRDefault="00B5223B" w:rsidP="00B5223B">
      <w:pPr>
        <w:pStyle w:val="ARTartustawynprozporzdzenia"/>
      </w:pPr>
      <w:r w:rsidRPr="007410B9">
        <w:rPr>
          <w:rStyle w:val="Ppogrubienie"/>
        </w:rPr>
        <w:t>Art.</w:t>
      </w:r>
      <w:r w:rsidR="008A415C">
        <w:rPr>
          <w:rStyle w:val="Ppogrubienie"/>
        </w:rPr>
        <w:t> </w:t>
      </w:r>
      <w:r w:rsidR="00FB79F0">
        <w:rPr>
          <w:rStyle w:val="Ppogrubienie"/>
        </w:rPr>
        <w:t>2</w:t>
      </w:r>
      <w:r w:rsidR="00317005">
        <w:rPr>
          <w:rStyle w:val="Ppogrubienie"/>
        </w:rPr>
        <w:t>2</w:t>
      </w:r>
      <w:r w:rsidR="007410B9" w:rsidRPr="007410B9">
        <w:rPr>
          <w:rStyle w:val="Ppogrubienie"/>
        </w:rPr>
        <w:t>.</w:t>
      </w:r>
      <w:r w:rsidR="008A415C">
        <w:t> </w:t>
      </w:r>
      <w:r w:rsidRPr="00B5223B">
        <w:t>1.</w:t>
      </w:r>
      <w:r w:rsidR="008A415C">
        <w:t> </w:t>
      </w:r>
      <w:r w:rsidRPr="00B5223B">
        <w:t xml:space="preserve">Z dniem wejścia w życie </w:t>
      </w:r>
      <w:r w:rsidR="007B05A3">
        <w:t xml:space="preserve">niniejszej </w:t>
      </w:r>
      <w:r w:rsidRPr="00B5223B">
        <w:t xml:space="preserve">ustawy minister właściwy do spraw aktywów państwowych wstępuje we wszystkie prawa i obowiązki Szefa Kancelarii Prezesa Rady Ministrów wynikające z art. 114 ust. 3 i 4 ustawy z dnia 16 grudnia 2016 r. </w:t>
      </w:r>
      <w:r w:rsidR="007410B9">
        <w:t xml:space="preserve">– </w:t>
      </w:r>
      <w:r w:rsidRPr="00B5223B">
        <w:t>Przepisy wprowadzające ustawę o zasadach zarządzania mieniem państwowym (Dz. U. poz.</w:t>
      </w:r>
      <w:r w:rsidR="007410B9">
        <w:t xml:space="preserve"> </w:t>
      </w:r>
      <w:r w:rsidRPr="00B5223B">
        <w:t>2260</w:t>
      </w:r>
      <w:r w:rsidR="007410B9">
        <w:t>, z</w:t>
      </w:r>
      <w:r w:rsidR="009E476E">
        <w:t> </w:t>
      </w:r>
      <w:r w:rsidR="007410B9">
        <w:t>2018 r. poz. 1669 i 2159 oraz z 2019 r. poz. 730</w:t>
      </w:r>
      <w:r w:rsidRPr="00B5223B">
        <w:t>) dotyczące Zintegrowanego Systemu Informatycznego.</w:t>
      </w:r>
    </w:p>
    <w:p w14:paraId="40D5D2C8" w14:textId="0B854AAF" w:rsidR="00B5223B" w:rsidRPr="00B5223B" w:rsidRDefault="00B5223B" w:rsidP="007410B9">
      <w:pPr>
        <w:pStyle w:val="USTustnpkodeksu"/>
      </w:pPr>
      <w:r w:rsidRPr="00B5223B">
        <w:t xml:space="preserve">2. W terminie </w:t>
      </w:r>
      <w:r w:rsidR="00950D8F">
        <w:t xml:space="preserve">nie dłuższym niż 5 miesięcy </w:t>
      </w:r>
      <w:r w:rsidRPr="00B5223B">
        <w:t xml:space="preserve">od dnia wejścia w życie </w:t>
      </w:r>
      <w:r w:rsidR="007B05A3">
        <w:t xml:space="preserve">niniejszej </w:t>
      </w:r>
      <w:r w:rsidRPr="00B5223B">
        <w:t>ustawy Szef Kancelarii Prezesa Rady Ministrów przekaże ministrowi właściwemu do spraw aktywów państwowych składniki majątkowe oraz dokumenty dotyczące Zintegrowanego Systemu Informatycznego na podstawie protokołu zdawczo-odbiorczego.</w:t>
      </w:r>
    </w:p>
    <w:p w14:paraId="459143F6" w14:textId="77777777" w:rsidR="00B5223B" w:rsidRDefault="00B5223B" w:rsidP="007410B9">
      <w:pPr>
        <w:pStyle w:val="USTustnpkodeksu"/>
      </w:pPr>
      <w:r w:rsidRPr="00B5223B">
        <w:lastRenderedPageBreak/>
        <w:t xml:space="preserve">3. Minister właściwy do spraw aktywów państwowych zapewni dostęp do danych zgromadzonych w Zintegrowanym Systemie Informatycznym, w tym danych osobowych: </w:t>
      </w:r>
    </w:p>
    <w:p w14:paraId="5BB803DE" w14:textId="74CB1FAA" w:rsidR="00B5223B" w:rsidRPr="00B5223B" w:rsidRDefault="00B5223B" w:rsidP="007410B9">
      <w:pPr>
        <w:pStyle w:val="PKTpunkt"/>
      </w:pPr>
      <w:r w:rsidRPr="00B5223B">
        <w:t>1)</w:t>
      </w:r>
      <w:r w:rsidR="00EF42FC">
        <w:tab/>
      </w:r>
      <w:r w:rsidRPr="00B5223B">
        <w:t>Prezesowi Rady Ministrów w zakresie niezbędnym do wykonywania przez Prezesa Rady Ministrów zadań, o których mowa w art. 7 ust. 1 ustawy z dnia 16 grudnia 2016 r. o</w:t>
      </w:r>
      <w:r w:rsidR="009E476E">
        <w:t> </w:t>
      </w:r>
      <w:r w:rsidRPr="00B5223B">
        <w:t>zasadach zarządzania mieniem państwowym</w:t>
      </w:r>
      <w:r w:rsidR="00BC78BA">
        <w:t>;</w:t>
      </w:r>
      <w:r w:rsidRPr="00B5223B">
        <w:t xml:space="preserve"> </w:t>
      </w:r>
    </w:p>
    <w:p w14:paraId="3D794DFD" w14:textId="116F424C" w:rsidR="00B5223B" w:rsidRPr="00B5223B" w:rsidRDefault="00B5223B" w:rsidP="007410B9">
      <w:pPr>
        <w:pStyle w:val="PKTpunkt"/>
      </w:pPr>
      <w:r w:rsidRPr="00B5223B">
        <w:t>2)</w:t>
      </w:r>
      <w:r w:rsidR="00EF42FC">
        <w:tab/>
      </w:r>
      <w:r w:rsidRPr="00B5223B">
        <w:t>podmiotom, o których mowa w art. 8 ust. 1 ustawy z dnia 16 grudnia 2016 r. o zasadach zarządzania mieniem państwowym, w zakresie niezbędnym do wykonywania przez te podmioty uprawnień przekazanych przez Radę Ministrów, oraz</w:t>
      </w:r>
    </w:p>
    <w:p w14:paraId="71B1C3CA" w14:textId="17A8922B" w:rsidR="00B5223B" w:rsidRPr="00B5223B" w:rsidRDefault="00B5223B" w:rsidP="007410B9">
      <w:pPr>
        <w:pStyle w:val="PKTpunkt"/>
      </w:pPr>
      <w:r w:rsidRPr="00B5223B">
        <w:t>3)</w:t>
      </w:r>
      <w:r w:rsidR="00EF42FC">
        <w:tab/>
      </w:r>
      <w:r w:rsidRPr="00B5223B">
        <w:t>podmiotom i organom, które wykonują prawa z akcji lub udziałów należących do Skarbu Państwa na podstawie odrębnych ustaw, w zakresie niezbędnym do wykonywania przez te podmioty i organy praw z akcji lub udziałów należących do Skarbu Państwa.</w:t>
      </w:r>
    </w:p>
    <w:p w14:paraId="4BB11744" w14:textId="41C93833" w:rsidR="00B5223B" w:rsidRPr="00B5223B" w:rsidRDefault="00B5223B" w:rsidP="007410B9">
      <w:pPr>
        <w:pStyle w:val="USTustnpkodeksu"/>
      </w:pPr>
      <w:r w:rsidRPr="00B5223B">
        <w:t>4. Do czasu określenia przez ministra właściwego do spraw aktywów państwowych sposobu udostępniania danych, o których mowa w ust. 3, udostępnianie tych danych odbywa się na podstawie dotychczasowych zasad.</w:t>
      </w:r>
    </w:p>
    <w:p w14:paraId="452D6A2C" w14:textId="7A16FFFF" w:rsidR="00B5223B" w:rsidRDefault="00B5223B" w:rsidP="007410B9">
      <w:pPr>
        <w:pStyle w:val="USTustnpkodeksu"/>
      </w:pPr>
      <w:r w:rsidRPr="00B5223B">
        <w:t>5. Z dniem wejścia w życie niniejszej ustawy urzędem, któremu minister właściwy do</w:t>
      </w:r>
      <w:r w:rsidR="006A7C0E">
        <w:t> </w:t>
      </w:r>
      <w:r w:rsidRPr="00B5223B">
        <w:t>spraw gospodarki może powierzyć, w drodze porozumienia, wykonywanie zadań, o których mowa w art. 109a ustawy z dnia 16 grudnia 2016 r. – Przepisy wprowadzające ustawę o</w:t>
      </w:r>
      <w:r w:rsidR="006A7C0E">
        <w:t> </w:t>
      </w:r>
      <w:r w:rsidRPr="00B5223B">
        <w:t>zasadach zarządzania mieniem państwowym</w:t>
      </w:r>
      <w:r w:rsidR="007410B9">
        <w:t>,</w:t>
      </w:r>
      <w:r w:rsidRPr="00B5223B">
        <w:t xml:space="preserve"> staje się </w:t>
      </w:r>
      <w:r w:rsidR="003119C9">
        <w:t>urząd obsługujący ministra właściwego do spraw aktywów państwowych</w:t>
      </w:r>
      <w:r w:rsidRPr="00B5223B">
        <w:t>.</w:t>
      </w:r>
    </w:p>
    <w:p w14:paraId="6DF1146D" w14:textId="2C5BBECA" w:rsidR="00BD2DDF" w:rsidRPr="00BD2DDF" w:rsidRDefault="00BD2DDF" w:rsidP="00BD2DDF">
      <w:pPr>
        <w:pStyle w:val="ARTartustawynprozporzdzenia"/>
      </w:pPr>
      <w:r w:rsidRPr="007410B9">
        <w:rPr>
          <w:rStyle w:val="Ppogrubienie"/>
        </w:rPr>
        <w:t>Art.</w:t>
      </w:r>
      <w:r w:rsidR="008A415C">
        <w:rPr>
          <w:rStyle w:val="Ppogrubienie"/>
        </w:rPr>
        <w:t> </w:t>
      </w:r>
      <w:r w:rsidR="00317005">
        <w:rPr>
          <w:rStyle w:val="Ppogrubienie"/>
        </w:rPr>
        <w:t>23</w:t>
      </w:r>
      <w:r w:rsidR="007410B9" w:rsidRPr="007410B9">
        <w:rPr>
          <w:rStyle w:val="Ppogrubienie"/>
        </w:rPr>
        <w:t>.</w:t>
      </w:r>
      <w:r w:rsidR="008A415C">
        <w:t> </w:t>
      </w:r>
      <w:r w:rsidRPr="00BD2DDF">
        <w:t>1.</w:t>
      </w:r>
      <w:r w:rsidR="008A415C">
        <w:t> </w:t>
      </w:r>
      <w:r w:rsidRPr="00BD2DDF">
        <w:t xml:space="preserve">Z dniem wejścia w życie </w:t>
      </w:r>
      <w:r w:rsidR="006A7C0E">
        <w:t xml:space="preserve">niniejszej </w:t>
      </w:r>
      <w:r w:rsidRPr="00BD2DDF">
        <w:t xml:space="preserve">ustawy pracownicy Kancelarii Prezesa Rady Ministrów zajmujący się obsługą Zespołu Pomocy Humanitarno-Medycznej utworzonego na podstawie ustawy zmienianej w </w:t>
      </w:r>
      <w:r w:rsidRPr="00ED7463">
        <w:t xml:space="preserve">art. </w:t>
      </w:r>
      <w:r w:rsidR="00ED7463">
        <w:t>1</w:t>
      </w:r>
      <w:r w:rsidR="00317005">
        <w:t>3</w:t>
      </w:r>
      <w:r w:rsidRPr="00ED7463">
        <w:t xml:space="preserve"> </w:t>
      </w:r>
      <w:r w:rsidRPr="00BD2DDF">
        <w:t xml:space="preserve">stają się pracownikami urzędu obsługującego ministra właściwego do spraw zdrowia. </w:t>
      </w:r>
    </w:p>
    <w:p w14:paraId="1AE3D4A9" w14:textId="56B30899" w:rsidR="00BD2DDF" w:rsidRPr="00BD2DDF" w:rsidRDefault="00BD2DDF" w:rsidP="00CF0A24">
      <w:pPr>
        <w:pStyle w:val="USTustnpkodeksu"/>
      </w:pPr>
      <w:r w:rsidRPr="00BD2DDF">
        <w:t>2. Dotychczasowy pracodawca jest obowiązany, w terminie 14 dni od dnia wejścia w</w:t>
      </w:r>
      <w:r w:rsidR="006A7C0E">
        <w:t> </w:t>
      </w:r>
      <w:r w:rsidRPr="00BD2DDF">
        <w:t>życie niniejszego przepisu, zawiadomić na piśmie osoby, o których mowa w ust. 1, o</w:t>
      </w:r>
      <w:r w:rsidR="006A7C0E">
        <w:t> </w:t>
      </w:r>
      <w:r w:rsidRPr="00BD2DDF">
        <w:t>zmianach, jakie mają nastąpić w ich stosunkach pracy. Przepis art. 23</w:t>
      </w:r>
      <w:r w:rsidRPr="007410B9">
        <w:rPr>
          <w:rStyle w:val="IGindeksgrny"/>
        </w:rPr>
        <w:t>1</w:t>
      </w:r>
      <w:r w:rsidRPr="00BD2DDF">
        <w:t xml:space="preserve"> § 4 ustawy z dnia 26</w:t>
      </w:r>
      <w:r w:rsidR="009E476E">
        <w:t> </w:t>
      </w:r>
      <w:r w:rsidRPr="00BD2DDF">
        <w:t xml:space="preserve">czerwca 1974 r. </w:t>
      </w:r>
      <w:r w:rsidR="008A415C">
        <w:t>–</w:t>
      </w:r>
      <w:r w:rsidRPr="00BD2DDF">
        <w:t xml:space="preserve"> Kodeks pracy </w:t>
      </w:r>
      <w:r w:rsidR="006A7C0E">
        <w:t>(Dz. U. z 2023 r. poz. 1465 oraz z 2024 r. poz. 878</w:t>
      </w:r>
      <w:r w:rsidR="0049064B">
        <w:t>,</w:t>
      </w:r>
      <w:r w:rsidR="006A7C0E">
        <w:t xml:space="preserve"> 1222</w:t>
      </w:r>
      <w:r w:rsidR="00357DF9">
        <w:t>,</w:t>
      </w:r>
      <w:r w:rsidR="0049064B">
        <w:t xml:space="preserve"> 1871</w:t>
      </w:r>
      <w:r w:rsidR="00357DF9">
        <w:t xml:space="preserve"> i 1965</w:t>
      </w:r>
      <w:r w:rsidR="006A7C0E">
        <w:t xml:space="preserve">) </w:t>
      </w:r>
      <w:r w:rsidRPr="00BD2DDF">
        <w:t xml:space="preserve">stosuje się odpowiednio. </w:t>
      </w:r>
    </w:p>
    <w:p w14:paraId="31620C12" w14:textId="2D5DBEC8" w:rsidR="00BD2DDF" w:rsidRPr="00BD2DDF" w:rsidRDefault="00BD2DDF" w:rsidP="00CF0A24">
      <w:pPr>
        <w:pStyle w:val="USTustnpkodeksu"/>
      </w:pPr>
      <w:r w:rsidRPr="00BD2DDF">
        <w:t>3. Przepisu ust. 2 zdanie drugie nie stosuje się do urzędników służby cywilnej, do których stosuje się przepisy ustawy z dnia 21 listopada 2008 r. o służbie cywilnej</w:t>
      </w:r>
      <w:r w:rsidR="00BC78BA">
        <w:t xml:space="preserve"> (Dz. U. z 2024 r. poz.</w:t>
      </w:r>
      <w:r w:rsidR="000413A1">
        <w:t> </w:t>
      </w:r>
      <w:r w:rsidR="00BC78BA">
        <w:t>409)</w:t>
      </w:r>
      <w:r w:rsidRPr="00BD2DDF">
        <w:t>.</w:t>
      </w:r>
    </w:p>
    <w:p w14:paraId="1975DC9E" w14:textId="01A246D2" w:rsidR="00BD2DDF" w:rsidRPr="00BD2DDF" w:rsidRDefault="00BD2DDF" w:rsidP="00CF0A24">
      <w:pPr>
        <w:pStyle w:val="USTustnpkodeksu"/>
      </w:pPr>
      <w:r w:rsidRPr="00BD2DDF">
        <w:t xml:space="preserve">4. Prezes Rady Ministrów, w drodze rozporządzenia, dokona przeniesienia planowanych dochodów i wydatków budżetowych, w tym wynagrodzeń, między częściami, działami </w:t>
      </w:r>
      <w:r w:rsidRPr="00BD2DDF">
        <w:lastRenderedPageBreak/>
        <w:t>i</w:t>
      </w:r>
      <w:r w:rsidR="009E476E">
        <w:t> </w:t>
      </w:r>
      <w:r w:rsidRPr="00BD2DDF">
        <w:t>rozdziałami budżetu państwa, z zachowaniem przeznaczenia środków publicznych wynikających z ustawy budżetowej, a do czasu jego wejścia w życie dochody i wydatki mogą być realizowane w ramach dotychczasowych części, działów i rozdziałów.</w:t>
      </w:r>
    </w:p>
    <w:p w14:paraId="5D1E5067" w14:textId="6ADCD041" w:rsidR="00BD2DDF" w:rsidRPr="00BD2DDF" w:rsidRDefault="00BD2DDF" w:rsidP="00CF0A24">
      <w:pPr>
        <w:pStyle w:val="USTustnpkodeksu"/>
      </w:pPr>
      <w:r w:rsidRPr="00BD2DDF">
        <w:t xml:space="preserve">5. Z dniem wejścia w życie </w:t>
      </w:r>
      <w:r w:rsidR="000413A1">
        <w:t xml:space="preserve">niniejszej </w:t>
      </w:r>
      <w:r w:rsidRPr="00BD2DDF">
        <w:t>ustawy zobowiązania i należności Szefa Kancelarii Prezesa Rady Ministrów działającego w imieniu Prezesa Rady Ministrów wynikające z</w:t>
      </w:r>
      <w:r w:rsidR="000413A1">
        <w:t> </w:t>
      </w:r>
      <w:r w:rsidRPr="00BD2DDF">
        <w:t>czynności, o</w:t>
      </w:r>
      <w:r w:rsidR="009E476E">
        <w:t> </w:t>
      </w:r>
      <w:r w:rsidRPr="00BD2DDF">
        <w:t xml:space="preserve">których mowa w art. 4 ust. 2 ustawy zmienianej </w:t>
      </w:r>
      <w:r w:rsidRPr="00ED7463">
        <w:t xml:space="preserve">w art. </w:t>
      </w:r>
      <w:r w:rsidR="00ED7463">
        <w:t>1</w:t>
      </w:r>
      <w:r w:rsidR="00317005">
        <w:t>3</w:t>
      </w:r>
      <w:r w:rsidRPr="00ED7463">
        <w:t xml:space="preserve"> </w:t>
      </w:r>
      <w:r w:rsidRPr="00BD2DDF">
        <w:t>w brzmieniu dotychczasowym, stają się zobowiązaniami i należnościami ministra właściwego do spraw zdrowia.</w:t>
      </w:r>
      <w:r w:rsidR="008A415C">
        <w:t xml:space="preserve"> </w:t>
      </w:r>
      <w:r w:rsidRPr="00BD2DDF">
        <w:t>W</w:t>
      </w:r>
      <w:r w:rsidR="009E476E">
        <w:t> </w:t>
      </w:r>
      <w:r w:rsidRPr="00BD2DDF">
        <w:t>szczególności umowy zawarte przez Szefa Kancelarii Prezesa Rady Ministrów działającego w imieniu Prezesa</w:t>
      </w:r>
      <w:r w:rsidR="00ED7463">
        <w:t xml:space="preserve"> </w:t>
      </w:r>
      <w:r w:rsidRPr="00BD2DDF">
        <w:t xml:space="preserve">Rady Ministrów na podstawie art. 8 ust. 1 i art. 9 ust. 3 ustawy zmienianej </w:t>
      </w:r>
      <w:r w:rsidRPr="00ED7463">
        <w:t xml:space="preserve">w art. </w:t>
      </w:r>
      <w:r w:rsidR="00ED7463">
        <w:t>1</w:t>
      </w:r>
      <w:r w:rsidR="00317005">
        <w:t>3</w:t>
      </w:r>
      <w:r w:rsidRPr="00ED7463">
        <w:t xml:space="preserve"> </w:t>
      </w:r>
      <w:r w:rsidRPr="00BD2DDF">
        <w:t>w brzmieniu dotychczasowym, a także umowy i porozumienia, o których mowa w</w:t>
      </w:r>
      <w:r w:rsidR="009E476E">
        <w:t> </w:t>
      </w:r>
      <w:r w:rsidRPr="00BD2DDF">
        <w:t xml:space="preserve">art. 12 ust. 2 i 5 ustawy zmienianej w </w:t>
      </w:r>
      <w:r w:rsidRPr="00ED7463">
        <w:t xml:space="preserve">art. </w:t>
      </w:r>
      <w:r w:rsidR="00ED7463">
        <w:t>1</w:t>
      </w:r>
      <w:r w:rsidR="00317005">
        <w:t>3</w:t>
      </w:r>
      <w:r w:rsidRPr="00ED7463">
        <w:t xml:space="preserve"> </w:t>
      </w:r>
      <w:r w:rsidRPr="00BD2DDF">
        <w:t>w brzmieniu dotychczasowym, zachowują ważność, z tym że minister właściwy do spraw zdrowia wstępuje w prawa i obowiązki Szefa Kancelarii Prezesa Rady Ministrów działającego w imieniu Prezesa Rady Ministrów wynikając</w:t>
      </w:r>
      <w:r w:rsidR="00ED7463">
        <w:t>e</w:t>
      </w:r>
      <w:r w:rsidRPr="00BD2DDF">
        <w:t xml:space="preserve"> z</w:t>
      </w:r>
      <w:r w:rsidR="00D63382">
        <w:t> </w:t>
      </w:r>
      <w:r w:rsidRPr="00BD2DDF">
        <w:t xml:space="preserve">postanowień tych umów i porozumień. </w:t>
      </w:r>
    </w:p>
    <w:p w14:paraId="6EFF6252" w14:textId="342E4247" w:rsidR="00BD2DDF" w:rsidRPr="00BD2DDF" w:rsidRDefault="00BD2DDF" w:rsidP="00CF0A24">
      <w:pPr>
        <w:pStyle w:val="USTustnpkodeksu"/>
      </w:pPr>
      <w:r w:rsidRPr="00BD2DDF">
        <w:t xml:space="preserve">6. </w:t>
      </w:r>
      <w:r w:rsidR="00576F9E" w:rsidRPr="00576F9E">
        <w:t>Prezes Rady Ministrów określi</w:t>
      </w:r>
      <w:r w:rsidR="0083245C">
        <w:t>,</w:t>
      </w:r>
      <w:r w:rsidR="00576F9E" w:rsidRPr="00576F9E">
        <w:t xml:space="preserve"> w drodze zarządzenia, przeznaczenie składników majątkowych będących przed dniem wejścia w życie niniejszej ustawy składnikami majątkowymi Kancelarii Prezesa Rady Ministrów, przeznaczonych do realizacji zadań i</w:t>
      </w:r>
      <w:r w:rsidR="000413A1">
        <w:t> </w:t>
      </w:r>
      <w:r w:rsidR="00576F9E" w:rsidRPr="00576F9E">
        <w:t>kompetencji Zespołu Pomocy Humanitarno-Medycznej lub pracowników zajmujących się obsługą Zespołu Pomocy Humanitarno-Medycznej.</w:t>
      </w:r>
    </w:p>
    <w:p w14:paraId="55A69FE7" w14:textId="7BD5DDAB" w:rsidR="00BD2DDF" w:rsidRPr="00BD2DDF" w:rsidRDefault="00BD2DDF" w:rsidP="00CF0A24">
      <w:pPr>
        <w:pStyle w:val="USTustnpkodeksu"/>
      </w:pPr>
      <w:r w:rsidRPr="00BD2DDF">
        <w:t>7. W odniesieniu do asortymentu rezerw strategicznych udostępnionych Szefowi Zespołu Pomocy Humanitarno-Medycznej na podstawie decyzji Prezesa Rady Ministrów wydanych na podstawie przepisów ustawy z dnia 17 grudnia 2020 r. o rezerwach strategicznych (Dz.</w:t>
      </w:r>
      <w:r w:rsidR="006A7C0E">
        <w:t xml:space="preserve"> </w:t>
      </w:r>
      <w:r w:rsidRPr="00BD2DDF">
        <w:t>U. z</w:t>
      </w:r>
      <w:r w:rsidR="00D63382">
        <w:t> </w:t>
      </w:r>
      <w:r w:rsidR="00ED7463">
        <w:t>2024 r. poz. 1598</w:t>
      </w:r>
      <w:r w:rsidR="00BC78BA">
        <w:t xml:space="preserve"> </w:t>
      </w:r>
      <w:r w:rsidR="00376E04">
        <w:t xml:space="preserve">i </w:t>
      </w:r>
      <w:r w:rsidR="00BC78BA">
        <w:t>1907</w:t>
      </w:r>
      <w:r w:rsidRPr="00BD2DDF">
        <w:t xml:space="preserve">) przekazanie następuje na podstawie protokołu. W tym przypadku nie stosuje się </w:t>
      </w:r>
      <w:r w:rsidR="000413A1">
        <w:t xml:space="preserve">przepisów </w:t>
      </w:r>
      <w:r w:rsidRPr="00BD2DDF">
        <w:t>ustawy z dnia 16 grudnia 2016 r. o zasadach zarządzania mieniem państwowym</w:t>
      </w:r>
      <w:r w:rsidR="00064737">
        <w:t xml:space="preserve"> (Dz. U. z 2024 r. poz. 125</w:t>
      </w:r>
      <w:r w:rsidR="00BC78BA">
        <w:t>, 834, 1823, 1897 i 1940</w:t>
      </w:r>
      <w:r w:rsidR="00064737">
        <w:t>)</w:t>
      </w:r>
      <w:r w:rsidRPr="00BD2DDF">
        <w:t>. Kopi</w:t>
      </w:r>
      <w:r w:rsidR="00ED7463">
        <w:t>a</w:t>
      </w:r>
      <w:r w:rsidRPr="00BD2DDF">
        <w:t xml:space="preserve"> protokołu z czynności przekazania podlega przekazaniu Rządowej Agencji Rezerw Strategicznych. </w:t>
      </w:r>
    </w:p>
    <w:p w14:paraId="7451507C" w14:textId="6DB17C20" w:rsidR="00BD2DDF" w:rsidRPr="00BD2DDF" w:rsidRDefault="00BD2DDF" w:rsidP="00CF0A24">
      <w:pPr>
        <w:pStyle w:val="USTustnpkodeksu"/>
      </w:pPr>
      <w:r w:rsidRPr="00BD2DDF">
        <w:t>8. Do dnia zatwierdzenia przez ministra właściwego do spraw zdrowia planu organizacji i działania Zespołu Pomocy Humanitarno-Medycznej, opracowanego, uzgodnionego i</w:t>
      </w:r>
      <w:r w:rsidR="00D63382">
        <w:t> </w:t>
      </w:r>
      <w:r w:rsidRPr="00BD2DDF">
        <w:t xml:space="preserve">zatwierdzonego zgodnie z art. 13 ustawy zmienianej </w:t>
      </w:r>
      <w:r w:rsidRPr="00ED7463">
        <w:t xml:space="preserve">w art. </w:t>
      </w:r>
      <w:r w:rsidR="00ED7463">
        <w:t>1</w:t>
      </w:r>
      <w:r w:rsidR="00317005">
        <w:t>3</w:t>
      </w:r>
      <w:r w:rsidRPr="00ED7463">
        <w:t xml:space="preserve"> </w:t>
      </w:r>
      <w:r w:rsidRPr="00BD2DDF">
        <w:t>w brzmieniu nadanym niniejszą ustawą, Zespół Pomocy Humanitarno-Medycznej funkcjonuje na podstawie planu organizacji i działania Zespołu Pomocy Humanitarno-Medycznej, opracowanego, uzgodnionego i</w:t>
      </w:r>
      <w:r w:rsidR="00E76644">
        <w:t> </w:t>
      </w:r>
      <w:r w:rsidRPr="00BD2DDF">
        <w:t>zatwierdzonego zgodnie z art. 13</w:t>
      </w:r>
      <w:r w:rsidR="003119C9">
        <w:t xml:space="preserve"> </w:t>
      </w:r>
      <w:r w:rsidRPr="00BD2DDF">
        <w:t xml:space="preserve">ustawy zmienianej w art. </w:t>
      </w:r>
      <w:r w:rsidR="00ED7463">
        <w:t>1</w:t>
      </w:r>
      <w:r w:rsidR="00317005">
        <w:t>3</w:t>
      </w:r>
      <w:r w:rsidRPr="00BD2DDF">
        <w:t xml:space="preserve"> w</w:t>
      </w:r>
      <w:r w:rsidR="006A7C0E">
        <w:t> </w:t>
      </w:r>
      <w:r w:rsidRPr="00BD2DDF">
        <w:t xml:space="preserve">brzmieniu dotychczasowym. </w:t>
      </w:r>
      <w:r w:rsidRPr="00BD2DDF">
        <w:lastRenderedPageBreak/>
        <w:t>Do zmian planu, o którym mowa w zdaniu poprzedzającym</w:t>
      </w:r>
      <w:r w:rsidR="003119C9">
        <w:t>,</w:t>
      </w:r>
      <w:r w:rsidRPr="00BD2DDF">
        <w:t xml:space="preserve"> stosuje się przepisy ustawy zmienianej w art. </w:t>
      </w:r>
      <w:r w:rsidR="00ED7463">
        <w:t>1</w:t>
      </w:r>
      <w:r w:rsidR="00317005">
        <w:t>3</w:t>
      </w:r>
      <w:r w:rsidRPr="00BD2DDF">
        <w:t xml:space="preserve"> w brzmieniu nadanym niniejszą ustawą.</w:t>
      </w:r>
    </w:p>
    <w:p w14:paraId="29319C79" w14:textId="73A15FDC" w:rsidR="00BD2DDF" w:rsidRPr="00BD2DDF" w:rsidRDefault="00BD2DDF" w:rsidP="00CF0A24">
      <w:pPr>
        <w:pStyle w:val="USTustnpkodeksu"/>
      </w:pPr>
      <w:r w:rsidRPr="00BD2DDF">
        <w:t>9. W terminie 30 dni od dnia wejścia w życie niniejszej ustawy Kancelaria Prezesa Rady Ministrów sporządz</w:t>
      </w:r>
      <w:r w:rsidR="00ED7463">
        <w:t>i</w:t>
      </w:r>
      <w:r w:rsidRPr="00BD2DDF">
        <w:t xml:space="preserve"> i przeka</w:t>
      </w:r>
      <w:r w:rsidR="00ED7463">
        <w:t>że</w:t>
      </w:r>
      <w:r w:rsidRPr="00BD2DDF">
        <w:t xml:space="preserve"> ministrowi właściwemu do spraw zdrowia kopie danych przetwarzanych w Kancelarii Prezesa Rady Ministrów dotyczących realizacji planu organizacji i działania Zespołu Pomocy Humanitarno-Medycznej, o którym mowa w ust. 8. Z czynności przekazania sporządza się protokół.</w:t>
      </w:r>
    </w:p>
    <w:p w14:paraId="416EE9F4" w14:textId="5D3D7527" w:rsidR="00BD2DDF" w:rsidRDefault="00BD2DDF" w:rsidP="00CF0A24">
      <w:pPr>
        <w:pStyle w:val="USTustnpkodeksu"/>
      </w:pPr>
      <w:r w:rsidRPr="00BD2DDF">
        <w:t>10. Przepisy ust. 9 stosuje się odpowiednio do dokumentacji oraz rejestru, o których mowa w art. 14 ust. 1</w:t>
      </w:r>
      <w:r w:rsidR="003119C9">
        <w:t xml:space="preserve"> i </w:t>
      </w:r>
      <w:r w:rsidRPr="00BD2DDF">
        <w:t xml:space="preserve">2 i art. 15 ust. 2 ustawy zmienianej w art. </w:t>
      </w:r>
      <w:r w:rsidR="00296065">
        <w:t>1</w:t>
      </w:r>
      <w:r w:rsidR="00317005">
        <w:t>3</w:t>
      </w:r>
      <w:r w:rsidRPr="00BD2DDF">
        <w:t xml:space="preserve"> w brzmieniu dotychczasowym.</w:t>
      </w:r>
    </w:p>
    <w:p w14:paraId="587D6ED4" w14:textId="4CF3CBC3" w:rsidR="00576F9E" w:rsidRPr="00FF0449" w:rsidRDefault="00576F9E" w:rsidP="00CF0A24">
      <w:pPr>
        <w:pStyle w:val="USTustnpkodeksu"/>
      </w:pPr>
      <w:r>
        <w:t xml:space="preserve">11. </w:t>
      </w:r>
      <w:r w:rsidRPr="00576F9E">
        <w:t>Szef oraz zastępcy Szefa Zespołu Pomocy Humanitarno-Medycznej, którzy zostali powołani na podstawie przepisów ustawy zmienianej w art. 1</w:t>
      </w:r>
      <w:r w:rsidR="00317005">
        <w:t>3</w:t>
      </w:r>
      <w:r w:rsidRPr="00576F9E">
        <w:t xml:space="preserve"> w brzmieniu dotychczasowym, pełnią swoją funkcję do czasu powołania Szefa oraz zastępców Szefa Zespołu Pomocy Humanitarno-Medycznej przez ministra właściwego do spraw zdrowia, na podstawie art. 6 ust.</w:t>
      </w:r>
      <w:r w:rsidR="00E76644">
        <w:t> </w:t>
      </w:r>
      <w:r w:rsidRPr="00576F9E">
        <w:t>1 i 2 ustawy zmienianej w art. 1</w:t>
      </w:r>
      <w:r w:rsidR="00317005">
        <w:t>3</w:t>
      </w:r>
      <w:r w:rsidRPr="00576F9E">
        <w:t>, w brzmieniu nadanym niniejszą ustawą.</w:t>
      </w:r>
    </w:p>
    <w:p w14:paraId="5E507652" w14:textId="38A40F12" w:rsidR="001310CE" w:rsidRPr="001310CE" w:rsidRDefault="00B26047" w:rsidP="001310CE">
      <w:pPr>
        <w:pStyle w:val="ARTartustawynprozporzdzenia"/>
      </w:pPr>
      <w:r w:rsidRPr="001310CE">
        <w:rPr>
          <w:rStyle w:val="Ppogrubienie"/>
        </w:rPr>
        <w:t>Art.</w:t>
      </w:r>
      <w:r w:rsidR="008A415C">
        <w:rPr>
          <w:rStyle w:val="Ppogrubienie"/>
        </w:rPr>
        <w:t> </w:t>
      </w:r>
      <w:r w:rsidR="00FB79F0">
        <w:rPr>
          <w:rStyle w:val="Ppogrubienie"/>
        </w:rPr>
        <w:t>2</w:t>
      </w:r>
      <w:r w:rsidR="00317005">
        <w:rPr>
          <w:rStyle w:val="Ppogrubienie"/>
        </w:rPr>
        <w:t>4</w:t>
      </w:r>
      <w:r w:rsidR="001310CE" w:rsidRPr="001310CE">
        <w:rPr>
          <w:rStyle w:val="Ppogrubienie"/>
        </w:rPr>
        <w:t>.</w:t>
      </w:r>
      <w:r w:rsidR="008A415C">
        <w:rPr>
          <w:rStyle w:val="Ppogrubienie"/>
        </w:rPr>
        <w:t> </w:t>
      </w:r>
      <w:r w:rsidR="001310CE" w:rsidRPr="001310CE">
        <w:t>1.</w:t>
      </w:r>
      <w:r w:rsidR="008A415C">
        <w:t> </w:t>
      </w:r>
      <w:r w:rsidR="002F0641">
        <w:t>D</w:t>
      </w:r>
      <w:r w:rsidR="002F0641" w:rsidRPr="001310CE">
        <w:t xml:space="preserve">otychczasowe przepisy </w:t>
      </w:r>
      <w:r w:rsidR="002F0641">
        <w:t xml:space="preserve">wykonawcze wydane na podstawie art. 110 ust. 3 ustawy zmienianej w art. </w:t>
      </w:r>
      <w:r w:rsidR="00317005">
        <w:t>9</w:t>
      </w:r>
      <w:r w:rsidR="002F0641">
        <w:t xml:space="preserve"> zachowują moc do dnia wejścia w życie przepisów wykonawczych wydanych na podstawie art. 14cm ustawy zmienianej w art. 1, nie dłużej jednak niż przez 6</w:t>
      </w:r>
      <w:r w:rsidR="00E76644">
        <w:t> </w:t>
      </w:r>
      <w:r w:rsidR="002F0641">
        <w:t xml:space="preserve">miesięcy od dnia wejścia w życie niniejszej ustawy. </w:t>
      </w:r>
    </w:p>
    <w:p w14:paraId="222CBD05" w14:textId="08E308E6" w:rsidR="00B26047" w:rsidRPr="001310CE" w:rsidRDefault="001310CE" w:rsidP="00CF0A24">
      <w:pPr>
        <w:pStyle w:val="USTustnpkodeksu"/>
      </w:pPr>
      <w:r w:rsidRPr="001310CE">
        <w:t>2.</w:t>
      </w:r>
      <w:r>
        <w:rPr>
          <w:rStyle w:val="Ppogrubienie"/>
        </w:rPr>
        <w:t xml:space="preserve"> </w:t>
      </w:r>
      <w:r w:rsidR="002F0641">
        <w:t xml:space="preserve">Dotychczasowe przepisy wykonawcze wydane na podstawie art. 7 ust. 7 ustawy zmienianej w art. </w:t>
      </w:r>
      <w:r w:rsidR="00317005">
        <w:t>7</w:t>
      </w:r>
      <w:r w:rsidR="002F0641">
        <w:t xml:space="preserve"> zachowują moc do dnia wejścia w życie przepisów wykonawczych wydanych na podstawie art. 7 ust. 7 ustawy zmienianej w art. </w:t>
      </w:r>
      <w:r w:rsidR="00317005">
        <w:t>7</w:t>
      </w:r>
      <w:r w:rsidR="002F0641">
        <w:t xml:space="preserve"> w brzmieniu nadanym niniejszą ustawą, nie dłużej jednak niż przez 6 miesięcy od dnia wejścia w życie niniejszej ustawy. </w:t>
      </w:r>
    </w:p>
    <w:p w14:paraId="56D74E51" w14:textId="09E73527" w:rsidR="003F5F42" w:rsidRPr="00497D38" w:rsidRDefault="00497D38" w:rsidP="00CF0A24">
      <w:pPr>
        <w:pStyle w:val="ARTartustawynprozporzdzenia"/>
      </w:pPr>
      <w:r w:rsidRPr="00424174">
        <w:rPr>
          <w:rStyle w:val="Ppogrubienie"/>
        </w:rPr>
        <w:t>Art. </w:t>
      </w:r>
      <w:r w:rsidR="00FB79F0">
        <w:rPr>
          <w:rStyle w:val="Ppogrubienie"/>
        </w:rPr>
        <w:t>2</w:t>
      </w:r>
      <w:r w:rsidR="00317005">
        <w:rPr>
          <w:rStyle w:val="Ppogrubienie"/>
        </w:rPr>
        <w:t>5</w:t>
      </w:r>
      <w:r w:rsidRPr="00424174">
        <w:rPr>
          <w:rStyle w:val="Ppogrubienie"/>
        </w:rPr>
        <w:t>.</w:t>
      </w:r>
      <w:r w:rsidRPr="00497D38">
        <w:t> Ustawa wchodzi w życie po upływie 14 dni od dnia ogłoszenia</w:t>
      </w:r>
      <w:r w:rsidR="004F15C0">
        <w:t>, z wyjątkiem</w:t>
      </w:r>
      <w:r w:rsidR="00064737">
        <w:t xml:space="preserve"> </w:t>
      </w:r>
      <w:r w:rsidR="006A7C0E">
        <w:t>art.</w:t>
      </w:r>
      <w:r w:rsidR="00657405">
        <w:t> </w:t>
      </w:r>
      <w:r w:rsidR="00FB79F0">
        <w:t>2</w:t>
      </w:r>
      <w:r w:rsidR="00317005">
        <w:t>3</w:t>
      </w:r>
      <w:r w:rsidR="0021287F">
        <w:t xml:space="preserve"> ust. 2</w:t>
      </w:r>
      <w:r w:rsidR="004F15C0">
        <w:t>, który wchodzi w życie z dniem następującym po dniu ogłoszenia</w:t>
      </w:r>
      <w:r w:rsidR="00064737">
        <w:t>.</w:t>
      </w:r>
    </w:p>
    <w:sectPr w:rsidR="003F5F42" w:rsidRPr="00497D38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CF62B" w14:textId="77777777" w:rsidR="00497866" w:rsidRDefault="00497866">
      <w:r>
        <w:separator/>
      </w:r>
    </w:p>
  </w:endnote>
  <w:endnote w:type="continuationSeparator" w:id="0">
    <w:p w14:paraId="3876E693" w14:textId="77777777" w:rsidR="00497866" w:rsidRDefault="0049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AB8A" w14:textId="77777777" w:rsidR="00497866" w:rsidRDefault="00497866">
      <w:r>
        <w:separator/>
      </w:r>
    </w:p>
  </w:footnote>
  <w:footnote w:type="continuationSeparator" w:id="0">
    <w:p w14:paraId="12032358" w14:textId="77777777" w:rsidR="00497866" w:rsidRDefault="00497866">
      <w:r>
        <w:continuationSeparator/>
      </w:r>
    </w:p>
  </w:footnote>
  <w:footnote w:id="1">
    <w:p w14:paraId="48968B83" w14:textId="7915F318" w:rsidR="00B26DCA" w:rsidRDefault="00B26DCA" w:rsidP="00CF0A2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8931F0">
        <w:rPr>
          <w:rStyle w:val="IGindeksgrny"/>
        </w:rPr>
        <w:tab/>
      </w:r>
      <w:r w:rsidRPr="00966C1F">
        <w:t>Niniejszą ustawą</w:t>
      </w:r>
      <w:r w:rsidR="002F0641" w:rsidRPr="002F0641">
        <w:t xml:space="preserve"> </w:t>
      </w:r>
      <w:r w:rsidR="002F0641" w:rsidRPr="00A13555">
        <w:t>zmienia się ustawy:</w:t>
      </w:r>
      <w:r w:rsidR="002F0641" w:rsidRPr="002F0641">
        <w:t xml:space="preserve"> </w:t>
      </w:r>
      <w:r w:rsidR="002F0641" w:rsidRPr="00A13555">
        <w:t>ustawę z dnia 16 września 1982 r. o pracownikach urzędów państwowych, ustawę z</w:t>
      </w:r>
      <w:r w:rsidR="002F0641">
        <w:t> dnia 8 marca 1990 r. o samorządzie gminnym, ustawę z dnia 21 sierpnia 1997 r. o</w:t>
      </w:r>
      <w:r w:rsidR="00FB2D15">
        <w:t> </w:t>
      </w:r>
      <w:r w:rsidR="002F0641">
        <w:t xml:space="preserve">ograniczeniu prowadzenia działalności gospodarczej przez osoby pełniące funkcje publiczne, ustawę z dnia 4 września 1997 r. o działach administracji rządowej, ustawę </w:t>
      </w:r>
      <w:r w:rsidR="002F0641" w:rsidRPr="004C3160">
        <w:t>z</w:t>
      </w:r>
      <w:r w:rsidR="00A61379">
        <w:t> </w:t>
      </w:r>
      <w:r w:rsidR="002F0641" w:rsidRPr="004C3160">
        <w:t>dnia 17 lutego 2005 r. o informatyzacji działalności podmiotów realizujących zadania publiczne</w:t>
      </w:r>
      <w:r w:rsidR="002F0641">
        <w:t>,</w:t>
      </w:r>
      <w:r w:rsidR="002F0641" w:rsidRPr="004C3160">
        <w:t xml:space="preserve"> </w:t>
      </w:r>
      <w:r w:rsidR="002F0641">
        <w:t xml:space="preserve">ustawę z dnia 7 lipca 2005 r. o działalności lobbingowej w procesie stanowienia prawa, </w:t>
      </w:r>
      <w:r w:rsidR="002F0641" w:rsidRPr="00481377">
        <w:t>ustaw</w:t>
      </w:r>
      <w:r w:rsidR="002F0641">
        <w:t>ę</w:t>
      </w:r>
      <w:r w:rsidR="002F0641" w:rsidRPr="00481377">
        <w:t xml:space="preserve"> z dnia 7 września 2007 r. o przygotowaniu finałowego turnieju Mistrzostw Europy w Piłce Nożnej UEFA EURO 2012</w:t>
      </w:r>
      <w:r w:rsidR="002F0641">
        <w:t xml:space="preserve">, ustawę </w:t>
      </w:r>
      <w:r w:rsidR="002F0641" w:rsidRPr="00032121">
        <w:t>z dnia 21 listopada 2008 r. o</w:t>
      </w:r>
      <w:r w:rsidR="002F0641">
        <w:t> </w:t>
      </w:r>
      <w:r w:rsidR="002F0641" w:rsidRPr="00032121">
        <w:t>służbie cywilnej</w:t>
      </w:r>
      <w:r w:rsidR="002F0641">
        <w:t xml:space="preserve">, ustawę z dnia 30 kwietnia 2010 r. o instytutach badawczych, </w:t>
      </w:r>
      <w:r w:rsidR="002F0641" w:rsidRPr="00663787">
        <w:t>ustawę z dnia 16 grudnia 2016 r. o</w:t>
      </w:r>
      <w:r w:rsidR="00FB2D15">
        <w:t> </w:t>
      </w:r>
      <w:r w:rsidR="002F0641" w:rsidRPr="00663787">
        <w:t>zasadach zarządzania mieniem państwowym</w:t>
      </w:r>
      <w:r w:rsidR="002F0641">
        <w:t>, ustawę z dnia 31 marca 2020 r. o zmianie ustawy o</w:t>
      </w:r>
      <w:r w:rsidR="00FB2D15">
        <w:t> </w:t>
      </w:r>
      <w:r w:rsidR="002F0641">
        <w:t>szczególnych rozwiązaniach związanych z zapobieganiem, przeciwdziałaniem i zwalczaniem COVID-19, innych chorób zakaźnych oraz wywołanych nimi sytuacji kryzysowych oraz niektórych innych ustaw, ustawę z dnia 12 maja 2022 r. o Zespole Pomocy Humanitarno-Medycznej oraz ustawę z dnia 15 grudnia 2022 r. o</w:t>
      </w:r>
      <w:r w:rsidR="00FB2D15">
        <w:t> </w:t>
      </w:r>
      <w:r w:rsidR="002F0641">
        <w:t>Państwowym Instytucie Medycznym Ministerstwa Spraw Wewnętrznych i Administracji.</w:t>
      </w:r>
    </w:p>
  </w:footnote>
  <w:footnote w:id="2">
    <w:p w14:paraId="4299292B" w14:textId="1D0B706C" w:rsidR="00D66D2A" w:rsidRDefault="00D66D2A" w:rsidP="00A36C80">
      <w:pPr>
        <w:pStyle w:val="ODNONIKtreodnonika"/>
      </w:pPr>
      <w:r>
        <w:rPr>
          <w:rStyle w:val="Odwoanieprzypisudolnego"/>
        </w:rPr>
        <w:footnoteRef/>
      </w:r>
      <w:r w:rsidR="00A36C80">
        <w:rPr>
          <w:rStyle w:val="IGindeksgrny"/>
        </w:rPr>
        <w:t>)</w:t>
      </w:r>
      <w:r w:rsidR="008A415C">
        <w:tab/>
      </w:r>
      <w:r w:rsidRPr="00D66D2A">
        <w:t>Zmiany wymienionej ustawy zostały ogłoszone w Dz. U. z 2020 r. poz. 695, 1086, 1262, 1478, 1747, 2157 i</w:t>
      </w:r>
      <w:r w:rsidR="000227F3">
        <w:t> </w:t>
      </w:r>
      <w:r w:rsidRPr="00D66D2A">
        <w:t>2255, z 2021 r. poz. 1535 i 2368, z 2022 r. poz. 64, 202, 1561, 1692, 1730, 1967, 2127, 2236 i 2687, z</w:t>
      </w:r>
      <w:r w:rsidR="000227F3">
        <w:t> </w:t>
      </w:r>
      <w:r w:rsidRPr="00D66D2A">
        <w:t>2023</w:t>
      </w:r>
      <w:r w:rsidR="000227F3">
        <w:t> </w:t>
      </w:r>
      <w:r w:rsidRPr="00D66D2A">
        <w:t>r. poz. 295, 556, 803, 1641, 1785 i 2760 oraz z 2024 r. poz. 834</w:t>
      </w:r>
      <w:r w:rsidR="00A36C80">
        <w:t xml:space="preserve">, </w:t>
      </w:r>
      <w:r w:rsidRPr="00D66D2A">
        <w:t>859</w:t>
      </w:r>
      <w:r w:rsidR="0049064B">
        <w:t>,</w:t>
      </w:r>
      <w:r w:rsidR="00A36C80">
        <w:t xml:space="preserve"> 1089</w:t>
      </w:r>
      <w:r w:rsidR="0049064B">
        <w:t xml:space="preserve"> i 1831</w:t>
      </w:r>
      <w:r w:rsidRPr="00D66D2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0713" w14:textId="77777777" w:rsidR="00B26DCA" w:rsidRPr="00B371CC" w:rsidRDefault="00B26DC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BE2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3E0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2AF9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082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E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822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EA4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741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12E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8E6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8940554">
    <w:abstractNumId w:val="23"/>
  </w:num>
  <w:num w:numId="2" w16cid:durableId="234360519">
    <w:abstractNumId w:val="23"/>
  </w:num>
  <w:num w:numId="3" w16cid:durableId="971440161">
    <w:abstractNumId w:val="18"/>
  </w:num>
  <w:num w:numId="4" w16cid:durableId="638649125">
    <w:abstractNumId w:val="18"/>
  </w:num>
  <w:num w:numId="5" w16cid:durableId="1414861440">
    <w:abstractNumId w:val="35"/>
  </w:num>
  <w:num w:numId="6" w16cid:durableId="829102958">
    <w:abstractNumId w:val="31"/>
  </w:num>
  <w:num w:numId="7" w16cid:durableId="140121277">
    <w:abstractNumId w:val="35"/>
  </w:num>
  <w:num w:numId="8" w16cid:durableId="1267693813">
    <w:abstractNumId w:val="31"/>
  </w:num>
  <w:num w:numId="9" w16cid:durableId="572089016">
    <w:abstractNumId w:val="35"/>
  </w:num>
  <w:num w:numId="10" w16cid:durableId="1240600623">
    <w:abstractNumId w:val="31"/>
  </w:num>
  <w:num w:numId="11" w16cid:durableId="496068950">
    <w:abstractNumId w:val="14"/>
  </w:num>
  <w:num w:numId="12" w16cid:durableId="728842377">
    <w:abstractNumId w:val="10"/>
  </w:num>
  <w:num w:numId="13" w16cid:durableId="778719995">
    <w:abstractNumId w:val="15"/>
  </w:num>
  <w:num w:numId="14" w16cid:durableId="1912037414">
    <w:abstractNumId w:val="26"/>
  </w:num>
  <w:num w:numId="15" w16cid:durableId="1695183159">
    <w:abstractNumId w:val="14"/>
  </w:num>
  <w:num w:numId="16" w16cid:durableId="1229537255">
    <w:abstractNumId w:val="16"/>
  </w:num>
  <w:num w:numId="17" w16cid:durableId="545484821">
    <w:abstractNumId w:val="8"/>
  </w:num>
  <w:num w:numId="18" w16cid:durableId="813717521">
    <w:abstractNumId w:val="3"/>
  </w:num>
  <w:num w:numId="19" w16cid:durableId="855849671">
    <w:abstractNumId w:val="2"/>
  </w:num>
  <w:num w:numId="20" w16cid:durableId="106852483">
    <w:abstractNumId w:val="1"/>
  </w:num>
  <w:num w:numId="21" w16cid:durableId="590432351">
    <w:abstractNumId w:val="0"/>
  </w:num>
  <w:num w:numId="22" w16cid:durableId="106891871">
    <w:abstractNumId w:val="9"/>
  </w:num>
  <w:num w:numId="23" w16cid:durableId="929433141">
    <w:abstractNumId w:val="7"/>
  </w:num>
  <w:num w:numId="24" w16cid:durableId="1461414861">
    <w:abstractNumId w:val="6"/>
  </w:num>
  <w:num w:numId="25" w16cid:durableId="1053306795">
    <w:abstractNumId w:val="5"/>
  </w:num>
  <w:num w:numId="26" w16cid:durableId="941107167">
    <w:abstractNumId w:val="4"/>
  </w:num>
  <w:num w:numId="27" w16cid:durableId="1417432664">
    <w:abstractNumId w:val="33"/>
  </w:num>
  <w:num w:numId="28" w16cid:durableId="1720932972">
    <w:abstractNumId w:val="25"/>
  </w:num>
  <w:num w:numId="29" w16cid:durableId="2141536837">
    <w:abstractNumId w:val="36"/>
  </w:num>
  <w:num w:numId="30" w16cid:durableId="575482788">
    <w:abstractNumId w:val="32"/>
  </w:num>
  <w:num w:numId="31" w16cid:durableId="854424045">
    <w:abstractNumId w:val="19"/>
  </w:num>
  <w:num w:numId="32" w16cid:durableId="1862427856">
    <w:abstractNumId w:val="11"/>
  </w:num>
  <w:num w:numId="33" w16cid:durableId="403920645">
    <w:abstractNumId w:val="30"/>
  </w:num>
  <w:num w:numId="34" w16cid:durableId="1267692857">
    <w:abstractNumId w:val="20"/>
  </w:num>
  <w:num w:numId="35" w16cid:durableId="1933585182">
    <w:abstractNumId w:val="17"/>
  </w:num>
  <w:num w:numId="36" w16cid:durableId="462233675">
    <w:abstractNumId w:val="22"/>
  </w:num>
  <w:num w:numId="37" w16cid:durableId="216936528">
    <w:abstractNumId w:val="27"/>
  </w:num>
  <w:num w:numId="38" w16cid:durableId="568266846">
    <w:abstractNumId w:val="24"/>
  </w:num>
  <w:num w:numId="39" w16cid:durableId="979111323">
    <w:abstractNumId w:val="13"/>
  </w:num>
  <w:num w:numId="40" w16cid:durableId="579482687">
    <w:abstractNumId w:val="29"/>
  </w:num>
  <w:num w:numId="41" w16cid:durableId="1137526523">
    <w:abstractNumId w:val="28"/>
  </w:num>
  <w:num w:numId="42" w16cid:durableId="1027291127">
    <w:abstractNumId w:val="21"/>
  </w:num>
  <w:num w:numId="43" w16cid:durableId="1728065480">
    <w:abstractNumId w:val="34"/>
  </w:num>
  <w:num w:numId="44" w16cid:durableId="48194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D0"/>
    <w:rsid w:val="00000C40"/>
    <w:rsid w:val="000012DA"/>
    <w:rsid w:val="0000246E"/>
    <w:rsid w:val="00002D2B"/>
    <w:rsid w:val="00003862"/>
    <w:rsid w:val="00004DD3"/>
    <w:rsid w:val="000060B5"/>
    <w:rsid w:val="0001234D"/>
    <w:rsid w:val="00012A35"/>
    <w:rsid w:val="00013FF6"/>
    <w:rsid w:val="00014753"/>
    <w:rsid w:val="00016099"/>
    <w:rsid w:val="00017DC2"/>
    <w:rsid w:val="00021522"/>
    <w:rsid w:val="000227F3"/>
    <w:rsid w:val="00023471"/>
    <w:rsid w:val="000239C7"/>
    <w:rsid w:val="00023F13"/>
    <w:rsid w:val="000247BE"/>
    <w:rsid w:val="000252B6"/>
    <w:rsid w:val="00030634"/>
    <w:rsid w:val="000319C1"/>
    <w:rsid w:val="00031A8B"/>
    <w:rsid w:val="00031BCA"/>
    <w:rsid w:val="00032121"/>
    <w:rsid w:val="000330FA"/>
    <w:rsid w:val="0003362F"/>
    <w:rsid w:val="00036B63"/>
    <w:rsid w:val="00037085"/>
    <w:rsid w:val="00037E1A"/>
    <w:rsid w:val="000413A1"/>
    <w:rsid w:val="00042A73"/>
    <w:rsid w:val="00043495"/>
    <w:rsid w:val="00044B48"/>
    <w:rsid w:val="00046464"/>
    <w:rsid w:val="00046A3B"/>
    <w:rsid w:val="00046A75"/>
    <w:rsid w:val="00047312"/>
    <w:rsid w:val="00047535"/>
    <w:rsid w:val="0004755C"/>
    <w:rsid w:val="000508BD"/>
    <w:rsid w:val="000517AB"/>
    <w:rsid w:val="00051E29"/>
    <w:rsid w:val="00052DD1"/>
    <w:rsid w:val="0005339C"/>
    <w:rsid w:val="0005571B"/>
    <w:rsid w:val="000570EB"/>
    <w:rsid w:val="00057AB3"/>
    <w:rsid w:val="00060076"/>
    <w:rsid w:val="00060432"/>
    <w:rsid w:val="00060941"/>
    <w:rsid w:val="00060D87"/>
    <w:rsid w:val="000615A5"/>
    <w:rsid w:val="00061DAA"/>
    <w:rsid w:val="00064737"/>
    <w:rsid w:val="0006474A"/>
    <w:rsid w:val="00064E4C"/>
    <w:rsid w:val="00066901"/>
    <w:rsid w:val="00070F76"/>
    <w:rsid w:val="00071BEE"/>
    <w:rsid w:val="00071C08"/>
    <w:rsid w:val="000736CD"/>
    <w:rsid w:val="00073791"/>
    <w:rsid w:val="0007533B"/>
    <w:rsid w:val="0007545D"/>
    <w:rsid w:val="000760BF"/>
    <w:rsid w:val="0007613E"/>
    <w:rsid w:val="00076ABC"/>
    <w:rsid w:val="00076BFC"/>
    <w:rsid w:val="000804CE"/>
    <w:rsid w:val="000814A7"/>
    <w:rsid w:val="00083E1A"/>
    <w:rsid w:val="00084888"/>
    <w:rsid w:val="0008557B"/>
    <w:rsid w:val="00085C2A"/>
    <w:rsid w:val="00085CE7"/>
    <w:rsid w:val="000906EE"/>
    <w:rsid w:val="00090844"/>
    <w:rsid w:val="00090CD1"/>
    <w:rsid w:val="00091BA2"/>
    <w:rsid w:val="00092067"/>
    <w:rsid w:val="000936B1"/>
    <w:rsid w:val="00094263"/>
    <w:rsid w:val="000944EF"/>
    <w:rsid w:val="000946A8"/>
    <w:rsid w:val="0009732D"/>
    <w:rsid w:val="000973F0"/>
    <w:rsid w:val="000976DE"/>
    <w:rsid w:val="000A1296"/>
    <w:rsid w:val="000A1C27"/>
    <w:rsid w:val="000A1DAD"/>
    <w:rsid w:val="000A2649"/>
    <w:rsid w:val="000A323B"/>
    <w:rsid w:val="000A4F97"/>
    <w:rsid w:val="000A636E"/>
    <w:rsid w:val="000A6E47"/>
    <w:rsid w:val="000B298D"/>
    <w:rsid w:val="000B3B67"/>
    <w:rsid w:val="000B5AEB"/>
    <w:rsid w:val="000B5B2D"/>
    <w:rsid w:val="000B5DCE"/>
    <w:rsid w:val="000C05BA"/>
    <w:rsid w:val="000C0E8F"/>
    <w:rsid w:val="000C4664"/>
    <w:rsid w:val="000C4BC4"/>
    <w:rsid w:val="000C56DE"/>
    <w:rsid w:val="000D0110"/>
    <w:rsid w:val="000D2468"/>
    <w:rsid w:val="000D318A"/>
    <w:rsid w:val="000D31A9"/>
    <w:rsid w:val="000D436D"/>
    <w:rsid w:val="000D6121"/>
    <w:rsid w:val="000D6173"/>
    <w:rsid w:val="000D6F83"/>
    <w:rsid w:val="000E25CC"/>
    <w:rsid w:val="000E3694"/>
    <w:rsid w:val="000E490F"/>
    <w:rsid w:val="000E6241"/>
    <w:rsid w:val="000E6952"/>
    <w:rsid w:val="000F2BE3"/>
    <w:rsid w:val="000F3D0D"/>
    <w:rsid w:val="000F5D6B"/>
    <w:rsid w:val="000F5D8F"/>
    <w:rsid w:val="000F6ED4"/>
    <w:rsid w:val="000F7A6E"/>
    <w:rsid w:val="00101ACB"/>
    <w:rsid w:val="001034ED"/>
    <w:rsid w:val="001042BA"/>
    <w:rsid w:val="0010524C"/>
    <w:rsid w:val="0010540F"/>
    <w:rsid w:val="00106D03"/>
    <w:rsid w:val="0010728B"/>
    <w:rsid w:val="00110465"/>
    <w:rsid w:val="00110628"/>
    <w:rsid w:val="0011245A"/>
    <w:rsid w:val="0011493E"/>
    <w:rsid w:val="00115B72"/>
    <w:rsid w:val="00120922"/>
    <w:rsid w:val="001209EC"/>
    <w:rsid w:val="00120A9E"/>
    <w:rsid w:val="00125A9C"/>
    <w:rsid w:val="00125AF9"/>
    <w:rsid w:val="001270A2"/>
    <w:rsid w:val="001310CE"/>
    <w:rsid w:val="00131237"/>
    <w:rsid w:val="001329AC"/>
    <w:rsid w:val="00132E8F"/>
    <w:rsid w:val="00132F1C"/>
    <w:rsid w:val="00134CA0"/>
    <w:rsid w:val="00137F15"/>
    <w:rsid w:val="0014026F"/>
    <w:rsid w:val="0014209F"/>
    <w:rsid w:val="0014253C"/>
    <w:rsid w:val="00142700"/>
    <w:rsid w:val="001429E8"/>
    <w:rsid w:val="0014301E"/>
    <w:rsid w:val="00146D9D"/>
    <w:rsid w:val="00147048"/>
    <w:rsid w:val="00147A47"/>
    <w:rsid w:val="00147AA1"/>
    <w:rsid w:val="0015202A"/>
    <w:rsid w:val="001520CF"/>
    <w:rsid w:val="00152DA6"/>
    <w:rsid w:val="0015667C"/>
    <w:rsid w:val="00157110"/>
    <w:rsid w:val="001572AD"/>
    <w:rsid w:val="0015742A"/>
    <w:rsid w:val="00157DA1"/>
    <w:rsid w:val="00157FB1"/>
    <w:rsid w:val="00161C32"/>
    <w:rsid w:val="00161C71"/>
    <w:rsid w:val="00163147"/>
    <w:rsid w:val="00164C57"/>
    <w:rsid w:val="00164C9D"/>
    <w:rsid w:val="00165DD3"/>
    <w:rsid w:val="001669D9"/>
    <w:rsid w:val="001702C6"/>
    <w:rsid w:val="00172D17"/>
    <w:rsid w:val="00172F7A"/>
    <w:rsid w:val="00173150"/>
    <w:rsid w:val="00173390"/>
    <w:rsid w:val="001736F0"/>
    <w:rsid w:val="0017393F"/>
    <w:rsid w:val="00173BB3"/>
    <w:rsid w:val="001740D0"/>
    <w:rsid w:val="00174F2C"/>
    <w:rsid w:val="00180F2A"/>
    <w:rsid w:val="00184B91"/>
    <w:rsid w:val="00184D4A"/>
    <w:rsid w:val="00186EC1"/>
    <w:rsid w:val="001919C8"/>
    <w:rsid w:val="00191E1F"/>
    <w:rsid w:val="00192686"/>
    <w:rsid w:val="00192B7D"/>
    <w:rsid w:val="0019473B"/>
    <w:rsid w:val="001952B1"/>
    <w:rsid w:val="00196E39"/>
    <w:rsid w:val="00197649"/>
    <w:rsid w:val="001A01FB"/>
    <w:rsid w:val="001A0507"/>
    <w:rsid w:val="001A0951"/>
    <w:rsid w:val="001A10E9"/>
    <w:rsid w:val="001A183D"/>
    <w:rsid w:val="001A2B65"/>
    <w:rsid w:val="001A3578"/>
    <w:rsid w:val="001A3B7B"/>
    <w:rsid w:val="001A3CD3"/>
    <w:rsid w:val="001A5BEF"/>
    <w:rsid w:val="001A64B9"/>
    <w:rsid w:val="001A7F15"/>
    <w:rsid w:val="001B0494"/>
    <w:rsid w:val="001B05DC"/>
    <w:rsid w:val="001B342E"/>
    <w:rsid w:val="001B36FF"/>
    <w:rsid w:val="001C03AB"/>
    <w:rsid w:val="001C1832"/>
    <w:rsid w:val="001C188C"/>
    <w:rsid w:val="001C4942"/>
    <w:rsid w:val="001C7215"/>
    <w:rsid w:val="001D0915"/>
    <w:rsid w:val="001D129C"/>
    <w:rsid w:val="001D1783"/>
    <w:rsid w:val="001D1D51"/>
    <w:rsid w:val="001D53CD"/>
    <w:rsid w:val="001D55A3"/>
    <w:rsid w:val="001D5AF5"/>
    <w:rsid w:val="001D5C9D"/>
    <w:rsid w:val="001E1E73"/>
    <w:rsid w:val="001E3C46"/>
    <w:rsid w:val="001E47E7"/>
    <w:rsid w:val="001E4E0C"/>
    <w:rsid w:val="001E51C3"/>
    <w:rsid w:val="001E526D"/>
    <w:rsid w:val="001E5655"/>
    <w:rsid w:val="001F1832"/>
    <w:rsid w:val="001F220F"/>
    <w:rsid w:val="001F25B3"/>
    <w:rsid w:val="001F4811"/>
    <w:rsid w:val="001F4BCF"/>
    <w:rsid w:val="001F6616"/>
    <w:rsid w:val="00201665"/>
    <w:rsid w:val="00202A1C"/>
    <w:rsid w:val="00202BD4"/>
    <w:rsid w:val="00204A97"/>
    <w:rsid w:val="00207B4F"/>
    <w:rsid w:val="002114EF"/>
    <w:rsid w:val="0021287F"/>
    <w:rsid w:val="00215E99"/>
    <w:rsid w:val="002166AD"/>
    <w:rsid w:val="00217871"/>
    <w:rsid w:val="00221ED8"/>
    <w:rsid w:val="002231EA"/>
    <w:rsid w:val="00223FDF"/>
    <w:rsid w:val="00226926"/>
    <w:rsid w:val="002279C0"/>
    <w:rsid w:val="002300A4"/>
    <w:rsid w:val="002308BA"/>
    <w:rsid w:val="00230E3D"/>
    <w:rsid w:val="00235738"/>
    <w:rsid w:val="002364D5"/>
    <w:rsid w:val="00236CCC"/>
    <w:rsid w:val="00237072"/>
    <w:rsid w:val="0023727E"/>
    <w:rsid w:val="002376B8"/>
    <w:rsid w:val="0024052C"/>
    <w:rsid w:val="00242081"/>
    <w:rsid w:val="00243777"/>
    <w:rsid w:val="002441CD"/>
    <w:rsid w:val="002501A3"/>
    <w:rsid w:val="0025166C"/>
    <w:rsid w:val="00254639"/>
    <w:rsid w:val="002555D4"/>
    <w:rsid w:val="00261A16"/>
    <w:rsid w:val="00263522"/>
    <w:rsid w:val="00264EC6"/>
    <w:rsid w:val="00270ED0"/>
    <w:rsid w:val="00270EEE"/>
    <w:rsid w:val="00271013"/>
    <w:rsid w:val="00272D28"/>
    <w:rsid w:val="00273CF7"/>
    <w:rsid w:val="00273FE4"/>
    <w:rsid w:val="00274D8D"/>
    <w:rsid w:val="002765B4"/>
    <w:rsid w:val="00276A94"/>
    <w:rsid w:val="00277A0C"/>
    <w:rsid w:val="0028488B"/>
    <w:rsid w:val="00284C13"/>
    <w:rsid w:val="00290B3E"/>
    <w:rsid w:val="0029405D"/>
    <w:rsid w:val="002942B7"/>
    <w:rsid w:val="00294FA6"/>
    <w:rsid w:val="00295A6F"/>
    <w:rsid w:val="00296065"/>
    <w:rsid w:val="00297E46"/>
    <w:rsid w:val="002A1364"/>
    <w:rsid w:val="002A20C4"/>
    <w:rsid w:val="002A4F21"/>
    <w:rsid w:val="002A570F"/>
    <w:rsid w:val="002A5D41"/>
    <w:rsid w:val="002A70BB"/>
    <w:rsid w:val="002A7292"/>
    <w:rsid w:val="002A7358"/>
    <w:rsid w:val="002A7902"/>
    <w:rsid w:val="002B00CF"/>
    <w:rsid w:val="002B0F6B"/>
    <w:rsid w:val="002B23B8"/>
    <w:rsid w:val="002B4429"/>
    <w:rsid w:val="002B68A6"/>
    <w:rsid w:val="002B7059"/>
    <w:rsid w:val="002B7FAF"/>
    <w:rsid w:val="002C2715"/>
    <w:rsid w:val="002C2780"/>
    <w:rsid w:val="002C3CDC"/>
    <w:rsid w:val="002D0376"/>
    <w:rsid w:val="002D0C4F"/>
    <w:rsid w:val="002D1364"/>
    <w:rsid w:val="002D14F5"/>
    <w:rsid w:val="002D4D30"/>
    <w:rsid w:val="002D5000"/>
    <w:rsid w:val="002D598D"/>
    <w:rsid w:val="002D62DC"/>
    <w:rsid w:val="002D7188"/>
    <w:rsid w:val="002E1DE3"/>
    <w:rsid w:val="002E2AB6"/>
    <w:rsid w:val="002E3F34"/>
    <w:rsid w:val="002E5F79"/>
    <w:rsid w:val="002E64FA"/>
    <w:rsid w:val="002E766D"/>
    <w:rsid w:val="002F0641"/>
    <w:rsid w:val="002F0A00"/>
    <w:rsid w:val="002F0CFA"/>
    <w:rsid w:val="002F12B0"/>
    <w:rsid w:val="002F6099"/>
    <w:rsid w:val="002F669F"/>
    <w:rsid w:val="00301C97"/>
    <w:rsid w:val="003074B5"/>
    <w:rsid w:val="0031004C"/>
    <w:rsid w:val="003105F6"/>
    <w:rsid w:val="00311297"/>
    <w:rsid w:val="003113BE"/>
    <w:rsid w:val="003119C9"/>
    <w:rsid w:val="003122CA"/>
    <w:rsid w:val="00313A6A"/>
    <w:rsid w:val="00313F2C"/>
    <w:rsid w:val="003148FD"/>
    <w:rsid w:val="0031543E"/>
    <w:rsid w:val="00315A23"/>
    <w:rsid w:val="00317005"/>
    <w:rsid w:val="00320A97"/>
    <w:rsid w:val="00321080"/>
    <w:rsid w:val="00322D45"/>
    <w:rsid w:val="0032569A"/>
    <w:rsid w:val="00325A1F"/>
    <w:rsid w:val="00325CF1"/>
    <w:rsid w:val="003268F9"/>
    <w:rsid w:val="00327A39"/>
    <w:rsid w:val="00330BAF"/>
    <w:rsid w:val="0033237E"/>
    <w:rsid w:val="00334E3A"/>
    <w:rsid w:val="003361DD"/>
    <w:rsid w:val="0033734C"/>
    <w:rsid w:val="003373E3"/>
    <w:rsid w:val="00341115"/>
    <w:rsid w:val="0034174F"/>
    <w:rsid w:val="00341A6A"/>
    <w:rsid w:val="003421E9"/>
    <w:rsid w:val="00342B93"/>
    <w:rsid w:val="00345B9C"/>
    <w:rsid w:val="00350F12"/>
    <w:rsid w:val="00352447"/>
    <w:rsid w:val="00352D60"/>
    <w:rsid w:val="00352DAE"/>
    <w:rsid w:val="003542B7"/>
    <w:rsid w:val="00354EB9"/>
    <w:rsid w:val="00357078"/>
    <w:rsid w:val="00357DF9"/>
    <w:rsid w:val="00357E50"/>
    <w:rsid w:val="003602AE"/>
    <w:rsid w:val="00360929"/>
    <w:rsid w:val="00360BCA"/>
    <w:rsid w:val="003624E6"/>
    <w:rsid w:val="003647D5"/>
    <w:rsid w:val="003659CF"/>
    <w:rsid w:val="003674B0"/>
    <w:rsid w:val="00370039"/>
    <w:rsid w:val="003713F8"/>
    <w:rsid w:val="00371E10"/>
    <w:rsid w:val="00376E04"/>
    <w:rsid w:val="0037727C"/>
    <w:rsid w:val="00377E70"/>
    <w:rsid w:val="00380904"/>
    <w:rsid w:val="003823EE"/>
    <w:rsid w:val="003826C6"/>
    <w:rsid w:val="00382960"/>
    <w:rsid w:val="003846F7"/>
    <w:rsid w:val="003851ED"/>
    <w:rsid w:val="00385268"/>
    <w:rsid w:val="00385B39"/>
    <w:rsid w:val="00386785"/>
    <w:rsid w:val="003875BF"/>
    <w:rsid w:val="00390342"/>
    <w:rsid w:val="00390E89"/>
    <w:rsid w:val="00391B1A"/>
    <w:rsid w:val="00392053"/>
    <w:rsid w:val="00394423"/>
    <w:rsid w:val="00396942"/>
    <w:rsid w:val="00396B49"/>
    <w:rsid w:val="00396E3E"/>
    <w:rsid w:val="003979BC"/>
    <w:rsid w:val="00397A9F"/>
    <w:rsid w:val="003A2A29"/>
    <w:rsid w:val="003A306E"/>
    <w:rsid w:val="003A3A47"/>
    <w:rsid w:val="003A60DC"/>
    <w:rsid w:val="003A6A46"/>
    <w:rsid w:val="003A7A63"/>
    <w:rsid w:val="003B000C"/>
    <w:rsid w:val="003B0F1D"/>
    <w:rsid w:val="003B1EFB"/>
    <w:rsid w:val="003B4698"/>
    <w:rsid w:val="003B4A57"/>
    <w:rsid w:val="003C0AD9"/>
    <w:rsid w:val="003C0ED0"/>
    <w:rsid w:val="003C15F8"/>
    <w:rsid w:val="003C1D49"/>
    <w:rsid w:val="003C35C4"/>
    <w:rsid w:val="003C5BAC"/>
    <w:rsid w:val="003D12C2"/>
    <w:rsid w:val="003D31B9"/>
    <w:rsid w:val="003D3867"/>
    <w:rsid w:val="003D677D"/>
    <w:rsid w:val="003D69AF"/>
    <w:rsid w:val="003D7709"/>
    <w:rsid w:val="003E0D1A"/>
    <w:rsid w:val="003E2DA3"/>
    <w:rsid w:val="003E3FC4"/>
    <w:rsid w:val="003E6037"/>
    <w:rsid w:val="003F020D"/>
    <w:rsid w:val="003F03D9"/>
    <w:rsid w:val="003F2FBE"/>
    <w:rsid w:val="003F318D"/>
    <w:rsid w:val="003F5BAE"/>
    <w:rsid w:val="003F5F42"/>
    <w:rsid w:val="003F6408"/>
    <w:rsid w:val="003F6ED7"/>
    <w:rsid w:val="00401C84"/>
    <w:rsid w:val="00403210"/>
    <w:rsid w:val="004035BB"/>
    <w:rsid w:val="004035EB"/>
    <w:rsid w:val="00404AC1"/>
    <w:rsid w:val="00404AE0"/>
    <w:rsid w:val="00407332"/>
    <w:rsid w:val="00407828"/>
    <w:rsid w:val="0041352F"/>
    <w:rsid w:val="00413A9F"/>
    <w:rsid w:val="00413D8E"/>
    <w:rsid w:val="004140F2"/>
    <w:rsid w:val="00416370"/>
    <w:rsid w:val="00417AC9"/>
    <w:rsid w:val="00417B22"/>
    <w:rsid w:val="00421085"/>
    <w:rsid w:val="00424174"/>
    <w:rsid w:val="0042465E"/>
    <w:rsid w:val="00424990"/>
    <w:rsid w:val="00424DF7"/>
    <w:rsid w:val="00432B76"/>
    <w:rsid w:val="00434D01"/>
    <w:rsid w:val="0043542D"/>
    <w:rsid w:val="00435877"/>
    <w:rsid w:val="00435D26"/>
    <w:rsid w:val="00440C99"/>
    <w:rsid w:val="0044175C"/>
    <w:rsid w:val="00445F4D"/>
    <w:rsid w:val="004504C0"/>
    <w:rsid w:val="004550FB"/>
    <w:rsid w:val="004563A6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3AC"/>
    <w:rsid w:val="00477581"/>
    <w:rsid w:val="00477B4F"/>
    <w:rsid w:val="00480A58"/>
    <w:rsid w:val="00481377"/>
    <w:rsid w:val="00481B5A"/>
    <w:rsid w:val="00481DD4"/>
    <w:rsid w:val="00482151"/>
    <w:rsid w:val="00482BA2"/>
    <w:rsid w:val="00483DEE"/>
    <w:rsid w:val="004857E2"/>
    <w:rsid w:val="00485B02"/>
    <w:rsid w:val="00485FAD"/>
    <w:rsid w:val="00486A08"/>
    <w:rsid w:val="00487144"/>
    <w:rsid w:val="00487AED"/>
    <w:rsid w:val="0049064B"/>
    <w:rsid w:val="00491EDF"/>
    <w:rsid w:val="00492A3F"/>
    <w:rsid w:val="00493C03"/>
    <w:rsid w:val="00494BC7"/>
    <w:rsid w:val="00494CA2"/>
    <w:rsid w:val="00494F62"/>
    <w:rsid w:val="00497866"/>
    <w:rsid w:val="00497D38"/>
    <w:rsid w:val="004A1057"/>
    <w:rsid w:val="004A2001"/>
    <w:rsid w:val="004A3590"/>
    <w:rsid w:val="004A67FE"/>
    <w:rsid w:val="004A71CD"/>
    <w:rsid w:val="004B00A7"/>
    <w:rsid w:val="004B25E2"/>
    <w:rsid w:val="004B34D7"/>
    <w:rsid w:val="004B5037"/>
    <w:rsid w:val="004B5B2F"/>
    <w:rsid w:val="004B626A"/>
    <w:rsid w:val="004B660E"/>
    <w:rsid w:val="004C03FC"/>
    <w:rsid w:val="004C05BD"/>
    <w:rsid w:val="004C3160"/>
    <w:rsid w:val="004C3B06"/>
    <w:rsid w:val="004C3F97"/>
    <w:rsid w:val="004C7EE7"/>
    <w:rsid w:val="004D06C7"/>
    <w:rsid w:val="004D1E6B"/>
    <w:rsid w:val="004D22B4"/>
    <w:rsid w:val="004D2B03"/>
    <w:rsid w:val="004D2DEE"/>
    <w:rsid w:val="004D2E1F"/>
    <w:rsid w:val="004D7FD9"/>
    <w:rsid w:val="004E1324"/>
    <w:rsid w:val="004E19A5"/>
    <w:rsid w:val="004E34D0"/>
    <w:rsid w:val="004E373D"/>
    <w:rsid w:val="004E37E5"/>
    <w:rsid w:val="004E3FDB"/>
    <w:rsid w:val="004E79C1"/>
    <w:rsid w:val="004F15C0"/>
    <w:rsid w:val="004F1F4A"/>
    <w:rsid w:val="004F296D"/>
    <w:rsid w:val="004F508B"/>
    <w:rsid w:val="004F57A8"/>
    <w:rsid w:val="004F695F"/>
    <w:rsid w:val="004F6CA4"/>
    <w:rsid w:val="00500752"/>
    <w:rsid w:val="00501A50"/>
    <w:rsid w:val="0050222D"/>
    <w:rsid w:val="0050362C"/>
    <w:rsid w:val="00503AF3"/>
    <w:rsid w:val="0050696D"/>
    <w:rsid w:val="0051094B"/>
    <w:rsid w:val="005110D7"/>
    <w:rsid w:val="00511D99"/>
    <w:rsid w:val="005128D3"/>
    <w:rsid w:val="005147E8"/>
    <w:rsid w:val="005158F2"/>
    <w:rsid w:val="00517455"/>
    <w:rsid w:val="00521168"/>
    <w:rsid w:val="0052153A"/>
    <w:rsid w:val="00523D96"/>
    <w:rsid w:val="00524974"/>
    <w:rsid w:val="00526DFC"/>
    <w:rsid w:val="00526F43"/>
    <w:rsid w:val="00527651"/>
    <w:rsid w:val="005339E6"/>
    <w:rsid w:val="00533B1B"/>
    <w:rsid w:val="00533E6B"/>
    <w:rsid w:val="00535388"/>
    <w:rsid w:val="005363AB"/>
    <w:rsid w:val="00537D3D"/>
    <w:rsid w:val="00540275"/>
    <w:rsid w:val="00543297"/>
    <w:rsid w:val="005438FB"/>
    <w:rsid w:val="00544EF4"/>
    <w:rsid w:val="00545E53"/>
    <w:rsid w:val="005479D9"/>
    <w:rsid w:val="0055558B"/>
    <w:rsid w:val="00555ECD"/>
    <w:rsid w:val="005572BD"/>
    <w:rsid w:val="005576DD"/>
    <w:rsid w:val="00557A12"/>
    <w:rsid w:val="00560AC7"/>
    <w:rsid w:val="00561AFB"/>
    <w:rsid w:val="00561FA8"/>
    <w:rsid w:val="005635ED"/>
    <w:rsid w:val="005648EA"/>
    <w:rsid w:val="00565253"/>
    <w:rsid w:val="0056630C"/>
    <w:rsid w:val="00570191"/>
    <w:rsid w:val="00570570"/>
    <w:rsid w:val="00572512"/>
    <w:rsid w:val="00572CA6"/>
    <w:rsid w:val="00573EE6"/>
    <w:rsid w:val="0057547F"/>
    <w:rsid w:val="005754EE"/>
    <w:rsid w:val="0057617E"/>
    <w:rsid w:val="00576497"/>
    <w:rsid w:val="00576F9E"/>
    <w:rsid w:val="00582DF0"/>
    <w:rsid w:val="005835E7"/>
    <w:rsid w:val="0058397F"/>
    <w:rsid w:val="00583BCF"/>
    <w:rsid w:val="00583BF8"/>
    <w:rsid w:val="0058475F"/>
    <w:rsid w:val="005856D3"/>
    <w:rsid w:val="00585F33"/>
    <w:rsid w:val="0058604E"/>
    <w:rsid w:val="00591124"/>
    <w:rsid w:val="005921EA"/>
    <w:rsid w:val="00592947"/>
    <w:rsid w:val="0059330E"/>
    <w:rsid w:val="0059423F"/>
    <w:rsid w:val="00597024"/>
    <w:rsid w:val="00597D96"/>
    <w:rsid w:val="005A0274"/>
    <w:rsid w:val="005A095C"/>
    <w:rsid w:val="005A14DC"/>
    <w:rsid w:val="005A31E5"/>
    <w:rsid w:val="005A669D"/>
    <w:rsid w:val="005A703C"/>
    <w:rsid w:val="005A75D8"/>
    <w:rsid w:val="005B0011"/>
    <w:rsid w:val="005B23E6"/>
    <w:rsid w:val="005B713E"/>
    <w:rsid w:val="005C03B6"/>
    <w:rsid w:val="005C0B72"/>
    <w:rsid w:val="005C29A0"/>
    <w:rsid w:val="005C348E"/>
    <w:rsid w:val="005C41F2"/>
    <w:rsid w:val="005C6245"/>
    <w:rsid w:val="005C68E1"/>
    <w:rsid w:val="005D0021"/>
    <w:rsid w:val="005D3514"/>
    <w:rsid w:val="005D3763"/>
    <w:rsid w:val="005D3B67"/>
    <w:rsid w:val="005D55E1"/>
    <w:rsid w:val="005D5DCA"/>
    <w:rsid w:val="005E19F7"/>
    <w:rsid w:val="005E3766"/>
    <w:rsid w:val="005E4F04"/>
    <w:rsid w:val="005E62C2"/>
    <w:rsid w:val="005E6706"/>
    <w:rsid w:val="005E6C71"/>
    <w:rsid w:val="005F0963"/>
    <w:rsid w:val="005F1805"/>
    <w:rsid w:val="005F2824"/>
    <w:rsid w:val="005F2BB6"/>
    <w:rsid w:val="005F2EBA"/>
    <w:rsid w:val="005F35ED"/>
    <w:rsid w:val="005F3C32"/>
    <w:rsid w:val="005F5433"/>
    <w:rsid w:val="005F5E6B"/>
    <w:rsid w:val="005F7812"/>
    <w:rsid w:val="005F7A88"/>
    <w:rsid w:val="00603A1A"/>
    <w:rsid w:val="006046D5"/>
    <w:rsid w:val="00607259"/>
    <w:rsid w:val="00607A93"/>
    <w:rsid w:val="00610C08"/>
    <w:rsid w:val="00611F74"/>
    <w:rsid w:val="00612CA6"/>
    <w:rsid w:val="00615772"/>
    <w:rsid w:val="00616973"/>
    <w:rsid w:val="00621256"/>
    <w:rsid w:val="00621722"/>
    <w:rsid w:val="00621FCC"/>
    <w:rsid w:val="006222CA"/>
    <w:rsid w:val="00622868"/>
    <w:rsid w:val="00622E4B"/>
    <w:rsid w:val="00623CE7"/>
    <w:rsid w:val="00631634"/>
    <w:rsid w:val="00632958"/>
    <w:rsid w:val="006333DA"/>
    <w:rsid w:val="00635134"/>
    <w:rsid w:val="006356E2"/>
    <w:rsid w:val="00642A65"/>
    <w:rsid w:val="00645DCE"/>
    <w:rsid w:val="006465AC"/>
    <w:rsid w:val="006465BF"/>
    <w:rsid w:val="006477C1"/>
    <w:rsid w:val="006504C0"/>
    <w:rsid w:val="00651885"/>
    <w:rsid w:val="00653B22"/>
    <w:rsid w:val="00657405"/>
    <w:rsid w:val="00657BF4"/>
    <w:rsid w:val="006603FB"/>
    <w:rsid w:val="006608DF"/>
    <w:rsid w:val="006623AC"/>
    <w:rsid w:val="00663787"/>
    <w:rsid w:val="00663BF4"/>
    <w:rsid w:val="006678AF"/>
    <w:rsid w:val="00667FCA"/>
    <w:rsid w:val="006701EF"/>
    <w:rsid w:val="00673BA5"/>
    <w:rsid w:val="00680058"/>
    <w:rsid w:val="00680B8F"/>
    <w:rsid w:val="00681F9F"/>
    <w:rsid w:val="006836DC"/>
    <w:rsid w:val="006840EA"/>
    <w:rsid w:val="006844E2"/>
    <w:rsid w:val="0068482A"/>
    <w:rsid w:val="00685267"/>
    <w:rsid w:val="0068526B"/>
    <w:rsid w:val="006872AE"/>
    <w:rsid w:val="00690082"/>
    <w:rsid w:val="00690252"/>
    <w:rsid w:val="00692828"/>
    <w:rsid w:val="00692BAF"/>
    <w:rsid w:val="006946BB"/>
    <w:rsid w:val="006965DA"/>
    <w:rsid w:val="006969FA"/>
    <w:rsid w:val="006974F7"/>
    <w:rsid w:val="00697D80"/>
    <w:rsid w:val="006A0EA8"/>
    <w:rsid w:val="006A35D5"/>
    <w:rsid w:val="006A3757"/>
    <w:rsid w:val="006A4C7B"/>
    <w:rsid w:val="006A619D"/>
    <w:rsid w:val="006A748A"/>
    <w:rsid w:val="006A7C0E"/>
    <w:rsid w:val="006B066D"/>
    <w:rsid w:val="006B4979"/>
    <w:rsid w:val="006C2160"/>
    <w:rsid w:val="006C305E"/>
    <w:rsid w:val="006C3F10"/>
    <w:rsid w:val="006C419E"/>
    <w:rsid w:val="006C4A31"/>
    <w:rsid w:val="006C5AC2"/>
    <w:rsid w:val="006C5C00"/>
    <w:rsid w:val="006C6AFB"/>
    <w:rsid w:val="006D1871"/>
    <w:rsid w:val="006D1AF7"/>
    <w:rsid w:val="006D2735"/>
    <w:rsid w:val="006D45B2"/>
    <w:rsid w:val="006D61A9"/>
    <w:rsid w:val="006E0FCC"/>
    <w:rsid w:val="006E1173"/>
    <w:rsid w:val="006E1E96"/>
    <w:rsid w:val="006E29B8"/>
    <w:rsid w:val="006E5E21"/>
    <w:rsid w:val="006E6854"/>
    <w:rsid w:val="006E6CA3"/>
    <w:rsid w:val="006F25A4"/>
    <w:rsid w:val="006F2648"/>
    <w:rsid w:val="006F2F10"/>
    <w:rsid w:val="006F3529"/>
    <w:rsid w:val="006F482B"/>
    <w:rsid w:val="006F6311"/>
    <w:rsid w:val="00701952"/>
    <w:rsid w:val="00701E06"/>
    <w:rsid w:val="0070239A"/>
    <w:rsid w:val="00702556"/>
    <w:rsid w:val="0070277E"/>
    <w:rsid w:val="00704156"/>
    <w:rsid w:val="007069FC"/>
    <w:rsid w:val="007070C4"/>
    <w:rsid w:val="00711221"/>
    <w:rsid w:val="00712675"/>
    <w:rsid w:val="00713808"/>
    <w:rsid w:val="00713C65"/>
    <w:rsid w:val="007151B6"/>
    <w:rsid w:val="0071520D"/>
    <w:rsid w:val="00715EDB"/>
    <w:rsid w:val="007160D5"/>
    <w:rsid w:val="007163FB"/>
    <w:rsid w:val="00717BE2"/>
    <w:rsid w:val="00717C2E"/>
    <w:rsid w:val="007204FA"/>
    <w:rsid w:val="00720F6B"/>
    <w:rsid w:val="007213B3"/>
    <w:rsid w:val="00722EEF"/>
    <w:rsid w:val="0072457F"/>
    <w:rsid w:val="00725406"/>
    <w:rsid w:val="0072621B"/>
    <w:rsid w:val="00730555"/>
    <w:rsid w:val="007312CC"/>
    <w:rsid w:val="00736A64"/>
    <w:rsid w:val="00737F6A"/>
    <w:rsid w:val="007404EC"/>
    <w:rsid w:val="007410B6"/>
    <w:rsid w:val="007410B9"/>
    <w:rsid w:val="00744C6F"/>
    <w:rsid w:val="007457F6"/>
    <w:rsid w:val="00745ABB"/>
    <w:rsid w:val="00746E38"/>
    <w:rsid w:val="00747C72"/>
    <w:rsid w:val="00747CD5"/>
    <w:rsid w:val="0075368A"/>
    <w:rsid w:val="00753775"/>
    <w:rsid w:val="00753B51"/>
    <w:rsid w:val="00756629"/>
    <w:rsid w:val="007575D2"/>
    <w:rsid w:val="00757B4F"/>
    <w:rsid w:val="00757B6A"/>
    <w:rsid w:val="007606CA"/>
    <w:rsid w:val="007610E0"/>
    <w:rsid w:val="007621AA"/>
    <w:rsid w:val="0076260A"/>
    <w:rsid w:val="00764088"/>
    <w:rsid w:val="00764A67"/>
    <w:rsid w:val="0076750D"/>
    <w:rsid w:val="00767530"/>
    <w:rsid w:val="00770F6B"/>
    <w:rsid w:val="007712E1"/>
    <w:rsid w:val="00771883"/>
    <w:rsid w:val="00776DC2"/>
    <w:rsid w:val="00780122"/>
    <w:rsid w:val="00780DE9"/>
    <w:rsid w:val="007820D5"/>
    <w:rsid w:val="0078214B"/>
    <w:rsid w:val="007839AE"/>
    <w:rsid w:val="0078450E"/>
    <w:rsid w:val="00784727"/>
    <w:rsid w:val="0078498A"/>
    <w:rsid w:val="00787296"/>
    <w:rsid w:val="00792207"/>
    <w:rsid w:val="00792B64"/>
    <w:rsid w:val="00792E29"/>
    <w:rsid w:val="0079379A"/>
    <w:rsid w:val="00793D53"/>
    <w:rsid w:val="00794953"/>
    <w:rsid w:val="007A1F2F"/>
    <w:rsid w:val="007A2A5C"/>
    <w:rsid w:val="007A4F83"/>
    <w:rsid w:val="007A5150"/>
    <w:rsid w:val="007A5373"/>
    <w:rsid w:val="007A6424"/>
    <w:rsid w:val="007A789F"/>
    <w:rsid w:val="007B05A3"/>
    <w:rsid w:val="007B326E"/>
    <w:rsid w:val="007B36DE"/>
    <w:rsid w:val="007B68A5"/>
    <w:rsid w:val="007B75BC"/>
    <w:rsid w:val="007C0BD6"/>
    <w:rsid w:val="007C1307"/>
    <w:rsid w:val="007C1405"/>
    <w:rsid w:val="007C18EF"/>
    <w:rsid w:val="007C31F6"/>
    <w:rsid w:val="007C3806"/>
    <w:rsid w:val="007C5BB7"/>
    <w:rsid w:val="007D07D5"/>
    <w:rsid w:val="007D1C64"/>
    <w:rsid w:val="007D32DD"/>
    <w:rsid w:val="007D4B0A"/>
    <w:rsid w:val="007D643A"/>
    <w:rsid w:val="007D6DCE"/>
    <w:rsid w:val="007D72C4"/>
    <w:rsid w:val="007E2CFE"/>
    <w:rsid w:val="007E4A9D"/>
    <w:rsid w:val="007E5131"/>
    <w:rsid w:val="007E59C9"/>
    <w:rsid w:val="007F0072"/>
    <w:rsid w:val="007F2EB6"/>
    <w:rsid w:val="007F51E2"/>
    <w:rsid w:val="007F54C3"/>
    <w:rsid w:val="007F78D5"/>
    <w:rsid w:val="00802949"/>
    <w:rsid w:val="0080301E"/>
    <w:rsid w:val="0080365F"/>
    <w:rsid w:val="0080493D"/>
    <w:rsid w:val="00804BEA"/>
    <w:rsid w:val="00811C7A"/>
    <w:rsid w:val="00811F51"/>
    <w:rsid w:val="00812BE5"/>
    <w:rsid w:val="00813A6E"/>
    <w:rsid w:val="008154EE"/>
    <w:rsid w:val="00817429"/>
    <w:rsid w:val="00821514"/>
    <w:rsid w:val="00821DDA"/>
    <w:rsid w:val="00821E35"/>
    <w:rsid w:val="008222E7"/>
    <w:rsid w:val="00824591"/>
    <w:rsid w:val="00824AED"/>
    <w:rsid w:val="00827820"/>
    <w:rsid w:val="00831B8B"/>
    <w:rsid w:val="0083245C"/>
    <w:rsid w:val="0083405D"/>
    <w:rsid w:val="00834ED8"/>
    <w:rsid w:val="008351BA"/>
    <w:rsid w:val="008352D4"/>
    <w:rsid w:val="00835D79"/>
    <w:rsid w:val="0083623A"/>
    <w:rsid w:val="0083631B"/>
    <w:rsid w:val="00836DB9"/>
    <w:rsid w:val="00837692"/>
    <w:rsid w:val="00837C67"/>
    <w:rsid w:val="008407B8"/>
    <w:rsid w:val="008415B0"/>
    <w:rsid w:val="00842028"/>
    <w:rsid w:val="008436B8"/>
    <w:rsid w:val="008441A4"/>
    <w:rsid w:val="008460B6"/>
    <w:rsid w:val="008463A8"/>
    <w:rsid w:val="00850C9D"/>
    <w:rsid w:val="00852B59"/>
    <w:rsid w:val="00854A18"/>
    <w:rsid w:val="00854D91"/>
    <w:rsid w:val="00856272"/>
    <w:rsid w:val="008563FF"/>
    <w:rsid w:val="00856C3A"/>
    <w:rsid w:val="0086018B"/>
    <w:rsid w:val="00860641"/>
    <w:rsid w:val="008611DD"/>
    <w:rsid w:val="008618F1"/>
    <w:rsid w:val="00861D9A"/>
    <w:rsid w:val="008620DE"/>
    <w:rsid w:val="00864267"/>
    <w:rsid w:val="00864A03"/>
    <w:rsid w:val="00866867"/>
    <w:rsid w:val="00872257"/>
    <w:rsid w:val="008753E6"/>
    <w:rsid w:val="0087738C"/>
    <w:rsid w:val="00877D10"/>
    <w:rsid w:val="008802AF"/>
    <w:rsid w:val="00881926"/>
    <w:rsid w:val="0088318F"/>
    <w:rsid w:val="0088331D"/>
    <w:rsid w:val="008847D9"/>
    <w:rsid w:val="008852B0"/>
    <w:rsid w:val="00885AE7"/>
    <w:rsid w:val="00886B60"/>
    <w:rsid w:val="00887889"/>
    <w:rsid w:val="008920FF"/>
    <w:rsid w:val="008926E8"/>
    <w:rsid w:val="008931F0"/>
    <w:rsid w:val="00894ECE"/>
    <w:rsid w:val="00894F19"/>
    <w:rsid w:val="00896A10"/>
    <w:rsid w:val="008971B5"/>
    <w:rsid w:val="008A415C"/>
    <w:rsid w:val="008A4209"/>
    <w:rsid w:val="008A46E1"/>
    <w:rsid w:val="008A5D26"/>
    <w:rsid w:val="008A667D"/>
    <w:rsid w:val="008A6B13"/>
    <w:rsid w:val="008A6ECB"/>
    <w:rsid w:val="008A7046"/>
    <w:rsid w:val="008B03FC"/>
    <w:rsid w:val="008B0BF9"/>
    <w:rsid w:val="008B2866"/>
    <w:rsid w:val="008B3859"/>
    <w:rsid w:val="008B436D"/>
    <w:rsid w:val="008B4E49"/>
    <w:rsid w:val="008B6B2B"/>
    <w:rsid w:val="008B7712"/>
    <w:rsid w:val="008B7B26"/>
    <w:rsid w:val="008C3524"/>
    <w:rsid w:val="008C4061"/>
    <w:rsid w:val="008C41D0"/>
    <w:rsid w:val="008C4229"/>
    <w:rsid w:val="008C5BE0"/>
    <w:rsid w:val="008C71DE"/>
    <w:rsid w:val="008C7233"/>
    <w:rsid w:val="008D0A9A"/>
    <w:rsid w:val="008D2434"/>
    <w:rsid w:val="008D47F6"/>
    <w:rsid w:val="008D501B"/>
    <w:rsid w:val="008E171D"/>
    <w:rsid w:val="008E2785"/>
    <w:rsid w:val="008E78A3"/>
    <w:rsid w:val="008F0654"/>
    <w:rsid w:val="008F06CB"/>
    <w:rsid w:val="008F0C69"/>
    <w:rsid w:val="008F183F"/>
    <w:rsid w:val="008F2E83"/>
    <w:rsid w:val="008F4E57"/>
    <w:rsid w:val="008F58A7"/>
    <w:rsid w:val="008F612A"/>
    <w:rsid w:val="0090293D"/>
    <w:rsid w:val="009034DE"/>
    <w:rsid w:val="00904108"/>
    <w:rsid w:val="00905396"/>
    <w:rsid w:val="0090547E"/>
    <w:rsid w:val="0090605D"/>
    <w:rsid w:val="00906419"/>
    <w:rsid w:val="00907687"/>
    <w:rsid w:val="00912889"/>
    <w:rsid w:val="009134A9"/>
    <w:rsid w:val="00913A42"/>
    <w:rsid w:val="00914167"/>
    <w:rsid w:val="009143DB"/>
    <w:rsid w:val="0091467D"/>
    <w:rsid w:val="00915065"/>
    <w:rsid w:val="00917CE5"/>
    <w:rsid w:val="009217C0"/>
    <w:rsid w:val="00922290"/>
    <w:rsid w:val="00924F7A"/>
    <w:rsid w:val="00925241"/>
    <w:rsid w:val="00925814"/>
    <w:rsid w:val="00925CEC"/>
    <w:rsid w:val="00926A3F"/>
    <w:rsid w:val="0092794E"/>
    <w:rsid w:val="00930D30"/>
    <w:rsid w:val="0093122E"/>
    <w:rsid w:val="009332A2"/>
    <w:rsid w:val="00933891"/>
    <w:rsid w:val="009338F2"/>
    <w:rsid w:val="00937598"/>
    <w:rsid w:val="0093790B"/>
    <w:rsid w:val="00941459"/>
    <w:rsid w:val="00942F68"/>
    <w:rsid w:val="0094335C"/>
    <w:rsid w:val="00943751"/>
    <w:rsid w:val="00946DD0"/>
    <w:rsid w:val="00947407"/>
    <w:rsid w:val="009501A9"/>
    <w:rsid w:val="0095035C"/>
    <w:rsid w:val="009509E6"/>
    <w:rsid w:val="00950D8F"/>
    <w:rsid w:val="00952018"/>
    <w:rsid w:val="00952800"/>
    <w:rsid w:val="0095300D"/>
    <w:rsid w:val="00956812"/>
    <w:rsid w:val="0095719A"/>
    <w:rsid w:val="009571C0"/>
    <w:rsid w:val="00960710"/>
    <w:rsid w:val="009623E9"/>
    <w:rsid w:val="00963EEB"/>
    <w:rsid w:val="009648BC"/>
    <w:rsid w:val="00964C2F"/>
    <w:rsid w:val="00965F88"/>
    <w:rsid w:val="00966C1F"/>
    <w:rsid w:val="009679A7"/>
    <w:rsid w:val="00967A6B"/>
    <w:rsid w:val="00967B30"/>
    <w:rsid w:val="009701F6"/>
    <w:rsid w:val="00971DD7"/>
    <w:rsid w:val="00971E53"/>
    <w:rsid w:val="00980EF0"/>
    <w:rsid w:val="0098200A"/>
    <w:rsid w:val="00982C55"/>
    <w:rsid w:val="00983F02"/>
    <w:rsid w:val="00984E03"/>
    <w:rsid w:val="00987186"/>
    <w:rsid w:val="00987E85"/>
    <w:rsid w:val="009954F8"/>
    <w:rsid w:val="00996967"/>
    <w:rsid w:val="00996F27"/>
    <w:rsid w:val="00997BB4"/>
    <w:rsid w:val="009A0D12"/>
    <w:rsid w:val="009A1987"/>
    <w:rsid w:val="009A2BEE"/>
    <w:rsid w:val="009A5237"/>
    <w:rsid w:val="009A5289"/>
    <w:rsid w:val="009A7A53"/>
    <w:rsid w:val="009B0402"/>
    <w:rsid w:val="009B0B75"/>
    <w:rsid w:val="009B16DF"/>
    <w:rsid w:val="009B2DEB"/>
    <w:rsid w:val="009B4A8C"/>
    <w:rsid w:val="009B4CB2"/>
    <w:rsid w:val="009B6701"/>
    <w:rsid w:val="009B6EF7"/>
    <w:rsid w:val="009B7000"/>
    <w:rsid w:val="009B7287"/>
    <w:rsid w:val="009B739C"/>
    <w:rsid w:val="009C04EC"/>
    <w:rsid w:val="009C18FB"/>
    <w:rsid w:val="009C328C"/>
    <w:rsid w:val="009C4444"/>
    <w:rsid w:val="009C79AD"/>
    <w:rsid w:val="009C7B44"/>
    <w:rsid w:val="009C7CA6"/>
    <w:rsid w:val="009D3316"/>
    <w:rsid w:val="009D55AA"/>
    <w:rsid w:val="009E28EA"/>
    <w:rsid w:val="009E3E77"/>
    <w:rsid w:val="009E3FAB"/>
    <w:rsid w:val="009E476E"/>
    <w:rsid w:val="009E5B3F"/>
    <w:rsid w:val="009E7D90"/>
    <w:rsid w:val="009F1008"/>
    <w:rsid w:val="009F1AB0"/>
    <w:rsid w:val="009F1B85"/>
    <w:rsid w:val="009F403C"/>
    <w:rsid w:val="009F422D"/>
    <w:rsid w:val="009F501D"/>
    <w:rsid w:val="009F6E68"/>
    <w:rsid w:val="00A003AB"/>
    <w:rsid w:val="00A03933"/>
    <w:rsid w:val="00A039D5"/>
    <w:rsid w:val="00A042B0"/>
    <w:rsid w:val="00A046AD"/>
    <w:rsid w:val="00A079C1"/>
    <w:rsid w:val="00A12520"/>
    <w:rsid w:val="00A130FD"/>
    <w:rsid w:val="00A13555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27E85"/>
    <w:rsid w:val="00A30E4F"/>
    <w:rsid w:val="00A32253"/>
    <w:rsid w:val="00A3282F"/>
    <w:rsid w:val="00A3310E"/>
    <w:rsid w:val="00A333A0"/>
    <w:rsid w:val="00A36C80"/>
    <w:rsid w:val="00A37E70"/>
    <w:rsid w:val="00A404DB"/>
    <w:rsid w:val="00A40A47"/>
    <w:rsid w:val="00A417B9"/>
    <w:rsid w:val="00A437E1"/>
    <w:rsid w:val="00A4685E"/>
    <w:rsid w:val="00A47115"/>
    <w:rsid w:val="00A50CD4"/>
    <w:rsid w:val="00A51191"/>
    <w:rsid w:val="00A56130"/>
    <w:rsid w:val="00A56D62"/>
    <w:rsid w:val="00A56F07"/>
    <w:rsid w:val="00A5762C"/>
    <w:rsid w:val="00A600FC"/>
    <w:rsid w:val="00A60BCA"/>
    <w:rsid w:val="00A61379"/>
    <w:rsid w:val="00A638DA"/>
    <w:rsid w:val="00A65B41"/>
    <w:rsid w:val="00A65E00"/>
    <w:rsid w:val="00A66A78"/>
    <w:rsid w:val="00A72037"/>
    <w:rsid w:val="00A72307"/>
    <w:rsid w:val="00A7383A"/>
    <w:rsid w:val="00A73C7C"/>
    <w:rsid w:val="00A7436E"/>
    <w:rsid w:val="00A74E96"/>
    <w:rsid w:val="00A75A8E"/>
    <w:rsid w:val="00A75F20"/>
    <w:rsid w:val="00A80B60"/>
    <w:rsid w:val="00A824DD"/>
    <w:rsid w:val="00A83676"/>
    <w:rsid w:val="00A83A08"/>
    <w:rsid w:val="00A83B7B"/>
    <w:rsid w:val="00A84274"/>
    <w:rsid w:val="00A850F3"/>
    <w:rsid w:val="00A854D3"/>
    <w:rsid w:val="00A864E3"/>
    <w:rsid w:val="00A869A3"/>
    <w:rsid w:val="00A931EF"/>
    <w:rsid w:val="00A94574"/>
    <w:rsid w:val="00A95936"/>
    <w:rsid w:val="00A96265"/>
    <w:rsid w:val="00A97084"/>
    <w:rsid w:val="00AA0AE6"/>
    <w:rsid w:val="00AA1C2C"/>
    <w:rsid w:val="00AA2AB5"/>
    <w:rsid w:val="00AA2B39"/>
    <w:rsid w:val="00AA35F6"/>
    <w:rsid w:val="00AA667C"/>
    <w:rsid w:val="00AA6E91"/>
    <w:rsid w:val="00AA7439"/>
    <w:rsid w:val="00AB047E"/>
    <w:rsid w:val="00AB0B0A"/>
    <w:rsid w:val="00AB0BB7"/>
    <w:rsid w:val="00AB0E5E"/>
    <w:rsid w:val="00AB181D"/>
    <w:rsid w:val="00AB22C6"/>
    <w:rsid w:val="00AB2AD0"/>
    <w:rsid w:val="00AB51AD"/>
    <w:rsid w:val="00AB67FC"/>
    <w:rsid w:val="00AB6CC2"/>
    <w:rsid w:val="00AC00F2"/>
    <w:rsid w:val="00AC1C58"/>
    <w:rsid w:val="00AC31B5"/>
    <w:rsid w:val="00AC4EA1"/>
    <w:rsid w:val="00AC5381"/>
    <w:rsid w:val="00AC58AC"/>
    <w:rsid w:val="00AC5920"/>
    <w:rsid w:val="00AC698D"/>
    <w:rsid w:val="00AC740E"/>
    <w:rsid w:val="00AC7644"/>
    <w:rsid w:val="00AC7E2B"/>
    <w:rsid w:val="00AD02D2"/>
    <w:rsid w:val="00AD0E65"/>
    <w:rsid w:val="00AD2BF2"/>
    <w:rsid w:val="00AD4BB5"/>
    <w:rsid w:val="00AD4E90"/>
    <w:rsid w:val="00AD5422"/>
    <w:rsid w:val="00AE13D0"/>
    <w:rsid w:val="00AE3D0D"/>
    <w:rsid w:val="00AE4179"/>
    <w:rsid w:val="00AE4425"/>
    <w:rsid w:val="00AE4FBE"/>
    <w:rsid w:val="00AE650F"/>
    <w:rsid w:val="00AE6555"/>
    <w:rsid w:val="00AE7D16"/>
    <w:rsid w:val="00AF0B89"/>
    <w:rsid w:val="00AF4CAA"/>
    <w:rsid w:val="00AF571A"/>
    <w:rsid w:val="00AF60A0"/>
    <w:rsid w:val="00AF673D"/>
    <w:rsid w:val="00AF67FC"/>
    <w:rsid w:val="00AF7DF5"/>
    <w:rsid w:val="00AF7E52"/>
    <w:rsid w:val="00B00167"/>
    <w:rsid w:val="00B006E5"/>
    <w:rsid w:val="00B024C2"/>
    <w:rsid w:val="00B07700"/>
    <w:rsid w:val="00B07A26"/>
    <w:rsid w:val="00B10172"/>
    <w:rsid w:val="00B13921"/>
    <w:rsid w:val="00B1528C"/>
    <w:rsid w:val="00B1672B"/>
    <w:rsid w:val="00B16ACD"/>
    <w:rsid w:val="00B21487"/>
    <w:rsid w:val="00B2211C"/>
    <w:rsid w:val="00B232D1"/>
    <w:rsid w:val="00B24DB5"/>
    <w:rsid w:val="00B258F6"/>
    <w:rsid w:val="00B26047"/>
    <w:rsid w:val="00B26DCA"/>
    <w:rsid w:val="00B30928"/>
    <w:rsid w:val="00B30EDC"/>
    <w:rsid w:val="00B31757"/>
    <w:rsid w:val="00B31F9E"/>
    <w:rsid w:val="00B3268F"/>
    <w:rsid w:val="00B32C2C"/>
    <w:rsid w:val="00B33A1A"/>
    <w:rsid w:val="00B33E6C"/>
    <w:rsid w:val="00B371CC"/>
    <w:rsid w:val="00B4012B"/>
    <w:rsid w:val="00B41BAF"/>
    <w:rsid w:val="00B41CD9"/>
    <w:rsid w:val="00B427E6"/>
    <w:rsid w:val="00B428A6"/>
    <w:rsid w:val="00B43E1F"/>
    <w:rsid w:val="00B4565F"/>
    <w:rsid w:val="00B45A36"/>
    <w:rsid w:val="00B45FBC"/>
    <w:rsid w:val="00B51A7D"/>
    <w:rsid w:val="00B5223B"/>
    <w:rsid w:val="00B535C2"/>
    <w:rsid w:val="00B54097"/>
    <w:rsid w:val="00B55544"/>
    <w:rsid w:val="00B642FC"/>
    <w:rsid w:val="00B64D26"/>
    <w:rsid w:val="00B64FBB"/>
    <w:rsid w:val="00B6620C"/>
    <w:rsid w:val="00B704A0"/>
    <w:rsid w:val="00B705AC"/>
    <w:rsid w:val="00B707A0"/>
    <w:rsid w:val="00B70E22"/>
    <w:rsid w:val="00B73353"/>
    <w:rsid w:val="00B774CB"/>
    <w:rsid w:val="00B77DCF"/>
    <w:rsid w:val="00B80402"/>
    <w:rsid w:val="00B80B9A"/>
    <w:rsid w:val="00B830B7"/>
    <w:rsid w:val="00B848EA"/>
    <w:rsid w:val="00B84B2B"/>
    <w:rsid w:val="00B90500"/>
    <w:rsid w:val="00B908A5"/>
    <w:rsid w:val="00B9171F"/>
    <w:rsid w:val="00B9176C"/>
    <w:rsid w:val="00B935A4"/>
    <w:rsid w:val="00B936FA"/>
    <w:rsid w:val="00B93B8A"/>
    <w:rsid w:val="00B94988"/>
    <w:rsid w:val="00B94E5B"/>
    <w:rsid w:val="00BA0546"/>
    <w:rsid w:val="00BA1C91"/>
    <w:rsid w:val="00BA322C"/>
    <w:rsid w:val="00BA561A"/>
    <w:rsid w:val="00BB0178"/>
    <w:rsid w:val="00BB0DC6"/>
    <w:rsid w:val="00BB10C5"/>
    <w:rsid w:val="00BB10DA"/>
    <w:rsid w:val="00BB15E4"/>
    <w:rsid w:val="00BB1E19"/>
    <w:rsid w:val="00BB21D1"/>
    <w:rsid w:val="00BB32F2"/>
    <w:rsid w:val="00BB4338"/>
    <w:rsid w:val="00BB6C0E"/>
    <w:rsid w:val="00BB7561"/>
    <w:rsid w:val="00BB7B38"/>
    <w:rsid w:val="00BC11E5"/>
    <w:rsid w:val="00BC1E29"/>
    <w:rsid w:val="00BC3C21"/>
    <w:rsid w:val="00BC4BC6"/>
    <w:rsid w:val="00BC52FD"/>
    <w:rsid w:val="00BC6604"/>
    <w:rsid w:val="00BC6E62"/>
    <w:rsid w:val="00BC6FE5"/>
    <w:rsid w:val="00BC7443"/>
    <w:rsid w:val="00BC78BA"/>
    <w:rsid w:val="00BD0648"/>
    <w:rsid w:val="00BD1040"/>
    <w:rsid w:val="00BD2DDF"/>
    <w:rsid w:val="00BD34AA"/>
    <w:rsid w:val="00BD380E"/>
    <w:rsid w:val="00BE0C44"/>
    <w:rsid w:val="00BE1B8B"/>
    <w:rsid w:val="00BE1EBE"/>
    <w:rsid w:val="00BE2A18"/>
    <w:rsid w:val="00BE2C01"/>
    <w:rsid w:val="00BE2D23"/>
    <w:rsid w:val="00BE41EC"/>
    <w:rsid w:val="00BE4732"/>
    <w:rsid w:val="00BE478D"/>
    <w:rsid w:val="00BE56FB"/>
    <w:rsid w:val="00BE6953"/>
    <w:rsid w:val="00BE7490"/>
    <w:rsid w:val="00BF3DDE"/>
    <w:rsid w:val="00BF4441"/>
    <w:rsid w:val="00BF6589"/>
    <w:rsid w:val="00BF6F7F"/>
    <w:rsid w:val="00C00647"/>
    <w:rsid w:val="00C02764"/>
    <w:rsid w:val="00C04CEF"/>
    <w:rsid w:val="00C0662F"/>
    <w:rsid w:val="00C11375"/>
    <w:rsid w:val="00C11943"/>
    <w:rsid w:val="00C11B6B"/>
    <w:rsid w:val="00C11C8B"/>
    <w:rsid w:val="00C12E96"/>
    <w:rsid w:val="00C14763"/>
    <w:rsid w:val="00C16141"/>
    <w:rsid w:val="00C2363F"/>
    <w:rsid w:val="00C236C8"/>
    <w:rsid w:val="00C246E0"/>
    <w:rsid w:val="00C25541"/>
    <w:rsid w:val="00C260B1"/>
    <w:rsid w:val="00C26E56"/>
    <w:rsid w:val="00C272BB"/>
    <w:rsid w:val="00C276E4"/>
    <w:rsid w:val="00C31406"/>
    <w:rsid w:val="00C36D8D"/>
    <w:rsid w:val="00C37194"/>
    <w:rsid w:val="00C37363"/>
    <w:rsid w:val="00C40637"/>
    <w:rsid w:val="00C40F6C"/>
    <w:rsid w:val="00C41F47"/>
    <w:rsid w:val="00C44426"/>
    <w:rsid w:val="00C445F3"/>
    <w:rsid w:val="00C451F4"/>
    <w:rsid w:val="00C45EB1"/>
    <w:rsid w:val="00C46A6E"/>
    <w:rsid w:val="00C50444"/>
    <w:rsid w:val="00C54A3A"/>
    <w:rsid w:val="00C55566"/>
    <w:rsid w:val="00C5617B"/>
    <w:rsid w:val="00C56448"/>
    <w:rsid w:val="00C56C02"/>
    <w:rsid w:val="00C665ED"/>
    <w:rsid w:val="00C667BE"/>
    <w:rsid w:val="00C6766B"/>
    <w:rsid w:val="00C704BD"/>
    <w:rsid w:val="00C72223"/>
    <w:rsid w:val="00C72B8D"/>
    <w:rsid w:val="00C76417"/>
    <w:rsid w:val="00C76D1C"/>
    <w:rsid w:val="00C7726F"/>
    <w:rsid w:val="00C823DA"/>
    <w:rsid w:val="00C8259F"/>
    <w:rsid w:val="00C82746"/>
    <w:rsid w:val="00C82C3D"/>
    <w:rsid w:val="00C82FC9"/>
    <w:rsid w:val="00C8312F"/>
    <w:rsid w:val="00C84C47"/>
    <w:rsid w:val="00C858A4"/>
    <w:rsid w:val="00C861C9"/>
    <w:rsid w:val="00C86AFA"/>
    <w:rsid w:val="00C91090"/>
    <w:rsid w:val="00C9592A"/>
    <w:rsid w:val="00CA3BAF"/>
    <w:rsid w:val="00CA5E0E"/>
    <w:rsid w:val="00CB14B6"/>
    <w:rsid w:val="00CB18D0"/>
    <w:rsid w:val="00CB1C8A"/>
    <w:rsid w:val="00CB23B6"/>
    <w:rsid w:val="00CB24F5"/>
    <w:rsid w:val="00CB2663"/>
    <w:rsid w:val="00CB3A4A"/>
    <w:rsid w:val="00CB3BBE"/>
    <w:rsid w:val="00CB59E9"/>
    <w:rsid w:val="00CB645F"/>
    <w:rsid w:val="00CB6DC9"/>
    <w:rsid w:val="00CB7109"/>
    <w:rsid w:val="00CC0D6A"/>
    <w:rsid w:val="00CC3831"/>
    <w:rsid w:val="00CC3E3D"/>
    <w:rsid w:val="00CC425C"/>
    <w:rsid w:val="00CC519B"/>
    <w:rsid w:val="00CC5612"/>
    <w:rsid w:val="00CC7888"/>
    <w:rsid w:val="00CC7B2B"/>
    <w:rsid w:val="00CD12C1"/>
    <w:rsid w:val="00CD187B"/>
    <w:rsid w:val="00CD1DCA"/>
    <w:rsid w:val="00CD214E"/>
    <w:rsid w:val="00CD3496"/>
    <w:rsid w:val="00CD400E"/>
    <w:rsid w:val="00CD46FA"/>
    <w:rsid w:val="00CD5973"/>
    <w:rsid w:val="00CD5B1D"/>
    <w:rsid w:val="00CE2009"/>
    <w:rsid w:val="00CE31A6"/>
    <w:rsid w:val="00CE3263"/>
    <w:rsid w:val="00CE3AA7"/>
    <w:rsid w:val="00CE3F25"/>
    <w:rsid w:val="00CF09AA"/>
    <w:rsid w:val="00CF0A24"/>
    <w:rsid w:val="00CF37E8"/>
    <w:rsid w:val="00CF4813"/>
    <w:rsid w:val="00CF5233"/>
    <w:rsid w:val="00D0089F"/>
    <w:rsid w:val="00D025B2"/>
    <w:rsid w:val="00D029B8"/>
    <w:rsid w:val="00D02F60"/>
    <w:rsid w:val="00D0464E"/>
    <w:rsid w:val="00D04A96"/>
    <w:rsid w:val="00D07A7B"/>
    <w:rsid w:val="00D10E06"/>
    <w:rsid w:val="00D1403F"/>
    <w:rsid w:val="00D15197"/>
    <w:rsid w:val="00D16820"/>
    <w:rsid w:val="00D169C8"/>
    <w:rsid w:val="00D16C0B"/>
    <w:rsid w:val="00D1793F"/>
    <w:rsid w:val="00D22394"/>
    <w:rsid w:val="00D22AF5"/>
    <w:rsid w:val="00D235EA"/>
    <w:rsid w:val="00D247A9"/>
    <w:rsid w:val="00D30102"/>
    <w:rsid w:val="00D32721"/>
    <w:rsid w:val="00D328DC"/>
    <w:rsid w:val="00D3297A"/>
    <w:rsid w:val="00D33387"/>
    <w:rsid w:val="00D36D82"/>
    <w:rsid w:val="00D402FB"/>
    <w:rsid w:val="00D414EE"/>
    <w:rsid w:val="00D47D7A"/>
    <w:rsid w:val="00D50ABD"/>
    <w:rsid w:val="00D53669"/>
    <w:rsid w:val="00D55290"/>
    <w:rsid w:val="00D57791"/>
    <w:rsid w:val="00D57C41"/>
    <w:rsid w:val="00D6046A"/>
    <w:rsid w:val="00D62870"/>
    <w:rsid w:val="00D63382"/>
    <w:rsid w:val="00D64683"/>
    <w:rsid w:val="00D655D9"/>
    <w:rsid w:val="00D657B2"/>
    <w:rsid w:val="00D65872"/>
    <w:rsid w:val="00D66D2A"/>
    <w:rsid w:val="00D676F3"/>
    <w:rsid w:val="00D70EF5"/>
    <w:rsid w:val="00D71024"/>
    <w:rsid w:val="00D719C5"/>
    <w:rsid w:val="00D71A25"/>
    <w:rsid w:val="00D71FCF"/>
    <w:rsid w:val="00D72A54"/>
    <w:rsid w:val="00D72CC1"/>
    <w:rsid w:val="00D76EC9"/>
    <w:rsid w:val="00D80E7D"/>
    <w:rsid w:val="00D81397"/>
    <w:rsid w:val="00D84626"/>
    <w:rsid w:val="00D848B9"/>
    <w:rsid w:val="00D90E69"/>
    <w:rsid w:val="00D91368"/>
    <w:rsid w:val="00D93106"/>
    <w:rsid w:val="00D933E9"/>
    <w:rsid w:val="00D934F7"/>
    <w:rsid w:val="00D93698"/>
    <w:rsid w:val="00D9505D"/>
    <w:rsid w:val="00D953D0"/>
    <w:rsid w:val="00D959F5"/>
    <w:rsid w:val="00D95A2B"/>
    <w:rsid w:val="00D96884"/>
    <w:rsid w:val="00D97AAF"/>
    <w:rsid w:val="00DA3FDD"/>
    <w:rsid w:val="00DA7017"/>
    <w:rsid w:val="00DA7028"/>
    <w:rsid w:val="00DA7BA2"/>
    <w:rsid w:val="00DB1AD2"/>
    <w:rsid w:val="00DB26E4"/>
    <w:rsid w:val="00DB2B58"/>
    <w:rsid w:val="00DB5206"/>
    <w:rsid w:val="00DB6276"/>
    <w:rsid w:val="00DB63F5"/>
    <w:rsid w:val="00DC16DE"/>
    <w:rsid w:val="00DC1C6B"/>
    <w:rsid w:val="00DC2C2E"/>
    <w:rsid w:val="00DC35DE"/>
    <w:rsid w:val="00DC4AF0"/>
    <w:rsid w:val="00DC50D5"/>
    <w:rsid w:val="00DC7886"/>
    <w:rsid w:val="00DD0CF2"/>
    <w:rsid w:val="00DD6400"/>
    <w:rsid w:val="00DE1554"/>
    <w:rsid w:val="00DE245B"/>
    <w:rsid w:val="00DE2461"/>
    <w:rsid w:val="00DE2901"/>
    <w:rsid w:val="00DE47D1"/>
    <w:rsid w:val="00DE4C05"/>
    <w:rsid w:val="00DE590F"/>
    <w:rsid w:val="00DE5938"/>
    <w:rsid w:val="00DE7DC1"/>
    <w:rsid w:val="00DF3F7E"/>
    <w:rsid w:val="00DF485D"/>
    <w:rsid w:val="00DF5DB8"/>
    <w:rsid w:val="00DF7648"/>
    <w:rsid w:val="00E00E29"/>
    <w:rsid w:val="00E017E1"/>
    <w:rsid w:val="00E02BAB"/>
    <w:rsid w:val="00E04CEB"/>
    <w:rsid w:val="00E060BC"/>
    <w:rsid w:val="00E06A34"/>
    <w:rsid w:val="00E11157"/>
    <w:rsid w:val="00E11420"/>
    <w:rsid w:val="00E11B6B"/>
    <w:rsid w:val="00E11C5D"/>
    <w:rsid w:val="00E1269A"/>
    <w:rsid w:val="00E132FB"/>
    <w:rsid w:val="00E16D9C"/>
    <w:rsid w:val="00E170B7"/>
    <w:rsid w:val="00E177DD"/>
    <w:rsid w:val="00E20900"/>
    <w:rsid w:val="00E20C7F"/>
    <w:rsid w:val="00E2396A"/>
    <w:rsid w:val="00E2396E"/>
    <w:rsid w:val="00E2445E"/>
    <w:rsid w:val="00E24728"/>
    <w:rsid w:val="00E25583"/>
    <w:rsid w:val="00E276AC"/>
    <w:rsid w:val="00E30969"/>
    <w:rsid w:val="00E30CC3"/>
    <w:rsid w:val="00E30CC5"/>
    <w:rsid w:val="00E3242F"/>
    <w:rsid w:val="00E34A35"/>
    <w:rsid w:val="00E363DE"/>
    <w:rsid w:val="00E37C2F"/>
    <w:rsid w:val="00E40C12"/>
    <w:rsid w:val="00E417CC"/>
    <w:rsid w:val="00E41C28"/>
    <w:rsid w:val="00E46308"/>
    <w:rsid w:val="00E46859"/>
    <w:rsid w:val="00E5146B"/>
    <w:rsid w:val="00E51E17"/>
    <w:rsid w:val="00E52DAB"/>
    <w:rsid w:val="00E539B0"/>
    <w:rsid w:val="00E55994"/>
    <w:rsid w:val="00E56CEF"/>
    <w:rsid w:val="00E574AA"/>
    <w:rsid w:val="00E60606"/>
    <w:rsid w:val="00E60C66"/>
    <w:rsid w:val="00E61239"/>
    <w:rsid w:val="00E6164D"/>
    <w:rsid w:val="00E618C9"/>
    <w:rsid w:val="00E62774"/>
    <w:rsid w:val="00E6307C"/>
    <w:rsid w:val="00E636FA"/>
    <w:rsid w:val="00E63F32"/>
    <w:rsid w:val="00E6417A"/>
    <w:rsid w:val="00E64DD2"/>
    <w:rsid w:val="00E664ED"/>
    <w:rsid w:val="00E66C50"/>
    <w:rsid w:val="00E66EE4"/>
    <w:rsid w:val="00E679D3"/>
    <w:rsid w:val="00E71208"/>
    <w:rsid w:val="00E71444"/>
    <w:rsid w:val="00E71C91"/>
    <w:rsid w:val="00E720A1"/>
    <w:rsid w:val="00E75DDA"/>
    <w:rsid w:val="00E76644"/>
    <w:rsid w:val="00E773E8"/>
    <w:rsid w:val="00E823ED"/>
    <w:rsid w:val="00E82A2A"/>
    <w:rsid w:val="00E83ADD"/>
    <w:rsid w:val="00E84F38"/>
    <w:rsid w:val="00E85623"/>
    <w:rsid w:val="00E86F2C"/>
    <w:rsid w:val="00E872F6"/>
    <w:rsid w:val="00E87441"/>
    <w:rsid w:val="00E90711"/>
    <w:rsid w:val="00E91FAE"/>
    <w:rsid w:val="00E92697"/>
    <w:rsid w:val="00E92867"/>
    <w:rsid w:val="00E963FF"/>
    <w:rsid w:val="00E96E3F"/>
    <w:rsid w:val="00EA270C"/>
    <w:rsid w:val="00EA4974"/>
    <w:rsid w:val="00EA4D8C"/>
    <w:rsid w:val="00EA532E"/>
    <w:rsid w:val="00EA5C97"/>
    <w:rsid w:val="00EB0042"/>
    <w:rsid w:val="00EB06D9"/>
    <w:rsid w:val="00EB192B"/>
    <w:rsid w:val="00EB19ED"/>
    <w:rsid w:val="00EB1CAB"/>
    <w:rsid w:val="00EB2799"/>
    <w:rsid w:val="00EB39F1"/>
    <w:rsid w:val="00EB5D84"/>
    <w:rsid w:val="00EB7521"/>
    <w:rsid w:val="00EC0F5A"/>
    <w:rsid w:val="00EC4265"/>
    <w:rsid w:val="00EC4587"/>
    <w:rsid w:val="00EC4CEB"/>
    <w:rsid w:val="00EC5A42"/>
    <w:rsid w:val="00EC659E"/>
    <w:rsid w:val="00EC6F69"/>
    <w:rsid w:val="00EC7AAE"/>
    <w:rsid w:val="00ED0816"/>
    <w:rsid w:val="00ED2072"/>
    <w:rsid w:val="00ED264D"/>
    <w:rsid w:val="00ED2703"/>
    <w:rsid w:val="00ED2AE0"/>
    <w:rsid w:val="00ED4A8F"/>
    <w:rsid w:val="00ED5553"/>
    <w:rsid w:val="00ED5E36"/>
    <w:rsid w:val="00ED6961"/>
    <w:rsid w:val="00ED6E42"/>
    <w:rsid w:val="00ED7463"/>
    <w:rsid w:val="00EE171C"/>
    <w:rsid w:val="00EE1EC2"/>
    <w:rsid w:val="00EE2106"/>
    <w:rsid w:val="00EE2667"/>
    <w:rsid w:val="00EE31DD"/>
    <w:rsid w:val="00EE40F4"/>
    <w:rsid w:val="00EE4378"/>
    <w:rsid w:val="00EE4442"/>
    <w:rsid w:val="00EE575E"/>
    <w:rsid w:val="00EE6B8E"/>
    <w:rsid w:val="00EF0B96"/>
    <w:rsid w:val="00EF3486"/>
    <w:rsid w:val="00EF42FC"/>
    <w:rsid w:val="00EF47AF"/>
    <w:rsid w:val="00EF53B6"/>
    <w:rsid w:val="00EF7E09"/>
    <w:rsid w:val="00F00294"/>
    <w:rsid w:val="00F00539"/>
    <w:rsid w:val="00F00A78"/>
    <w:rsid w:val="00F00B73"/>
    <w:rsid w:val="00F03A37"/>
    <w:rsid w:val="00F055BD"/>
    <w:rsid w:val="00F06417"/>
    <w:rsid w:val="00F115CA"/>
    <w:rsid w:val="00F12BDC"/>
    <w:rsid w:val="00F14817"/>
    <w:rsid w:val="00F14EBA"/>
    <w:rsid w:val="00F1510F"/>
    <w:rsid w:val="00F1533A"/>
    <w:rsid w:val="00F15B02"/>
    <w:rsid w:val="00F15E5A"/>
    <w:rsid w:val="00F175A7"/>
    <w:rsid w:val="00F17F0A"/>
    <w:rsid w:val="00F17F79"/>
    <w:rsid w:val="00F20EA1"/>
    <w:rsid w:val="00F24265"/>
    <w:rsid w:val="00F2668F"/>
    <w:rsid w:val="00F2742F"/>
    <w:rsid w:val="00F2753B"/>
    <w:rsid w:val="00F3186C"/>
    <w:rsid w:val="00F33456"/>
    <w:rsid w:val="00F33F8B"/>
    <w:rsid w:val="00F340B2"/>
    <w:rsid w:val="00F37D38"/>
    <w:rsid w:val="00F43390"/>
    <w:rsid w:val="00F443B2"/>
    <w:rsid w:val="00F4578C"/>
    <w:rsid w:val="00F458D8"/>
    <w:rsid w:val="00F50237"/>
    <w:rsid w:val="00F52D26"/>
    <w:rsid w:val="00F53596"/>
    <w:rsid w:val="00F55765"/>
    <w:rsid w:val="00F559A4"/>
    <w:rsid w:val="00F55BA8"/>
    <w:rsid w:val="00F55DB1"/>
    <w:rsid w:val="00F56ACA"/>
    <w:rsid w:val="00F600FE"/>
    <w:rsid w:val="00F62E4D"/>
    <w:rsid w:val="00F644FC"/>
    <w:rsid w:val="00F65ADC"/>
    <w:rsid w:val="00F66B34"/>
    <w:rsid w:val="00F675B9"/>
    <w:rsid w:val="00F711C9"/>
    <w:rsid w:val="00F7227B"/>
    <w:rsid w:val="00F74C59"/>
    <w:rsid w:val="00F75C3A"/>
    <w:rsid w:val="00F75CDA"/>
    <w:rsid w:val="00F81C06"/>
    <w:rsid w:val="00F82E30"/>
    <w:rsid w:val="00F831CB"/>
    <w:rsid w:val="00F83473"/>
    <w:rsid w:val="00F83BA2"/>
    <w:rsid w:val="00F848A3"/>
    <w:rsid w:val="00F84ACF"/>
    <w:rsid w:val="00F85742"/>
    <w:rsid w:val="00F85BF8"/>
    <w:rsid w:val="00F865EB"/>
    <w:rsid w:val="00F871CE"/>
    <w:rsid w:val="00F87802"/>
    <w:rsid w:val="00F926C1"/>
    <w:rsid w:val="00F92C0A"/>
    <w:rsid w:val="00F93FFE"/>
    <w:rsid w:val="00F9415B"/>
    <w:rsid w:val="00F95780"/>
    <w:rsid w:val="00F97403"/>
    <w:rsid w:val="00FA0DF7"/>
    <w:rsid w:val="00FA13C2"/>
    <w:rsid w:val="00FA3B4F"/>
    <w:rsid w:val="00FA7F91"/>
    <w:rsid w:val="00FB121C"/>
    <w:rsid w:val="00FB1CDD"/>
    <w:rsid w:val="00FB2C2F"/>
    <w:rsid w:val="00FB2D15"/>
    <w:rsid w:val="00FB305C"/>
    <w:rsid w:val="00FB44E4"/>
    <w:rsid w:val="00FB678A"/>
    <w:rsid w:val="00FB79F0"/>
    <w:rsid w:val="00FC122F"/>
    <w:rsid w:val="00FC2E3D"/>
    <w:rsid w:val="00FC3BDE"/>
    <w:rsid w:val="00FD1B1F"/>
    <w:rsid w:val="00FD1DBE"/>
    <w:rsid w:val="00FD25A7"/>
    <w:rsid w:val="00FD27B6"/>
    <w:rsid w:val="00FD3689"/>
    <w:rsid w:val="00FD42A3"/>
    <w:rsid w:val="00FD7468"/>
    <w:rsid w:val="00FD7CC8"/>
    <w:rsid w:val="00FD7CE0"/>
    <w:rsid w:val="00FE0023"/>
    <w:rsid w:val="00FE0A6D"/>
    <w:rsid w:val="00FE0B3B"/>
    <w:rsid w:val="00FE1BE2"/>
    <w:rsid w:val="00FE1FAE"/>
    <w:rsid w:val="00FE3292"/>
    <w:rsid w:val="00FE3605"/>
    <w:rsid w:val="00FE3AE7"/>
    <w:rsid w:val="00FE444A"/>
    <w:rsid w:val="00FE730A"/>
    <w:rsid w:val="00FF0449"/>
    <w:rsid w:val="00FF1DD7"/>
    <w:rsid w:val="00FF3DF8"/>
    <w:rsid w:val="00FF4453"/>
    <w:rsid w:val="00FF4A57"/>
    <w:rsid w:val="00FF505E"/>
    <w:rsid w:val="00FF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3EED0"/>
  <w15:docId w15:val="{B3844FDB-D863-4600-874F-8C19D581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4D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342B93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A7046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966C1F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ytu">
    <w:name w:val="Title"/>
    <w:basedOn w:val="Normalny"/>
    <w:next w:val="Normalny"/>
    <w:link w:val="TytuZnak"/>
    <w:uiPriority w:val="99"/>
    <w:rsid w:val="00236CC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23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99"/>
    <w:semiHidden/>
    <w:rsid w:val="00236CCC"/>
    <w:rPr>
      <w:b/>
      <w:bCs/>
      <w:i/>
      <w:iCs/>
      <w:spacing w:val="5"/>
    </w:rPr>
  </w:style>
  <w:style w:type="paragraph" w:styleId="Podtytu">
    <w:name w:val="Subtitle"/>
    <w:basedOn w:val="Normalny"/>
    <w:next w:val="Normalny"/>
    <w:link w:val="PodtytuZnak"/>
    <w:uiPriority w:val="99"/>
    <w:rsid w:val="00236CC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236C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236CCC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236CC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6CCC"/>
    <w:rPr>
      <w:rFonts w:ascii="Consolas" w:eastAsiaTheme="minorEastAsia" w:hAnsi="Consolas" w:cs="Arial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A7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A78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0A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5202A"/>
    <w:rPr>
      <w:color w:val="0000FF"/>
      <w:u w:val="single"/>
    </w:rPr>
  </w:style>
  <w:style w:type="paragraph" w:styleId="Poprawka">
    <w:name w:val="Revision"/>
    <w:hidden/>
    <w:uiPriority w:val="99"/>
    <w:semiHidden/>
    <w:rsid w:val="003E6037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0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1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5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2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2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3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642A73-DCEC-48C7-B2F1-49C348A8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235</TotalTime>
  <Pages>17</Pages>
  <Words>4935</Words>
  <Characters>29615</Characters>
  <Application>Microsoft Office Word</Application>
  <DocSecurity>0</DocSecurity>
  <Lines>246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Bodych Dominika</dc:creator>
  <cp:keywords/>
  <dc:description/>
  <cp:lastModifiedBy>Czarnecka Grażyna</cp:lastModifiedBy>
  <cp:revision>16</cp:revision>
  <cp:lastPrinted>2025-01-17T11:09:00Z</cp:lastPrinted>
  <dcterms:created xsi:type="dcterms:W3CDTF">2025-02-07T14:23:00Z</dcterms:created>
  <dcterms:modified xsi:type="dcterms:W3CDTF">2025-02-19T11:25:00Z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