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F6D6AD" w14:textId="2530B290" w:rsidR="002F5A7F" w:rsidRPr="00E34F76" w:rsidRDefault="002F5A7F" w:rsidP="00E34F76">
      <w:pPr>
        <w:spacing w:after="24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34F76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</w:p>
    <w:p w14:paraId="3F6CD72E" w14:textId="0594F41E" w:rsidR="00877196" w:rsidRPr="00E34F76" w:rsidRDefault="00C473EF" w:rsidP="00E34F7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U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C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H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W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A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Ł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A</w:t>
      </w:r>
    </w:p>
    <w:p w14:paraId="3F6CD72F" w14:textId="2CF59417" w:rsidR="00877196" w:rsidRPr="00E34F76" w:rsidRDefault="00C473EF" w:rsidP="00E34F7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>S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E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J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M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U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Z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E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C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Z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Y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P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O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S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P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O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L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I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T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E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J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P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O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L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S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K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I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E</w:t>
      </w:r>
      <w:r w:rsidR="00EA40AA" w:rsidRPr="00E3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b/>
          <w:sz w:val="24"/>
          <w:szCs w:val="24"/>
        </w:rPr>
        <w:t>J</w:t>
      </w:r>
    </w:p>
    <w:p w14:paraId="3F6CD730" w14:textId="312CC78A" w:rsidR="00877196" w:rsidRPr="00E34F76" w:rsidRDefault="00C473EF" w:rsidP="00E34F76">
      <w:pPr>
        <w:spacing w:before="240"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F76">
        <w:rPr>
          <w:rFonts w:ascii="Times New Roman" w:hAnsi="Times New Roman" w:cs="Times New Roman"/>
          <w:bCs/>
          <w:sz w:val="24"/>
          <w:szCs w:val="24"/>
        </w:rPr>
        <w:t xml:space="preserve">z dnia ………. </w:t>
      </w:r>
      <w:r w:rsidR="00AF6F2E" w:rsidRPr="00E34F76">
        <w:rPr>
          <w:rFonts w:ascii="Times New Roman" w:hAnsi="Times New Roman" w:cs="Times New Roman"/>
          <w:bCs/>
          <w:sz w:val="24"/>
          <w:szCs w:val="24"/>
        </w:rPr>
        <w:t xml:space="preserve">2025 </w:t>
      </w:r>
      <w:r w:rsidRPr="00E34F76">
        <w:rPr>
          <w:rFonts w:ascii="Times New Roman" w:hAnsi="Times New Roman" w:cs="Times New Roman"/>
          <w:bCs/>
          <w:sz w:val="24"/>
          <w:szCs w:val="24"/>
        </w:rPr>
        <w:t>r</w:t>
      </w:r>
      <w:r w:rsidR="00AF6F2E" w:rsidRPr="00E34F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6CD731" w14:textId="602AE3BD" w:rsidR="00877196" w:rsidRPr="00E34F76" w:rsidRDefault="00C473EF" w:rsidP="00E34F7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76">
        <w:rPr>
          <w:rFonts w:ascii="Times New Roman" w:hAnsi="Times New Roman" w:cs="Times New Roman"/>
          <w:b/>
          <w:sz w:val="24"/>
          <w:szCs w:val="24"/>
        </w:rPr>
        <w:t xml:space="preserve">w sprawie upamiętnienia </w:t>
      </w:r>
      <w:r w:rsidR="008C5609" w:rsidRPr="00E34F76">
        <w:rPr>
          <w:rFonts w:ascii="Times New Roman" w:hAnsi="Times New Roman" w:cs="Times New Roman"/>
          <w:b/>
          <w:sz w:val="24"/>
          <w:szCs w:val="24"/>
        </w:rPr>
        <w:t xml:space="preserve">Marii Dąbrowskiej w 60. </w:t>
      </w:r>
      <w:r w:rsidRPr="00E34F76">
        <w:rPr>
          <w:rFonts w:ascii="Times New Roman" w:hAnsi="Times New Roman" w:cs="Times New Roman"/>
          <w:b/>
          <w:sz w:val="24"/>
          <w:szCs w:val="24"/>
        </w:rPr>
        <w:t>r</w:t>
      </w:r>
      <w:r w:rsidR="00C61670" w:rsidRPr="00E34F76">
        <w:rPr>
          <w:rFonts w:ascii="Times New Roman" w:hAnsi="Times New Roman" w:cs="Times New Roman"/>
          <w:b/>
          <w:sz w:val="24"/>
          <w:szCs w:val="24"/>
        </w:rPr>
        <w:t>ocznicę jej śmierci</w:t>
      </w:r>
    </w:p>
    <w:p w14:paraId="115CFC05" w14:textId="768D1A70" w:rsidR="008C5609" w:rsidRPr="00E34F76" w:rsidRDefault="00C61670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D0B5B" w14:textId="1DEFCAE2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19 maja 2025 roku mija 60 lat od śmierci Marii Dąbrowskiej, jednej z najwybitniejszych polskich pisarek </w:t>
      </w:r>
      <w:r w:rsidR="00AF6F2E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 xml:space="preserve">XX wieku. Jej twórczość, obejmująca powieści, opowiadania, eseje oraz dzienniki, do dziś porusza kolejne pokolenia czytelników i badaczy.  </w:t>
      </w:r>
    </w:p>
    <w:p w14:paraId="3BE97D19" w14:textId="77777777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0F629" w14:textId="399A1D93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Urodzona </w:t>
      </w:r>
      <w:r w:rsidR="00AF6F2E" w:rsidRPr="00E34F76">
        <w:rPr>
          <w:rFonts w:ascii="Times New Roman" w:hAnsi="Times New Roman" w:cs="Times New Roman"/>
          <w:sz w:val="24"/>
          <w:szCs w:val="24"/>
        </w:rPr>
        <w:t xml:space="preserve">w dniu </w:t>
      </w:r>
      <w:r w:rsidRPr="00E34F76">
        <w:rPr>
          <w:rFonts w:ascii="Times New Roman" w:hAnsi="Times New Roman" w:cs="Times New Roman"/>
          <w:sz w:val="24"/>
          <w:szCs w:val="24"/>
        </w:rPr>
        <w:t>6 października 1889 roku w Russowie pod Kaliszem, Maria Dąbrowska</w:t>
      </w:r>
      <w:r w:rsidR="00AF6F2E" w:rsidRPr="00E34F76">
        <w:rPr>
          <w:rFonts w:ascii="Times New Roman" w:hAnsi="Times New Roman" w:cs="Times New Roman"/>
          <w:sz w:val="24"/>
          <w:szCs w:val="24"/>
        </w:rPr>
        <w:t>,</w:t>
      </w:r>
      <w:r w:rsidRPr="00E34F76">
        <w:rPr>
          <w:rFonts w:ascii="Times New Roman" w:hAnsi="Times New Roman" w:cs="Times New Roman"/>
          <w:sz w:val="24"/>
          <w:szCs w:val="24"/>
        </w:rPr>
        <w:t xml:space="preserve"> pochodziła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>z rodziny o tradycjach patriotycznych. Studiowała nauki przyrodnicze</w:t>
      </w:r>
      <w:r w:rsidR="0067166A" w:rsidRPr="00E34F76">
        <w:rPr>
          <w:rFonts w:ascii="Times New Roman" w:hAnsi="Times New Roman" w:cs="Times New Roman"/>
          <w:sz w:val="24"/>
          <w:szCs w:val="24"/>
        </w:rPr>
        <w:t xml:space="preserve">, ekonomię i socjologię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="00FF475C" w:rsidRPr="00E34F76">
        <w:rPr>
          <w:rFonts w:ascii="Times New Roman" w:hAnsi="Times New Roman" w:cs="Times New Roman"/>
          <w:sz w:val="24"/>
          <w:szCs w:val="24"/>
        </w:rPr>
        <w:t>na uniwersytetach</w:t>
      </w:r>
      <w:r w:rsidRPr="00E34F76">
        <w:rPr>
          <w:rFonts w:ascii="Times New Roman" w:hAnsi="Times New Roman" w:cs="Times New Roman"/>
          <w:sz w:val="24"/>
          <w:szCs w:val="24"/>
        </w:rPr>
        <w:t xml:space="preserve"> w Lozannie i Brukseli, a po powrocie do kraju zaangażowała się w działalność społeczną i literacką. Jej najważniejsze dzieła to czterotomowa powieść </w:t>
      </w:r>
      <w:r w:rsidR="00DA7EBA" w:rsidRPr="00E34F76">
        <w:rPr>
          <w:rFonts w:ascii="Times New Roman" w:hAnsi="Times New Roman" w:cs="Times New Roman"/>
          <w:sz w:val="24"/>
          <w:szCs w:val="24"/>
        </w:rPr>
        <w:t>„</w:t>
      </w:r>
      <w:r w:rsidRPr="00E34F76">
        <w:rPr>
          <w:rFonts w:ascii="Times New Roman" w:hAnsi="Times New Roman" w:cs="Times New Roman"/>
          <w:i/>
          <w:iCs/>
          <w:sz w:val="24"/>
          <w:szCs w:val="24"/>
        </w:rPr>
        <w:t>Noce i dnie</w:t>
      </w:r>
      <w:r w:rsidR="002F5A7F" w:rsidRPr="00E34F76">
        <w:rPr>
          <w:rFonts w:ascii="Times New Roman" w:hAnsi="Times New Roman" w:cs="Times New Roman"/>
          <w:sz w:val="24"/>
          <w:szCs w:val="24"/>
        </w:rPr>
        <w:t xml:space="preserve">”, </w:t>
      </w:r>
      <w:r w:rsidR="001B67D2" w:rsidRPr="00E34F76">
        <w:rPr>
          <w:rFonts w:ascii="Times New Roman" w:hAnsi="Times New Roman" w:cs="Times New Roman"/>
          <w:sz w:val="24"/>
          <w:szCs w:val="24"/>
        </w:rPr>
        <w:t xml:space="preserve">uznawana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="00223FFB" w:rsidRPr="00E34F76">
        <w:rPr>
          <w:rFonts w:ascii="Times New Roman" w:hAnsi="Times New Roman" w:cs="Times New Roman"/>
          <w:sz w:val="24"/>
          <w:szCs w:val="24"/>
        </w:rPr>
        <w:t>za jedną z najwybitniejszych polskich powieści realistycznych,</w:t>
      </w:r>
      <w:r w:rsidRPr="00E34F76">
        <w:rPr>
          <w:rFonts w:ascii="Times New Roman" w:hAnsi="Times New Roman" w:cs="Times New Roman"/>
          <w:sz w:val="24"/>
          <w:szCs w:val="24"/>
        </w:rPr>
        <w:t xml:space="preserve"> zbiór opowiadań </w:t>
      </w:r>
      <w:r w:rsidR="00650B52" w:rsidRPr="00E34F76">
        <w:rPr>
          <w:rFonts w:ascii="Times New Roman" w:hAnsi="Times New Roman" w:cs="Times New Roman"/>
          <w:sz w:val="24"/>
          <w:szCs w:val="24"/>
        </w:rPr>
        <w:t>„</w:t>
      </w:r>
      <w:r w:rsidRPr="00E34F76">
        <w:rPr>
          <w:rFonts w:ascii="Times New Roman" w:hAnsi="Times New Roman" w:cs="Times New Roman"/>
          <w:i/>
          <w:iCs/>
          <w:sz w:val="24"/>
          <w:szCs w:val="24"/>
        </w:rPr>
        <w:t>Ludzie stamtąd</w:t>
      </w:r>
      <w:r w:rsidR="00650B52" w:rsidRPr="00E34F76">
        <w:rPr>
          <w:rFonts w:ascii="Times New Roman" w:hAnsi="Times New Roman" w:cs="Times New Roman"/>
          <w:sz w:val="24"/>
          <w:szCs w:val="24"/>
        </w:rPr>
        <w:t>”</w:t>
      </w:r>
      <w:r w:rsidRPr="00E34F76">
        <w:rPr>
          <w:rFonts w:ascii="Times New Roman" w:hAnsi="Times New Roman" w:cs="Times New Roman"/>
          <w:sz w:val="24"/>
          <w:szCs w:val="24"/>
        </w:rPr>
        <w:t xml:space="preserve">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 xml:space="preserve">oraz </w:t>
      </w:r>
      <w:r w:rsidR="00650B52" w:rsidRPr="00E34F76">
        <w:rPr>
          <w:rFonts w:ascii="Times New Roman" w:hAnsi="Times New Roman" w:cs="Times New Roman"/>
          <w:sz w:val="24"/>
          <w:szCs w:val="24"/>
        </w:rPr>
        <w:t>„</w:t>
      </w:r>
      <w:r w:rsidRPr="00E34F76">
        <w:rPr>
          <w:rFonts w:ascii="Times New Roman" w:hAnsi="Times New Roman" w:cs="Times New Roman"/>
          <w:i/>
          <w:iCs/>
          <w:sz w:val="24"/>
          <w:szCs w:val="24"/>
        </w:rPr>
        <w:t>Dzienniki</w:t>
      </w:r>
      <w:r w:rsidR="00650B52" w:rsidRPr="00E34F76">
        <w:rPr>
          <w:rFonts w:ascii="Times New Roman" w:hAnsi="Times New Roman" w:cs="Times New Roman"/>
          <w:sz w:val="24"/>
          <w:szCs w:val="24"/>
        </w:rPr>
        <w:t>”</w:t>
      </w:r>
      <w:r w:rsidRPr="00E34F76">
        <w:rPr>
          <w:rFonts w:ascii="Times New Roman" w:hAnsi="Times New Roman" w:cs="Times New Roman"/>
          <w:sz w:val="24"/>
          <w:szCs w:val="24"/>
        </w:rPr>
        <w:t xml:space="preserve"> obejmujące lata 1914–1965.  </w:t>
      </w:r>
    </w:p>
    <w:p w14:paraId="6B5CA789" w14:textId="77777777" w:rsidR="00CA32E8" w:rsidRPr="00E34F76" w:rsidRDefault="00CA32E8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040B7" w14:textId="686D6A2B" w:rsidR="008C5609" w:rsidRPr="00E34F76" w:rsidRDefault="00CA32E8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Dąbrowska była pięciokrotnie nominowana do Literackiej Nagrody Nobla – w 1939, 1957, 1959, 1960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>i 1965 roku –</w:t>
      </w:r>
      <w:r w:rsidR="00B2058C" w:rsidRPr="00E34F76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Pr="00E34F76">
        <w:rPr>
          <w:rFonts w:ascii="Times New Roman" w:hAnsi="Times New Roman" w:cs="Times New Roman"/>
          <w:sz w:val="24"/>
          <w:szCs w:val="24"/>
        </w:rPr>
        <w:t xml:space="preserve">za powieść </w:t>
      </w:r>
      <w:r w:rsidR="008A6675" w:rsidRPr="00E34F76">
        <w:rPr>
          <w:rFonts w:ascii="Times New Roman" w:hAnsi="Times New Roman" w:cs="Times New Roman"/>
          <w:sz w:val="24"/>
          <w:szCs w:val="24"/>
        </w:rPr>
        <w:t>„</w:t>
      </w:r>
      <w:r w:rsidRPr="00E34F76">
        <w:rPr>
          <w:rFonts w:ascii="Times New Roman" w:hAnsi="Times New Roman" w:cs="Times New Roman"/>
          <w:i/>
          <w:iCs/>
          <w:sz w:val="24"/>
          <w:szCs w:val="24"/>
        </w:rPr>
        <w:t>Noce i dnie</w:t>
      </w:r>
      <w:r w:rsidR="008A6675" w:rsidRPr="00E34F76">
        <w:rPr>
          <w:rFonts w:ascii="Times New Roman" w:hAnsi="Times New Roman" w:cs="Times New Roman"/>
          <w:sz w:val="24"/>
          <w:szCs w:val="24"/>
        </w:rPr>
        <w:t>”</w:t>
      </w:r>
      <w:r w:rsidRPr="00E34F76">
        <w:rPr>
          <w:rFonts w:ascii="Times New Roman" w:hAnsi="Times New Roman" w:cs="Times New Roman"/>
          <w:sz w:val="24"/>
          <w:szCs w:val="24"/>
        </w:rPr>
        <w:t xml:space="preserve">. Brak angielskiego tłumaczenia </w:t>
      </w:r>
      <w:r w:rsidR="00A65BB8" w:rsidRPr="00E34F76">
        <w:rPr>
          <w:rFonts w:ascii="Times New Roman" w:hAnsi="Times New Roman" w:cs="Times New Roman"/>
          <w:sz w:val="24"/>
          <w:szCs w:val="24"/>
        </w:rPr>
        <w:t>tej</w:t>
      </w:r>
      <w:r w:rsidR="005562CE" w:rsidRPr="00E34F76">
        <w:rPr>
          <w:rFonts w:ascii="Times New Roman" w:hAnsi="Times New Roman" w:cs="Times New Roman"/>
          <w:sz w:val="24"/>
          <w:szCs w:val="24"/>
        </w:rPr>
        <w:t xml:space="preserve"> wybitnej powieści </w:t>
      </w:r>
      <w:r w:rsidRPr="00E34F76">
        <w:rPr>
          <w:rFonts w:ascii="Times New Roman" w:hAnsi="Times New Roman" w:cs="Times New Roman"/>
          <w:sz w:val="24"/>
          <w:szCs w:val="24"/>
        </w:rPr>
        <w:t>mógł wpłynąć na nieprzyznanie prestiżowej nagrody</w:t>
      </w:r>
      <w:r w:rsidR="005562CE" w:rsidRPr="00E34F76">
        <w:rPr>
          <w:rFonts w:ascii="Times New Roman" w:hAnsi="Times New Roman" w:cs="Times New Roman"/>
          <w:sz w:val="24"/>
          <w:szCs w:val="24"/>
        </w:rPr>
        <w:t xml:space="preserve"> jej autorce</w:t>
      </w:r>
      <w:r w:rsidRPr="00E34F76">
        <w:rPr>
          <w:rFonts w:ascii="Times New Roman" w:hAnsi="Times New Roman" w:cs="Times New Roman"/>
          <w:sz w:val="24"/>
          <w:szCs w:val="24"/>
        </w:rPr>
        <w:t>, jednak trwające obecnie prace nad przekładem dają szansę na nowe, międzynarodowe odkrycie jej</w:t>
      </w:r>
      <w:r w:rsidR="00B2058C" w:rsidRPr="00E34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058C" w:rsidRPr="00E34F76">
        <w:rPr>
          <w:rFonts w:ascii="Times New Roman" w:hAnsi="Times New Roman" w:cs="Times New Roman"/>
          <w:sz w:val="24"/>
          <w:szCs w:val="24"/>
        </w:rPr>
        <w:t>najwybitniejszego dzieła</w:t>
      </w:r>
      <w:r w:rsidRPr="00E34F76">
        <w:rPr>
          <w:rFonts w:ascii="Times New Roman" w:hAnsi="Times New Roman" w:cs="Times New Roman"/>
          <w:sz w:val="24"/>
          <w:szCs w:val="24"/>
        </w:rPr>
        <w:t xml:space="preserve">.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 xml:space="preserve">Już wcześniej </w:t>
      </w:r>
      <w:r w:rsidR="00E62AED" w:rsidRPr="00E34F76">
        <w:rPr>
          <w:rFonts w:ascii="Times New Roman" w:hAnsi="Times New Roman" w:cs="Times New Roman"/>
          <w:sz w:val="24"/>
          <w:szCs w:val="24"/>
        </w:rPr>
        <w:t>„</w:t>
      </w:r>
      <w:r w:rsidRPr="00E34F76">
        <w:rPr>
          <w:rFonts w:ascii="Times New Roman" w:hAnsi="Times New Roman" w:cs="Times New Roman"/>
          <w:i/>
          <w:iCs/>
          <w:sz w:val="24"/>
          <w:szCs w:val="24"/>
        </w:rPr>
        <w:t>Noce i dnie</w:t>
      </w:r>
      <w:r w:rsidR="00E62AED" w:rsidRPr="00E34F76">
        <w:rPr>
          <w:rFonts w:ascii="Times New Roman" w:hAnsi="Times New Roman" w:cs="Times New Roman"/>
          <w:sz w:val="24"/>
          <w:szCs w:val="24"/>
        </w:rPr>
        <w:t>”</w:t>
      </w:r>
      <w:r w:rsidRPr="00E34F76">
        <w:rPr>
          <w:rFonts w:ascii="Times New Roman" w:hAnsi="Times New Roman" w:cs="Times New Roman"/>
          <w:sz w:val="24"/>
          <w:szCs w:val="24"/>
        </w:rPr>
        <w:t xml:space="preserve"> zyskały </w:t>
      </w:r>
      <w:r w:rsidR="008A6675" w:rsidRPr="00E34F76">
        <w:rPr>
          <w:rFonts w:ascii="Times New Roman" w:hAnsi="Times New Roman" w:cs="Times New Roman"/>
          <w:sz w:val="24"/>
          <w:szCs w:val="24"/>
        </w:rPr>
        <w:t xml:space="preserve">jednak </w:t>
      </w:r>
      <w:r w:rsidRPr="00E34F76">
        <w:rPr>
          <w:rFonts w:ascii="Times New Roman" w:hAnsi="Times New Roman" w:cs="Times New Roman"/>
          <w:sz w:val="24"/>
          <w:szCs w:val="24"/>
        </w:rPr>
        <w:t>szeroką rozpoznawalność</w:t>
      </w:r>
      <w:r w:rsidR="009649F5" w:rsidRPr="00E34F76">
        <w:rPr>
          <w:rFonts w:ascii="Times New Roman" w:hAnsi="Times New Roman" w:cs="Times New Roman"/>
          <w:sz w:val="24"/>
          <w:szCs w:val="24"/>
        </w:rPr>
        <w:t>,</w:t>
      </w:r>
      <w:r w:rsidRPr="00E34F76">
        <w:rPr>
          <w:rFonts w:ascii="Times New Roman" w:hAnsi="Times New Roman" w:cs="Times New Roman"/>
          <w:sz w:val="24"/>
          <w:szCs w:val="24"/>
        </w:rPr>
        <w:t xml:space="preserve"> dzięki </w:t>
      </w:r>
      <w:r w:rsidR="009649F5" w:rsidRPr="00E34F76">
        <w:rPr>
          <w:rFonts w:ascii="Times New Roman" w:hAnsi="Times New Roman" w:cs="Times New Roman"/>
          <w:sz w:val="24"/>
          <w:szCs w:val="24"/>
        </w:rPr>
        <w:t xml:space="preserve">nominowanej do Oscara </w:t>
      </w:r>
      <w:r w:rsidRPr="00E34F76">
        <w:rPr>
          <w:rFonts w:ascii="Times New Roman" w:hAnsi="Times New Roman" w:cs="Times New Roman"/>
          <w:sz w:val="24"/>
          <w:szCs w:val="24"/>
        </w:rPr>
        <w:t>ekranizacji Jerzego Antczaka, która przez dekady utrwalała pamięć o pisarce i jej twórczości, wpisując j</w:t>
      </w:r>
      <w:r w:rsidR="00951755" w:rsidRPr="00E34F76">
        <w:rPr>
          <w:rFonts w:ascii="Times New Roman" w:hAnsi="Times New Roman" w:cs="Times New Roman"/>
          <w:sz w:val="24"/>
          <w:szCs w:val="24"/>
        </w:rPr>
        <w:t>ą</w:t>
      </w:r>
      <w:r w:rsidRPr="00E34F76">
        <w:rPr>
          <w:rFonts w:ascii="Times New Roman" w:hAnsi="Times New Roman" w:cs="Times New Roman"/>
          <w:sz w:val="24"/>
          <w:szCs w:val="24"/>
        </w:rPr>
        <w:t xml:space="preserve"> na stałe w kanon polskiego dziedzictwa kulturowego.</w:t>
      </w:r>
    </w:p>
    <w:p w14:paraId="64997560" w14:textId="77777777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8BF6F" w14:textId="389FF5C6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Maria Dąbrowska była nie tylko wybitną pisarką, ale także aktywną uczestniczką życia publicznego, obrończynią praw obywatelskich i orędowniczką edukacji. </w:t>
      </w:r>
      <w:r w:rsidR="00B2058C" w:rsidRPr="00E34F76">
        <w:rPr>
          <w:rFonts w:ascii="Times New Roman" w:hAnsi="Times New Roman" w:cs="Times New Roman"/>
          <w:sz w:val="24"/>
          <w:szCs w:val="24"/>
        </w:rPr>
        <w:t>„</w:t>
      </w:r>
      <w:r w:rsidRPr="00E34F76">
        <w:rPr>
          <w:rFonts w:ascii="Times New Roman" w:hAnsi="Times New Roman" w:cs="Times New Roman"/>
          <w:i/>
          <w:iCs/>
          <w:sz w:val="24"/>
          <w:szCs w:val="24"/>
        </w:rPr>
        <w:t>Dzienniki</w:t>
      </w:r>
      <w:r w:rsidR="00B2058C" w:rsidRPr="00E34F76">
        <w:rPr>
          <w:rFonts w:ascii="Times New Roman" w:hAnsi="Times New Roman" w:cs="Times New Roman"/>
          <w:sz w:val="24"/>
          <w:szCs w:val="24"/>
        </w:rPr>
        <w:t>”</w:t>
      </w:r>
      <w:r w:rsidRPr="00E34F76">
        <w:rPr>
          <w:rFonts w:ascii="Times New Roman" w:hAnsi="Times New Roman" w:cs="Times New Roman"/>
          <w:sz w:val="24"/>
          <w:szCs w:val="24"/>
        </w:rPr>
        <w:t xml:space="preserve">, wydane w pełnym kształcie dopiero po 40 latach od jej śmierci, ukazały postać odważną, nowoczesną i niezależną – kobietę wyprzedzającą swoją epokę.  </w:t>
      </w:r>
    </w:p>
    <w:p w14:paraId="1215042E" w14:textId="77777777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E201E" w14:textId="1E6C0C6D" w:rsidR="008C5609" w:rsidRPr="00E34F76" w:rsidRDefault="008C5609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Sejm Rzeczypospolitej Polskiej, doceniając ponadczasową wartość dorobku Marii Dąbrowskiej, oddaje hołd jej twórczości i myśli humanistycznej. Wzywa także do podjęcia działań na rzecz jej popularyzacji w kraju i za granicą oraz do wspierania inicjatyw służących pielęgnowaniu pamięci o tej wybitnej postaci polskiej kultury.  </w:t>
      </w:r>
    </w:p>
    <w:p w14:paraId="6E6D96B8" w14:textId="77777777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FFDCC" w14:textId="77777777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D6B30" w14:textId="77777777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1AB41" w14:textId="77777777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602F2" w14:textId="77777777" w:rsidR="00AF6F2E" w:rsidRPr="00E34F76" w:rsidRDefault="00AF6F2E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DC6ED" w14:textId="64735652" w:rsidR="00AD1AFE" w:rsidRPr="00E34F76" w:rsidRDefault="00AD1AFE" w:rsidP="00E34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7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D2DD581" w14:textId="77777777" w:rsidR="00B2058C" w:rsidRPr="00E34F76" w:rsidRDefault="00B2058C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C4F92" w14:textId="77777777" w:rsidR="00B2058C" w:rsidRPr="00E34F76" w:rsidRDefault="00B2058C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6ADB2" w14:textId="488ED554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Środowiska naukowe, literackie i kulturalne jednomyślnie podkreślają, jak istotna jest pamięć o Marii Dąbrowskiej. W tej sprawie do Sejmu wpłynęły liczne listy i opinie, w tym podpisane przez prezes Fundacji im. Marii Dąbrowskiej </w:t>
      </w:r>
      <w:r w:rsidR="00337444" w:rsidRPr="00E34F76">
        <w:rPr>
          <w:rFonts w:ascii="Times New Roman" w:hAnsi="Times New Roman" w:cs="Times New Roman"/>
          <w:sz w:val="24"/>
          <w:szCs w:val="24"/>
        </w:rPr>
        <w:t xml:space="preserve">- </w:t>
      </w:r>
      <w:r w:rsidRPr="00E34F76">
        <w:rPr>
          <w:rFonts w:ascii="Times New Roman" w:hAnsi="Times New Roman" w:cs="Times New Roman"/>
          <w:sz w:val="24"/>
          <w:szCs w:val="24"/>
        </w:rPr>
        <w:t xml:space="preserve">Dominikę </w:t>
      </w:r>
      <w:proofErr w:type="spellStart"/>
      <w:r w:rsidRPr="00E34F76">
        <w:rPr>
          <w:rFonts w:ascii="Times New Roman" w:hAnsi="Times New Roman" w:cs="Times New Roman"/>
          <w:sz w:val="24"/>
          <w:szCs w:val="24"/>
        </w:rPr>
        <w:t>Szumską-Hornung</w:t>
      </w:r>
      <w:proofErr w:type="spellEnd"/>
      <w:r w:rsidRPr="00E34F76">
        <w:rPr>
          <w:rFonts w:ascii="Times New Roman" w:hAnsi="Times New Roman" w:cs="Times New Roman"/>
          <w:sz w:val="24"/>
          <w:szCs w:val="24"/>
        </w:rPr>
        <w:t xml:space="preserve">, dyrektora Instytutu Badań Literackich Polskiej Akademii Nauk </w:t>
      </w:r>
      <w:r w:rsidR="00337444" w:rsidRPr="00E34F76">
        <w:rPr>
          <w:rFonts w:ascii="Times New Roman" w:hAnsi="Times New Roman" w:cs="Times New Roman"/>
          <w:sz w:val="24"/>
          <w:szCs w:val="24"/>
        </w:rPr>
        <w:t xml:space="preserve">- </w:t>
      </w:r>
      <w:r w:rsidRPr="00E34F76">
        <w:rPr>
          <w:rFonts w:ascii="Times New Roman" w:hAnsi="Times New Roman" w:cs="Times New Roman"/>
          <w:sz w:val="24"/>
          <w:szCs w:val="24"/>
        </w:rPr>
        <w:t xml:space="preserve">prof. Grzegorza Marca oraz dyrektora Muzeum Literatury im. Adama Mickiewicza </w:t>
      </w:r>
      <w:r w:rsidR="00337444" w:rsidRPr="00E34F76">
        <w:rPr>
          <w:rFonts w:ascii="Times New Roman" w:hAnsi="Times New Roman" w:cs="Times New Roman"/>
          <w:sz w:val="24"/>
          <w:szCs w:val="24"/>
        </w:rPr>
        <w:t xml:space="preserve">- </w:t>
      </w:r>
      <w:r w:rsidRPr="00E34F76">
        <w:rPr>
          <w:rFonts w:ascii="Times New Roman" w:hAnsi="Times New Roman" w:cs="Times New Roman"/>
          <w:sz w:val="24"/>
          <w:szCs w:val="24"/>
        </w:rPr>
        <w:t xml:space="preserve">dr. hab. Jarosława Klejnockiego. Głos zabrała także prof. Ewa </w:t>
      </w:r>
      <w:proofErr w:type="spellStart"/>
      <w:r w:rsidRPr="00E34F76">
        <w:rPr>
          <w:rFonts w:ascii="Times New Roman" w:hAnsi="Times New Roman" w:cs="Times New Roman"/>
          <w:sz w:val="24"/>
          <w:szCs w:val="24"/>
        </w:rPr>
        <w:t>Głębicka</w:t>
      </w:r>
      <w:proofErr w:type="spellEnd"/>
      <w:r w:rsidRPr="00E34F76">
        <w:rPr>
          <w:rFonts w:ascii="Times New Roman" w:hAnsi="Times New Roman" w:cs="Times New Roman"/>
          <w:sz w:val="24"/>
          <w:szCs w:val="24"/>
        </w:rPr>
        <w:t xml:space="preserve">, jedna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 xml:space="preserve">z najwybitniejszych badaczek twórczości Dąbrowskiej, podkreślając wartość jej dorobku i jego nieprzemijające znaczenie.  </w:t>
      </w:r>
    </w:p>
    <w:p w14:paraId="48CE84EF" w14:textId="77777777" w:rsidR="00EA40AA" w:rsidRPr="00E34F76" w:rsidRDefault="00EA40AA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25277" w14:textId="2A9ACBF6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76">
        <w:rPr>
          <w:rFonts w:ascii="Times New Roman" w:hAnsi="Times New Roman" w:cs="Times New Roman"/>
          <w:sz w:val="24"/>
          <w:szCs w:val="24"/>
        </w:rPr>
        <w:t xml:space="preserve">W Polsce istnieje wiele szkół noszących imię Marii Dąbrowskiej, a jej pamięć pielęgnują liczne instytucje, w tym Muzeum Marii Dąbrowskiej w Warszawie, Muzeum Dworek Marii Dąbrowskiej </w:t>
      </w:r>
      <w:r w:rsidR="00EA40AA" w:rsidRPr="00E34F76">
        <w:rPr>
          <w:rFonts w:ascii="Times New Roman" w:hAnsi="Times New Roman" w:cs="Times New Roman"/>
          <w:sz w:val="24"/>
          <w:szCs w:val="24"/>
        </w:rPr>
        <w:br/>
      </w:r>
      <w:r w:rsidRPr="00E34F76">
        <w:rPr>
          <w:rFonts w:ascii="Times New Roman" w:hAnsi="Times New Roman" w:cs="Times New Roman"/>
          <w:sz w:val="24"/>
          <w:szCs w:val="24"/>
        </w:rPr>
        <w:t>w Russowie, Regionalna Izba Pamięci w Płonnem oraz biblioteka jej imienia w Komorowie. Popularność jej twórczości, nieustanne zainteresowanie badaczy oraz liczne inicjatywy związane z</w:t>
      </w:r>
      <w:r w:rsidR="009649F5" w:rsidRPr="00E34F76">
        <w:rPr>
          <w:rFonts w:ascii="Times New Roman" w:hAnsi="Times New Roman" w:cs="Times New Roman"/>
          <w:sz w:val="24"/>
          <w:szCs w:val="24"/>
        </w:rPr>
        <w:t xml:space="preserve"> </w:t>
      </w:r>
      <w:r w:rsidRPr="00E34F76">
        <w:rPr>
          <w:rFonts w:ascii="Times New Roman" w:hAnsi="Times New Roman" w:cs="Times New Roman"/>
          <w:sz w:val="24"/>
          <w:szCs w:val="24"/>
        </w:rPr>
        <w:t xml:space="preserve">upamiętnieniem </w:t>
      </w:r>
      <w:r w:rsidR="009649F5" w:rsidRPr="00E34F76">
        <w:rPr>
          <w:rFonts w:ascii="Times New Roman" w:hAnsi="Times New Roman" w:cs="Times New Roman"/>
          <w:sz w:val="24"/>
          <w:szCs w:val="24"/>
        </w:rPr>
        <w:t xml:space="preserve">pisarki </w:t>
      </w:r>
      <w:r w:rsidRPr="00E34F76">
        <w:rPr>
          <w:rFonts w:ascii="Times New Roman" w:hAnsi="Times New Roman" w:cs="Times New Roman"/>
          <w:sz w:val="24"/>
          <w:szCs w:val="24"/>
        </w:rPr>
        <w:t xml:space="preserve">świadczą, że jej dzieło nadal żyje i inspiruje kolejne pokolenia.  </w:t>
      </w:r>
    </w:p>
    <w:p w14:paraId="7E728009" w14:textId="77777777" w:rsidR="00AD1AFE" w:rsidRPr="00E34F76" w:rsidRDefault="00AD1AFE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CD758" w14:textId="2264897C" w:rsidR="00877196" w:rsidRPr="00E34F76" w:rsidRDefault="00877196" w:rsidP="00E34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196" w:rsidRPr="00E34F76">
      <w:pgSz w:w="12240" w:h="15840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96"/>
    <w:rsid w:val="001129BB"/>
    <w:rsid w:val="001B67D2"/>
    <w:rsid w:val="00223FFB"/>
    <w:rsid w:val="00292B85"/>
    <w:rsid w:val="002F5A7F"/>
    <w:rsid w:val="00337444"/>
    <w:rsid w:val="003C3C21"/>
    <w:rsid w:val="00407FD0"/>
    <w:rsid w:val="0048577B"/>
    <w:rsid w:val="005562CE"/>
    <w:rsid w:val="005C2114"/>
    <w:rsid w:val="006134A0"/>
    <w:rsid w:val="00650B52"/>
    <w:rsid w:val="0067166A"/>
    <w:rsid w:val="006C463B"/>
    <w:rsid w:val="0079661C"/>
    <w:rsid w:val="008603BA"/>
    <w:rsid w:val="00877196"/>
    <w:rsid w:val="0089199F"/>
    <w:rsid w:val="008A6675"/>
    <w:rsid w:val="008C5609"/>
    <w:rsid w:val="008D693B"/>
    <w:rsid w:val="00951755"/>
    <w:rsid w:val="009649F5"/>
    <w:rsid w:val="00A40DC4"/>
    <w:rsid w:val="00A65BB8"/>
    <w:rsid w:val="00AB7DAE"/>
    <w:rsid w:val="00AD1AFE"/>
    <w:rsid w:val="00AD2856"/>
    <w:rsid w:val="00AF6F2E"/>
    <w:rsid w:val="00B2058C"/>
    <w:rsid w:val="00BD780A"/>
    <w:rsid w:val="00C0432F"/>
    <w:rsid w:val="00C33299"/>
    <w:rsid w:val="00C473EF"/>
    <w:rsid w:val="00C61670"/>
    <w:rsid w:val="00C84865"/>
    <w:rsid w:val="00CA32E8"/>
    <w:rsid w:val="00CA5B4A"/>
    <w:rsid w:val="00D10748"/>
    <w:rsid w:val="00D73503"/>
    <w:rsid w:val="00D82393"/>
    <w:rsid w:val="00DA0144"/>
    <w:rsid w:val="00DA0537"/>
    <w:rsid w:val="00DA7EBA"/>
    <w:rsid w:val="00E34F76"/>
    <w:rsid w:val="00E62AED"/>
    <w:rsid w:val="00EA40AA"/>
    <w:rsid w:val="00EE7F47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D72E"/>
  <w15:docId w15:val="{2093C9A0-D49A-4FA2-A221-1BBA5F75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473</Words>
  <Characters>2843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2025-02-18T13:08:00Z</cp:lastPrinted>
  <dcterms:created xsi:type="dcterms:W3CDTF">2025-02-05T10:56:00Z</dcterms:created>
  <dcterms:modified xsi:type="dcterms:W3CDTF">2025-02-19T09:30:00Z</dcterms:modified>
</cp:coreProperties>
</file>