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45D9" w14:textId="77777777" w:rsidR="00BF4724" w:rsidRDefault="00BF4724" w:rsidP="0088062F">
      <w:pPr>
        <w:pStyle w:val="OZNRODZAKTUtznustawalubrozporzdzenieiorganwydajcy"/>
      </w:pPr>
    </w:p>
    <w:p w14:paraId="7FFC8884" w14:textId="7A0B8376" w:rsidR="0088062F" w:rsidRPr="00E000DC" w:rsidRDefault="0088062F" w:rsidP="0088062F">
      <w:pPr>
        <w:pStyle w:val="OZNRODZAKTUtznustawalubrozporzdzenieiorganwydajcy"/>
      </w:pPr>
      <w:r w:rsidRPr="00912118">
        <w:t>UCHWAŁA</w:t>
      </w:r>
    </w:p>
    <w:p w14:paraId="160E3075" w14:textId="77777777" w:rsidR="0088062F" w:rsidRPr="00E000DC" w:rsidRDefault="0088062F" w:rsidP="0088062F">
      <w:pPr>
        <w:pStyle w:val="OZNRODZAKTUtznustawalubrozporzdzenieiorganwydajcy"/>
      </w:pPr>
      <w:r w:rsidRPr="00E000DC">
        <w:t>SENATU RZECZYPOSPOLITEJ POLSKIEJ</w:t>
      </w:r>
    </w:p>
    <w:p w14:paraId="3965BFC3" w14:textId="154B9EAA" w:rsidR="0088062F" w:rsidRPr="00E000DC" w:rsidRDefault="0088062F" w:rsidP="0088062F">
      <w:pPr>
        <w:pStyle w:val="DATAAKTUdatauchwalenialubwydaniaaktu"/>
      </w:pPr>
      <w:r w:rsidRPr="00E000DC">
        <w:t>z dnia</w:t>
      </w:r>
      <w:r>
        <w:t xml:space="preserve"> 13 marca 2025 r.</w:t>
      </w:r>
    </w:p>
    <w:p w14:paraId="0F7A6BB7" w14:textId="77777777" w:rsidR="0088062F" w:rsidRPr="00E000DC" w:rsidRDefault="0088062F" w:rsidP="0088062F">
      <w:pPr>
        <w:pStyle w:val="TYTUAKTUprzedmiotregulacjiustawylubrozporzdzenia"/>
      </w:pPr>
      <w:r>
        <w:t>w sprawie ustawy o warunkach dopuszczalności powierzania pracy cudzoziemcom na terytorium Rzeczypospolitej Polskiej</w:t>
      </w:r>
    </w:p>
    <w:p w14:paraId="66831715" w14:textId="77777777" w:rsidR="0088062F" w:rsidRDefault="0088062F" w:rsidP="0088062F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21 lutego 2025 </w:t>
      </w:r>
      <w:r w:rsidRPr="00E000DC">
        <w:t xml:space="preserve">r. ustawy o </w:t>
      </w:r>
      <w:bookmarkStart w:id="0" w:name="_Hlk192610363"/>
      <w:r>
        <w:t>warunkach dopuszczalności powierzania pracy cudzoziemcom na terytorium Rzeczypospolitej P</w:t>
      </w:r>
      <w:bookmarkEnd w:id="0"/>
      <w:r>
        <w:t>olskiej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8A1187" w:rsidRPr="00B528A4" w14:paraId="2DFA234F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D52057" w14:textId="77777777" w:rsidR="008A1187" w:rsidRPr="00B528A4" w:rsidRDefault="008A1187" w:rsidP="008D06AB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466D91" w14:textId="38D8DCF5" w:rsidR="008A1187" w:rsidRPr="008D06AB" w:rsidRDefault="008A1187" w:rsidP="008D06AB">
            <w:pPr>
              <w:pStyle w:val="TREPUNKTUWUCHWALESENACKIEJ"/>
            </w:pPr>
            <w:r w:rsidRPr="000D0F26">
              <w:t xml:space="preserve">w art. 1 w ust. 3 po wyrazach </w:t>
            </w:r>
            <w:r>
              <w:t>„</w:t>
            </w:r>
            <w:r w:rsidRPr="008D06AB">
              <w:t>art. 257</w:t>
            </w:r>
            <w:r>
              <w:t>”</w:t>
            </w:r>
            <w:r w:rsidRPr="008D06AB">
              <w:t xml:space="preserve"> dodaje się wyrazy </w:t>
            </w:r>
            <w:r>
              <w:t>„</w:t>
            </w:r>
            <w:r w:rsidRPr="008D06AB">
              <w:t>ust. 1</w:t>
            </w:r>
            <w:r>
              <w:t>”</w:t>
            </w:r>
            <w:r w:rsidRPr="008D06AB">
              <w:t>;</w:t>
            </w:r>
          </w:p>
        </w:tc>
      </w:tr>
      <w:tr w:rsidR="008A1187" w:rsidRPr="00B528A4" w14:paraId="2A143139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29619E" w14:textId="77777777" w:rsidR="008A1187" w:rsidRPr="00B528A4" w:rsidRDefault="008A1187" w:rsidP="008D06AB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E92D505" w14:textId="00E5A53F" w:rsidR="008A1187" w:rsidRPr="008D06AB" w:rsidRDefault="008A1187" w:rsidP="008D06AB">
            <w:pPr>
              <w:pStyle w:val="TREPUNKTUWUCHWALESENACKIEJ"/>
            </w:pPr>
            <w:r w:rsidRPr="00E72073">
              <w:t xml:space="preserve">w art. 2 w pkt 2 w lit. c po wyrazach </w:t>
            </w:r>
            <w:r>
              <w:t>„</w:t>
            </w:r>
            <w:r w:rsidRPr="008D06AB">
              <w:t>art. 73 ust. 2</w:t>
            </w:r>
            <w:r>
              <w:t>”</w:t>
            </w:r>
            <w:r w:rsidRPr="008D06AB">
              <w:t xml:space="preserve"> dodaje się wyrazy </w:t>
            </w:r>
            <w:r>
              <w:t>„</w:t>
            </w:r>
            <w:r w:rsidRPr="008D06AB">
              <w:t>zdanie drugie</w:t>
            </w:r>
            <w:r>
              <w:t>”</w:t>
            </w:r>
            <w:r w:rsidRPr="008D06AB">
              <w:t>;</w:t>
            </w:r>
          </w:p>
        </w:tc>
      </w:tr>
      <w:tr w:rsidR="008A1187" w:rsidRPr="00B528A4" w14:paraId="63D8705C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AEEFD4" w14:textId="77777777" w:rsidR="008A1187" w:rsidRPr="00B528A4" w:rsidRDefault="008A1187" w:rsidP="008D06AB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2337FCC" w14:textId="2D01F16E" w:rsidR="008A1187" w:rsidRPr="008D06AB" w:rsidRDefault="008A1187" w:rsidP="008D06AB">
            <w:pPr>
              <w:pStyle w:val="TREPUNKTUWUCHWALESENACKIEJ"/>
            </w:pPr>
            <w:r w:rsidRPr="000D0F26">
              <w:t xml:space="preserve">w art. 2 w pkt 2 w lit. e wyrazy </w:t>
            </w:r>
            <w:r>
              <w:t>„</w:t>
            </w:r>
            <w:r w:rsidRPr="008D06AB">
              <w:t>o którym mowa w art. 114, art. 126, art. 127, art. 137a, art. 139a ust. 1, art. 139o ust. 1 lub art. 142 ust. 3, z zastrzeżeniem art. 119 ustawy z dnia 12 grudnia 2013 r. o cudzoziemcach</w:t>
            </w:r>
            <w:r>
              <w:t>”</w:t>
            </w:r>
            <w:r w:rsidRPr="008D06AB">
              <w:t xml:space="preserve"> zastępuje się wyrazami </w:t>
            </w:r>
            <w:r>
              <w:t>„</w:t>
            </w:r>
            <w:r w:rsidRPr="008D06AB">
              <w:t>o którym mowa w art. 114, art. 126, art. 127, art. 139a ust. 1, art. 139o ust. 1 lub art. 142 ust. 3 ustawy z dnia 12 grudnia 2013 r. o cudzoziemcach, z zastrzeżeniem art. 119 tej ustawy</w:t>
            </w:r>
            <w:r>
              <w:t>”</w:t>
            </w:r>
            <w:r w:rsidRPr="008D06AB">
              <w:t>;</w:t>
            </w:r>
          </w:p>
        </w:tc>
      </w:tr>
      <w:tr w:rsidR="008A1187" w:rsidRPr="00B528A4" w14:paraId="3F874322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CA1031" w14:textId="77777777" w:rsidR="008A1187" w:rsidRPr="00B528A4" w:rsidRDefault="008A1187" w:rsidP="008D06AB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0DBF0DB" w14:textId="50C614E4" w:rsidR="008A1187" w:rsidRPr="008D06AB" w:rsidRDefault="008A1187" w:rsidP="008D06AB">
            <w:pPr>
              <w:pStyle w:val="TREPUNKTUWUCHWALESENACKIEJ"/>
            </w:pPr>
            <w:r w:rsidRPr="000D0F26">
              <w:t xml:space="preserve">w art. 2 w pkt 9 w lit b wyrazy </w:t>
            </w:r>
            <w:r>
              <w:t>„</w:t>
            </w:r>
            <w:r w:rsidRPr="008D06AB">
              <w:t>w rozumieniu przepisów o ubezpieczeniu społecznym rolników</w:t>
            </w:r>
            <w:r>
              <w:t>”</w:t>
            </w:r>
            <w:r w:rsidRPr="008D06AB">
              <w:t xml:space="preserve"> zastępuje się wyrazami </w:t>
            </w:r>
            <w:r>
              <w:t>„</w:t>
            </w:r>
            <w:r w:rsidRPr="008D06AB">
              <w:t>, o której mowa w rozdziale 7a ustawy z dnia 20 grudnia 1990 r. o ubezpieczeniu społecznym rolników (Dz.</w:t>
            </w:r>
            <w:r w:rsidR="00B2306B">
              <w:t> </w:t>
            </w:r>
            <w:r w:rsidRPr="008D06AB">
              <w:t>U.</w:t>
            </w:r>
            <w:r w:rsidR="00B2306B">
              <w:t> </w:t>
            </w:r>
            <w:r w:rsidRPr="008D06AB">
              <w:t>z 2025 r. poz. 197)</w:t>
            </w:r>
            <w:r>
              <w:t>”</w:t>
            </w:r>
            <w:r w:rsidRPr="008D06AB">
              <w:t>;</w:t>
            </w:r>
          </w:p>
        </w:tc>
      </w:tr>
      <w:tr w:rsidR="008A1187" w:rsidRPr="00B528A4" w14:paraId="29A9266F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5FD31" w14:textId="77777777" w:rsidR="008A1187" w:rsidRPr="00B528A4" w:rsidRDefault="008A1187" w:rsidP="008D06AB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04E3ED5" w14:textId="77777777" w:rsidR="008A1187" w:rsidRPr="008D06AB" w:rsidRDefault="008A1187" w:rsidP="008D06AB">
            <w:pPr>
              <w:pStyle w:val="TREPUNKTUWUCHWALESENACKIEJ"/>
            </w:pPr>
            <w:r w:rsidRPr="000D0F26">
              <w:t>w art. 3 w ust. 2:</w:t>
            </w:r>
          </w:p>
          <w:p w14:paraId="44CD4E5D" w14:textId="4E127F60" w:rsidR="008A1187" w:rsidRPr="008D06AB" w:rsidRDefault="008A1187" w:rsidP="008D06AB">
            <w:pPr>
              <w:pStyle w:val="LITERAWUCHWALESENACKIEJ"/>
            </w:pPr>
            <w:r w:rsidRPr="000D0F26">
              <w:t>a)</w:t>
            </w:r>
            <w:r w:rsidRPr="000D0F26">
              <w:tab/>
              <w:t xml:space="preserve">w pkt 1 skreśla się wyrazy </w:t>
            </w:r>
            <w:r>
              <w:t>„</w:t>
            </w:r>
            <w:r w:rsidRPr="008D06AB">
              <w:t>art. 137a,</w:t>
            </w:r>
            <w:r>
              <w:t>”</w:t>
            </w:r>
            <w:r w:rsidRPr="008D06AB">
              <w:t>,</w:t>
            </w:r>
          </w:p>
          <w:p w14:paraId="6A2F11DF" w14:textId="21285E61" w:rsidR="008A1187" w:rsidRPr="008D06AB" w:rsidRDefault="008A1187" w:rsidP="008D06AB">
            <w:pPr>
              <w:pStyle w:val="LITERAWUCHWALESENACKIEJ"/>
            </w:pPr>
            <w:r w:rsidRPr="000D0F26">
              <w:t>b)</w:t>
            </w:r>
            <w:r w:rsidRPr="000D0F26">
              <w:tab/>
              <w:t xml:space="preserve">w pkt 6 w lit. d skreśla się wyrazy </w:t>
            </w:r>
            <w:r>
              <w:t>„</w:t>
            </w:r>
            <w:r w:rsidRPr="008D06AB">
              <w:t>, o którym mowa w art. 137a tej ustawy</w:t>
            </w:r>
            <w:r>
              <w:t>”</w:t>
            </w:r>
            <w:r w:rsidRPr="008D06AB">
              <w:t>;</w:t>
            </w:r>
          </w:p>
        </w:tc>
      </w:tr>
      <w:tr w:rsidR="008A1187" w:rsidRPr="00B528A4" w14:paraId="27B4B4E7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FBDDA9" w14:textId="77777777" w:rsidR="008A1187" w:rsidRPr="00B528A4" w:rsidRDefault="008A1187" w:rsidP="001E77A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9738A2A" w14:textId="5DC23843" w:rsidR="008A1187" w:rsidRPr="001E77A1" w:rsidRDefault="008A1187" w:rsidP="001E77A1">
            <w:pPr>
              <w:pStyle w:val="TREPUNKTUWUCHWALESENACKIEJ"/>
            </w:pPr>
            <w:r w:rsidRPr="00514ED7">
              <w:t xml:space="preserve">w art. 4 w ust. 1 wyrazy </w:t>
            </w:r>
            <w:r>
              <w:t>„</w:t>
            </w:r>
            <w:r w:rsidRPr="001E77A1">
              <w:t>pkt 3 lub</w:t>
            </w:r>
            <w:r>
              <w:t>”</w:t>
            </w:r>
            <w:r w:rsidRPr="001E77A1">
              <w:t xml:space="preserve"> zastępuje się wyrazami </w:t>
            </w:r>
            <w:r>
              <w:t>„</w:t>
            </w:r>
            <w:r w:rsidRPr="001E77A1">
              <w:t>pkt 3 albo</w:t>
            </w:r>
            <w:r>
              <w:t>”</w:t>
            </w:r>
            <w:r w:rsidRPr="001E77A1">
              <w:t>;</w:t>
            </w:r>
          </w:p>
        </w:tc>
      </w:tr>
      <w:tr w:rsidR="008A1187" w:rsidRPr="00B528A4" w14:paraId="41E22CE3" w14:textId="77777777" w:rsidTr="002F4FB9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DCD29C" w14:textId="77777777" w:rsidR="008A1187" w:rsidRPr="00B528A4" w:rsidRDefault="008A1187" w:rsidP="001E77A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88A28F" w14:textId="11436125" w:rsidR="008A1187" w:rsidRPr="001E77A1" w:rsidRDefault="008A1187" w:rsidP="001E77A1">
            <w:pPr>
              <w:pStyle w:val="TREPUNKTUWUCHWALESENACKIEJ"/>
            </w:pPr>
            <w:r w:rsidRPr="000C4649">
              <w:t xml:space="preserve">w art. 5 w ust. 1 wyrazy </w:t>
            </w:r>
            <w:r>
              <w:t>„</w:t>
            </w:r>
            <w:r w:rsidRPr="001E77A1">
              <w:t>Zatrudnienie cudzoziemca</w:t>
            </w:r>
            <w:r>
              <w:t>”</w:t>
            </w:r>
            <w:r w:rsidRPr="001E77A1">
              <w:t xml:space="preserve"> zastępuje się wyrazami </w:t>
            </w:r>
            <w:r>
              <w:t>„</w:t>
            </w:r>
            <w:r w:rsidRPr="001E77A1">
              <w:t>Powierzenie pracy cudzoziemcowi</w:t>
            </w:r>
            <w:r>
              <w:t>”</w:t>
            </w:r>
            <w:r w:rsidRPr="001E77A1">
              <w:t>;</w:t>
            </w:r>
          </w:p>
        </w:tc>
      </w:tr>
      <w:tr w:rsidR="008A1187" w:rsidRPr="00B528A4" w14:paraId="4F8A10D0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C72E0D" w14:textId="77777777" w:rsidR="008A1187" w:rsidRPr="00B528A4" w:rsidRDefault="008A1187" w:rsidP="001E77A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E02A580" w14:textId="77777777" w:rsidR="008A1187" w:rsidRPr="001E77A1" w:rsidRDefault="008A1187" w:rsidP="001E77A1">
            <w:pPr>
              <w:pStyle w:val="TREPUNKTUWUCHWALESENACKIEJ"/>
            </w:pPr>
            <w:r>
              <w:t xml:space="preserve">w art. </w:t>
            </w:r>
            <w:r w:rsidRPr="001E77A1">
              <w:t>6:</w:t>
            </w:r>
          </w:p>
          <w:p w14:paraId="0693E650" w14:textId="3965C448" w:rsidR="008A1187" w:rsidRPr="001E77A1" w:rsidRDefault="008A1187" w:rsidP="001E77A1">
            <w:pPr>
              <w:pStyle w:val="LITERAWUCHWALESENACKIEJ"/>
            </w:pPr>
            <w:r w:rsidRPr="00914110">
              <w:t>a)</w:t>
            </w:r>
            <w:r w:rsidRPr="00914110">
              <w:tab/>
              <w:t xml:space="preserve">w ust. 1 w pkt 1 wyrazy </w:t>
            </w:r>
            <w:r>
              <w:t>„</w:t>
            </w:r>
            <w:r w:rsidRPr="001E77A1">
              <w:t>o pracę między agencją pracy tymczasowej a</w:t>
            </w:r>
            <w:r w:rsidR="008112FF">
              <w:t> </w:t>
            </w:r>
            <w:r w:rsidRPr="001E77A1">
              <w:t>pracownikiem tymczasowym</w:t>
            </w:r>
            <w:r>
              <w:t>”</w:t>
            </w:r>
            <w:r w:rsidRPr="001E77A1">
              <w:t xml:space="preserve"> zastępuje się wyrazami </w:t>
            </w:r>
            <w:r>
              <w:t>„</w:t>
            </w:r>
            <w:r w:rsidRPr="001E77A1">
              <w:t>z agencją pracy tymczasowej</w:t>
            </w:r>
            <w:r>
              <w:t>”</w:t>
            </w:r>
            <w:r w:rsidRPr="001E77A1">
              <w:t>,</w:t>
            </w:r>
          </w:p>
          <w:p w14:paraId="033E81F7" w14:textId="7CF0FC8E" w:rsidR="008A1187" w:rsidRPr="001E77A1" w:rsidRDefault="008A1187" w:rsidP="001E77A1">
            <w:pPr>
              <w:pStyle w:val="LITERAWUCHWALESENACKIEJ"/>
            </w:pPr>
            <w:r w:rsidRPr="00914110">
              <w:t>b)</w:t>
            </w:r>
            <w:r w:rsidRPr="00914110">
              <w:tab/>
              <w:t xml:space="preserve">w ust. 2 wyrazy </w:t>
            </w:r>
            <w:r>
              <w:t>„</w:t>
            </w:r>
            <w:r w:rsidRPr="001E77A1">
              <w:t>o pracę między agencją pracy tymczasowej a pracownikiem tymczasowym</w:t>
            </w:r>
            <w:r>
              <w:t>”</w:t>
            </w:r>
            <w:r w:rsidRPr="001E77A1">
              <w:t xml:space="preserve"> zastępuje się wyrazami </w:t>
            </w:r>
            <w:r>
              <w:t>„</w:t>
            </w:r>
            <w:r w:rsidRPr="001E77A1">
              <w:t>z agencją pracy tymczasowej</w:t>
            </w:r>
            <w:r>
              <w:t>”</w:t>
            </w:r>
            <w:r w:rsidRPr="001E77A1">
              <w:t>;</w:t>
            </w:r>
          </w:p>
        </w:tc>
      </w:tr>
      <w:tr w:rsidR="008A1187" w:rsidRPr="00B528A4" w14:paraId="5763B7F1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C5FA7C" w14:textId="77777777" w:rsidR="008A1187" w:rsidRPr="00B528A4" w:rsidRDefault="008A1187" w:rsidP="001E77A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3BC9FC0" w14:textId="77777777" w:rsidR="008A1187" w:rsidRPr="001E77A1" w:rsidRDefault="008A1187" w:rsidP="001E77A1">
            <w:pPr>
              <w:pStyle w:val="TREPUNKTUWUCHWALESENACKIEJ"/>
            </w:pPr>
            <w:r>
              <w:t xml:space="preserve">w art. 6 dodaje się ust. </w:t>
            </w:r>
            <w:r w:rsidRPr="001E77A1">
              <w:t>3 w brzmieniu:</w:t>
            </w:r>
          </w:p>
          <w:p w14:paraId="7D273B90" w14:textId="31D938E0" w:rsidR="008A1187" w:rsidRPr="001E77A1" w:rsidRDefault="008A1187" w:rsidP="001E77A1">
            <w:pPr>
              <w:pStyle w:val="USTustnpkodeksu"/>
            </w:pPr>
            <w:r>
              <w:t>„</w:t>
            </w:r>
            <w:r w:rsidRPr="001E77A1">
              <w:t>3. W sprawach, w których organem właściwym jest starosta, może on, w formie pisemnej, upoważnić dyrektora powiatowego urzędu pracy lub na jego wniosek innych pracowników tego urzędu do załatwiania w jego imieniu spraw określonych w ustawie, w tym wydawania decyzji administracyjnych i postanowień w trybie przepisów ustawy z dnia 14 czerwca 1960 r. – Kodeks postępowania administracyjnego (Dz. U. z 2024 r. poz. 572).</w:t>
            </w:r>
            <w:r>
              <w:t>”</w:t>
            </w:r>
            <w:r w:rsidRPr="001E77A1">
              <w:t>;</w:t>
            </w:r>
          </w:p>
        </w:tc>
      </w:tr>
      <w:tr w:rsidR="008A1187" w:rsidRPr="00B528A4" w14:paraId="775D55AE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FB0775" w14:textId="77777777" w:rsidR="008A1187" w:rsidRPr="00B528A4" w:rsidRDefault="008A1187" w:rsidP="001E77A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959E600" w14:textId="1F250CF9" w:rsidR="008A1187" w:rsidRPr="001E77A1" w:rsidRDefault="008A1187" w:rsidP="001E77A1">
            <w:pPr>
              <w:pStyle w:val="TREPUNKTUWUCHWALESENACKIEJ"/>
            </w:pPr>
            <w:bookmarkStart w:id="1" w:name="_Hlk192374064"/>
            <w:r w:rsidRPr="000D0F26">
              <w:t>w</w:t>
            </w:r>
            <w:r w:rsidRPr="001E77A1">
              <w:t xml:space="preserve"> art. 8 w ust. 5 i w art. 67 w ust. 4 skreśla się wyrazy </w:t>
            </w:r>
            <w:r>
              <w:t>„</w:t>
            </w:r>
            <w:r w:rsidRPr="001E77A1">
              <w:t>art. 129 § 2 albo art. 141 § 2</w:t>
            </w:r>
            <w:r>
              <w:t>”</w:t>
            </w:r>
            <w:r w:rsidRPr="001E77A1">
              <w:t>;</w:t>
            </w:r>
            <w:bookmarkEnd w:id="1"/>
          </w:p>
        </w:tc>
      </w:tr>
      <w:tr w:rsidR="008A1187" w:rsidRPr="00B528A4" w14:paraId="2D949F1B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5C3E4A" w14:textId="77777777" w:rsidR="008A1187" w:rsidRPr="00B528A4" w:rsidRDefault="008A1187" w:rsidP="001E77A1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F8E1B90" w14:textId="77777777" w:rsidR="008A1187" w:rsidRPr="001E77A1" w:rsidRDefault="008A1187" w:rsidP="001E77A1">
            <w:pPr>
              <w:pStyle w:val="TREPUNKTUWUCHWALESENACKIEJ"/>
            </w:pPr>
            <w:r w:rsidRPr="000D0F26">
              <w:t>w art. 9 w ust. 1:</w:t>
            </w:r>
          </w:p>
          <w:p w14:paraId="79C4331C" w14:textId="2C9A243D" w:rsidR="008A1187" w:rsidRPr="001E77A1" w:rsidRDefault="008A1187" w:rsidP="001E77A1">
            <w:pPr>
              <w:pStyle w:val="LITERAWUCHWALESENACKIEJ"/>
            </w:pPr>
            <w:r w:rsidRPr="000D0F26">
              <w:t>a)</w:t>
            </w:r>
            <w:r w:rsidRPr="000D0F26">
              <w:tab/>
            </w:r>
            <w:r w:rsidRPr="001E77A1">
              <w:t xml:space="preserve">w pkt 1 we wprowadzeniu do wyliczenia po użytym po raz drugi wyrazie </w:t>
            </w:r>
            <w:r>
              <w:t>„</w:t>
            </w:r>
            <w:r w:rsidRPr="001E77A1">
              <w:t>delegowany</w:t>
            </w:r>
            <w:r>
              <w:t>”</w:t>
            </w:r>
            <w:r w:rsidRPr="001E77A1">
              <w:t xml:space="preserve"> dodaje się wyraz </w:t>
            </w:r>
            <w:r>
              <w:t>„</w:t>
            </w:r>
            <w:r w:rsidRPr="001E77A1">
              <w:t>, obejmujące</w:t>
            </w:r>
            <w:r>
              <w:t>”</w:t>
            </w:r>
            <w:r w:rsidRPr="001E77A1">
              <w:t>,</w:t>
            </w:r>
          </w:p>
          <w:p w14:paraId="0FCE46C5" w14:textId="3C5619DD" w:rsidR="008A1187" w:rsidRPr="001E77A1" w:rsidRDefault="008A1187" w:rsidP="001E77A1">
            <w:pPr>
              <w:pStyle w:val="LITERAWUCHWALESENACKIEJ"/>
            </w:pPr>
            <w:r w:rsidRPr="000D0F26">
              <w:t>b)</w:t>
            </w:r>
            <w:r w:rsidRPr="000D0F26">
              <w:tab/>
            </w:r>
            <w:r w:rsidRPr="001E77A1">
              <w:t xml:space="preserve">w pkt 2 we wprowadzeniu do wyliczenia po wyrazach </w:t>
            </w:r>
            <w:r>
              <w:t>„</w:t>
            </w:r>
            <w:r w:rsidRPr="001E77A1">
              <w:t>pkt 9</w:t>
            </w:r>
            <w:r>
              <w:t>”</w:t>
            </w:r>
            <w:r w:rsidRPr="001E77A1">
              <w:t xml:space="preserve"> dodaje się wyraz </w:t>
            </w:r>
            <w:r>
              <w:t>„</w:t>
            </w:r>
            <w:r w:rsidRPr="001E77A1">
              <w:t>, obejmujące</w:t>
            </w:r>
            <w:r>
              <w:t>”</w:t>
            </w:r>
            <w:r w:rsidRPr="001E77A1">
              <w:t>;</w:t>
            </w:r>
          </w:p>
        </w:tc>
      </w:tr>
      <w:tr w:rsidR="008A1187" w:rsidRPr="00B528A4" w14:paraId="6B571E88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4DD9CC" w14:textId="77777777" w:rsidR="008A1187" w:rsidRPr="00B528A4" w:rsidRDefault="008A1187" w:rsidP="00C92509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5F8ACD6" w14:textId="77777777" w:rsidR="008A1187" w:rsidRPr="00C92509" w:rsidRDefault="008A1187" w:rsidP="00C92509">
            <w:pPr>
              <w:pStyle w:val="TREPUNKTUWUCHWALESENACKIEJ"/>
            </w:pPr>
            <w:bookmarkStart w:id="2" w:name="_Hlk192370561"/>
            <w:r w:rsidRPr="000D0F26">
              <w:t>w art. 9</w:t>
            </w:r>
            <w:r w:rsidRPr="00C92509">
              <w:t>:</w:t>
            </w:r>
          </w:p>
          <w:p w14:paraId="200B645D" w14:textId="77777777" w:rsidR="008A1187" w:rsidRPr="00C92509" w:rsidRDefault="008A1187" w:rsidP="00C92509">
            <w:pPr>
              <w:pStyle w:val="LITERAWUCHWALESENACKIEJ"/>
            </w:pPr>
            <w:r w:rsidRPr="000D0F26">
              <w:t>a)</w:t>
            </w:r>
            <w:r w:rsidRPr="000D0F26">
              <w:tab/>
              <w:t xml:space="preserve">w ust. 4 pkt 1 </w:t>
            </w:r>
            <w:r w:rsidRPr="00C92509">
              <w:t>otrzymuje brzmienie:</w:t>
            </w:r>
          </w:p>
          <w:p w14:paraId="7015F65C" w14:textId="210D71E9" w:rsidR="008A1187" w:rsidRPr="00C92509" w:rsidRDefault="008A1187" w:rsidP="00C92509">
            <w:pPr>
              <w:pStyle w:val="PKTpunkt"/>
            </w:pPr>
            <w:r>
              <w:t>„</w:t>
            </w:r>
            <w:r w:rsidRPr="00C92509">
              <w:t>1)</w:t>
            </w:r>
            <w:r w:rsidRPr="00C92509">
              <w:tab/>
              <w:t>oświadczenie podmiotu powierzającego pracę cudzoziemcowi, czy zachodzą okoliczności, o których mowa w art. 13 ust. 1 pkt 1 lit. c–g, zgodne ze stanem faktycznym w dniu złożenia wniosku;</w:t>
            </w:r>
            <w:r>
              <w:t>”</w:t>
            </w:r>
            <w:r w:rsidRPr="00C92509">
              <w:t>,</w:t>
            </w:r>
          </w:p>
          <w:p w14:paraId="15991891" w14:textId="77777777" w:rsidR="008A1187" w:rsidRPr="00C92509" w:rsidRDefault="008A1187" w:rsidP="00C92509">
            <w:pPr>
              <w:pStyle w:val="LITERAWUCHWALESENACKIEJ"/>
            </w:pPr>
            <w:r w:rsidRPr="000D0F26">
              <w:lastRenderedPageBreak/>
              <w:t>b)</w:t>
            </w:r>
            <w:r w:rsidRPr="000D0F26">
              <w:tab/>
              <w:t xml:space="preserve">dodaje się ust. 5 </w:t>
            </w:r>
            <w:r w:rsidRPr="00C92509">
              <w:t>i 6 w brzmieniu:</w:t>
            </w:r>
          </w:p>
          <w:p w14:paraId="2D5030F1" w14:textId="3AE235CB" w:rsidR="008A1187" w:rsidRPr="00C92509" w:rsidRDefault="008A1187" w:rsidP="00C92509">
            <w:pPr>
              <w:pStyle w:val="USTustnpkodeksu"/>
            </w:pPr>
            <w:r>
              <w:t>„</w:t>
            </w:r>
            <w:r w:rsidRPr="00C92509">
              <w:t xml:space="preserve">5. Oświadczenie, o którym mowa w ust. 4 pkt 1, składa się pod rygorem odpowiedzialności karnej za składanie fałszywych oświadczeń. Składający oświadczenie jest obowiązany do zawarcia w nim klauzuli następującej treści: </w:t>
            </w:r>
            <w:r>
              <w:t>„</w:t>
            </w:r>
            <w:r w:rsidRPr="00C92509">
              <w:t>Jestem świadomy odpowiedzialności karnej za złożenie fałszywego oświadczenia.</w:t>
            </w:r>
            <w:r>
              <w:t>”</w:t>
            </w:r>
            <w:r w:rsidRPr="00C92509">
              <w:t>. Klauzula ta zastępuje pouczenie organu o odpowiedzialności karnej za składanie fałszywych oświadczeń.</w:t>
            </w:r>
          </w:p>
          <w:p w14:paraId="0CA95DA6" w14:textId="2D62FF57" w:rsidR="008A1187" w:rsidRPr="00C92509" w:rsidRDefault="008A1187" w:rsidP="00C92509">
            <w:pPr>
              <w:pStyle w:val="USTustnpkodeksu"/>
            </w:pPr>
            <w:r>
              <w:t xml:space="preserve">6. Oświadczenie, </w:t>
            </w:r>
            <w:r w:rsidRPr="00C92509">
              <w:t>o którym mowa w ust. 4 pkt 1, podmiot powierzający pracę cudzoziemcowi podpisuje nie wcześniej niż 30 dni przed dniem złożenia wniosku o wydanie zezwolenia na pracę.</w:t>
            </w:r>
            <w:r>
              <w:t>”</w:t>
            </w:r>
            <w:r w:rsidRPr="00C92509">
              <w:t>;</w:t>
            </w:r>
            <w:bookmarkEnd w:id="2"/>
          </w:p>
        </w:tc>
      </w:tr>
      <w:tr w:rsidR="008A1187" w:rsidRPr="00B528A4" w14:paraId="1AD4FC43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0989A7" w14:textId="77777777" w:rsidR="008A1187" w:rsidRPr="00B528A4" w:rsidRDefault="008A1187" w:rsidP="00C92509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7EB3608" w14:textId="77777777" w:rsidR="008A1187" w:rsidRPr="00C92509" w:rsidRDefault="008A1187" w:rsidP="00C92509">
            <w:pPr>
              <w:pStyle w:val="TREPUNKTUWUCHWALESENACKIEJ"/>
            </w:pPr>
            <w:r>
              <w:t xml:space="preserve">w art. 9 w ust. 4 </w:t>
            </w:r>
            <w:r w:rsidRPr="00C92509">
              <w:t>w pkt 2 kropkę na końcu zastępuje się średnikiem oraz dodaje się pkt 3 w brzmieniu:</w:t>
            </w:r>
          </w:p>
          <w:p w14:paraId="46F2A967" w14:textId="07E9C763" w:rsidR="008A1187" w:rsidRPr="00C92509" w:rsidRDefault="008A1187" w:rsidP="00C92509">
            <w:pPr>
              <w:pStyle w:val="PKTpunkt"/>
            </w:pPr>
            <w:r>
              <w:t>„</w:t>
            </w:r>
            <w:r w:rsidRPr="00C92509">
              <w:t>3)</w:t>
            </w:r>
            <w:r w:rsidRPr="00C92509">
              <w:tab/>
              <w:t>informację złożoną przez podmiot powierzający pracę cudzoziemcowi zgodnie z</w:t>
            </w:r>
            <w:r w:rsidR="002F4FB9">
              <w:t> </w:t>
            </w:r>
            <w:r w:rsidRPr="00C92509">
              <w:t>posiadanym stanem wiedzy i na podstawie oświadczenia cudzoziemca, że w</w:t>
            </w:r>
            <w:r w:rsidR="008112FF">
              <w:t> </w:t>
            </w:r>
            <w:r w:rsidRPr="00C92509">
              <w:t>państwie, którego obywatelem jest cudzoziemiec, nie został on prawomocnie skazany za czyn, który stanowi przestępstwo, o którym mowa w art. 13 ust. 1 pkt</w:t>
            </w:r>
            <w:r w:rsidR="002F4FB9">
              <w:t> </w:t>
            </w:r>
            <w:r w:rsidRPr="00C92509">
              <w:t>2 lit. b.</w:t>
            </w:r>
            <w:r>
              <w:t>”</w:t>
            </w:r>
            <w:r w:rsidRPr="00C92509">
              <w:t>;</w:t>
            </w:r>
          </w:p>
        </w:tc>
      </w:tr>
      <w:tr w:rsidR="008A1187" w:rsidRPr="00B528A4" w14:paraId="35E48083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F50F0B" w14:textId="77777777" w:rsidR="008A1187" w:rsidRPr="00B528A4" w:rsidRDefault="008A1187" w:rsidP="00C92509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FDF52F2" w14:textId="77777777" w:rsidR="008A1187" w:rsidRPr="00C92509" w:rsidRDefault="008A1187" w:rsidP="00C92509">
            <w:pPr>
              <w:pStyle w:val="TREPUNKTUWUCHWALESENACKIEJ"/>
            </w:pPr>
            <w:r w:rsidRPr="004339AC">
              <w:t>w art. 13 w ust. 1 w pkt 2</w:t>
            </w:r>
            <w:r w:rsidRPr="00C92509">
              <w:t>:</w:t>
            </w:r>
          </w:p>
          <w:p w14:paraId="557DD565" w14:textId="77777777" w:rsidR="008A1187" w:rsidRPr="00C92509" w:rsidRDefault="008A1187" w:rsidP="00C92509">
            <w:pPr>
              <w:pStyle w:val="LITERAWUCHWALESENACKIEJ"/>
            </w:pPr>
            <w:r w:rsidRPr="004339AC">
              <w:t>a)</w:t>
            </w:r>
            <w:r w:rsidRPr="004339AC">
              <w:tab/>
              <w:t xml:space="preserve">lit. b </w:t>
            </w:r>
            <w:r w:rsidRPr="00C92509">
              <w:t>otrzymuje brzmienie:</w:t>
            </w:r>
          </w:p>
          <w:p w14:paraId="57706878" w14:textId="577E7CDC" w:rsidR="008A1187" w:rsidRPr="00C92509" w:rsidRDefault="008A1187" w:rsidP="00C92509">
            <w:pPr>
              <w:pStyle w:val="LITlitera"/>
            </w:pPr>
            <w:r>
              <w:t>„</w:t>
            </w:r>
            <w:r w:rsidRPr="00C92509">
              <w:t>b)</w:t>
            </w:r>
            <w:r w:rsidRPr="00C92509">
              <w:tab/>
              <w:t>został prawomocnie skazany za przestępstwo:</w:t>
            </w:r>
          </w:p>
          <w:p w14:paraId="0E64A933" w14:textId="7B9FD7AB" w:rsidR="008A1187" w:rsidRPr="00C92509" w:rsidRDefault="008A1187" w:rsidP="007B2722">
            <w:pPr>
              <w:pStyle w:val="TIRtiret"/>
            </w:pPr>
            <w:r>
              <w:t>–</w:t>
            </w:r>
            <w:r w:rsidRPr="00C92509">
              <w:tab/>
              <w:t>przeciwko życiu i zdrowiu, określone w art. 148, art. 148a, art.</w:t>
            </w:r>
            <w:r>
              <w:t> </w:t>
            </w:r>
            <w:r w:rsidRPr="00C92509">
              <w:t>156, art.</w:t>
            </w:r>
            <w:r w:rsidR="007D18D0">
              <w:t> </w:t>
            </w:r>
            <w:r w:rsidRPr="00C92509">
              <w:t>158 lub art. 159 ustawy z dnia 6 czerwca 1997 r. – Kodeks karny,</w:t>
            </w:r>
          </w:p>
          <w:p w14:paraId="46BBC8B1" w14:textId="3E21B4F4" w:rsidR="008A1187" w:rsidRPr="00C92509" w:rsidRDefault="008A1187" w:rsidP="007B2722">
            <w:pPr>
              <w:pStyle w:val="TIRtiret"/>
            </w:pPr>
            <w:r>
              <w:t>–</w:t>
            </w:r>
            <w:r w:rsidRPr="00C92509">
              <w:tab/>
              <w:t>przeciwko wolności seksualnej i obyczajności, określone w</w:t>
            </w:r>
            <w:r>
              <w:t> </w:t>
            </w:r>
            <w:r w:rsidRPr="00C92509">
              <w:t>art. 197</w:t>
            </w:r>
            <w:hyperlink r:id="rId9" w:anchor="/document/16798683?unitId=art(199)&amp;cm=DOCUMENT" w:history="1">
              <w:r w:rsidRPr="00C92509">
                <w:t>–200b</w:t>
              </w:r>
            </w:hyperlink>
            <w:r w:rsidRPr="00C92509">
              <w:t xml:space="preserve"> lub </w:t>
            </w:r>
            <w:hyperlink r:id="rId10" w:anchor="/document/16798683?unitId=art(202)&amp;cm=DOCUMENT" w:history="1">
              <w:r w:rsidRPr="00C92509">
                <w:t>art. 202</w:t>
              </w:r>
              <w:r>
                <w:t>–</w:t>
              </w:r>
              <w:r w:rsidRPr="00C92509">
                <w:t>204</w:t>
              </w:r>
            </w:hyperlink>
            <w:r w:rsidRPr="00C92509">
              <w:t xml:space="preserve"> ustawy z dnia 6 czerwca 1997 r. – Kodeks karny,</w:t>
            </w:r>
          </w:p>
          <w:p w14:paraId="2D0F0CDD" w14:textId="2E27DBF8" w:rsidR="008A1187" w:rsidRPr="00C92509" w:rsidRDefault="008A1187" w:rsidP="007B2722">
            <w:pPr>
              <w:pStyle w:val="TIRtiret"/>
            </w:pPr>
            <w:r>
              <w:t>–</w:t>
            </w:r>
            <w:r>
              <w:tab/>
            </w:r>
            <w:r w:rsidRPr="00C92509">
              <w:t xml:space="preserve">łapownictwa i płatnej protekcji, określone w </w:t>
            </w:r>
            <w:hyperlink r:id="rId11" w:anchor="/document/16798683?unitId=art(228)&amp;cm=DOCUMENT" w:history="1">
              <w:r w:rsidRPr="00C92509">
                <w:t>art. 228–230a</w:t>
              </w:r>
            </w:hyperlink>
            <w:r w:rsidRPr="00C92509">
              <w:t xml:space="preserve"> lub </w:t>
            </w:r>
            <w:hyperlink r:id="rId12" w:anchor="/document/16798683?unitId=art(296(a))&amp;cm=DOCUMENT" w:history="1">
              <w:r w:rsidRPr="00C92509">
                <w:t>art. 296a</w:t>
              </w:r>
            </w:hyperlink>
            <w:r w:rsidRPr="00C92509">
              <w:t xml:space="preserve"> ustawy z dnia 6 czerwca 1997 r. – Kodeks karny,</w:t>
            </w:r>
          </w:p>
          <w:p w14:paraId="356D369A" w14:textId="4A2E7F14" w:rsidR="008A1187" w:rsidRPr="00C92509" w:rsidRDefault="008A1187" w:rsidP="007B2722">
            <w:pPr>
              <w:pStyle w:val="TIRtiret"/>
            </w:pPr>
            <w:r>
              <w:t>–</w:t>
            </w:r>
            <w:r w:rsidRPr="00C92509">
              <w:tab/>
              <w:t>handlu ludźmi, określone w art. 189a ustawy z dnia 6 czerwca 1997 r. – Kodeks karny lub art. 8 ustawy z dnia 6 czerwca 1997 r. – Przepisy wprowadzające Kodeks karny (Dz. U. Nr 88, poz. 554, z późn. zm.),</w:t>
            </w:r>
          </w:p>
          <w:p w14:paraId="39D49440" w14:textId="74CDEEC4" w:rsidR="008A1187" w:rsidRPr="00C92509" w:rsidRDefault="008A1187" w:rsidP="007B2722">
            <w:pPr>
              <w:pStyle w:val="TIRtiret"/>
            </w:pPr>
            <w:r>
              <w:lastRenderedPageBreak/>
              <w:t>–</w:t>
            </w:r>
            <w:r w:rsidRPr="00C92509">
              <w:tab/>
              <w:t xml:space="preserve">przeciwko wiarygodności dokumentów, określone w </w:t>
            </w:r>
            <w:hyperlink r:id="rId13" w:anchor="/document/16798683?unitId=art(270)&amp;cm=DOCUMENT" w:history="1">
              <w:r w:rsidRPr="00C92509">
                <w:t>art. 270, art.</w:t>
              </w:r>
              <w:r w:rsidR="008112FF">
                <w:t> </w:t>
              </w:r>
              <w:r w:rsidRPr="00C92509">
                <w:t>271, art. 272, art. 273 lub art. 275</w:t>
              </w:r>
            </w:hyperlink>
            <w:r w:rsidRPr="00C92509">
              <w:t xml:space="preserve"> ustawy z dnia 6 czerwca 1997 r. – Kodeks karny, </w:t>
            </w:r>
          </w:p>
          <w:p w14:paraId="2B484114" w14:textId="1B4DC081" w:rsidR="008A1187" w:rsidRPr="00C92509" w:rsidRDefault="008A1187" w:rsidP="007B2722">
            <w:pPr>
              <w:pStyle w:val="TIRtiret"/>
            </w:pPr>
            <w:r>
              <w:t>–</w:t>
            </w:r>
            <w:r w:rsidRPr="00C92509">
              <w:tab/>
              <w:t xml:space="preserve">przeciwko mieniu, określone w art. 279, art. 280, </w:t>
            </w:r>
            <w:hyperlink r:id="rId14" w:anchor="/document/16798683?unitId=art(286)&amp;cm=DOCUMENT" w:history="1">
              <w:r w:rsidRPr="00C92509">
                <w:t>art. 286</w:t>
              </w:r>
            </w:hyperlink>
            <w:r w:rsidRPr="00C92509">
              <w:t xml:space="preserve">, art. </w:t>
            </w:r>
            <w:hyperlink r:id="rId15" w:anchor="/document/16798683?unitId=art(287)&amp;cm=DOCUMENT" w:history="1">
              <w:r w:rsidRPr="00C92509">
                <w:t>287</w:t>
              </w:r>
            </w:hyperlink>
            <w:r w:rsidRPr="00C92509">
              <w:t xml:space="preserve"> lub </w:t>
            </w:r>
            <w:hyperlink r:id="rId16" w:anchor="/document/16798683?unitId=art(291)&amp;cm=DOCUMENT" w:history="1">
              <w:r w:rsidRPr="00C92509">
                <w:t>art. 291–293</w:t>
              </w:r>
            </w:hyperlink>
            <w:r w:rsidRPr="00C92509">
              <w:t xml:space="preserve"> ustawy z dnia 6 czerwca 1997 r. – Kodeks karny,</w:t>
            </w:r>
          </w:p>
          <w:p w14:paraId="0DF57057" w14:textId="10DECC8A" w:rsidR="008A1187" w:rsidRPr="00C92509" w:rsidRDefault="008A1187" w:rsidP="007B2722">
            <w:pPr>
              <w:pStyle w:val="TIRtiret"/>
            </w:pPr>
            <w:r>
              <w:t>–</w:t>
            </w:r>
            <w:r w:rsidRPr="00C92509">
              <w:tab/>
              <w:t xml:space="preserve">przeciwko obrotowi gospodarczemu, określone w </w:t>
            </w:r>
            <w:hyperlink r:id="rId17" w:anchor="/document/16798683?unitId=art(296)&amp;cm=DOCUMENT" w:history="1">
              <w:r w:rsidRPr="00C92509">
                <w:t>art. 296</w:t>
              </w:r>
            </w:hyperlink>
            <w:r w:rsidRPr="00C92509">
              <w:t xml:space="preserve">, </w:t>
            </w:r>
            <w:hyperlink r:id="rId18" w:anchor="/document/16798683?unitId=art(297)&amp;cm=DOCUMENT" w:history="1">
              <w:r w:rsidRPr="00C92509">
                <w:t>art. 297–306c</w:t>
              </w:r>
            </w:hyperlink>
            <w:r w:rsidRPr="00C92509">
              <w:t xml:space="preserve"> </w:t>
            </w:r>
            <w:r>
              <w:t>lub</w:t>
            </w:r>
            <w:r w:rsidRPr="00C92509">
              <w:t xml:space="preserve"> </w:t>
            </w:r>
            <w:hyperlink r:id="rId19" w:anchor="/document/16798683?unitId=art(308)&amp;cm=DOCUMENT" w:history="1">
              <w:r w:rsidRPr="00C92509">
                <w:t>art. 308</w:t>
              </w:r>
            </w:hyperlink>
            <w:r w:rsidRPr="00C92509">
              <w:t xml:space="preserve"> ustawy z dnia 6 czerwca 1997 r. – Kodeks karny,</w:t>
            </w:r>
          </w:p>
          <w:p w14:paraId="1BE36571" w14:textId="4E597C09" w:rsidR="008A1187" w:rsidRPr="00C92509" w:rsidRDefault="008A1187" w:rsidP="007B2722">
            <w:pPr>
              <w:pStyle w:val="TIRtiret"/>
            </w:pPr>
            <w:r>
              <w:t>–</w:t>
            </w:r>
            <w:r w:rsidRPr="00C92509">
              <w:tab/>
              <w:t xml:space="preserve">przeciwko obrotowi pieniędzmi i papierami wartościowymi, określone w </w:t>
            </w:r>
            <w:hyperlink r:id="rId20" w:anchor="/document/16798683?unitId=art(310)&amp;cm=DOCUMENT" w:history="1">
              <w:r w:rsidRPr="00C92509">
                <w:t>art. 310–314</w:t>
              </w:r>
            </w:hyperlink>
            <w:r w:rsidRPr="00C92509">
              <w:t xml:space="preserve"> ustawy z dnia 6 czerwca 1997 r. – Kodeks karny,</w:t>
            </w:r>
          </w:p>
          <w:p w14:paraId="7DB75D7D" w14:textId="45EB89C8" w:rsidR="008A1187" w:rsidRPr="00C92509" w:rsidRDefault="008A1187" w:rsidP="007B2722">
            <w:pPr>
              <w:pStyle w:val="TIRtiret"/>
            </w:pPr>
            <w:r>
              <w:t>–</w:t>
            </w:r>
            <w:r w:rsidRPr="00C92509">
              <w:tab/>
              <w:t>o charakterze terrorystycznym</w:t>
            </w:r>
            <w:r>
              <w:t>,</w:t>
            </w:r>
            <w:r w:rsidRPr="00C92509">
              <w:t xml:space="preserve"> określone w </w:t>
            </w:r>
            <w:hyperlink r:id="rId21" w:anchor="/document/16798683?unitId=art(165(a))&amp;cm=DOCUMENT" w:history="1">
              <w:r w:rsidRPr="00C92509">
                <w:t>art. 165a</w:t>
              </w:r>
            </w:hyperlink>
            <w:r w:rsidRPr="00C92509">
              <w:t xml:space="preserve">, </w:t>
            </w:r>
            <w:hyperlink r:id="rId22" w:anchor="/document/16798683?unitId=art(255(a))&amp;cm=DOCUMENT" w:history="1">
              <w:r w:rsidRPr="00C92509">
                <w:t>art. 255a</w:t>
              </w:r>
            </w:hyperlink>
            <w:r>
              <w:t xml:space="preserve"> lub</w:t>
            </w:r>
            <w:r w:rsidRPr="00C92509">
              <w:t xml:space="preserve"> 259a ustawy z dnia 6 czerwca 1997 r. – Kodeks karny</w:t>
            </w:r>
            <w:r>
              <w:t>,</w:t>
            </w:r>
          </w:p>
          <w:p w14:paraId="7E8A8283" w14:textId="2371A8A8" w:rsidR="008A1187" w:rsidRPr="00C92509" w:rsidRDefault="008A1187" w:rsidP="007B2722">
            <w:pPr>
              <w:pStyle w:val="TIRtiret"/>
            </w:pPr>
            <w:r>
              <w:t>–</w:t>
            </w:r>
            <w:r>
              <w:tab/>
            </w:r>
            <w:r w:rsidRPr="00C92509">
              <w:t xml:space="preserve">nielegalnego wytwarzania, przetwarzania, przemytu środków odurzających, prekursorów, środków zastępczych lub substancji psychotropowych lub obrotu nimi, określone w </w:t>
            </w:r>
            <w:hyperlink r:id="rId23" w:anchor="/document/17219465?unitId=art(53)&amp;cm=DOCUMENT" w:history="1">
              <w:r w:rsidRPr="00C92509">
                <w:t>art. 53</w:t>
              </w:r>
            </w:hyperlink>
            <w:r w:rsidRPr="00C92509">
              <w:t xml:space="preserve">, </w:t>
            </w:r>
            <w:hyperlink r:id="rId24" w:anchor="/document/17219465?unitId=art(55)ust(1)&amp;cm=DOCUMENT" w:history="1">
              <w:r w:rsidRPr="00C92509">
                <w:t>art. 55</w:t>
              </w:r>
            </w:hyperlink>
            <w:r w:rsidRPr="00C92509">
              <w:t xml:space="preserve">, </w:t>
            </w:r>
            <w:hyperlink r:id="rId25" w:anchor="/document/17219465?unitId=art(56)ust(1)&amp;cm=DOCUMENT" w:history="1">
              <w:r w:rsidRPr="00C92509">
                <w:t>art.</w:t>
              </w:r>
              <w:r w:rsidR="008112FF">
                <w:t> </w:t>
              </w:r>
              <w:r w:rsidRPr="00C92509">
                <w:t>56</w:t>
              </w:r>
            </w:hyperlink>
            <w:r w:rsidRPr="00C92509">
              <w:t xml:space="preserve">–59, </w:t>
            </w:r>
            <w:hyperlink r:id="rId26" w:anchor="/document/17219465?unitId=art(61)&amp;cm=DOCUMENT" w:history="1">
              <w:r w:rsidRPr="00C92509">
                <w:t>art. 61</w:t>
              </w:r>
            </w:hyperlink>
            <w:r w:rsidRPr="00C92509">
              <w:t xml:space="preserve">, </w:t>
            </w:r>
            <w:hyperlink r:id="rId27" w:anchor="/document/17219465?unitId=art(62)ust(1)&amp;cm=DOCUMENT" w:history="1">
              <w:r w:rsidRPr="00C92509">
                <w:t>art. 62 ust. 1</w:t>
              </w:r>
            </w:hyperlink>
            <w:r w:rsidRPr="00C92509">
              <w:t xml:space="preserve"> i </w:t>
            </w:r>
            <w:hyperlink r:id="rId28" w:anchor="/document/17219465?unitId=art(62)ust(2)&amp;cm=DOCUMENT" w:history="1">
              <w:r w:rsidRPr="00C92509">
                <w:t>2</w:t>
              </w:r>
            </w:hyperlink>
            <w:r w:rsidRPr="00C92509">
              <w:t xml:space="preserve">, </w:t>
            </w:r>
            <w:hyperlink r:id="rId29" w:anchor="/document/17219465?unitId=art(63)&amp;cm=DOCUMENT" w:history="1">
              <w:r w:rsidRPr="00C92509">
                <w:t>art. 63</w:t>
              </w:r>
            </w:hyperlink>
            <w:r w:rsidRPr="00C92509">
              <w:t xml:space="preserve"> lub art. 64 ustawy z dnia 29 lipca 2005 r. o przeciwdziałaniu narkomanii (Dz. U. z 2023 r. poz. 1939)</w:t>
            </w:r>
            <w:r>
              <w:t>,</w:t>
            </w:r>
            <w:r w:rsidRPr="00C92509">
              <w:t xml:space="preserve"> lub</w:t>
            </w:r>
            <w:r>
              <w:t>”</w:t>
            </w:r>
            <w:r w:rsidRPr="00C92509">
              <w:t>,</w:t>
            </w:r>
          </w:p>
          <w:p w14:paraId="22BDD068" w14:textId="73089BFB" w:rsidR="008A1187" w:rsidRPr="00C92509" w:rsidRDefault="008A1187" w:rsidP="00C92509">
            <w:pPr>
              <w:pStyle w:val="LITERAWUCHWALESENACKIEJ"/>
            </w:pPr>
            <w:r w:rsidRPr="004339AC">
              <w:t>b)</w:t>
            </w:r>
            <w:r w:rsidRPr="004339AC">
              <w:tab/>
            </w:r>
            <w:r w:rsidRPr="00C92509">
              <w:t>dodaje się lit. d w brzmieniu:</w:t>
            </w:r>
          </w:p>
          <w:p w14:paraId="094EF9F5" w14:textId="0B8695DD" w:rsidR="008A1187" w:rsidRPr="00C92509" w:rsidRDefault="008A1187" w:rsidP="00C92509">
            <w:pPr>
              <w:pStyle w:val="LITlitera"/>
            </w:pPr>
            <w:r>
              <w:t>„</w:t>
            </w:r>
            <w:r w:rsidRPr="00C92509">
              <w:t>d)</w:t>
            </w:r>
            <w:r w:rsidRPr="00C92509">
              <w:tab/>
              <w:t>w państwie, którego jest obywatelem, został prawomocnie skazany za czyn, który stanowi przestępstwo, o którym mowa w lit. b, lub</w:t>
            </w:r>
            <w:r>
              <w:t>”</w:t>
            </w:r>
            <w:r w:rsidRPr="00C92509">
              <w:t>;</w:t>
            </w:r>
          </w:p>
        </w:tc>
      </w:tr>
      <w:tr w:rsidR="008A1187" w:rsidRPr="00B528A4" w14:paraId="1CBF71E4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E95692" w14:textId="77777777" w:rsidR="008A1187" w:rsidRPr="00B528A4" w:rsidRDefault="008A1187" w:rsidP="00C92509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6AB0C82" w14:textId="02B2C05A" w:rsidR="008A1187" w:rsidRPr="004339AC" w:rsidRDefault="008A1187" w:rsidP="00C92509">
            <w:pPr>
              <w:pStyle w:val="TREPUNKTUWUCHWALESENACKIEJ"/>
            </w:pPr>
            <w:r w:rsidRPr="00D91210">
              <w:t xml:space="preserve">w art. 13 w ust. 1 w pkt 7  wyrazy </w:t>
            </w:r>
            <w:r>
              <w:t>„ż</w:t>
            </w:r>
            <w:r w:rsidRPr="00D91210">
              <w:t>e cudzoziemiec byłby zatrudniony przez podmiot</w:t>
            </w:r>
            <w:r>
              <w:t>”</w:t>
            </w:r>
            <w:r w:rsidRPr="00D91210">
              <w:t xml:space="preserve"> zastępuje się wyrazami </w:t>
            </w:r>
            <w:r>
              <w:t>„</w:t>
            </w:r>
            <w:r w:rsidRPr="00D91210">
              <w:t>że pracę cudzoziemcowi powierzyłby podmiot</w:t>
            </w:r>
            <w:r>
              <w:t>”</w:t>
            </w:r>
            <w:r w:rsidRPr="00D91210">
              <w:t>;</w:t>
            </w:r>
          </w:p>
        </w:tc>
      </w:tr>
      <w:tr w:rsidR="008A1187" w:rsidRPr="00B528A4" w14:paraId="1FF89FCD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831622" w14:textId="77777777" w:rsidR="008A1187" w:rsidRPr="00B528A4" w:rsidRDefault="008A1187" w:rsidP="00C92509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F516DB" w14:textId="55BA2FEB" w:rsidR="008A1187" w:rsidRPr="00C92509" w:rsidRDefault="008A1187" w:rsidP="00C92509">
            <w:pPr>
              <w:pStyle w:val="TREPUNKTUWUCHWALESENACKIEJ"/>
            </w:pPr>
            <w:r w:rsidRPr="000C4649">
              <w:t xml:space="preserve">w art. 13 w </w:t>
            </w:r>
            <w:r w:rsidRPr="00C92509">
              <w:t xml:space="preserve">ust. 6 i w art. 65 w ust. 3 po wyrazie </w:t>
            </w:r>
            <w:r>
              <w:t>„</w:t>
            </w:r>
            <w:r w:rsidRPr="00C92509">
              <w:t>Publicznej</w:t>
            </w:r>
            <w:r>
              <w:t>”</w:t>
            </w:r>
            <w:r w:rsidRPr="00C92509">
              <w:t xml:space="preserve"> dodaje się wyrazy </w:t>
            </w:r>
            <w:r>
              <w:t>„</w:t>
            </w:r>
            <w:r w:rsidRPr="00C92509">
              <w:t>na stronie podmiotowej urzędu obsługującego tego ministra</w:t>
            </w:r>
            <w:r>
              <w:t>”</w:t>
            </w:r>
            <w:r w:rsidRPr="00C92509">
              <w:t>;</w:t>
            </w:r>
          </w:p>
        </w:tc>
      </w:tr>
      <w:tr w:rsidR="008A1187" w:rsidRPr="00B528A4" w14:paraId="543D5297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0955FE" w14:textId="77777777" w:rsidR="008A1187" w:rsidRPr="00B528A4" w:rsidRDefault="008A1187" w:rsidP="00C92509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434BF7F" w14:textId="7B2E20CD" w:rsidR="008A1187" w:rsidRPr="00C92509" w:rsidRDefault="008A1187" w:rsidP="00C92509">
            <w:pPr>
              <w:pStyle w:val="TREPUNKTUWUCHWALESENACKIEJ"/>
            </w:pPr>
            <w:r w:rsidRPr="008C5B11">
              <w:t xml:space="preserve">w art. 21 w ust. 3 skreśla się wyrazy </w:t>
            </w:r>
            <w:r>
              <w:t>„</w:t>
            </w:r>
            <w:r w:rsidRPr="00C92509">
              <w:t>, art. 137a</w:t>
            </w:r>
            <w:r>
              <w:t>”</w:t>
            </w:r>
            <w:r w:rsidRPr="00C92509">
              <w:t>;</w:t>
            </w:r>
          </w:p>
        </w:tc>
      </w:tr>
      <w:tr w:rsidR="008A1187" w:rsidRPr="00B528A4" w14:paraId="41F7313A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114C20" w14:textId="77777777" w:rsidR="008A1187" w:rsidRPr="00B528A4" w:rsidRDefault="008A1187" w:rsidP="00C92509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AA23E19" w14:textId="30AF33F0" w:rsidR="008A1187" w:rsidRPr="00C92509" w:rsidRDefault="008A1187" w:rsidP="00C92509">
            <w:pPr>
              <w:pStyle w:val="TREPUNKTUWUCHWALESENACKIEJ"/>
            </w:pPr>
            <w:r w:rsidRPr="000D0F26">
              <w:t xml:space="preserve">w art. 28 w ust. 5 w pkt 1 wyrazy </w:t>
            </w:r>
            <w:r>
              <w:t>„</w:t>
            </w:r>
            <w:r w:rsidRPr="00C92509">
              <w:t xml:space="preserve">umowy, o której mowa w art. 21 ust. 4 ustawy z dnia 6 grudnia 2006 r. o zasadach prowadzenia polityki rozwoju, zwanej dalej </w:t>
            </w:r>
            <w:r>
              <w:t>„</w:t>
            </w:r>
            <w:r w:rsidRPr="00C92509">
              <w:t>umową rozwojową</w:t>
            </w:r>
            <w:r>
              <w:t>”</w:t>
            </w:r>
            <w:r w:rsidRPr="00611044">
              <w:t>”</w:t>
            </w:r>
            <w:r w:rsidRPr="00C92509">
              <w:t xml:space="preserve"> zastępuje się wyrazami </w:t>
            </w:r>
            <w:r>
              <w:t>„</w:t>
            </w:r>
            <w:r w:rsidRPr="00C92509">
              <w:t xml:space="preserve">umowy o </w:t>
            </w:r>
            <w:r>
              <w:t>do</w:t>
            </w:r>
            <w:r w:rsidRPr="00C92509">
              <w:t xml:space="preserve">finansowanie projektu </w:t>
            </w:r>
            <w:r w:rsidRPr="00C92509">
              <w:lastRenderedPageBreak/>
              <w:t>albo umowy o udzielenie dotacji celowej, o których mowa w art. 21 ust. 4 ustawy z</w:t>
            </w:r>
            <w:r w:rsidR="007E265F">
              <w:t> </w:t>
            </w:r>
            <w:r w:rsidRPr="00C92509">
              <w:t xml:space="preserve">dnia 6 grudnia 2006 r. o zasadach prowadzenia polityki rozwoju, zwanymi dalej </w:t>
            </w:r>
            <w:r>
              <w:t>„</w:t>
            </w:r>
            <w:r w:rsidRPr="00C92509">
              <w:t>umową rozwojową</w:t>
            </w:r>
            <w:r>
              <w:t>”</w:t>
            </w:r>
            <w:r w:rsidRPr="000260CB">
              <w:t>”</w:t>
            </w:r>
            <w:r w:rsidRPr="00C92509">
              <w:t>;</w:t>
            </w:r>
          </w:p>
        </w:tc>
      </w:tr>
      <w:tr w:rsidR="008A1187" w:rsidRPr="00B528A4" w14:paraId="12E9E711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8FFFC5" w14:textId="77777777" w:rsidR="008A1187" w:rsidRPr="00B528A4" w:rsidRDefault="008A1187" w:rsidP="00C92509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8540627" w14:textId="71E17542" w:rsidR="008A1187" w:rsidRPr="00C92509" w:rsidRDefault="008A1187" w:rsidP="00C92509">
            <w:pPr>
              <w:pStyle w:val="TREPUNKTUWUCHWALESENACKIEJ"/>
            </w:pPr>
            <w:r w:rsidRPr="000C4649">
              <w:t xml:space="preserve">w art. 31 w ust. 6 wyrazy </w:t>
            </w:r>
            <w:r>
              <w:t>„</w:t>
            </w:r>
            <w:r w:rsidRPr="00C92509">
              <w:t>na stronie podmiotowej Biuletynu Informacji Publicznej</w:t>
            </w:r>
            <w:r>
              <w:t>”</w:t>
            </w:r>
            <w:r w:rsidRPr="00C92509">
              <w:t xml:space="preserve"> zastępuje się wyrazami </w:t>
            </w:r>
            <w:r>
              <w:t>„</w:t>
            </w:r>
            <w:r w:rsidRPr="00C92509">
              <w:t>w Biuletynie Informacji Publicznej na stronie podmiotowej urzędu obsługującego tego ministra</w:t>
            </w:r>
            <w:r>
              <w:t>”</w:t>
            </w:r>
            <w:r w:rsidRPr="00C92509">
              <w:t>;</w:t>
            </w:r>
          </w:p>
        </w:tc>
      </w:tr>
      <w:tr w:rsidR="008A1187" w:rsidRPr="00B528A4" w14:paraId="4301F2CF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D595B4" w14:textId="77777777" w:rsidR="008A1187" w:rsidRPr="00B528A4" w:rsidRDefault="008A1187" w:rsidP="00C92509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3DD0AEE" w14:textId="26A49DFD" w:rsidR="008A1187" w:rsidRPr="00C92509" w:rsidRDefault="008A1187" w:rsidP="00C92509">
            <w:pPr>
              <w:pStyle w:val="TREPUNKTUWUCHWALESENACKIEJ"/>
            </w:pPr>
            <w:r w:rsidRPr="008C5B11">
              <w:t xml:space="preserve">w art. 49 po wyrazach </w:t>
            </w:r>
            <w:r>
              <w:t>„</w:t>
            </w:r>
            <w:r w:rsidRPr="00C92509">
              <w:t>art. 73 ust. 2</w:t>
            </w:r>
            <w:r>
              <w:t>”</w:t>
            </w:r>
            <w:r w:rsidRPr="00C92509">
              <w:t xml:space="preserve"> dodaje się wyrazy </w:t>
            </w:r>
            <w:r>
              <w:t>„</w:t>
            </w:r>
            <w:r w:rsidRPr="00C92509">
              <w:t>zdanie pierwsze</w:t>
            </w:r>
            <w:r>
              <w:t>”</w:t>
            </w:r>
            <w:r w:rsidRPr="00C92509">
              <w:t>;</w:t>
            </w:r>
          </w:p>
        </w:tc>
      </w:tr>
      <w:tr w:rsidR="008A1187" w:rsidRPr="00B528A4" w14:paraId="6B0620A4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2ADEFA" w14:textId="77777777" w:rsidR="008A1187" w:rsidRPr="00B528A4" w:rsidRDefault="008A1187" w:rsidP="008C07F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D2217D0" w14:textId="77777777" w:rsidR="008A1187" w:rsidRPr="008C07FF" w:rsidRDefault="008A1187" w:rsidP="008C07FF">
            <w:pPr>
              <w:pStyle w:val="TREPUNKTUWUCHWALESENACKIEJ"/>
            </w:pPr>
            <w:r w:rsidRPr="000D0F26">
              <w:t>w art. 50:</w:t>
            </w:r>
          </w:p>
          <w:p w14:paraId="4FF86B1E" w14:textId="2170E803" w:rsidR="008A1187" w:rsidRPr="008C07FF" w:rsidRDefault="008A1187" w:rsidP="008C07FF">
            <w:pPr>
              <w:pStyle w:val="LITERAWUCHWALESENACKIEJ"/>
            </w:pPr>
            <w:r w:rsidRPr="000D0F26">
              <w:t>a)</w:t>
            </w:r>
            <w:r w:rsidRPr="000D0F26">
              <w:tab/>
            </w:r>
            <w:r w:rsidRPr="008C07FF">
              <w:t xml:space="preserve">w ust. 1 w pkt 2 wyrazy </w:t>
            </w:r>
            <w:r>
              <w:t>„</w:t>
            </w:r>
            <w:r w:rsidRPr="008C07FF">
              <w:t>zaświadczenie o wpisie, o którym mowa w</w:t>
            </w:r>
            <w:r>
              <w:t> </w:t>
            </w:r>
            <w:r w:rsidRPr="008C07FF">
              <w:t>pkt 1</w:t>
            </w:r>
            <w:r>
              <w:t>”</w:t>
            </w:r>
            <w:r w:rsidRPr="008C07FF">
              <w:t xml:space="preserve"> zastępuje się wyrazami </w:t>
            </w:r>
            <w:r>
              <w:t>„</w:t>
            </w:r>
            <w:r w:rsidRPr="008C07FF">
              <w:t xml:space="preserve">zaświadczenie potwierdzające wpisanie wniosku do ewidencji wniosków, zwane dalej </w:t>
            </w:r>
            <w:r>
              <w:t>„</w:t>
            </w:r>
            <w:r w:rsidRPr="008C07FF">
              <w:t>zaświadczeniem o wpisie</w:t>
            </w:r>
            <w:r>
              <w:t>”</w:t>
            </w:r>
            <w:r w:rsidRPr="000260CB">
              <w:t>”</w:t>
            </w:r>
            <w:r w:rsidRPr="008C07FF">
              <w:t>,</w:t>
            </w:r>
          </w:p>
          <w:p w14:paraId="08322EC0" w14:textId="6780C3B7" w:rsidR="008A1187" w:rsidRPr="008C07FF" w:rsidRDefault="008A1187" w:rsidP="008C07FF">
            <w:pPr>
              <w:pStyle w:val="LITERAWUCHWALESENACKIEJ"/>
            </w:pPr>
            <w:r w:rsidRPr="000D0F26">
              <w:t>b)</w:t>
            </w:r>
            <w:r w:rsidRPr="000D0F26">
              <w:tab/>
              <w:t xml:space="preserve">w ust. 2 </w:t>
            </w:r>
            <w:r w:rsidRPr="008C07FF">
              <w:t xml:space="preserve">we wprowadzeniu do wyliczenia wyrazy </w:t>
            </w:r>
            <w:r>
              <w:t>„</w:t>
            </w:r>
            <w:r w:rsidRPr="008C07FF">
              <w:t>, o którym mowa w ust. 1 pkt 2,</w:t>
            </w:r>
            <w:r>
              <w:t>”</w:t>
            </w:r>
            <w:r w:rsidRPr="008C07FF">
              <w:t xml:space="preserve"> zastępuje się wyrazami </w:t>
            </w:r>
            <w:r>
              <w:t>„</w:t>
            </w:r>
            <w:r w:rsidRPr="008C07FF">
              <w:t>o wpisie</w:t>
            </w:r>
            <w:r>
              <w:t>”</w:t>
            </w:r>
            <w:r w:rsidRPr="008C07FF">
              <w:t>,</w:t>
            </w:r>
          </w:p>
          <w:p w14:paraId="50B8F53C" w14:textId="2CC8259B" w:rsidR="008A1187" w:rsidRPr="008C07FF" w:rsidRDefault="008A1187" w:rsidP="008C07FF">
            <w:pPr>
              <w:pStyle w:val="LITERAWUCHWALESENACKIEJ"/>
            </w:pPr>
            <w:r w:rsidRPr="000D0F26">
              <w:t>c)</w:t>
            </w:r>
            <w:r w:rsidRPr="000D0F26">
              <w:tab/>
              <w:t xml:space="preserve">w ust. 4 po wyrazie </w:t>
            </w:r>
            <w:r>
              <w:t>„</w:t>
            </w:r>
            <w:r w:rsidRPr="008C07FF">
              <w:t>zaświadczeniu</w:t>
            </w:r>
            <w:r>
              <w:t>”</w:t>
            </w:r>
            <w:r w:rsidRPr="008C07FF">
              <w:t xml:space="preserve"> dodaje się wyrazy </w:t>
            </w:r>
            <w:r>
              <w:t>„</w:t>
            </w:r>
            <w:r w:rsidRPr="008C07FF">
              <w:t>o wpisie</w:t>
            </w:r>
            <w:r>
              <w:t>”</w:t>
            </w:r>
            <w:r w:rsidRPr="008C07FF">
              <w:t>;</w:t>
            </w:r>
          </w:p>
        </w:tc>
      </w:tr>
      <w:tr w:rsidR="008A1187" w:rsidRPr="00B528A4" w14:paraId="5BE127E9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DA2EA2" w14:textId="77777777" w:rsidR="008A1187" w:rsidRPr="00B528A4" w:rsidRDefault="008A1187" w:rsidP="008C07F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B3BDE2F" w14:textId="76B87B88" w:rsidR="008A1187" w:rsidRPr="008C07FF" w:rsidRDefault="008A1187" w:rsidP="008C07FF">
            <w:pPr>
              <w:pStyle w:val="TREPUNKTUWUCHWALESENACKIEJ"/>
            </w:pPr>
            <w:r w:rsidRPr="000D0F26">
              <w:t xml:space="preserve">w art. 50 w ust. 3 skreśla się wyrazy </w:t>
            </w:r>
            <w:r>
              <w:t>„</w:t>
            </w:r>
            <w:r w:rsidRPr="008C07FF">
              <w:t>pkt 1 i 2</w:t>
            </w:r>
            <w:r>
              <w:t>”</w:t>
            </w:r>
            <w:r w:rsidRPr="008C07FF">
              <w:t>;</w:t>
            </w:r>
          </w:p>
        </w:tc>
      </w:tr>
      <w:tr w:rsidR="008A1187" w:rsidRPr="00B528A4" w14:paraId="3557D471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3B6055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3EB5EAB" w14:textId="7BB561F5" w:rsidR="008A1187" w:rsidRPr="00756BD7" w:rsidRDefault="008A1187" w:rsidP="00756BD7">
            <w:pPr>
              <w:pStyle w:val="TREPUNKTUWUCHWALESENACKIEJ"/>
            </w:pPr>
            <w:r w:rsidRPr="000D0F26">
              <w:t xml:space="preserve">w art. 50 w ust. 5 skreśla się </w:t>
            </w:r>
            <w:r w:rsidRPr="00756BD7">
              <w:t>zdanie drugie;</w:t>
            </w:r>
          </w:p>
        </w:tc>
      </w:tr>
      <w:tr w:rsidR="008A1187" w:rsidRPr="00B528A4" w14:paraId="0748A022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F01085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7B683B4" w14:textId="79315D67" w:rsidR="008A1187" w:rsidRPr="00756BD7" w:rsidRDefault="008A1187" w:rsidP="00756BD7">
            <w:pPr>
              <w:pStyle w:val="TREPUNKTUWUCHWALESENACKIEJ"/>
            </w:pPr>
            <w:r w:rsidRPr="000D0F26">
              <w:t xml:space="preserve">w art. 51 w ust. 3 i 4 skreśla się wyrazy </w:t>
            </w:r>
            <w:r>
              <w:t>„</w:t>
            </w:r>
            <w:r w:rsidRPr="00756BD7">
              <w:t>wniosku o wydanie zezwolenia na pracę sezonową do ewidencji wniosków</w:t>
            </w:r>
            <w:r>
              <w:t>”</w:t>
            </w:r>
            <w:r w:rsidRPr="00756BD7">
              <w:t>;</w:t>
            </w:r>
          </w:p>
        </w:tc>
      </w:tr>
      <w:tr w:rsidR="008A1187" w:rsidRPr="00B528A4" w14:paraId="7F42EB73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18887B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E38AA26" w14:textId="7C26E9D4" w:rsidR="008A1187" w:rsidRPr="00756BD7" w:rsidRDefault="008A1187" w:rsidP="00756BD7">
            <w:pPr>
              <w:pStyle w:val="TREPUNKTUWUCHWALESENACKIEJ"/>
            </w:pPr>
            <w:r w:rsidRPr="000D0F26">
              <w:t xml:space="preserve">w art. 54 w ust. 2 wyrazy </w:t>
            </w:r>
            <w:r>
              <w:t>„</w:t>
            </w:r>
            <w:r w:rsidRPr="00756BD7">
              <w:t>, o którym mowa w art. 50 ust. 1 pkt 2</w:t>
            </w:r>
            <w:r>
              <w:t>”</w:t>
            </w:r>
            <w:r w:rsidRPr="00756BD7">
              <w:t xml:space="preserve"> zastępuje się wyrazami </w:t>
            </w:r>
            <w:r>
              <w:t>„</w:t>
            </w:r>
            <w:r w:rsidRPr="00756BD7">
              <w:t>o wpisie</w:t>
            </w:r>
            <w:r>
              <w:t>”</w:t>
            </w:r>
            <w:r w:rsidRPr="00756BD7">
              <w:t>;</w:t>
            </w:r>
          </w:p>
        </w:tc>
      </w:tr>
      <w:tr w:rsidR="008A1187" w:rsidRPr="00B528A4" w14:paraId="1061FD24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876BE3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F589D56" w14:textId="77777777" w:rsidR="008A1187" w:rsidRDefault="008A1187" w:rsidP="00756BD7">
            <w:pPr>
              <w:pStyle w:val="TREPUNKTUWUCHWALESENACKIEJ"/>
            </w:pPr>
            <w:r w:rsidRPr="00514ED7">
              <w:t xml:space="preserve">w art. 56 w ust. 2 w pkt 1 wyraz </w:t>
            </w:r>
            <w:r>
              <w:t>„</w:t>
            </w:r>
            <w:r w:rsidRPr="00756BD7">
              <w:t>lub</w:t>
            </w:r>
            <w:r>
              <w:t>”</w:t>
            </w:r>
            <w:r w:rsidRPr="00756BD7">
              <w:t xml:space="preserve"> zastępuje się wyrazem </w:t>
            </w:r>
            <w:r>
              <w:t>„</w:t>
            </w:r>
            <w:r w:rsidRPr="00756BD7">
              <w:t>albo</w:t>
            </w:r>
            <w:r>
              <w:t>”</w:t>
            </w:r>
            <w:r w:rsidRPr="00756BD7">
              <w:t>;</w:t>
            </w:r>
          </w:p>
          <w:p w14:paraId="7942B7E8" w14:textId="12E7529A" w:rsidR="00BF4724" w:rsidRPr="00756BD7" w:rsidRDefault="00BF4724" w:rsidP="00756BD7">
            <w:pPr>
              <w:pStyle w:val="TREPUNKTUWUCHWALESENACKIEJ"/>
            </w:pPr>
          </w:p>
        </w:tc>
      </w:tr>
      <w:tr w:rsidR="008A1187" w:rsidRPr="00B528A4" w14:paraId="2FCA5517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FB4A0A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94D81D8" w14:textId="77777777" w:rsidR="008A1187" w:rsidRPr="00756BD7" w:rsidRDefault="008A1187" w:rsidP="00756BD7">
            <w:pPr>
              <w:pStyle w:val="TREPUNKTUWUCHWALESENACKIEJ"/>
            </w:pPr>
            <w:r w:rsidRPr="000D0F26">
              <w:t>w art. 62:</w:t>
            </w:r>
          </w:p>
          <w:p w14:paraId="1D7B0CD8" w14:textId="77777777" w:rsidR="008A1187" w:rsidRPr="00756BD7" w:rsidRDefault="008A1187" w:rsidP="00756BD7">
            <w:pPr>
              <w:pStyle w:val="LITERAWUCHWALESENACKIEJ"/>
            </w:pPr>
            <w:r w:rsidRPr="000D0F26">
              <w:t>a)</w:t>
            </w:r>
            <w:r w:rsidRPr="000D0F26">
              <w:tab/>
              <w:t>w ust. 3 pkt 1 otrzymuje brzmienie:</w:t>
            </w:r>
          </w:p>
          <w:p w14:paraId="14A877FD" w14:textId="6303F513" w:rsidR="008A1187" w:rsidRPr="00756BD7" w:rsidRDefault="008A1187" w:rsidP="00756BD7">
            <w:pPr>
              <w:pStyle w:val="PKTpunkt"/>
            </w:pPr>
            <w:r>
              <w:t>„</w:t>
            </w:r>
            <w:r w:rsidRPr="00756BD7">
              <w:t>1)</w:t>
            </w:r>
            <w:r w:rsidRPr="00756BD7">
              <w:tab/>
              <w:t>oświadczenie podmiotu powierzającego pracę cudzoziemcowi, czy zachodzą okoliczności, o których mowa w art. 13 ust. 1 pkt 1 lit. c–g, zgodne ze stanem faktycznym w dniu złożenia oświadczenia o powierzeniu pracy cudzoziemcowi</w:t>
            </w:r>
            <w:r w:rsidR="00952D81">
              <w:t>;</w:t>
            </w:r>
            <w:r>
              <w:t>”</w:t>
            </w:r>
            <w:r w:rsidRPr="00756BD7">
              <w:t>,</w:t>
            </w:r>
          </w:p>
          <w:p w14:paraId="1E0FDD42" w14:textId="5AB76FFD" w:rsidR="008A1187" w:rsidRPr="00756BD7" w:rsidRDefault="008A1187" w:rsidP="00756BD7">
            <w:pPr>
              <w:pStyle w:val="LITERAWUCHWALESENACKIEJ"/>
            </w:pPr>
            <w:r w:rsidRPr="000D0F26">
              <w:t>b)</w:t>
            </w:r>
            <w:r w:rsidRPr="000D0F26">
              <w:tab/>
              <w:t xml:space="preserve">dodaje się ust. 3a </w:t>
            </w:r>
            <w:r w:rsidRPr="00756BD7">
              <w:t>i 3b w brzmieniu:</w:t>
            </w:r>
          </w:p>
          <w:p w14:paraId="61A7F73B" w14:textId="2BE730AC" w:rsidR="008A1187" w:rsidRPr="00756BD7" w:rsidRDefault="008A1187" w:rsidP="00756BD7">
            <w:pPr>
              <w:pStyle w:val="USTustnpkodeksu"/>
            </w:pPr>
            <w:r>
              <w:t>„</w:t>
            </w:r>
            <w:r w:rsidRPr="00756BD7">
              <w:t xml:space="preserve">3a. Oświadczenie, o którym mowa w ust. 3 pkt 1, składa się pod rygorem odpowiedzialności karnej za składanie fałszywych oświadczeń. Składający oświadczenie jest obowiązany do zawarcia w nim klauzuli następującej treści: </w:t>
            </w:r>
            <w:r>
              <w:t>„</w:t>
            </w:r>
            <w:r w:rsidRPr="00756BD7">
              <w:t>Jestem świadomy odpowiedzialności karnej za złożenie fałszywego oświadczenia.</w:t>
            </w:r>
            <w:r>
              <w:t>”</w:t>
            </w:r>
            <w:r w:rsidRPr="00756BD7">
              <w:t>. Klauzula ta zastępuje pouczenie organu o odpowiedzialności karnej za składanie fałszywych oświadczeń.</w:t>
            </w:r>
          </w:p>
          <w:p w14:paraId="55542CEF" w14:textId="26442676" w:rsidR="008A1187" w:rsidRPr="00756BD7" w:rsidRDefault="008A1187" w:rsidP="00756BD7">
            <w:pPr>
              <w:pStyle w:val="USTustnpkodeksu"/>
            </w:pPr>
            <w:r>
              <w:t xml:space="preserve">3b. </w:t>
            </w:r>
            <w:r w:rsidRPr="00756BD7">
              <w:t>Oświadczenie, o którym mowa w ust. 3 pkt 1, podmiot powierzający pracę cudzoziemcowi podpisuje nie wcześniej niż 30 dni przed dniem złożenia oświadczenia o powierzeniu pracy cudzoziemcowi.</w:t>
            </w:r>
            <w:r>
              <w:t>”</w:t>
            </w:r>
            <w:r w:rsidRPr="00756BD7">
              <w:t>;</w:t>
            </w:r>
          </w:p>
        </w:tc>
      </w:tr>
      <w:tr w:rsidR="008A1187" w:rsidRPr="00B528A4" w14:paraId="54DC5451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EA1FF0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2855CED" w14:textId="77777777" w:rsidR="008A1187" w:rsidRPr="00756BD7" w:rsidRDefault="008A1187" w:rsidP="00756BD7">
            <w:pPr>
              <w:pStyle w:val="TREPUNKTUWUCHWALESENACKIEJ"/>
            </w:pPr>
            <w:r>
              <w:t xml:space="preserve">w art. 62 </w:t>
            </w:r>
            <w:r w:rsidRPr="00756BD7">
              <w:t>w ust. 3 w pkt 2 kropkę na końcu zastępuje się średnikiem oraz dodaje się pkt 3 w brzmieniu:</w:t>
            </w:r>
          </w:p>
          <w:p w14:paraId="07D8086B" w14:textId="61DE54E2" w:rsidR="008A1187" w:rsidRPr="00756BD7" w:rsidRDefault="008A1187" w:rsidP="00756BD7">
            <w:pPr>
              <w:pStyle w:val="PKTpunkt"/>
            </w:pPr>
            <w:r>
              <w:t>„</w:t>
            </w:r>
            <w:r w:rsidRPr="00756BD7">
              <w:t>3)</w:t>
            </w:r>
            <w:r w:rsidRPr="00756BD7">
              <w:tab/>
              <w:t>informację złożoną przez podmiot powierzający pracę cudzoziemcowi zgodnie z posiadanym stanem wiedzy i na podstawie oświadczenia cudzoziemca, że w</w:t>
            </w:r>
            <w:r w:rsidR="007D18D0">
              <w:t> </w:t>
            </w:r>
            <w:r w:rsidRPr="00756BD7">
              <w:t>państwie, którego obywatelem jest cudzoziemiec, nie został on prawomocnie skazany za czyn, który stanowi przestępstwo, o którym mowa w art. 13 ust. 1 pkt</w:t>
            </w:r>
            <w:r w:rsidR="007D18D0">
              <w:t> </w:t>
            </w:r>
            <w:r w:rsidRPr="00756BD7">
              <w:t>2 lit. b.</w:t>
            </w:r>
            <w:r>
              <w:t>”</w:t>
            </w:r>
            <w:r w:rsidRPr="00756BD7">
              <w:t>;</w:t>
            </w:r>
          </w:p>
        </w:tc>
      </w:tr>
      <w:tr w:rsidR="008A1187" w:rsidRPr="00B528A4" w14:paraId="0651EFE6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B24DE6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E634CA4" w14:textId="6DED7FB5" w:rsidR="008A1187" w:rsidRPr="00756BD7" w:rsidRDefault="008A1187" w:rsidP="00756BD7">
            <w:pPr>
              <w:pStyle w:val="TREPUNKTUWUCHWALESENACKIEJ"/>
            </w:pPr>
            <w:r w:rsidRPr="000C4649">
              <w:t xml:space="preserve">w art. 65 w ust. 1 w pkt 4 skreśla się wyrazy </w:t>
            </w:r>
            <w:r>
              <w:t>„</w:t>
            </w:r>
            <w:r w:rsidRPr="00756BD7">
              <w:t>w powiatowym urzędzie pracy</w:t>
            </w:r>
            <w:r>
              <w:t>”</w:t>
            </w:r>
            <w:r w:rsidRPr="00756BD7">
              <w:t>;</w:t>
            </w:r>
          </w:p>
        </w:tc>
      </w:tr>
      <w:tr w:rsidR="008A1187" w:rsidRPr="00B528A4" w14:paraId="6D43084E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9C6FA4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1716BE8" w14:textId="77777777" w:rsidR="008A1187" w:rsidRPr="00756BD7" w:rsidRDefault="008A1187" w:rsidP="00756BD7">
            <w:pPr>
              <w:pStyle w:val="TREPUNKTUWUCHWALESENACKIEJ"/>
            </w:pPr>
            <w:r w:rsidRPr="000D0F26">
              <w:t xml:space="preserve">w art. 67 ust. 1 </w:t>
            </w:r>
            <w:r w:rsidRPr="00756BD7">
              <w:t>otrzymuje brzmienie:</w:t>
            </w:r>
          </w:p>
          <w:p w14:paraId="1973CF08" w14:textId="6716A054" w:rsidR="008A1187" w:rsidRPr="00756BD7" w:rsidRDefault="008A1187" w:rsidP="00756BD7">
            <w:pPr>
              <w:pStyle w:val="USTustnpkodeksu"/>
            </w:pPr>
            <w:r>
              <w:t>„</w:t>
            </w:r>
            <w:r w:rsidRPr="00756BD7">
              <w:t>1. Do postępowań w sprawie wpisu oświadczenia o powierzeniu pracy cudzoziemcowi do ewidencji oświadczeń nie stosuje się art. 37 ustawy z dnia 14 czerwca 1960 r. – Kodeks postępowania administracyjnego.</w:t>
            </w:r>
            <w:r>
              <w:t>”</w:t>
            </w:r>
            <w:r w:rsidRPr="00756BD7">
              <w:t>;</w:t>
            </w:r>
          </w:p>
        </w:tc>
      </w:tr>
      <w:tr w:rsidR="008A1187" w:rsidRPr="00B528A4" w14:paraId="1C94C175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4E60E3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4377DD9" w14:textId="77777777" w:rsidR="008A1187" w:rsidRPr="00756BD7" w:rsidRDefault="008A1187" w:rsidP="00756BD7">
            <w:pPr>
              <w:pStyle w:val="TREPUNKTUWUCHWALESENACKIEJ"/>
            </w:pPr>
            <w:r w:rsidRPr="0070018B">
              <w:t xml:space="preserve">w art. 75 w ust. 3 </w:t>
            </w:r>
            <w:r w:rsidRPr="00756BD7">
              <w:t>pkt 2 otrzymuje brzmienie:</w:t>
            </w:r>
          </w:p>
          <w:p w14:paraId="6BE7C199" w14:textId="326A891F" w:rsidR="008A1187" w:rsidRPr="00756BD7" w:rsidRDefault="008A1187" w:rsidP="00756BD7">
            <w:pPr>
              <w:pStyle w:val="PKTpunkt"/>
            </w:pPr>
            <w:r>
              <w:t>„</w:t>
            </w:r>
            <w:r w:rsidRPr="00756BD7">
              <w:t>2)</w:t>
            </w:r>
            <w:r w:rsidRPr="00756BD7">
              <w:tab/>
              <w:t>prawomocnym skazaniu cudzoziemca za przestępstwo, o którym mowa w art. 13 ust. 1 pkt 2 lit. b.</w:t>
            </w:r>
            <w:r>
              <w:t>”</w:t>
            </w:r>
            <w:r w:rsidRPr="00756BD7">
              <w:t>;</w:t>
            </w:r>
          </w:p>
        </w:tc>
      </w:tr>
      <w:tr w:rsidR="008A1187" w:rsidRPr="00B528A4" w14:paraId="43CE0563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A4C616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35007FE" w14:textId="4D2295B2" w:rsidR="008A1187" w:rsidRPr="00756BD7" w:rsidRDefault="008A1187" w:rsidP="00756BD7">
            <w:pPr>
              <w:pStyle w:val="TREPUNKTUWUCHWALESENACKIEJ"/>
            </w:pPr>
            <w:r w:rsidRPr="000D0F26">
              <w:t xml:space="preserve">w art. 76 w ust. 1 w pkt 4 wyrazy </w:t>
            </w:r>
            <w:r>
              <w:t>„</w:t>
            </w:r>
            <w:r w:rsidRPr="00756BD7">
              <w:t>prowadzenia konsultacji zgodnie z</w:t>
            </w:r>
            <w:r>
              <w:t>”</w:t>
            </w:r>
            <w:r w:rsidRPr="00756BD7">
              <w:t xml:space="preserve"> zastępuje się wyrazami </w:t>
            </w:r>
            <w:r>
              <w:t>„</w:t>
            </w:r>
            <w:r w:rsidRPr="00756BD7">
              <w:t>podejmowania czynności, o których mowa w</w:t>
            </w:r>
            <w:r>
              <w:t>”</w:t>
            </w:r>
            <w:r w:rsidRPr="00756BD7">
              <w:t>;</w:t>
            </w:r>
          </w:p>
        </w:tc>
      </w:tr>
      <w:tr w:rsidR="008A1187" w:rsidRPr="00B528A4" w14:paraId="4495EDAD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C44183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924243" w14:textId="77777777" w:rsidR="008A1187" w:rsidRPr="00756BD7" w:rsidRDefault="008A1187" w:rsidP="00756BD7">
            <w:pPr>
              <w:pStyle w:val="TREPUNKTUWUCHWALESENACKIEJ"/>
            </w:pPr>
            <w:r w:rsidRPr="000C4649">
              <w:t xml:space="preserve">w </w:t>
            </w:r>
            <w:r w:rsidRPr="00756BD7">
              <w:t>art. 78 ust. 6 otrzymuje:</w:t>
            </w:r>
          </w:p>
          <w:p w14:paraId="36122F6F" w14:textId="152886C3" w:rsidR="008A1187" w:rsidRPr="00756BD7" w:rsidRDefault="008A1187" w:rsidP="00756BD7">
            <w:pPr>
              <w:pStyle w:val="USTustnpkodeksu"/>
            </w:pPr>
            <w:r>
              <w:t>„</w:t>
            </w:r>
            <w:r w:rsidRPr="00756BD7">
              <w:t>6. Ogłoszenie o konkursie ofert oraz informacje o wyniku tego konkursu minister właściwy do spraw pracy zamieszcza w Biuletynie Informacji Publicznej na stronie podmiotowej urzędu obsługującego tego ministra.</w:t>
            </w:r>
            <w:r>
              <w:t>”</w:t>
            </w:r>
            <w:r w:rsidRPr="00756BD7">
              <w:t>;</w:t>
            </w:r>
          </w:p>
        </w:tc>
      </w:tr>
      <w:tr w:rsidR="008A1187" w:rsidRPr="00B528A4" w14:paraId="4AAA79D5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54CE06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670975F" w14:textId="4E211C72" w:rsidR="008A1187" w:rsidRPr="00756BD7" w:rsidRDefault="008A1187" w:rsidP="00756BD7">
            <w:pPr>
              <w:pStyle w:val="TREPUNKTUWUCHWALESENACKIEJ"/>
            </w:pPr>
            <w:r w:rsidRPr="000D0F26">
              <w:t xml:space="preserve">w art. 85 w pkt 1 po wyrazach </w:t>
            </w:r>
            <w:r>
              <w:t>„</w:t>
            </w:r>
            <w:r w:rsidRPr="00756BD7">
              <w:t>art. 4</w:t>
            </w:r>
            <w:r>
              <w:t>”</w:t>
            </w:r>
            <w:r w:rsidRPr="00756BD7">
              <w:t xml:space="preserve"> dodaje się wyrazy </w:t>
            </w:r>
            <w:r>
              <w:t>„</w:t>
            </w:r>
            <w:r w:rsidRPr="00756BD7">
              <w:t>ust. 2 i 4</w:t>
            </w:r>
            <w:r>
              <w:t>”</w:t>
            </w:r>
            <w:r w:rsidRPr="00756BD7">
              <w:t>;</w:t>
            </w:r>
          </w:p>
        </w:tc>
      </w:tr>
      <w:tr w:rsidR="008A1187" w:rsidRPr="00B528A4" w14:paraId="00D0FA23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65E92C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9AF3B63" w14:textId="266AD026" w:rsidR="008A1187" w:rsidRPr="00756BD7" w:rsidRDefault="008A1187" w:rsidP="00756BD7">
            <w:pPr>
              <w:pStyle w:val="TREPUNKTUWUCHWALESENACKIEJ"/>
            </w:pPr>
            <w:r w:rsidRPr="00FF37C5">
              <w:t>skreśla się art. 87;</w:t>
            </w:r>
          </w:p>
        </w:tc>
      </w:tr>
      <w:tr w:rsidR="008A1187" w:rsidRPr="00B528A4" w14:paraId="31417294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D2D356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6027B3C" w14:textId="38028A0B" w:rsidR="008A1187" w:rsidRPr="00756BD7" w:rsidRDefault="008A1187" w:rsidP="00756BD7">
            <w:pPr>
              <w:pStyle w:val="TREPUNKTUWUCHWALESENACKIEJ"/>
            </w:pPr>
            <w:r w:rsidRPr="00514ED7">
              <w:t xml:space="preserve">w </w:t>
            </w:r>
            <w:r w:rsidRPr="00756BD7">
              <w:t xml:space="preserve">art. 89, w ust. 1 w pkt 2 wyrazy </w:t>
            </w:r>
            <w:r>
              <w:t>„</w:t>
            </w:r>
            <w:r w:rsidRPr="00756BD7">
              <w:t>Europejskiej, państw</w:t>
            </w:r>
            <w:r>
              <w:t>”</w:t>
            </w:r>
            <w:r w:rsidRPr="00756BD7">
              <w:t xml:space="preserve"> zastępuje się wyrazami </w:t>
            </w:r>
            <w:r>
              <w:t>„</w:t>
            </w:r>
            <w:r w:rsidRPr="00756BD7">
              <w:t>Europejskiej lub państw</w:t>
            </w:r>
            <w:r>
              <w:t>”</w:t>
            </w:r>
            <w:r w:rsidRPr="00756BD7">
              <w:t>;</w:t>
            </w:r>
          </w:p>
        </w:tc>
      </w:tr>
      <w:tr w:rsidR="008A1187" w:rsidRPr="00B528A4" w14:paraId="6CED59D2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7F027E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D8F6820" w14:textId="75E0172F" w:rsidR="008A1187" w:rsidRPr="00756BD7" w:rsidRDefault="008A1187" w:rsidP="00756BD7">
            <w:pPr>
              <w:pStyle w:val="TREPUNKTUWUCHWALESENACKIEJ"/>
            </w:pPr>
            <w:r w:rsidRPr="000C4649">
              <w:t xml:space="preserve">w art. 89, w ust. 1 w pkt 6 wyraz </w:t>
            </w:r>
            <w:r>
              <w:t>„</w:t>
            </w:r>
            <w:r w:rsidRPr="00756BD7">
              <w:t>Wystąpieniu</w:t>
            </w:r>
            <w:r>
              <w:t>”</w:t>
            </w:r>
            <w:r w:rsidRPr="00756BD7">
              <w:t xml:space="preserve"> zastępuje się wyrazem </w:t>
            </w:r>
            <w:r>
              <w:t>„</w:t>
            </w:r>
            <w:r w:rsidRPr="00756BD7">
              <w:t>wystąpieniu</w:t>
            </w:r>
            <w:r>
              <w:t>”</w:t>
            </w:r>
            <w:r w:rsidRPr="00756BD7">
              <w:t>;</w:t>
            </w:r>
          </w:p>
        </w:tc>
      </w:tr>
      <w:tr w:rsidR="008A1187" w:rsidRPr="00B528A4" w14:paraId="766C78C9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9F95F7" w14:textId="77777777" w:rsidR="008A1187" w:rsidRPr="00B528A4" w:rsidRDefault="008A1187" w:rsidP="00756BD7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D4908C2" w14:textId="4C683DA7" w:rsidR="008112FF" w:rsidRPr="00756BD7" w:rsidRDefault="008A1187" w:rsidP="00756BD7">
            <w:pPr>
              <w:pStyle w:val="TREPUNKTUWUCHWALESENACKIEJ"/>
            </w:pPr>
            <w:r w:rsidRPr="008C5B11">
              <w:t xml:space="preserve">w art. 91, w pkt 19 po wyrazach </w:t>
            </w:r>
            <w:r>
              <w:t>„</w:t>
            </w:r>
            <w:r w:rsidRPr="00756BD7">
              <w:t>art. 73 ust. 2</w:t>
            </w:r>
            <w:r>
              <w:t>”</w:t>
            </w:r>
            <w:r w:rsidRPr="00756BD7">
              <w:t xml:space="preserve"> dodaje się wyrazy </w:t>
            </w:r>
            <w:r>
              <w:t>„</w:t>
            </w:r>
            <w:r w:rsidRPr="00756BD7">
              <w:t>zdanie drugie</w:t>
            </w:r>
            <w:r>
              <w:t>”</w:t>
            </w:r>
            <w:r w:rsidRPr="00756BD7">
              <w:t>;</w:t>
            </w:r>
          </w:p>
        </w:tc>
      </w:tr>
      <w:tr w:rsidR="008A1187" w:rsidRPr="00B528A4" w14:paraId="3A524CEA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FC0B1F" w14:textId="77777777" w:rsidR="008A1187" w:rsidRPr="00B528A4" w:rsidRDefault="008A1187" w:rsidP="00FC399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1438119" w14:textId="78408934" w:rsidR="008A1187" w:rsidRPr="00FC399F" w:rsidRDefault="008A1187" w:rsidP="00FC399F">
            <w:pPr>
              <w:pStyle w:val="TREPUNKTUWUCHWALESENACKIEJ"/>
            </w:pPr>
            <w:r w:rsidRPr="000D0F26">
              <w:t xml:space="preserve">w art. 97 w pkt 2 po wyrazach </w:t>
            </w:r>
            <w:r>
              <w:t>„</w:t>
            </w:r>
            <w:r w:rsidRPr="00FC399F">
              <w:t>art. 7 w ust. 2</w:t>
            </w:r>
            <w:r>
              <w:t>”</w:t>
            </w:r>
            <w:r w:rsidRPr="00FC399F">
              <w:t xml:space="preserve"> dodaje się wyrazy </w:t>
            </w:r>
            <w:r>
              <w:t>„</w:t>
            </w:r>
            <w:r w:rsidRPr="00FC399F">
              <w:t>w pkt 1, w pkt 2 we wprowadzeniu do wyliczenia i w pkt 3</w:t>
            </w:r>
            <w:r>
              <w:t>”</w:t>
            </w:r>
            <w:r w:rsidRPr="00FC399F">
              <w:t>;</w:t>
            </w:r>
          </w:p>
        </w:tc>
      </w:tr>
      <w:tr w:rsidR="008A1187" w:rsidRPr="00B528A4" w14:paraId="58F5CC58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C217B4" w14:textId="77777777" w:rsidR="008A1187" w:rsidRPr="00B528A4" w:rsidRDefault="008A1187" w:rsidP="00FC399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63D89C9" w14:textId="77777777" w:rsidR="008A1187" w:rsidRPr="00FC399F" w:rsidRDefault="008A1187" w:rsidP="00FC399F">
            <w:pPr>
              <w:pStyle w:val="TREPUNKTUWUCHWALESENACKIEJ"/>
            </w:pPr>
            <w:r w:rsidRPr="00E72073">
              <w:t>w art. 97:</w:t>
            </w:r>
          </w:p>
          <w:p w14:paraId="31DBDFCD" w14:textId="0F25E7EA" w:rsidR="008A1187" w:rsidRPr="00FC399F" w:rsidRDefault="008A1187" w:rsidP="00FC399F">
            <w:pPr>
              <w:pStyle w:val="LITERAWUCHWALESENACKIEJ"/>
            </w:pPr>
            <w:r w:rsidRPr="00E72073">
              <w:t>a)</w:t>
            </w:r>
            <w:r w:rsidRPr="00E72073">
              <w:tab/>
            </w:r>
            <w:r w:rsidRPr="00FC399F">
              <w:t xml:space="preserve">w pkt 3, w pkt 5 po wyrazach </w:t>
            </w:r>
            <w:r>
              <w:t>„</w:t>
            </w:r>
            <w:r w:rsidRPr="00FC399F">
              <w:t>art. 73 ust. 2</w:t>
            </w:r>
            <w:r>
              <w:t>”</w:t>
            </w:r>
            <w:r w:rsidRPr="00FC399F">
              <w:t xml:space="preserve"> dodaje się wyrazy </w:t>
            </w:r>
            <w:r>
              <w:t>„</w:t>
            </w:r>
            <w:r w:rsidRPr="00FC399F">
              <w:t>zdanie drugie</w:t>
            </w:r>
            <w:r>
              <w:t>”</w:t>
            </w:r>
            <w:r w:rsidRPr="00FC399F">
              <w:t>,</w:t>
            </w:r>
          </w:p>
          <w:p w14:paraId="5B259802" w14:textId="67D8CA58" w:rsidR="008A1187" w:rsidRPr="00FC399F" w:rsidRDefault="008A1187" w:rsidP="00FC399F">
            <w:pPr>
              <w:pStyle w:val="LITERAWUCHWALESENACKIEJ"/>
            </w:pPr>
            <w:r w:rsidRPr="00E72073">
              <w:t>b)</w:t>
            </w:r>
            <w:r w:rsidRPr="00E72073">
              <w:tab/>
              <w:t xml:space="preserve">w pkt 4, w </w:t>
            </w:r>
            <w:r w:rsidRPr="00FC399F">
              <w:t xml:space="preserve">art. 64 w ust. 2–5 po wyrazach </w:t>
            </w:r>
            <w:r>
              <w:t>„</w:t>
            </w:r>
            <w:r w:rsidRPr="00FC399F">
              <w:t>art. 73 ust. 2</w:t>
            </w:r>
            <w:r>
              <w:t>”</w:t>
            </w:r>
            <w:r w:rsidRPr="00FC399F">
              <w:t xml:space="preserve"> dodaje się wyrazy </w:t>
            </w:r>
            <w:r>
              <w:t>„</w:t>
            </w:r>
            <w:r w:rsidRPr="00FC399F">
              <w:t>zdanie drugie</w:t>
            </w:r>
            <w:r>
              <w:t>”</w:t>
            </w:r>
            <w:r w:rsidRPr="00FC399F">
              <w:t>,</w:t>
            </w:r>
          </w:p>
          <w:p w14:paraId="4C456B14" w14:textId="2CA780FE" w:rsidR="008A1187" w:rsidRPr="00FC399F" w:rsidRDefault="008A1187" w:rsidP="00FC399F">
            <w:pPr>
              <w:pStyle w:val="LITERAWUCHWALESENACKIEJ"/>
            </w:pPr>
            <w:r w:rsidRPr="00E72073">
              <w:lastRenderedPageBreak/>
              <w:t>c)</w:t>
            </w:r>
            <w:r w:rsidRPr="00E72073">
              <w:tab/>
              <w:t xml:space="preserve">w pkt 35, w ust. 1 po wyrazach </w:t>
            </w:r>
            <w:r>
              <w:t>„</w:t>
            </w:r>
            <w:r w:rsidRPr="00FC399F">
              <w:t>art. 73 ust. 2</w:t>
            </w:r>
            <w:r>
              <w:t>”</w:t>
            </w:r>
            <w:r w:rsidRPr="00FC399F">
              <w:t xml:space="preserve"> dodaje się wyrazy </w:t>
            </w:r>
            <w:r>
              <w:t>„</w:t>
            </w:r>
            <w:r w:rsidRPr="00FC399F">
              <w:t>zdanie drugie</w:t>
            </w:r>
            <w:r>
              <w:t>”</w:t>
            </w:r>
            <w:r w:rsidRPr="00FC399F">
              <w:t>,</w:t>
            </w:r>
          </w:p>
          <w:p w14:paraId="25141834" w14:textId="2211E686" w:rsidR="008A1187" w:rsidRPr="00FC399F" w:rsidRDefault="008A1187" w:rsidP="00FC399F">
            <w:pPr>
              <w:pStyle w:val="LITERAWUCHWALESENACKIEJ"/>
            </w:pPr>
            <w:r w:rsidRPr="00E72073">
              <w:t>d)</w:t>
            </w:r>
            <w:r w:rsidRPr="00E72073">
              <w:tab/>
              <w:t xml:space="preserve">w pkt 36, w art. 381 po wyrazach </w:t>
            </w:r>
            <w:r>
              <w:t>„</w:t>
            </w:r>
            <w:r w:rsidRPr="00FC399F">
              <w:t>art. 73 ust. 2</w:t>
            </w:r>
            <w:r>
              <w:t>”</w:t>
            </w:r>
            <w:r w:rsidRPr="00FC399F">
              <w:t xml:space="preserve"> dodaje się wyrazy </w:t>
            </w:r>
            <w:r>
              <w:t>„</w:t>
            </w:r>
            <w:r w:rsidRPr="00FC399F">
              <w:t>zdanie drugie</w:t>
            </w:r>
            <w:r>
              <w:t>”</w:t>
            </w:r>
            <w:r w:rsidRPr="00FC399F">
              <w:t>;</w:t>
            </w:r>
          </w:p>
        </w:tc>
      </w:tr>
      <w:tr w:rsidR="008A1187" w:rsidRPr="00B528A4" w14:paraId="1EE89568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3325E6" w14:textId="77777777" w:rsidR="008A1187" w:rsidRPr="00B528A4" w:rsidRDefault="008A1187" w:rsidP="00FC399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23AED76" w14:textId="77777777" w:rsidR="008A1187" w:rsidRPr="00FC399F" w:rsidRDefault="008A1187" w:rsidP="00FC399F">
            <w:pPr>
              <w:pStyle w:val="TREPUNKTUWUCHWALESENACKIEJ"/>
            </w:pPr>
            <w:r w:rsidRPr="00E72073">
              <w:t>w art. 97:</w:t>
            </w:r>
          </w:p>
          <w:p w14:paraId="69B4AE4B" w14:textId="2F72B1C5" w:rsidR="008A1187" w:rsidRPr="00FC399F" w:rsidRDefault="008A1187" w:rsidP="00FC399F">
            <w:pPr>
              <w:pStyle w:val="LITERAWUCHWALESENACKIEJ"/>
            </w:pPr>
            <w:r w:rsidRPr="00E72073">
              <w:t>a)</w:t>
            </w:r>
            <w:r w:rsidRPr="00E72073">
              <w:tab/>
              <w:t xml:space="preserve">w pkt 6 w lit. a, w lit. </w:t>
            </w:r>
            <w:proofErr w:type="spellStart"/>
            <w:r w:rsidRPr="00E72073">
              <w:t>sa</w:t>
            </w:r>
            <w:proofErr w:type="spellEnd"/>
            <w:r w:rsidRPr="00E72073">
              <w:t xml:space="preserve"> </w:t>
            </w:r>
            <w:bookmarkStart w:id="3" w:name="_Hlk192516950"/>
            <w:r w:rsidRPr="00E72073">
              <w:t xml:space="preserve">po wyrazach </w:t>
            </w:r>
            <w:r>
              <w:t>„</w:t>
            </w:r>
            <w:r w:rsidRPr="00FC399F">
              <w:t>art. 73 ust. 2</w:t>
            </w:r>
            <w:r>
              <w:t>”</w:t>
            </w:r>
            <w:r w:rsidRPr="00FC399F">
              <w:t xml:space="preserve"> dodaje się wyrazy </w:t>
            </w:r>
            <w:r>
              <w:t>„</w:t>
            </w:r>
            <w:r w:rsidRPr="00FC399F">
              <w:t>zdanie pierwsze</w:t>
            </w:r>
            <w:r>
              <w:t>”</w:t>
            </w:r>
            <w:r w:rsidRPr="00FC399F">
              <w:t>,</w:t>
            </w:r>
          </w:p>
          <w:bookmarkEnd w:id="3"/>
          <w:p w14:paraId="37419D3B" w14:textId="48FD7D8C" w:rsidR="008A1187" w:rsidRPr="00FC399F" w:rsidRDefault="008A1187" w:rsidP="00FC399F">
            <w:pPr>
              <w:pStyle w:val="LITERAWUCHWALESENACKIEJ"/>
            </w:pPr>
            <w:r w:rsidRPr="00E72073">
              <w:t>b)</w:t>
            </w:r>
            <w:r w:rsidRPr="00E72073">
              <w:tab/>
            </w:r>
            <w:r w:rsidRPr="00FC399F">
              <w:t xml:space="preserve">w pkt 32 w lit. b po wyrazach </w:t>
            </w:r>
            <w:r>
              <w:t>„</w:t>
            </w:r>
            <w:r w:rsidRPr="00FC399F">
              <w:t>art. 73 ust. 2</w:t>
            </w:r>
            <w:r>
              <w:t>”</w:t>
            </w:r>
            <w:r w:rsidRPr="00FC399F">
              <w:t xml:space="preserve"> dodaje się wyrazy </w:t>
            </w:r>
            <w:r>
              <w:t>„</w:t>
            </w:r>
            <w:r w:rsidRPr="00FC399F">
              <w:t>zdanie pierwsze</w:t>
            </w:r>
            <w:r>
              <w:t>”</w:t>
            </w:r>
            <w:r w:rsidRPr="00FC399F">
              <w:t>;</w:t>
            </w:r>
          </w:p>
        </w:tc>
      </w:tr>
      <w:tr w:rsidR="008A1187" w:rsidRPr="00B528A4" w14:paraId="3E39CFF2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E6F8F2" w14:textId="77777777" w:rsidR="008A1187" w:rsidRPr="00B528A4" w:rsidRDefault="008A1187" w:rsidP="00FC399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4E91D68" w14:textId="24EF8885" w:rsidR="008A1187" w:rsidRPr="00FC399F" w:rsidRDefault="008A1187" w:rsidP="00FC399F">
            <w:pPr>
              <w:pStyle w:val="TREPUNKTUWUCHWALESENACKIEJ"/>
            </w:pPr>
            <w:r w:rsidRPr="000D0F26">
              <w:t xml:space="preserve">w art. 97 w pkt 21, w art. 129 w pkt 1 wyrazy </w:t>
            </w:r>
            <w:r>
              <w:t>„</w:t>
            </w:r>
            <w:r w:rsidRPr="00FC399F">
              <w:t>lub zezwolenie na pobyt czasowy i pracę, lub zezwolenie</w:t>
            </w:r>
            <w:r>
              <w:t>”</w:t>
            </w:r>
            <w:r w:rsidRPr="00FC399F">
              <w:t xml:space="preserve"> zastępuje się wyrazami </w:t>
            </w:r>
            <w:r>
              <w:t>„</w:t>
            </w:r>
            <w:r w:rsidRPr="00FC399F">
              <w:t>, zezwolenie na pobyt czasowy i pracę albo zezwolenie</w:t>
            </w:r>
            <w:r>
              <w:t>”</w:t>
            </w:r>
            <w:r w:rsidRPr="00FC399F">
              <w:t>;</w:t>
            </w:r>
          </w:p>
        </w:tc>
      </w:tr>
      <w:tr w:rsidR="008A1187" w:rsidRPr="00B528A4" w14:paraId="308A5B17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05F6C2" w14:textId="77777777" w:rsidR="008A1187" w:rsidRPr="00B528A4" w:rsidRDefault="008A1187" w:rsidP="00FC399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35D0250" w14:textId="77777777" w:rsidR="008A1187" w:rsidRPr="00FC399F" w:rsidRDefault="008A1187" w:rsidP="00FC399F">
            <w:pPr>
              <w:pStyle w:val="TREPUNKTUWUCHWALESENACKIEJ"/>
            </w:pPr>
            <w:r w:rsidRPr="000D0F26">
              <w:t xml:space="preserve">w art. 97 dodaje się pkt </w:t>
            </w:r>
            <w:r w:rsidRPr="00FC399F">
              <w:t>21a w brzmieniu:</w:t>
            </w:r>
          </w:p>
          <w:p w14:paraId="422E704E" w14:textId="22A3E606" w:rsidR="008A1187" w:rsidRPr="00FC399F" w:rsidRDefault="008A1187" w:rsidP="00FC399F">
            <w:pPr>
              <w:pStyle w:val="PKTpunkt"/>
            </w:pPr>
            <w:r>
              <w:t>„</w:t>
            </w:r>
            <w:r w:rsidRPr="00FC399F">
              <w:t>21a)</w:t>
            </w:r>
            <w:r w:rsidRPr="00FC399F">
              <w:tab/>
              <w:t>w art. 131 pkt 5 otrzymuje brzmienie:</w:t>
            </w:r>
          </w:p>
          <w:p w14:paraId="56D83A21" w14:textId="19081326" w:rsidR="008A1187" w:rsidRPr="00FC399F" w:rsidRDefault="008A1187" w:rsidP="00FC399F">
            <w:pPr>
              <w:pStyle w:val="ZPKTzmpktartykuempunktem"/>
            </w:pPr>
            <w:r>
              <w:t>„</w:t>
            </w:r>
            <w:r w:rsidRPr="00FC399F">
              <w:t>5)</w:t>
            </w:r>
            <w:r w:rsidRPr="00FC399F">
              <w:tab/>
              <w:t>przebywa na terytorium Rzeczypospolitej Polskiej w celu wykonywania pracy w zakresie działalności określonych w przepisach wydanych na podstawie art. 45 ust. 2 ustawy z dnia … o warunkach dopuszczalności powierzania pracy cudzoziemcom na terytorium Rzeczypospolitej Polskiej, lub</w:t>
            </w:r>
            <w:r>
              <w:t>”</w:t>
            </w:r>
            <w:r w:rsidRPr="00FC399F">
              <w:t>;</w:t>
            </w:r>
            <w:r>
              <w:t>”</w:t>
            </w:r>
            <w:r w:rsidRPr="00FC399F">
              <w:t>;</w:t>
            </w:r>
          </w:p>
        </w:tc>
      </w:tr>
      <w:tr w:rsidR="008A1187" w:rsidRPr="00B528A4" w14:paraId="43973938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04CCA3" w14:textId="77777777" w:rsidR="008A1187" w:rsidRPr="00B528A4" w:rsidRDefault="008A1187" w:rsidP="00FC399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42CFE36" w14:textId="77777777" w:rsidR="008A1187" w:rsidRPr="00FC399F" w:rsidRDefault="008A1187" w:rsidP="00FC399F">
            <w:pPr>
              <w:pStyle w:val="TREPUNKTUWUCHWALESENACKIEJ"/>
            </w:pPr>
            <w:r w:rsidRPr="000D0F26">
              <w:t>w</w:t>
            </w:r>
            <w:r w:rsidRPr="00FC399F">
              <w:t xml:space="preserve"> art. 97 dodaje się pkt 21b w brzmieniu:</w:t>
            </w:r>
          </w:p>
          <w:p w14:paraId="2D21470B" w14:textId="7A63A6CF" w:rsidR="008A1187" w:rsidRPr="00FC399F" w:rsidRDefault="008A1187" w:rsidP="00FC399F">
            <w:pPr>
              <w:pStyle w:val="PKTpunkt"/>
            </w:pPr>
            <w:r>
              <w:t>„</w:t>
            </w:r>
            <w:r w:rsidRPr="00FC399F">
              <w:t>21b)</w:t>
            </w:r>
            <w:r w:rsidRPr="00FC399F">
              <w:tab/>
              <w:t>w art. 135:</w:t>
            </w:r>
          </w:p>
          <w:p w14:paraId="70AF3A46" w14:textId="35860872" w:rsidR="008A1187" w:rsidRPr="00FC399F" w:rsidRDefault="008A1187" w:rsidP="00FC399F">
            <w:pPr>
              <w:pStyle w:val="LITlitera"/>
            </w:pPr>
            <w:r w:rsidRPr="000D0F26">
              <w:t>a)</w:t>
            </w:r>
            <w:r w:rsidRPr="000D0F26">
              <w:tab/>
              <w:t xml:space="preserve">w ust. 3 wyrazy </w:t>
            </w:r>
            <w:r>
              <w:t>„</w:t>
            </w:r>
            <w:r w:rsidRPr="00FC399F">
              <w:t>podmiotu powierzającego cudzoziemcowi wykonywanie pracy</w:t>
            </w:r>
            <w:r>
              <w:t>”</w:t>
            </w:r>
            <w:r w:rsidRPr="00FC399F">
              <w:t xml:space="preserve"> zastępuje się wyrazami </w:t>
            </w:r>
            <w:r>
              <w:t>„</w:t>
            </w:r>
            <w:r w:rsidRPr="00FC399F">
              <w:t>podmiotu powierzającego pracę cudzoziemcowi</w:t>
            </w:r>
            <w:r>
              <w:t>”</w:t>
            </w:r>
            <w:r w:rsidRPr="00FC399F">
              <w:t>,</w:t>
            </w:r>
          </w:p>
          <w:p w14:paraId="7A2B7E53" w14:textId="269F087C" w:rsidR="008A1187" w:rsidRPr="00FC399F" w:rsidRDefault="008A1187" w:rsidP="00FC399F">
            <w:pPr>
              <w:pStyle w:val="LITlitera"/>
            </w:pPr>
            <w:r w:rsidRPr="000D0F26">
              <w:t>b)</w:t>
            </w:r>
            <w:r w:rsidRPr="000D0F26">
              <w:tab/>
              <w:t xml:space="preserve">w ust. 4 w pkt 1 w lit. a wyrazy </w:t>
            </w:r>
            <w:r>
              <w:t>„</w:t>
            </w:r>
            <w:r w:rsidRPr="00FC399F">
              <w:t>podmiotu powierzającego mu wykonywanie pracy</w:t>
            </w:r>
            <w:r>
              <w:t>”</w:t>
            </w:r>
            <w:r w:rsidRPr="00FC399F">
              <w:t xml:space="preserve"> zastępuje się wyrazami </w:t>
            </w:r>
            <w:r>
              <w:t>„</w:t>
            </w:r>
            <w:r w:rsidRPr="00FC399F">
              <w:t>podmiotu powierzającego pracę cudzoziemcowi</w:t>
            </w:r>
            <w:r>
              <w:t>”</w:t>
            </w:r>
            <w:r w:rsidRPr="00FC399F">
              <w:t>;</w:t>
            </w:r>
            <w:r>
              <w:t>”</w:t>
            </w:r>
            <w:r w:rsidRPr="00FC399F">
              <w:t>;</w:t>
            </w:r>
          </w:p>
        </w:tc>
      </w:tr>
      <w:tr w:rsidR="008A1187" w:rsidRPr="00B528A4" w14:paraId="03BF4319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AAF1DE" w14:textId="77777777" w:rsidR="008A1187" w:rsidRPr="00B528A4" w:rsidRDefault="008A1187" w:rsidP="00FC399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00DC15D" w14:textId="122C7808" w:rsidR="008A1187" w:rsidRPr="00FC399F" w:rsidRDefault="008A1187" w:rsidP="00FC399F">
            <w:pPr>
              <w:pStyle w:val="TREPUNKTUWUCHWALESENACKIEJ"/>
            </w:pPr>
            <w:r>
              <w:t>skreśla się art. 99;</w:t>
            </w:r>
          </w:p>
        </w:tc>
      </w:tr>
      <w:tr w:rsidR="008A1187" w:rsidRPr="00B528A4" w14:paraId="2507197F" w14:textId="77777777" w:rsidTr="00DC37F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83DCD1" w14:textId="77777777" w:rsidR="008A1187" w:rsidRPr="00B528A4" w:rsidRDefault="008A1187" w:rsidP="00FC399F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BBB1119" w14:textId="4E923BA3" w:rsidR="008A1187" w:rsidRPr="00FC399F" w:rsidRDefault="008A1187" w:rsidP="00FC399F">
            <w:pPr>
              <w:pStyle w:val="TREPUNKTUWUCHWALESENACKIEJ"/>
            </w:pPr>
            <w:r w:rsidRPr="000C4649">
              <w:t xml:space="preserve">w art. 110 w ust. 4 wyrazy </w:t>
            </w:r>
            <w:r>
              <w:t>„</w:t>
            </w:r>
            <w:r w:rsidRPr="00FC399F">
              <w:t>na stronie podmiotowej Biuletynu Informacji Publicznej</w:t>
            </w:r>
            <w:r>
              <w:t>”</w:t>
            </w:r>
            <w:r w:rsidRPr="00FC399F">
              <w:t xml:space="preserve"> </w:t>
            </w:r>
            <w:r w:rsidRPr="00FC399F">
              <w:lastRenderedPageBreak/>
              <w:t xml:space="preserve">zastępuje się wyrazami </w:t>
            </w:r>
            <w:r>
              <w:t>„</w:t>
            </w:r>
            <w:r w:rsidRPr="00FC399F">
              <w:t>w Biuletynie Informacji Publicznej na stronie podmiotowej urzędu obsługującego tego ministra</w:t>
            </w:r>
            <w:r>
              <w:t>”</w:t>
            </w:r>
            <w:r w:rsidRPr="00FC399F">
              <w:t>.</w:t>
            </w:r>
          </w:p>
        </w:tc>
      </w:tr>
    </w:tbl>
    <w:p w14:paraId="241502BF" w14:textId="314AB738" w:rsidR="00AE039B" w:rsidRDefault="007D5F79" w:rsidP="00A054FD">
      <w:pPr>
        <w:pStyle w:val="POPIERAJCYPOPRAWKZAMIESZCZONWZESTAWIENIUWNIOSKW"/>
      </w:pPr>
      <w:r>
        <w:lastRenderedPageBreak/>
        <w:t xml:space="preserve"> </w:t>
      </w:r>
    </w:p>
    <w:p w14:paraId="1A63A2DB" w14:textId="7B6B7848" w:rsidR="00787D79" w:rsidRDefault="00787D79" w:rsidP="00A054FD">
      <w:pPr>
        <w:pStyle w:val="POPIERAJCYPOPRAWKZAMIESZCZONWZESTAWIENIUWNIOSKW"/>
      </w:pPr>
    </w:p>
    <w:p w14:paraId="41B4352B" w14:textId="77777777" w:rsidR="00787D79" w:rsidRDefault="00787D79" w:rsidP="00787D79">
      <w:pPr>
        <w:pStyle w:val="POPIERAJCYPOPRAWKZAMIESZCZONWZESTAWIENIUWNIOSKW"/>
        <w:rPr>
          <w:color w:val="000000" w:themeColor="text1"/>
        </w:rPr>
      </w:pPr>
    </w:p>
    <w:p w14:paraId="396892FB" w14:textId="77777777" w:rsidR="00787D79" w:rsidRDefault="00787D79" w:rsidP="00787D79">
      <w:pPr>
        <w:pStyle w:val="POPIERAJCYPOPRAWKZAMIESZCZONWZESTAWIENIUWNIOSKW"/>
        <w:rPr>
          <w:color w:val="000000" w:themeColor="text1"/>
        </w:rPr>
      </w:pPr>
    </w:p>
    <w:p w14:paraId="7BDB7149" w14:textId="77777777" w:rsidR="00787D79" w:rsidRDefault="00787D79" w:rsidP="00787D79">
      <w:pPr>
        <w:pStyle w:val="POPIERAJCYPOPRAWKZAMIESZCZONWZESTAWIENIUWNIOSKW"/>
        <w:rPr>
          <w:color w:val="000000" w:themeColor="text1"/>
        </w:rPr>
      </w:pPr>
    </w:p>
    <w:p w14:paraId="2C95F003" w14:textId="77777777" w:rsidR="00787D79" w:rsidRDefault="00787D79" w:rsidP="00787D79">
      <w:pPr>
        <w:pStyle w:val="POPIERAJCYPOPRAWKZAMIESZCZONWZESTAWIENIUWNIOSKW"/>
        <w:rPr>
          <w:color w:val="000000" w:themeColor="text1"/>
        </w:rPr>
      </w:pPr>
    </w:p>
    <w:p w14:paraId="0F256B8C" w14:textId="77777777" w:rsidR="00787D79" w:rsidRDefault="00787D79" w:rsidP="00787D79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299BA623" w14:textId="77777777" w:rsidR="00787D79" w:rsidRDefault="00787D79" w:rsidP="00787D79">
      <w:pPr>
        <w:ind w:left="5103" w:firstLine="4"/>
        <w:rPr>
          <w:rStyle w:val="Ppogrubienie"/>
          <w:color w:val="000000" w:themeColor="text1"/>
        </w:rPr>
      </w:pPr>
    </w:p>
    <w:p w14:paraId="5341631B" w14:textId="77777777" w:rsidR="00787D79" w:rsidRDefault="00787D79" w:rsidP="00787D79">
      <w:pPr>
        <w:ind w:left="5103" w:firstLine="4"/>
        <w:rPr>
          <w:rStyle w:val="Ppogrubienie"/>
          <w:color w:val="000000" w:themeColor="text1"/>
        </w:rPr>
      </w:pPr>
    </w:p>
    <w:p w14:paraId="65B8BAAE" w14:textId="77777777" w:rsidR="00D622E3" w:rsidRDefault="00787D79" w:rsidP="00787D79">
      <w:pPr>
        <w:ind w:left="4962"/>
        <w:rPr>
          <w:rStyle w:val="Ppogrubienie"/>
          <w:color w:val="000000" w:themeColor="text1"/>
        </w:rPr>
        <w:sectPr w:rsidR="00D622E3" w:rsidSect="001A7F15">
          <w:headerReference w:type="default" r:id="rId30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4133415A" w14:textId="77777777" w:rsidR="00D622E3" w:rsidRDefault="00D622E3" w:rsidP="002D0967">
      <w:pPr>
        <w:pStyle w:val="OZNRODZAKTUtznustawalubrozporzdzenieiorganwydajcy"/>
      </w:pPr>
      <w:r>
        <w:lastRenderedPageBreak/>
        <w:t>uzasadnienie</w:t>
      </w:r>
    </w:p>
    <w:p w14:paraId="665EE6DF" w14:textId="77777777" w:rsidR="00D622E3" w:rsidRPr="00E6394A" w:rsidRDefault="00D622E3" w:rsidP="00E929E8">
      <w:pPr>
        <w:pStyle w:val="NIEARTTEKSTtekstnieartykuowanynppodstprawnarozplubpreambua"/>
      </w:pPr>
      <w:r w:rsidRPr="00D76C8E">
        <w:t>Senat, po rozpatrzeniu uchwalonej przez Sejm na posiedzen</w:t>
      </w:r>
      <w:r>
        <w:t>iu w dniu 21 lutego 2025 r.</w:t>
      </w:r>
      <w:r w:rsidRPr="00D76C8E">
        <w:t xml:space="preserve"> ustawy </w:t>
      </w:r>
      <w:bookmarkStart w:id="4" w:name="_Hlk192766970"/>
      <w:r w:rsidRPr="00D76C8E">
        <w:t>o</w:t>
      </w:r>
      <w:r w:rsidRPr="00E6394A">
        <w:t xml:space="preserve"> warunkach dopuszczalności powierzania pracy cudzoziemcom na terytorium Rzeczypospolitej Polskiej</w:t>
      </w:r>
      <w:bookmarkEnd w:id="4"/>
      <w:r w:rsidRPr="00D76C8E">
        <w:t xml:space="preserve">, </w:t>
      </w:r>
      <w:r>
        <w:t xml:space="preserve">proponuje wprowadzenie do </w:t>
      </w:r>
      <w:r w:rsidRPr="00E6394A">
        <w:t>jej tekstu 46 poprawek.</w:t>
      </w:r>
    </w:p>
    <w:p w14:paraId="61CBD64C" w14:textId="77777777" w:rsidR="00D622E3" w:rsidRDefault="00D622E3" w:rsidP="00743771">
      <w:pPr>
        <w:pStyle w:val="ARTartustawynprozporzdzenia"/>
        <w:rPr>
          <w:bCs/>
        </w:rPr>
      </w:pPr>
      <w:r>
        <w:rPr>
          <w:bCs/>
        </w:rPr>
        <w:t>Jedną z istotniejszych poprawek przyjętych przez Senat jest</w:t>
      </w:r>
      <w:r w:rsidRPr="00743771">
        <w:rPr>
          <w:b/>
        </w:rPr>
        <w:t xml:space="preserve"> </w:t>
      </w:r>
      <w:r>
        <w:rPr>
          <w:b/>
          <w:bCs/>
        </w:rPr>
        <w:t>p</w:t>
      </w:r>
      <w:r w:rsidRPr="00E6394A">
        <w:rPr>
          <w:b/>
          <w:bCs/>
        </w:rPr>
        <w:t>oprawka nr 3</w:t>
      </w:r>
      <w:r>
        <w:rPr>
          <w:b/>
          <w:bCs/>
        </w:rPr>
        <w:t>5</w:t>
      </w:r>
      <w:r w:rsidRPr="00E6394A">
        <w:rPr>
          <w:bCs/>
        </w:rPr>
        <w:t xml:space="preserve"> skreśla</w:t>
      </w:r>
      <w:r>
        <w:rPr>
          <w:bCs/>
        </w:rPr>
        <w:t>jąca</w:t>
      </w:r>
      <w:r w:rsidRPr="00E6394A">
        <w:rPr>
          <w:bCs/>
        </w:rPr>
        <w:t xml:space="preserve"> przepis </w:t>
      </w:r>
      <w:r>
        <w:rPr>
          <w:bCs/>
        </w:rPr>
        <w:t xml:space="preserve">(art. 87) </w:t>
      </w:r>
      <w:r w:rsidRPr="00E6394A">
        <w:rPr>
          <w:bCs/>
        </w:rPr>
        <w:t>wprowadzający zmiany w</w:t>
      </w:r>
      <w:r>
        <w:rPr>
          <w:bCs/>
        </w:rPr>
        <w:t xml:space="preserve"> ustawie z dnia 26 czerwca 1974 r. –</w:t>
      </w:r>
      <w:r w:rsidRPr="00E6394A">
        <w:rPr>
          <w:bCs/>
        </w:rPr>
        <w:t xml:space="preserve"> Kodeksie pracy, które </w:t>
      </w:r>
      <w:r w:rsidRPr="00743771">
        <w:t xml:space="preserve">nie zostały ujęte w pierwotnym przedłożeniu rządowym, ale </w:t>
      </w:r>
      <w:r>
        <w:t xml:space="preserve">zostały </w:t>
      </w:r>
      <w:r w:rsidRPr="00743771">
        <w:t>wprowadzone poprawką zgłoszoną podczas II czytania ustawy na posiedzeniu sejmowym.</w:t>
      </w:r>
      <w:r w:rsidRPr="00D06B6F">
        <w:rPr>
          <w:bCs/>
        </w:rPr>
        <w:t xml:space="preserve"> </w:t>
      </w:r>
      <w:r>
        <w:rPr>
          <w:bCs/>
        </w:rPr>
        <w:t xml:space="preserve">Zdaniem Izby zmiany te </w:t>
      </w:r>
      <w:r w:rsidRPr="00743771">
        <w:rPr>
          <w:bCs/>
        </w:rPr>
        <w:t>z</w:t>
      </w:r>
      <w:r>
        <w:rPr>
          <w:bCs/>
        </w:rPr>
        <w:t>ostały wprowadzone do ustawy z</w:t>
      </w:r>
      <w:r w:rsidRPr="00743771">
        <w:rPr>
          <w:bCs/>
        </w:rPr>
        <w:t xml:space="preserve"> naruszeniem konstytucyjnego trybu stanowienia prawa</w:t>
      </w:r>
      <w:r>
        <w:rPr>
          <w:bCs/>
        </w:rPr>
        <w:t xml:space="preserve"> tj. z naruszeniem art. 119 ust. 1 Konstytucji RP. Zgodnie z utrwalonym orzecznictwem Trybunału Konstytucyjnego, Sejm rozpatrując ustawę w trzech czytaniach zobowiązany jest przestrzegać </w:t>
      </w:r>
      <w:r w:rsidRPr="00743771">
        <w:rPr>
          <w:bCs/>
        </w:rPr>
        <w:t>dyrektyw</w:t>
      </w:r>
      <w:r>
        <w:rPr>
          <w:bCs/>
        </w:rPr>
        <w:t>y</w:t>
      </w:r>
      <w:r w:rsidRPr="00743771">
        <w:rPr>
          <w:bCs/>
        </w:rPr>
        <w:t>,</w:t>
      </w:r>
      <w:r>
        <w:rPr>
          <w:bCs/>
        </w:rPr>
        <w:t xml:space="preserve"> a</w:t>
      </w:r>
      <w:r w:rsidRPr="00743771">
        <w:rPr>
          <w:bCs/>
        </w:rPr>
        <w:t>by podstawowe treści, które znajdą się ostatecznie w ustawie przebyły pełną drogę procedury sejmowej, tak by nie zabrakło czasu i możliwości na przemyślenie przyjmowanych rozwiązań i zajęcie wobec nich stanowiska</w:t>
      </w:r>
      <w:r>
        <w:rPr>
          <w:bCs/>
        </w:rPr>
        <w:t xml:space="preserve"> (</w:t>
      </w:r>
      <w:r>
        <w:t>w</w:t>
      </w:r>
      <w:r w:rsidRPr="0055249C">
        <w:t>yroki Trybunału Konstytucyjnego: z dnia 23 lutego 1999 r. (K 25/98) oraz z dnia 9 marca 2016 r. (K 47/15)</w:t>
      </w:r>
      <w:r>
        <w:t>)</w:t>
      </w:r>
      <w:r w:rsidRPr="00743771">
        <w:rPr>
          <w:bCs/>
        </w:rPr>
        <w:t xml:space="preserve">. </w:t>
      </w:r>
      <w:r>
        <w:rPr>
          <w:bCs/>
        </w:rPr>
        <w:t>Ponadto nie może dojść do zatarcia</w:t>
      </w:r>
      <w:r w:rsidRPr="00743771">
        <w:rPr>
          <w:bCs/>
        </w:rPr>
        <w:t xml:space="preserve"> odrębności między inicjatywą ustawodawczą i poprawkami, a w konsekwencji do obchodzenia wymagań, które Konstytucja przewiduje dla inicjatywy ustawodawczej</w:t>
      </w:r>
      <w:r>
        <w:rPr>
          <w:bCs/>
        </w:rPr>
        <w:t>.</w:t>
      </w:r>
    </w:p>
    <w:p w14:paraId="63E900EB" w14:textId="77777777" w:rsidR="00D622E3" w:rsidRDefault="00D622E3" w:rsidP="00E6394A">
      <w:pPr>
        <w:pStyle w:val="ARTartustawynprozporzdzenia"/>
      </w:pPr>
      <w:r w:rsidRPr="00743771">
        <w:t>Przyjmując</w:t>
      </w:r>
      <w:r>
        <w:rPr>
          <w:b/>
          <w:bCs/>
        </w:rPr>
        <w:t xml:space="preserve"> poprawki</w:t>
      </w:r>
      <w:r w:rsidRPr="00E6394A">
        <w:rPr>
          <w:b/>
          <w:bCs/>
        </w:rPr>
        <w:t xml:space="preserve"> nr 8</w:t>
      </w:r>
      <w:r w:rsidRPr="00E6394A">
        <w:t xml:space="preserve"> </w:t>
      </w:r>
      <w:r w:rsidRPr="00B0486A">
        <w:rPr>
          <w:rStyle w:val="Ppogrubienie"/>
        </w:rPr>
        <w:t>i 15</w:t>
      </w:r>
      <w:r>
        <w:t xml:space="preserve"> Senat ustosunkował się do regulacji, która przewiduje, że zezwolenie na pracę oraz oświadczenie o powierzeniu pracy cudzoziemcowi, w przypadku kierowania cudzoziemca do innego podmiotu przez agencję pracy tymczasowej może być wydane tylko w przypadku, gdy cudzoziemiec ten będzie wykonywał pracę na podstawie umowy o pracę (wyłączono możliwość zawierania umów cywilnoprawnych). Zdaniem Izby takie ograniczenie jest nieuzasadnione i zbyt restrykcyjne, w związku z czym proponuje usunięcie tego ograniczenia.</w:t>
      </w:r>
    </w:p>
    <w:p w14:paraId="7CD51301" w14:textId="77777777" w:rsidR="00D622E3" w:rsidRPr="00B0486A" w:rsidRDefault="00D622E3" w:rsidP="00B0486A">
      <w:pPr>
        <w:pStyle w:val="ARTartustawynprozporzdzenia"/>
      </w:pPr>
      <w:r>
        <w:t xml:space="preserve">Senat uznał za zasadne wprowadzenie </w:t>
      </w:r>
      <w:r w:rsidRPr="00B0486A">
        <w:t>obowiązk</w:t>
      </w:r>
      <w:r>
        <w:t>u</w:t>
      </w:r>
      <w:r w:rsidRPr="00B0486A">
        <w:t xml:space="preserve"> dołączenia do wniosku o wydanie zezwolenia na pracę oraz do oświadczenia o powierzeniu pracy cudzoziemcowi informacji dotyczącej karalności tego cudzoziemca. Ponadto poszerzono katalog przestępstw, których popełnienie przez cudzoziemca w Rzeczypospolitej Polskiej albo w państwie</w:t>
      </w:r>
      <w:r>
        <w:t>, którego jest</w:t>
      </w:r>
      <w:r w:rsidRPr="00B0486A">
        <w:t xml:space="preserve"> obywatel</w:t>
      </w:r>
      <w:r>
        <w:t>em</w:t>
      </w:r>
      <w:r w:rsidRPr="00B0486A">
        <w:t xml:space="preserve">, </w:t>
      </w:r>
      <w:r>
        <w:t xml:space="preserve">będzie </w:t>
      </w:r>
      <w:r w:rsidRPr="00B0486A">
        <w:t>skutk</w:t>
      </w:r>
      <w:r>
        <w:t>owało</w:t>
      </w:r>
      <w:r w:rsidRPr="00B0486A">
        <w:t xml:space="preserve"> odmową udzielenia zezwolenia na pracę lub odmową dokonania wpisu oświadczenia o powierzeniu pracy cudzoziemcowi</w:t>
      </w:r>
      <w:r w:rsidRPr="00454C08">
        <w:rPr>
          <w:b/>
        </w:rPr>
        <w:t xml:space="preserve"> </w:t>
      </w:r>
      <w:r w:rsidRPr="00E64838">
        <w:t>(</w:t>
      </w:r>
      <w:r>
        <w:rPr>
          <w:b/>
        </w:rPr>
        <w:t>p</w:t>
      </w:r>
      <w:r w:rsidRPr="00B0486A">
        <w:rPr>
          <w:b/>
        </w:rPr>
        <w:t>oprawki nr 13, 14, 28 i 31</w:t>
      </w:r>
      <w:r>
        <w:t>).</w:t>
      </w:r>
    </w:p>
    <w:p w14:paraId="15471330" w14:textId="77777777" w:rsidR="00D622E3" w:rsidRPr="00E6394A" w:rsidRDefault="00D622E3" w:rsidP="00E64838">
      <w:pPr>
        <w:pStyle w:val="ARTartustawynprozporzdzenia"/>
      </w:pPr>
      <w:r w:rsidRPr="00E64838">
        <w:lastRenderedPageBreak/>
        <w:t>W toku prac senackich nad ustaw</w:t>
      </w:r>
      <w:r>
        <w:t>ą</w:t>
      </w:r>
      <w:r w:rsidRPr="00E64838">
        <w:t xml:space="preserve"> zwrócono uwagę, iż nie zawiera</w:t>
      </w:r>
      <w:r>
        <w:t xml:space="preserve"> ona</w:t>
      </w:r>
      <w:r w:rsidRPr="00E64838">
        <w:t xml:space="preserve"> podstawy prawnej dla starosty do upoważniania pracowników do </w:t>
      </w:r>
      <w:r w:rsidRPr="00E6394A">
        <w:t xml:space="preserve">załatwiania spraw administracyjnych, w których organem właściwym jest </w:t>
      </w:r>
      <w:r>
        <w:t xml:space="preserve">ten organ, w związku z czym przyjęto </w:t>
      </w:r>
      <w:r w:rsidRPr="00E64838">
        <w:rPr>
          <w:rStyle w:val="Ppogrubienie"/>
        </w:rPr>
        <w:t>poprawkę nr 9</w:t>
      </w:r>
      <w:r>
        <w:t>.</w:t>
      </w:r>
    </w:p>
    <w:p w14:paraId="62B7DBCC" w14:textId="77777777" w:rsidR="00D622E3" w:rsidRPr="00454C08" w:rsidRDefault="00D622E3" w:rsidP="00454C08">
      <w:pPr>
        <w:pStyle w:val="ARTartustawynprozporzdzenia"/>
      </w:pPr>
      <w:r w:rsidRPr="00E64838">
        <w:t xml:space="preserve">Ponadto poparcie Izby uzyskała </w:t>
      </w:r>
      <w:r w:rsidRPr="00E64838">
        <w:rPr>
          <w:rStyle w:val="Ppogrubienie"/>
        </w:rPr>
        <w:t>p</w:t>
      </w:r>
      <w:r w:rsidRPr="00454C08">
        <w:rPr>
          <w:rStyle w:val="Ppogrubienie"/>
        </w:rPr>
        <w:t>oprawka nr 4</w:t>
      </w:r>
      <w:r w:rsidRPr="00E64838">
        <w:rPr>
          <w:rStyle w:val="Ppogrubienie"/>
        </w:rPr>
        <w:t>5</w:t>
      </w:r>
      <w:r w:rsidRPr="00454C08">
        <w:t xml:space="preserve"> uchyla</w:t>
      </w:r>
      <w:r w:rsidRPr="00E64838">
        <w:t>jąca</w:t>
      </w:r>
      <w:r w:rsidRPr="00454C08">
        <w:t xml:space="preserve"> zmiany w ustawie</w:t>
      </w:r>
      <w:r>
        <w:t xml:space="preserve"> z dnia 6 marca 2018 r.</w:t>
      </w:r>
      <w:r w:rsidRPr="00454C08">
        <w:t xml:space="preserve"> – Prawo przedsiębiorców uprawniające Straż Graniczną i Państwową Inspekcję Pracy do przeprowadzania kontroli u przedsiębiorcy bez uprzedzenia oraz umożliwiające przeprowadzanie kontroli u przedsiębiorcy w czasie trwania kontroli prowadzonej przez inny podmiot. </w:t>
      </w:r>
    </w:p>
    <w:p w14:paraId="42780643" w14:textId="77777777" w:rsidR="00D622E3" w:rsidRPr="005225C5" w:rsidRDefault="00D622E3" w:rsidP="005225C5">
      <w:pPr>
        <w:pStyle w:val="ARTartustawynprozporzdzenia"/>
        <w:rPr>
          <w:bCs/>
        </w:rPr>
      </w:pPr>
      <w:r w:rsidRPr="005225C5">
        <w:t>Część poprawek Izby służy ujednoliceniu rozwiązań prawnych przyjętych ustawą</w:t>
      </w:r>
      <w:r>
        <w:t xml:space="preserve">, w tym zachowaniu spójności terminologicznej: </w:t>
      </w:r>
      <w:r>
        <w:rPr>
          <w:rStyle w:val="Ppogrubienie"/>
        </w:rPr>
        <w:t>p</w:t>
      </w:r>
      <w:r w:rsidRPr="00E6394A">
        <w:rPr>
          <w:b/>
        </w:rPr>
        <w:t>opraw</w:t>
      </w:r>
      <w:r>
        <w:rPr>
          <w:b/>
        </w:rPr>
        <w:t>ki</w:t>
      </w:r>
      <w:r w:rsidRPr="00E6394A">
        <w:rPr>
          <w:b/>
        </w:rPr>
        <w:t xml:space="preserve"> nr 1</w:t>
      </w:r>
      <w:r>
        <w:rPr>
          <w:b/>
        </w:rPr>
        <w:t>2</w:t>
      </w:r>
      <w:r w:rsidRPr="00E6394A">
        <w:rPr>
          <w:b/>
        </w:rPr>
        <w:t xml:space="preserve"> i 2</w:t>
      </w:r>
      <w:r>
        <w:rPr>
          <w:b/>
        </w:rPr>
        <w:t>7</w:t>
      </w:r>
      <w:r w:rsidRPr="00E6394A">
        <w:rPr>
          <w:bCs/>
        </w:rPr>
        <w:t xml:space="preserve"> zmierzają do ujednolicenia wymagań w zakresie składania oświadczeń o niekaralności przez podmioty powierzające pracę cudzoziemcom wymaganych przy ubieganiu się o zezwolenie o pracę i podczas składania oświadczenia o powierzeniu pracy cudzoziemcowi</w:t>
      </w:r>
      <w:r>
        <w:rPr>
          <w:bCs/>
        </w:rPr>
        <w:t xml:space="preserve">; </w:t>
      </w:r>
      <w:r w:rsidRPr="005225C5">
        <w:rPr>
          <w:b/>
          <w:bCs/>
        </w:rPr>
        <w:t>poprawki nr 1</w:t>
      </w:r>
      <w:r>
        <w:rPr>
          <w:b/>
          <w:bCs/>
        </w:rPr>
        <w:t>6</w:t>
      </w:r>
      <w:r w:rsidRPr="005225C5">
        <w:rPr>
          <w:b/>
          <w:bCs/>
        </w:rPr>
        <w:t xml:space="preserve">, </w:t>
      </w:r>
      <w:r>
        <w:rPr>
          <w:b/>
          <w:bCs/>
        </w:rPr>
        <w:t>19</w:t>
      </w:r>
      <w:r w:rsidRPr="005225C5">
        <w:rPr>
          <w:b/>
          <w:bCs/>
        </w:rPr>
        <w:t>, 3</w:t>
      </w:r>
      <w:r>
        <w:rPr>
          <w:b/>
          <w:bCs/>
        </w:rPr>
        <w:t>3</w:t>
      </w:r>
      <w:r w:rsidRPr="005225C5">
        <w:rPr>
          <w:b/>
          <w:bCs/>
        </w:rPr>
        <w:t xml:space="preserve"> i 4</w:t>
      </w:r>
      <w:r>
        <w:rPr>
          <w:b/>
          <w:bCs/>
        </w:rPr>
        <w:t>6</w:t>
      </w:r>
      <w:r w:rsidRPr="005225C5">
        <w:rPr>
          <w:b/>
          <w:bCs/>
        </w:rPr>
        <w:t xml:space="preserve"> </w:t>
      </w:r>
      <w:r w:rsidRPr="005225C5">
        <w:rPr>
          <w:bCs/>
        </w:rPr>
        <w:t>w jednolity sposób przywołują stronę podmiotową ministra właściwego do spraw pracy w Biuletynie Informacji Publicznej</w:t>
      </w:r>
      <w:r>
        <w:rPr>
          <w:bCs/>
        </w:rPr>
        <w:t xml:space="preserve">; natomiast </w:t>
      </w:r>
      <w:r w:rsidRPr="00454C08">
        <w:rPr>
          <w:rStyle w:val="Ppogrubienie"/>
        </w:rPr>
        <w:t>p</w:t>
      </w:r>
      <w:r w:rsidRPr="005225C5">
        <w:rPr>
          <w:rStyle w:val="Ppogrubienie"/>
        </w:rPr>
        <w:t>opra</w:t>
      </w:r>
      <w:r w:rsidRPr="005225C5">
        <w:rPr>
          <w:b/>
          <w:bCs/>
        </w:rPr>
        <w:t>wki nr 2</w:t>
      </w:r>
      <w:r>
        <w:rPr>
          <w:b/>
          <w:bCs/>
        </w:rPr>
        <w:t>1</w:t>
      </w:r>
      <w:r w:rsidRPr="005225C5">
        <w:rPr>
          <w:b/>
          <w:bCs/>
        </w:rPr>
        <w:t>, 2</w:t>
      </w:r>
      <w:r>
        <w:rPr>
          <w:b/>
          <w:bCs/>
        </w:rPr>
        <w:t>4</w:t>
      </w:r>
      <w:r w:rsidRPr="005225C5">
        <w:rPr>
          <w:b/>
          <w:bCs/>
        </w:rPr>
        <w:t xml:space="preserve"> i 2</w:t>
      </w:r>
      <w:r>
        <w:rPr>
          <w:b/>
          <w:bCs/>
        </w:rPr>
        <w:t>5</w:t>
      </w:r>
      <w:r w:rsidRPr="005225C5">
        <w:rPr>
          <w:b/>
          <w:bCs/>
        </w:rPr>
        <w:t xml:space="preserve"> </w:t>
      </w:r>
      <w:r w:rsidRPr="005225C5">
        <w:rPr>
          <w:bCs/>
        </w:rPr>
        <w:t>mają na celu zachowanie konsekwencji terminologicznej w odniesieniu do pojęcia „zaświadczenie potwierdzające wpisanie wniosku do ewidencji wniosków”.</w:t>
      </w:r>
    </w:p>
    <w:p w14:paraId="11951A6D" w14:textId="77777777" w:rsidR="00D622E3" w:rsidRPr="00E6394A" w:rsidRDefault="00D622E3" w:rsidP="00E6394A">
      <w:pPr>
        <w:pStyle w:val="ARTartustawynprozporzdzenia"/>
        <w:rPr>
          <w:bCs/>
        </w:rPr>
      </w:pPr>
      <w:r>
        <w:rPr>
          <w:bCs/>
        </w:rPr>
        <w:t xml:space="preserve">Do poprawek uzupełniających regulację ustawową należą: </w:t>
      </w:r>
      <w:r>
        <w:rPr>
          <w:b/>
          <w:bCs/>
        </w:rPr>
        <w:t>p</w:t>
      </w:r>
      <w:r w:rsidRPr="00E6394A">
        <w:rPr>
          <w:b/>
          <w:bCs/>
        </w:rPr>
        <w:t>oprawka nr 1</w:t>
      </w:r>
      <w:r w:rsidRPr="00454C08">
        <w:rPr>
          <w:b/>
          <w:bCs/>
        </w:rPr>
        <w:t>0</w:t>
      </w:r>
      <w:r w:rsidRPr="00E6394A">
        <w:rPr>
          <w:bCs/>
        </w:rPr>
        <w:t xml:space="preserve"> zmierza</w:t>
      </w:r>
      <w:r>
        <w:rPr>
          <w:bCs/>
        </w:rPr>
        <w:t>jąca</w:t>
      </w:r>
      <w:r w:rsidRPr="00E6394A">
        <w:rPr>
          <w:bCs/>
        </w:rPr>
        <w:t xml:space="preserve"> do tego, aby przepis stwarzał podstawę prawną do wydłużenia terminów na wniesienie każdego ze środków zaskarżenia, a nie tylko odwołania i zażalenia, jeżeli ze względu na nieprawidłowe działanie systemu teleinformatycznego nie będzie możliwe dotrzymanie terminów wynikających z Kodeksu postępowania administracyjnego</w:t>
      </w:r>
      <w:r>
        <w:rPr>
          <w:bCs/>
        </w:rPr>
        <w:t xml:space="preserve">; </w:t>
      </w:r>
      <w:r>
        <w:rPr>
          <w:b/>
        </w:rPr>
        <w:t>p</w:t>
      </w:r>
      <w:r w:rsidRPr="00E6394A">
        <w:rPr>
          <w:b/>
        </w:rPr>
        <w:t xml:space="preserve">oprawka nr </w:t>
      </w:r>
      <w:r>
        <w:rPr>
          <w:b/>
        </w:rPr>
        <w:t xml:space="preserve">18, </w:t>
      </w:r>
      <w:r w:rsidRPr="005225C5">
        <w:t>która</w:t>
      </w:r>
      <w:r w:rsidRPr="00E6394A">
        <w:rPr>
          <w:b/>
        </w:rPr>
        <w:t xml:space="preserve"> </w:t>
      </w:r>
      <w:r w:rsidRPr="00E6394A">
        <w:rPr>
          <w:bCs/>
        </w:rPr>
        <w:t xml:space="preserve">zmierza do wskazania wszystkich umów wynikających z ustawy </w:t>
      </w:r>
      <w:r>
        <w:rPr>
          <w:bCs/>
        </w:rPr>
        <w:t xml:space="preserve">z dnia 6 grudnia 2006 r. </w:t>
      </w:r>
      <w:r w:rsidRPr="00E6394A">
        <w:rPr>
          <w:bCs/>
        </w:rPr>
        <w:t>o zasadach prowadzenia polityki rozwoju, które mogą być podstawą udzielenia wsparcia przedsiębiorcy</w:t>
      </w:r>
      <w:r>
        <w:rPr>
          <w:bCs/>
        </w:rPr>
        <w:t xml:space="preserve">; </w:t>
      </w:r>
      <w:r w:rsidRPr="007C59BD">
        <w:rPr>
          <w:rStyle w:val="Ppogrubienie"/>
        </w:rPr>
        <w:t>p</w:t>
      </w:r>
      <w:r w:rsidRPr="00E6394A">
        <w:rPr>
          <w:b/>
        </w:rPr>
        <w:t>oprawk</w:t>
      </w:r>
      <w:r>
        <w:rPr>
          <w:b/>
        </w:rPr>
        <w:t>i</w:t>
      </w:r>
      <w:r w:rsidRPr="00E6394A">
        <w:rPr>
          <w:b/>
        </w:rPr>
        <w:t xml:space="preserve"> nr 2</w:t>
      </w:r>
      <w:r>
        <w:rPr>
          <w:b/>
        </w:rPr>
        <w:t>3</w:t>
      </w:r>
      <w:r w:rsidRPr="00E6394A">
        <w:rPr>
          <w:b/>
        </w:rPr>
        <w:t xml:space="preserve"> i 3</w:t>
      </w:r>
      <w:r>
        <w:rPr>
          <w:b/>
        </w:rPr>
        <w:t xml:space="preserve">0, </w:t>
      </w:r>
      <w:r w:rsidRPr="007C59BD">
        <w:t>które</w:t>
      </w:r>
      <w:r w:rsidRPr="00E6394A">
        <w:t xml:space="preserve"> </w:t>
      </w:r>
      <w:r>
        <w:rPr>
          <w:bCs/>
        </w:rPr>
        <w:t xml:space="preserve">porządkują przepisy odnoszące </w:t>
      </w:r>
      <w:r w:rsidRPr="00E6394A">
        <w:rPr>
          <w:bCs/>
        </w:rPr>
        <w:t>się do stosowania Kodeksu postępowania administracyjnego</w:t>
      </w:r>
      <w:r>
        <w:rPr>
          <w:bCs/>
        </w:rPr>
        <w:t xml:space="preserve">; </w:t>
      </w:r>
      <w:r w:rsidRPr="007C59BD">
        <w:rPr>
          <w:rStyle w:val="Ppogrubienie"/>
        </w:rPr>
        <w:t>p</w:t>
      </w:r>
      <w:r w:rsidRPr="00E6394A">
        <w:rPr>
          <w:b/>
        </w:rPr>
        <w:t>oprawka nr 3</w:t>
      </w:r>
      <w:r>
        <w:rPr>
          <w:b/>
        </w:rPr>
        <w:t xml:space="preserve">2, </w:t>
      </w:r>
      <w:r w:rsidRPr="007C59BD">
        <w:t>która</w:t>
      </w:r>
      <w:r w:rsidRPr="00E6394A">
        <w:rPr>
          <w:b/>
        </w:rPr>
        <w:t xml:space="preserve"> </w:t>
      </w:r>
      <w:r w:rsidRPr="00E6394A">
        <w:rPr>
          <w:bCs/>
        </w:rPr>
        <w:t>umożliwia pobieranie danych z</w:t>
      </w:r>
      <w:r>
        <w:rPr>
          <w:bCs/>
        </w:rPr>
        <w:t> </w:t>
      </w:r>
      <w:r w:rsidRPr="00E6394A">
        <w:rPr>
          <w:bCs/>
        </w:rPr>
        <w:t xml:space="preserve">rejestru centralnego prowadzonego przez ministra właściwego do spraw pracy przy każdej czynności, która wiąże się z udzielaniem wizy </w:t>
      </w:r>
      <w:proofErr w:type="spellStart"/>
      <w:r w:rsidRPr="00E6394A">
        <w:rPr>
          <w:bCs/>
        </w:rPr>
        <w:t>Schengen</w:t>
      </w:r>
      <w:proofErr w:type="spellEnd"/>
      <w:r>
        <w:rPr>
          <w:bCs/>
        </w:rPr>
        <w:t xml:space="preserve">; </w:t>
      </w:r>
      <w:r w:rsidRPr="00454C08">
        <w:rPr>
          <w:rStyle w:val="Ppogrubienie"/>
        </w:rPr>
        <w:t>p</w:t>
      </w:r>
      <w:r w:rsidRPr="00E6394A">
        <w:rPr>
          <w:b/>
        </w:rPr>
        <w:t>oprawka nr 3</w:t>
      </w:r>
      <w:r>
        <w:rPr>
          <w:b/>
        </w:rPr>
        <w:t>4</w:t>
      </w:r>
      <w:r>
        <w:t>, która</w:t>
      </w:r>
      <w:r w:rsidRPr="00E6394A">
        <w:rPr>
          <w:bCs/>
        </w:rPr>
        <w:t xml:space="preserve"> doprecyzowuje przesłankę wyłączenia karalności za wykroczenie polegające na nielegalnym powierzeniu pracy cudzoziemcowi</w:t>
      </w:r>
      <w:r>
        <w:rPr>
          <w:bCs/>
        </w:rPr>
        <w:t xml:space="preserve"> oraz </w:t>
      </w:r>
      <w:r w:rsidRPr="00454C08">
        <w:rPr>
          <w:rStyle w:val="Ppogrubienie"/>
        </w:rPr>
        <w:t>p</w:t>
      </w:r>
      <w:r w:rsidRPr="00E6394A">
        <w:rPr>
          <w:rStyle w:val="Ppogrubienie"/>
        </w:rPr>
        <w:t>o</w:t>
      </w:r>
      <w:r w:rsidRPr="00E6394A">
        <w:rPr>
          <w:b/>
        </w:rPr>
        <w:t xml:space="preserve">prawki nr </w:t>
      </w:r>
      <w:r>
        <w:rPr>
          <w:b/>
        </w:rPr>
        <w:t>39</w:t>
      </w:r>
      <w:r w:rsidRPr="00E6394A">
        <w:rPr>
          <w:b/>
        </w:rPr>
        <w:t>, 4</w:t>
      </w:r>
      <w:r>
        <w:rPr>
          <w:b/>
        </w:rPr>
        <w:t>3</w:t>
      </w:r>
      <w:r w:rsidRPr="00E6394A">
        <w:rPr>
          <w:b/>
        </w:rPr>
        <w:t xml:space="preserve"> i 4</w:t>
      </w:r>
      <w:r>
        <w:rPr>
          <w:b/>
        </w:rPr>
        <w:t>4</w:t>
      </w:r>
      <w:r>
        <w:t>, które</w:t>
      </w:r>
      <w:r w:rsidRPr="00E6394A">
        <w:rPr>
          <w:bCs/>
        </w:rPr>
        <w:t xml:space="preserve"> uzupełniają ustawę </w:t>
      </w:r>
      <w:r>
        <w:rPr>
          <w:bCs/>
        </w:rPr>
        <w:t xml:space="preserve">z dnia 12 grudnia 2013 r. </w:t>
      </w:r>
      <w:r w:rsidRPr="00E6394A">
        <w:rPr>
          <w:bCs/>
        </w:rPr>
        <w:t xml:space="preserve">o cudzoziemcach o brakujące zmiany wynikające z uchwalenia </w:t>
      </w:r>
      <w:r w:rsidRPr="00E6394A">
        <w:rPr>
          <w:bCs/>
        </w:rPr>
        <w:lastRenderedPageBreak/>
        <w:t>ustawy o warunkach dopuszczalności powierz</w:t>
      </w:r>
      <w:r>
        <w:rPr>
          <w:bCs/>
        </w:rPr>
        <w:t>a</w:t>
      </w:r>
      <w:r w:rsidRPr="00E6394A">
        <w:rPr>
          <w:bCs/>
        </w:rPr>
        <w:t>nia pracy cudzoziemcom na terytorium Rzeczypospolitej Polskiej.</w:t>
      </w:r>
    </w:p>
    <w:p w14:paraId="20237229" w14:textId="77777777" w:rsidR="00D622E3" w:rsidRDefault="00D622E3" w:rsidP="0076312D">
      <w:pPr>
        <w:pStyle w:val="ARTartustawynprozporzdzenia"/>
      </w:pPr>
      <w:r>
        <w:t xml:space="preserve">Znaczna grupa poprawek przyjętych przez Senat dokonuje zmian porządkujących albo redakcyjnych. </w:t>
      </w:r>
    </w:p>
    <w:p w14:paraId="0ADF48F8" w14:textId="77777777" w:rsidR="00D622E3" w:rsidRPr="00743771" w:rsidRDefault="00D622E3" w:rsidP="00743771">
      <w:pPr>
        <w:pStyle w:val="ARTartustawynprozporzdzenia"/>
      </w:pPr>
      <w:r w:rsidRPr="00743771">
        <w:rPr>
          <w:b/>
        </w:rPr>
        <w:t xml:space="preserve">Poprawki nr 1, 2, 3, 4, 5, </w:t>
      </w:r>
      <w:r>
        <w:rPr>
          <w:b/>
        </w:rPr>
        <w:t>17</w:t>
      </w:r>
      <w:r w:rsidRPr="00743771">
        <w:rPr>
          <w:b/>
        </w:rPr>
        <w:t xml:space="preserve">, </w:t>
      </w:r>
      <w:r>
        <w:rPr>
          <w:b/>
        </w:rPr>
        <w:t>20</w:t>
      </w:r>
      <w:r w:rsidRPr="00743771">
        <w:rPr>
          <w:b/>
        </w:rPr>
        <w:t>, 2</w:t>
      </w:r>
      <w:r>
        <w:rPr>
          <w:b/>
        </w:rPr>
        <w:t>2</w:t>
      </w:r>
      <w:r w:rsidRPr="00743771">
        <w:rPr>
          <w:b/>
        </w:rPr>
        <w:t xml:space="preserve">, </w:t>
      </w:r>
      <w:r>
        <w:rPr>
          <w:b/>
        </w:rPr>
        <w:t>38</w:t>
      </w:r>
      <w:r w:rsidRPr="00743771">
        <w:rPr>
          <w:b/>
        </w:rPr>
        <w:t>, 4</w:t>
      </w:r>
      <w:r>
        <w:rPr>
          <w:b/>
        </w:rPr>
        <w:t>0</w:t>
      </w:r>
      <w:r w:rsidRPr="00743771">
        <w:rPr>
          <w:b/>
        </w:rPr>
        <w:t xml:space="preserve"> i 4</w:t>
      </w:r>
      <w:r>
        <w:rPr>
          <w:b/>
        </w:rPr>
        <w:t>1</w:t>
      </w:r>
      <w:r w:rsidRPr="00743771">
        <w:rPr>
          <w:b/>
        </w:rPr>
        <w:t xml:space="preserve"> </w:t>
      </w:r>
      <w:r w:rsidRPr="00743771">
        <w:t>zmierzają do uporządkowania odesłań w przepisach ustawy</w:t>
      </w:r>
      <w:r>
        <w:t>, w tym usuwają odesłania do przepisów, które nie obowiązują</w:t>
      </w:r>
      <w:r w:rsidRPr="00743771">
        <w:t xml:space="preserve">. </w:t>
      </w:r>
    </w:p>
    <w:p w14:paraId="32FEFCCE" w14:textId="77777777" w:rsidR="00D622E3" w:rsidRPr="00743771" w:rsidRDefault="00D622E3" w:rsidP="00743771">
      <w:pPr>
        <w:pStyle w:val="ARTartustawynprozporzdzenia"/>
      </w:pPr>
      <w:r w:rsidRPr="00743771">
        <w:rPr>
          <w:b/>
        </w:rPr>
        <w:t>Poprawki nr 6, 2</w:t>
      </w:r>
      <w:r>
        <w:rPr>
          <w:b/>
        </w:rPr>
        <w:t>6</w:t>
      </w:r>
      <w:r w:rsidRPr="00743771">
        <w:rPr>
          <w:b/>
        </w:rPr>
        <w:t>, 3</w:t>
      </w:r>
      <w:r>
        <w:rPr>
          <w:b/>
        </w:rPr>
        <w:t>6</w:t>
      </w:r>
      <w:r w:rsidRPr="00743771">
        <w:rPr>
          <w:b/>
        </w:rPr>
        <w:t xml:space="preserve"> i 4</w:t>
      </w:r>
      <w:r>
        <w:rPr>
          <w:b/>
        </w:rPr>
        <w:t>2</w:t>
      </w:r>
      <w:r w:rsidRPr="00743771">
        <w:rPr>
          <w:b/>
        </w:rPr>
        <w:t xml:space="preserve"> </w:t>
      </w:r>
      <w:r w:rsidRPr="00743771">
        <w:t>porządkują spójniki w ustawie.</w:t>
      </w:r>
    </w:p>
    <w:p w14:paraId="7B3532D7" w14:textId="77777777" w:rsidR="00D622E3" w:rsidRPr="00743771" w:rsidRDefault="00D622E3" w:rsidP="00743771">
      <w:pPr>
        <w:pStyle w:val="ARTartustawynprozporzdzenia"/>
        <w:rPr>
          <w:b/>
        </w:rPr>
      </w:pPr>
      <w:r w:rsidRPr="00743771">
        <w:rPr>
          <w:b/>
        </w:rPr>
        <w:t>Poprawki nr 7, 1</w:t>
      </w:r>
      <w:r>
        <w:rPr>
          <w:b/>
        </w:rPr>
        <w:t>1</w:t>
      </w:r>
      <w:r w:rsidRPr="00743771">
        <w:rPr>
          <w:b/>
        </w:rPr>
        <w:t xml:space="preserve">, </w:t>
      </w:r>
      <w:r>
        <w:rPr>
          <w:b/>
        </w:rPr>
        <w:t>29</w:t>
      </w:r>
      <w:r w:rsidRPr="00743771">
        <w:rPr>
          <w:b/>
        </w:rPr>
        <w:t>, 3</w:t>
      </w:r>
      <w:r>
        <w:rPr>
          <w:b/>
        </w:rPr>
        <w:t>7</w:t>
      </w:r>
      <w:r w:rsidRPr="00743771">
        <w:rPr>
          <w:b/>
        </w:rPr>
        <w:t xml:space="preserve"> </w:t>
      </w:r>
      <w:r w:rsidRPr="00743771">
        <w:rPr>
          <w:bCs/>
        </w:rPr>
        <w:t>mają charakter redakcyjny.</w:t>
      </w:r>
    </w:p>
    <w:p w14:paraId="42EC514D" w14:textId="77777777" w:rsidR="00D622E3" w:rsidRDefault="00D622E3" w:rsidP="0076312D">
      <w:pPr>
        <w:pStyle w:val="ARTartustawynprozporzdzenia"/>
      </w:pPr>
    </w:p>
    <w:p w14:paraId="7EF7BFB9" w14:textId="77777777" w:rsidR="00D622E3" w:rsidRPr="0076312D" w:rsidRDefault="00D622E3" w:rsidP="0076312D">
      <w:pPr>
        <w:pStyle w:val="ARTartustawynprozporzdzenia"/>
      </w:pPr>
    </w:p>
    <w:p w14:paraId="01832ABA" w14:textId="77777777" w:rsidR="00D622E3" w:rsidRPr="007652BC" w:rsidRDefault="00D622E3" w:rsidP="007652BC">
      <w:pPr>
        <w:pStyle w:val="ARTartustawynprozporzdzenia"/>
      </w:pPr>
    </w:p>
    <w:p w14:paraId="64F2625B" w14:textId="77777777" w:rsidR="00787D79" w:rsidRPr="00737F6A" w:rsidRDefault="00787D79" w:rsidP="00A054FD">
      <w:pPr>
        <w:pStyle w:val="POPIERAJCYPOPRAWKZAMIESZCZONWZESTAWIENIUWNIOSKW"/>
      </w:pPr>
    </w:p>
    <w:sectPr w:rsidR="00787D79" w:rsidRPr="00737F6A" w:rsidSect="00D622E3"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074F"/>
    <w:rsid w:val="00010833"/>
    <w:rsid w:val="00012A35"/>
    <w:rsid w:val="00016099"/>
    <w:rsid w:val="00017DC2"/>
    <w:rsid w:val="00021522"/>
    <w:rsid w:val="00023471"/>
    <w:rsid w:val="00023F13"/>
    <w:rsid w:val="000260CB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2AD8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47F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40D"/>
    <w:rsid w:val="00164C57"/>
    <w:rsid w:val="00164C9D"/>
    <w:rsid w:val="001701F7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689"/>
    <w:rsid w:val="001A183D"/>
    <w:rsid w:val="001A2B65"/>
    <w:rsid w:val="001A304D"/>
    <w:rsid w:val="001A3CD3"/>
    <w:rsid w:val="001A5BEF"/>
    <w:rsid w:val="001A7F15"/>
    <w:rsid w:val="001B342E"/>
    <w:rsid w:val="001C1832"/>
    <w:rsid w:val="001C188C"/>
    <w:rsid w:val="001D1783"/>
    <w:rsid w:val="001D1C85"/>
    <w:rsid w:val="001D53CD"/>
    <w:rsid w:val="001D55A3"/>
    <w:rsid w:val="001D5AF5"/>
    <w:rsid w:val="001E1E73"/>
    <w:rsid w:val="001E4E0C"/>
    <w:rsid w:val="001E526D"/>
    <w:rsid w:val="001E5655"/>
    <w:rsid w:val="001E77A1"/>
    <w:rsid w:val="001F023F"/>
    <w:rsid w:val="001F1832"/>
    <w:rsid w:val="001F220F"/>
    <w:rsid w:val="001F25B3"/>
    <w:rsid w:val="001F6616"/>
    <w:rsid w:val="00202BD4"/>
    <w:rsid w:val="00204A97"/>
    <w:rsid w:val="00207EA0"/>
    <w:rsid w:val="002114EF"/>
    <w:rsid w:val="00214C25"/>
    <w:rsid w:val="00216218"/>
    <w:rsid w:val="002166AD"/>
    <w:rsid w:val="00217871"/>
    <w:rsid w:val="00221ED8"/>
    <w:rsid w:val="00222EC2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2ABB"/>
    <w:rsid w:val="00263522"/>
    <w:rsid w:val="00264EC6"/>
    <w:rsid w:val="00271013"/>
    <w:rsid w:val="00273F61"/>
    <w:rsid w:val="00273FE4"/>
    <w:rsid w:val="002765B4"/>
    <w:rsid w:val="00276A94"/>
    <w:rsid w:val="00286B73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00A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E6552"/>
    <w:rsid w:val="002F0A00"/>
    <w:rsid w:val="002F0CFA"/>
    <w:rsid w:val="002F4FB9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21080"/>
    <w:rsid w:val="00322D45"/>
    <w:rsid w:val="00323AD9"/>
    <w:rsid w:val="0032569A"/>
    <w:rsid w:val="00325A1F"/>
    <w:rsid w:val="003268F9"/>
    <w:rsid w:val="003309D1"/>
    <w:rsid w:val="00330BAF"/>
    <w:rsid w:val="003327CF"/>
    <w:rsid w:val="00334E3A"/>
    <w:rsid w:val="003361DD"/>
    <w:rsid w:val="00341A6A"/>
    <w:rsid w:val="00341D7D"/>
    <w:rsid w:val="00345B9C"/>
    <w:rsid w:val="00350926"/>
    <w:rsid w:val="00351BBB"/>
    <w:rsid w:val="00352DAE"/>
    <w:rsid w:val="00354EB9"/>
    <w:rsid w:val="003561A1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B4D13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8C0"/>
    <w:rsid w:val="00413D8E"/>
    <w:rsid w:val="004140F2"/>
    <w:rsid w:val="00414867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762B"/>
    <w:rsid w:val="004B00A7"/>
    <w:rsid w:val="004B09F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B01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41F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3EB8"/>
    <w:rsid w:val="00597024"/>
    <w:rsid w:val="005A0274"/>
    <w:rsid w:val="005A095C"/>
    <w:rsid w:val="005A5449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044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5861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6BD7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38CA"/>
    <w:rsid w:val="0078498A"/>
    <w:rsid w:val="00787D79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722"/>
    <w:rsid w:val="007B75BC"/>
    <w:rsid w:val="007C0BD6"/>
    <w:rsid w:val="007C18E7"/>
    <w:rsid w:val="007C3806"/>
    <w:rsid w:val="007C5BB7"/>
    <w:rsid w:val="007C6EE0"/>
    <w:rsid w:val="007D07D5"/>
    <w:rsid w:val="007D18D0"/>
    <w:rsid w:val="007D1C64"/>
    <w:rsid w:val="007D32DD"/>
    <w:rsid w:val="007D5F79"/>
    <w:rsid w:val="007D6B0E"/>
    <w:rsid w:val="007D6DCE"/>
    <w:rsid w:val="007D72C4"/>
    <w:rsid w:val="007E265F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03DFC"/>
    <w:rsid w:val="008112F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062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1187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7FF"/>
    <w:rsid w:val="008C3524"/>
    <w:rsid w:val="008C4061"/>
    <w:rsid w:val="008C4229"/>
    <w:rsid w:val="008C5BE0"/>
    <w:rsid w:val="008C7233"/>
    <w:rsid w:val="008D0589"/>
    <w:rsid w:val="008D06AB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193E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4BF9"/>
    <w:rsid w:val="00925241"/>
    <w:rsid w:val="00925CEC"/>
    <w:rsid w:val="00926A3F"/>
    <w:rsid w:val="0092794E"/>
    <w:rsid w:val="00930D30"/>
    <w:rsid w:val="009332A2"/>
    <w:rsid w:val="00934532"/>
    <w:rsid w:val="00937598"/>
    <w:rsid w:val="0093790B"/>
    <w:rsid w:val="00943751"/>
    <w:rsid w:val="009463EB"/>
    <w:rsid w:val="00946DD0"/>
    <w:rsid w:val="009509E6"/>
    <w:rsid w:val="00952018"/>
    <w:rsid w:val="00952800"/>
    <w:rsid w:val="00952D81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748E6"/>
    <w:rsid w:val="00984E03"/>
    <w:rsid w:val="00987E85"/>
    <w:rsid w:val="009A0D12"/>
    <w:rsid w:val="009A1987"/>
    <w:rsid w:val="009A2BEE"/>
    <w:rsid w:val="009A503A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1C7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4A98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21BC"/>
    <w:rsid w:val="00B13921"/>
    <w:rsid w:val="00B1528C"/>
    <w:rsid w:val="00B16ACD"/>
    <w:rsid w:val="00B21487"/>
    <w:rsid w:val="00B2306B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6761C"/>
    <w:rsid w:val="00B70E22"/>
    <w:rsid w:val="00B774CB"/>
    <w:rsid w:val="00B80402"/>
    <w:rsid w:val="00B80B9A"/>
    <w:rsid w:val="00B830B7"/>
    <w:rsid w:val="00B8372B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00D8"/>
    <w:rsid w:val="00BF3DDE"/>
    <w:rsid w:val="00BF4724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4E30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3A1"/>
    <w:rsid w:val="00C92509"/>
    <w:rsid w:val="00CA1712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257C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278"/>
    <w:rsid w:val="00D32721"/>
    <w:rsid w:val="00D328DC"/>
    <w:rsid w:val="00D33387"/>
    <w:rsid w:val="00D3587E"/>
    <w:rsid w:val="00D402FB"/>
    <w:rsid w:val="00D45935"/>
    <w:rsid w:val="00D47D7A"/>
    <w:rsid w:val="00D50ABD"/>
    <w:rsid w:val="00D55290"/>
    <w:rsid w:val="00D57791"/>
    <w:rsid w:val="00D6046A"/>
    <w:rsid w:val="00D622E3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6FE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96F61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37F2"/>
    <w:rsid w:val="00DC4AF0"/>
    <w:rsid w:val="00DC7886"/>
    <w:rsid w:val="00DD0CF2"/>
    <w:rsid w:val="00DD128C"/>
    <w:rsid w:val="00DD4B94"/>
    <w:rsid w:val="00DE1554"/>
    <w:rsid w:val="00DE2901"/>
    <w:rsid w:val="00DE3A41"/>
    <w:rsid w:val="00DE590F"/>
    <w:rsid w:val="00DE7DC1"/>
    <w:rsid w:val="00DF02B8"/>
    <w:rsid w:val="00DF3F7E"/>
    <w:rsid w:val="00DF4225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2E5D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3E44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4354"/>
    <w:rsid w:val="00EC0F5A"/>
    <w:rsid w:val="00EC3AFF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0F2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491"/>
    <w:rsid w:val="00F40E2C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4DA8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99F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31B9"/>
    <w:rsid w:val="00FE730A"/>
    <w:rsid w:val="00FF1DD7"/>
    <w:rsid w:val="00FF4453"/>
    <w:rsid w:val="00FF4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D7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sip.lex.pl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2856</Words>
  <Characters>16722</Characters>
  <Application>Microsoft Office Word</Application>
  <DocSecurity>0</DocSecurity>
  <Lines>139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21</cp:revision>
  <cp:lastPrinted>2025-03-13T12:52:00Z</cp:lastPrinted>
  <dcterms:created xsi:type="dcterms:W3CDTF">2025-03-13T07:36:00Z</dcterms:created>
  <dcterms:modified xsi:type="dcterms:W3CDTF">2025-03-13T14:37:00Z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