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8870" w14:textId="77777777" w:rsidR="0034739F" w:rsidRPr="0034739F" w:rsidRDefault="0034739F" w:rsidP="0034739F">
      <w:pPr>
        <w:pStyle w:val="OZNPROJEKTUwskazaniedatylubwersjiprojektu"/>
        <w:keepNext/>
      </w:pPr>
      <w:r w:rsidRPr="0034739F">
        <w:t>projekt</w:t>
      </w:r>
    </w:p>
    <w:p w14:paraId="05E5024A" w14:textId="77777777" w:rsidR="0034739F" w:rsidRPr="0034739F" w:rsidRDefault="0034739F" w:rsidP="0034739F">
      <w:pPr>
        <w:pStyle w:val="OZNRODZAKTUtznustawalubrozporzdzenieiorganwydajcy"/>
      </w:pPr>
      <w:r w:rsidRPr="0034739F">
        <w:t>ustawa</w:t>
      </w:r>
    </w:p>
    <w:p w14:paraId="3D957CF1" w14:textId="77777777" w:rsidR="0034739F" w:rsidRPr="0034739F" w:rsidRDefault="0034739F" w:rsidP="0034739F">
      <w:pPr>
        <w:pStyle w:val="DATAAKTUdatauchwalenialubwydaniaaktu"/>
      </w:pPr>
      <w:r w:rsidRPr="0034739F">
        <w:t>z dnia</w:t>
      </w:r>
    </w:p>
    <w:p w14:paraId="2AE6FBE6" w14:textId="77777777" w:rsidR="0034739F" w:rsidRPr="0034739F" w:rsidRDefault="0034739F" w:rsidP="0034739F">
      <w:pPr>
        <w:pStyle w:val="TYTUAKTUprzedmiotregulacjiustawylubrozporzdzenia"/>
      </w:pPr>
      <w:r w:rsidRPr="0034739F">
        <w:t>o zmianie ustawy o zagospodarowaniu wspólnot gruntowych</w:t>
      </w:r>
    </w:p>
    <w:p w14:paraId="7A5A71EE" w14:textId="77777777" w:rsidR="0034739F" w:rsidRPr="0034739F" w:rsidRDefault="0034739F" w:rsidP="0034739F">
      <w:pPr>
        <w:pStyle w:val="ARTartustawynprozporzdzenia"/>
        <w:keepNext/>
      </w:pPr>
      <w:r w:rsidRPr="0034739F">
        <w:rPr>
          <w:rStyle w:val="Ppogrubienie"/>
        </w:rPr>
        <w:t>Art. 1.</w:t>
      </w:r>
      <w:r w:rsidRPr="0034739F">
        <w:t xml:space="preserve"> W ustawie z dnia 29 czerwca 1963 r. o zagospodarowaniu wspólnot gruntowych (Dz. U. z 2022 r. poz. 140) art. 8o otrzymuje brzmienie:</w:t>
      </w:r>
    </w:p>
    <w:p w14:paraId="7AD1AD52" w14:textId="77777777" w:rsidR="0034739F" w:rsidRPr="0034739F" w:rsidRDefault="0034739F" w:rsidP="0034739F">
      <w:pPr>
        <w:pStyle w:val="ZARTzmartartykuempunktem"/>
      </w:pPr>
      <w:r w:rsidRPr="0034739F">
        <w:t>„Art. 8o. 1. Do postępowań dotyczących wzruszenia decyzji ostatecznych wydanych na podstawie niniejszej ustawy nie stosuje się art. 145–145b, art. 154 oraz art. 155 ustawy z dnia 14 czerwca 1960 r. – Kodeks postępowania administracyjnego, jeżeli upłynęło 5 lat od dnia, w którym stała się ostateczna, decyzja o ustaleniu, które nieruchomości stanowią wspólnotę gruntową, ustaleniu wykazu uprawnionych do udziału we wspólnocie gruntowej oraz wykazu obszarów gospodarstw rolnych przez nich posiadanych i wielkości przysługujących im udziałów we wspólnocie.</w:t>
      </w:r>
    </w:p>
    <w:p w14:paraId="58F3185A" w14:textId="577E5C90" w:rsidR="0034739F" w:rsidRPr="0034739F" w:rsidRDefault="0034739F" w:rsidP="0034739F">
      <w:pPr>
        <w:pStyle w:val="ZUSTzmustartykuempunktem"/>
      </w:pPr>
      <w:r w:rsidRPr="0034739F">
        <w:t xml:space="preserve">2. Nie stwierdza się nieważności decyzji </w:t>
      </w:r>
      <w:bookmarkStart w:id="0" w:name="_Hlk185406383"/>
      <w:r w:rsidRPr="0034739F">
        <w:t>o ustaleniu, które nieruchomości stanowią wspólnotę gruntową, ustaleniu wykazu uprawnionych do udziału we wspólnocie gruntowej oraz wykazu obszarów gospodarstw rolnych przez nich posiadanych i wielkości przysługujących im udziałów we wspólnocie</w:t>
      </w:r>
      <w:bookmarkEnd w:id="0"/>
      <w:r w:rsidRPr="0034739F">
        <w:t>, jeżeli od dnia, w którym decyzja stała się ostateczna, upłynęło 5 lat.</w:t>
      </w:r>
      <w:r w:rsidR="00E611EA">
        <w:t xml:space="preserve"> Art. 158 § 2 ustawy</w:t>
      </w:r>
      <w:r w:rsidR="00E611EA" w:rsidRPr="00E611EA">
        <w:t xml:space="preserve"> z dnia 14 czerwca 1960 r. – Kodeks postępowania administracyjnego</w:t>
      </w:r>
      <w:r w:rsidR="00E611EA">
        <w:t xml:space="preserve"> stosuje się odpowiednio.</w:t>
      </w:r>
      <w:r w:rsidRPr="0034739F">
        <w:t>”.</w:t>
      </w:r>
    </w:p>
    <w:p w14:paraId="00FA0E63" w14:textId="77777777" w:rsidR="0034739F" w:rsidRPr="0034739F" w:rsidRDefault="0034739F" w:rsidP="0034739F">
      <w:pPr>
        <w:pStyle w:val="ARTartustawynprozporzdzenia"/>
      </w:pPr>
      <w:r w:rsidRPr="0034739F">
        <w:rPr>
          <w:rStyle w:val="Ppogrubienie"/>
        </w:rPr>
        <w:t>Art. 2.</w:t>
      </w:r>
      <w:r w:rsidRPr="0034739F">
        <w:t xml:space="preserve"> Do postępowań administracyjnych w sprawach stwierdzenia nieważności decyzji, o których mowa w art. 8o ustawy zmienianej w art. 1, wszczętych i niezakończonych przed dniem wejścia w życie niniejszej ustawy, stosuje się przepisy art. 8o ustawy zmienianej w art. 1, w brzmieniu nadanym niniejszą ustawą.</w:t>
      </w:r>
    </w:p>
    <w:p w14:paraId="1406AFB4" w14:textId="77777777" w:rsidR="0034739F" w:rsidRPr="0034739F" w:rsidRDefault="0034739F" w:rsidP="0034739F">
      <w:pPr>
        <w:pStyle w:val="ARTartustawynprozporzdzenia"/>
      </w:pPr>
      <w:r w:rsidRPr="0034739F">
        <w:rPr>
          <w:rStyle w:val="Ppogrubienie"/>
        </w:rPr>
        <w:t>Art. 3.</w:t>
      </w:r>
      <w:r w:rsidRPr="0034739F">
        <w:t xml:space="preserve"> Ustawa wchodzi w życie po upływie 14 dni od dnia ogłoszenia.</w:t>
      </w:r>
    </w:p>
    <w:p w14:paraId="5F8F47A9" w14:textId="77777777" w:rsidR="005E31CC" w:rsidRPr="0034739F" w:rsidRDefault="005E31CC" w:rsidP="005315BE">
      <w:pPr>
        <w:rPr>
          <w:rStyle w:val="Ppogrubienie"/>
          <w:b w:val="0"/>
        </w:rPr>
      </w:pPr>
    </w:p>
    <w:sectPr w:rsidR="005E31CC" w:rsidRPr="0034739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B0BB" w14:textId="77777777" w:rsidR="00F02EAC" w:rsidRDefault="00F02EAC">
      <w:r>
        <w:separator/>
      </w:r>
    </w:p>
  </w:endnote>
  <w:endnote w:type="continuationSeparator" w:id="0">
    <w:p w14:paraId="6135F1F3" w14:textId="77777777" w:rsidR="00F02EAC" w:rsidRDefault="00F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0773" w14:textId="77777777" w:rsidR="00F02EAC" w:rsidRDefault="00F02EAC">
      <w:r>
        <w:separator/>
      </w:r>
    </w:p>
  </w:footnote>
  <w:footnote w:type="continuationSeparator" w:id="0">
    <w:p w14:paraId="3E7E7390" w14:textId="77777777" w:rsidR="00F02EAC" w:rsidRDefault="00F0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8518" w14:textId="2299310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4739F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F21B6C">
      <w:rPr>
        <w:rStyle w:val="Ppogrubienie"/>
      </w:rPr>
      <w:t>2025-03-20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16040">
          <w:rPr>
            <w:rStyle w:val="Ppogrubienie"/>
            <w:noProof/>
          </w:rPr>
          <w:t>V2_73-3.NK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4739F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41094E0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DF80E7" wp14:editId="6260F53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4739F">
      <w:rPr>
        <w:rStyle w:val="Ppogrubienie"/>
      </w:rPr>
      <w:t xml:space="preserve"> 995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B0FD" w14:textId="50A459F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21B6C">
      <w:rPr>
        <w:rStyle w:val="Ppogrubienie"/>
        <w:noProof/>
      </w:rPr>
      <w:t>2025-03-21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16040">
          <w:rPr>
            <w:rStyle w:val="Ppogrubienie"/>
            <w:noProof/>
          </w:rPr>
          <w:t>V2_73-3.NK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F03918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ABE38C" wp14:editId="29453DE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2596149">
    <w:abstractNumId w:val="24"/>
  </w:num>
  <w:num w:numId="2" w16cid:durableId="73475951">
    <w:abstractNumId w:val="24"/>
  </w:num>
  <w:num w:numId="3" w16cid:durableId="623855063">
    <w:abstractNumId w:val="19"/>
  </w:num>
  <w:num w:numId="4" w16cid:durableId="1705902759">
    <w:abstractNumId w:val="19"/>
  </w:num>
  <w:num w:numId="5" w16cid:durableId="948589268">
    <w:abstractNumId w:val="38"/>
  </w:num>
  <w:num w:numId="6" w16cid:durableId="1060593195">
    <w:abstractNumId w:val="34"/>
  </w:num>
  <w:num w:numId="7" w16cid:durableId="2077119971">
    <w:abstractNumId w:val="38"/>
  </w:num>
  <w:num w:numId="8" w16cid:durableId="589777670">
    <w:abstractNumId w:val="34"/>
  </w:num>
  <w:num w:numId="9" w16cid:durableId="1001852986">
    <w:abstractNumId w:val="38"/>
  </w:num>
  <w:num w:numId="10" w16cid:durableId="2096436689">
    <w:abstractNumId w:val="34"/>
  </w:num>
  <w:num w:numId="11" w16cid:durableId="2045330605">
    <w:abstractNumId w:val="15"/>
  </w:num>
  <w:num w:numId="12" w16cid:durableId="2016421262">
    <w:abstractNumId w:val="10"/>
  </w:num>
  <w:num w:numId="13" w16cid:durableId="411974949">
    <w:abstractNumId w:val="16"/>
  </w:num>
  <w:num w:numId="14" w16cid:durableId="943880769">
    <w:abstractNumId w:val="28"/>
  </w:num>
  <w:num w:numId="15" w16cid:durableId="979724676">
    <w:abstractNumId w:val="15"/>
  </w:num>
  <w:num w:numId="16" w16cid:durableId="981693989">
    <w:abstractNumId w:val="17"/>
  </w:num>
  <w:num w:numId="17" w16cid:durableId="838228985">
    <w:abstractNumId w:val="8"/>
  </w:num>
  <w:num w:numId="18" w16cid:durableId="1204900037">
    <w:abstractNumId w:val="3"/>
  </w:num>
  <w:num w:numId="19" w16cid:durableId="1951814607">
    <w:abstractNumId w:val="2"/>
  </w:num>
  <w:num w:numId="20" w16cid:durableId="2067754307">
    <w:abstractNumId w:val="1"/>
  </w:num>
  <w:num w:numId="21" w16cid:durableId="1350137687">
    <w:abstractNumId w:val="0"/>
  </w:num>
  <w:num w:numId="22" w16cid:durableId="220487808">
    <w:abstractNumId w:val="9"/>
  </w:num>
  <w:num w:numId="23" w16cid:durableId="914558697">
    <w:abstractNumId w:val="7"/>
  </w:num>
  <w:num w:numId="24" w16cid:durableId="503908465">
    <w:abstractNumId w:val="6"/>
  </w:num>
  <w:num w:numId="25" w16cid:durableId="7593">
    <w:abstractNumId w:val="5"/>
  </w:num>
  <w:num w:numId="26" w16cid:durableId="1955400531">
    <w:abstractNumId w:val="4"/>
  </w:num>
  <w:num w:numId="27" w16cid:durableId="1695501711">
    <w:abstractNumId w:val="36"/>
  </w:num>
  <w:num w:numId="28" w16cid:durableId="1146164737">
    <w:abstractNumId w:val="27"/>
  </w:num>
  <w:num w:numId="29" w16cid:durableId="1048533589">
    <w:abstractNumId w:val="39"/>
  </w:num>
  <w:num w:numId="30" w16cid:durableId="204295774">
    <w:abstractNumId w:val="35"/>
  </w:num>
  <w:num w:numId="31" w16cid:durableId="748966191">
    <w:abstractNumId w:val="20"/>
  </w:num>
  <w:num w:numId="32" w16cid:durableId="1245264615">
    <w:abstractNumId w:val="11"/>
  </w:num>
  <w:num w:numId="33" w16cid:durableId="167410980">
    <w:abstractNumId w:val="33"/>
  </w:num>
  <w:num w:numId="34" w16cid:durableId="714427605">
    <w:abstractNumId w:val="21"/>
  </w:num>
  <w:num w:numId="35" w16cid:durableId="936327473">
    <w:abstractNumId w:val="18"/>
  </w:num>
  <w:num w:numId="36" w16cid:durableId="1517958573">
    <w:abstractNumId w:val="23"/>
  </w:num>
  <w:num w:numId="37" w16cid:durableId="291599356">
    <w:abstractNumId w:val="29"/>
  </w:num>
  <w:num w:numId="38" w16cid:durableId="2130077596">
    <w:abstractNumId w:val="26"/>
  </w:num>
  <w:num w:numId="39" w16cid:durableId="1801923184">
    <w:abstractNumId w:val="14"/>
  </w:num>
  <w:num w:numId="40" w16cid:durableId="499853181">
    <w:abstractNumId w:val="32"/>
  </w:num>
  <w:num w:numId="41" w16cid:durableId="1883906742">
    <w:abstractNumId w:val="30"/>
  </w:num>
  <w:num w:numId="42" w16cid:durableId="489105877">
    <w:abstractNumId w:val="22"/>
  </w:num>
  <w:num w:numId="43" w16cid:durableId="2047413750">
    <w:abstractNumId w:val="37"/>
  </w:num>
  <w:num w:numId="44" w16cid:durableId="1927223967">
    <w:abstractNumId w:val="13"/>
  </w:num>
  <w:num w:numId="45" w16cid:durableId="1671177882">
    <w:abstractNumId w:val="40"/>
  </w:num>
  <w:num w:numId="46" w16cid:durableId="86311725">
    <w:abstractNumId w:val="25"/>
  </w:num>
  <w:num w:numId="47" w16cid:durableId="351348301">
    <w:abstractNumId w:val="12"/>
  </w:num>
  <w:num w:numId="48" w16cid:durableId="16661278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2B48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A2B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6040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739F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6B7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6F63E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4B14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0B8D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30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389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D0B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4FA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1EA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A6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2EAC"/>
    <w:rsid w:val="00F115CA"/>
    <w:rsid w:val="00F14817"/>
    <w:rsid w:val="00F14EBA"/>
    <w:rsid w:val="00F1510F"/>
    <w:rsid w:val="00F1533A"/>
    <w:rsid w:val="00F15E5A"/>
    <w:rsid w:val="00F17F0A"/>
    <w:rsid w:val="00F215DF"/>
    <w:rsid w:val="00F21B6C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AE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AA9384-AD9F-4858-8A2F-DE71D487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2025-03-20T12:38:00Z</dcterms:created>
  <dcterms:modified xsi:type="dcterms:W3CDTF">2025-03-21T08:13:00Z</dcterms:modified>
  <cp:category/>
</cp:coreProperties>
</file>