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8B524" w14:textId="04A400CF" w:rsidR="00C54345" w:rsidRPr="00C54345" w:rsidRDefault="00C54345" w:rsidP="00C54345">
      <w:pPr>
        <w:pStyle w:val="OZNPROJEKTUwskazaniedatylubwersjiprojektu"/>
      </w:pPr>
      <w:bookmarkStart w:id="0" w:name="_Hlk90248235"/>
      <w:bookmarkStart w:id="1" w:name="_Hlk193112450"/>
      <w:r w:rsidRPr="00810E0E">
        <w:t>Projekt</w:t>
      </w:r>
    </w:p>
    <w:p w14:paraId="58E9D4AF" w14:textId="77777777" w:rsidR="00C54345" w:rsidRPr="00810E0E" w:rsidRDefault="00C54345" w:rsidP="00C54345">
      <w:pPr>
        <w:pStyle w:val="OZNRODZAKTUtznustawalubrozporzdzenieiorganwydajcy"/>
      </w:pPr>
      <w:r w:rsidRPr="00810E0E">
        <w:t>Ustawa</w:t>
      </w:r>
    </w:p>
    <w:p w14:paraId="1D9116AB" w14:textId="22BFA8CB" w:rsidR="00C54345" w:rsidRPr="00810E0E" w:rsidRDefault="00C54345" w:rsidP="00C54345">
      <w:pPr>
        <w:pStyle w:val="DATAAKTUdatauchwalenialubwydaniaaktu"/>
      </w:pPr>
      <w:r w:rsidRPr="00810E0E">
        <w:t>z dnia</w:t>
      </w:r>
    </w:p>
    <w:p w14:paraId="621F5079" w14:textId="77777777" w:rsidR="00C54345" w:rsidRPr="00810E0E" w:rsidRDefault="00C54345" w:rsidP="00C54345">
      <w:pPr>
        <w:pStyle w:val="TYTUAKTUprzedmiotregulacjiustawylubrozporzdzenia"/>
      </w:pPr>
      <w:r w:rsidRPr="00810E0E">
        <w:t>o zmianie ustawy o inwestycjach w zakresie elektrowni wiatrowych</w:t>
      </w:r>
      <w:r w:rsidRPr="00810E0E" w:rsidDel="00E258BD">
        <w:t xml:space="preserve"> </w:t>
      </w:r>
      <w:r w:rsidRPr="00810E0E">
        <w:t>oraz niektórych innych ustaw</w:t>
      </w:r>
      <w:r w:rsidRPr="007D4EC3">
        <w:rPr>
          <w:rStyle w:val="IGPindeksgrnyipogrubienie"/>
        </w:rPr>
        <w:footnoteReference w:id="1"/>
      </w:r>
      <w:r w:rsidRPr="007D4EC3">
        <w:rPr>
          <w:rStyle w:val="IGPindeksgrnyipogrubienie"/>
        </w:rPr>
        <w:t>)</w:t>
      </w:r>
    </w:p>
    <w:bookmarkEnd w:id="0"/>
    <w:p w14:paraId="665F0E31" w14:textId="09B7886A" w:rsidR="00C54345" w:rsidRPr="00C54345" w:rsidRDefault="00C54345" w:rsidP="00C54345">
      <w:pPr>
        <w:pStyle w:val="ARTartustawynprozporzdzenia"/>
      </w:pPr>
      <w:r w:rsidRPr="007D4EC3">
        <w:rPr>
          <w:rStyle w:val="Ppogrubienie"/>
        </w:rPr>
        <w:t>Art. 1.</w:t>
      </w:r>
      <w:r w:rsidR="00C0255F">
        <w:t> </w:t>
      </w:r>
      <w:r w:rsidRPr="00C54345">
        <w:t>W ustawie z dnia 20 maja 2016 r. o inwestycjach w zakresie elektrowni wiatrowych (Dz. U. z 2024 r. poz. 317) wprowadza się następujące zmiany:</w:t>
      </w:r>
    </w:p>
    <w:p w14:paraId="67B05EA4" w14:textId="77777777" w:rsidR="00C54345" w:rsidRPr="00C54345" w:rsidRDefault="00C54345" w:rsidP="00C54345">
      <w:pPr>
        <w:pStyle w:val="PKTpunkt"/>
      </w:pPr>
      <w:r w:rsidRPr="00810E0E">
        <w:t>1)</w:t>
      </w:r>
      <w:r w:rsidRPr="00810E0E">
        <w:tab/>
        <w:t>w art. 1 w ust. 1 uchyla się pkt 2;</w:t>
      </w:r>
    </w:p>
    <w:p w14:paraId="742BA88B" w14:textId="5358B3AD" w:rsidR="00C54345" w:rsidRPr="00C54345" w:rsidRDefault="00C54345" w:rsidP="00C54345">
      <w:pPr>
        <w:pStyle w:val="PKTpunkt"/>
      </w:pPr>
      <w:r w:rsidRPr="00810E0E">
        <w:t>2)</w:t>
      </w:r>
      <w:r w:rsidRPr="00810E0E">
        <w:tab/>
        <w:t>w art. 1a po wyrazach „(Dz.</w:t>
      </w:r>
      <w:r w:rsidRPr="00C54345">
        <w:t xml:space="preserve"> U. z 2023 r. poz. 1094, z późn. zm.</w:t>
      </w:r>
      <w:r w:rsidRPr="00C54345">
        <w:rPr>
          <w:rStyle w:val="IGindeksgrny"/>
        </w:rPr>
        <w:t>3)</w:t>
      </w:r>
      <w:r w:rsidRPr="00C54345">
        <w:t>)” dodaje się wyrazy „ , zwanej dalej „ustawą ocenową”;</w:t>
      </w:r>
    </w:p>
    <w:p w14:paraId="49EDDD13" w14:textId="60F90EC4" w:rsidR="00C54345" w:rsidRPr="00C54345" w:rsidRDefault="00C54345" w:rsidP="00C54345">
      <w:pPr>
        <w:pStyle w:val="PKTpunkt"/>
      </w:pPr>
      <w:r w:rsidRPr="00810E0E">
        <w:t>3</w:t>
      </w:r>
      <w:r w:rsidRPr="00C54345">
        <w:t>)</w:t>
      </w:r>
      <w:r w:rsidRPr="00C54345">
        <w:tab/>
        <w:t>w art. 2:</w:t>
      </w:r>
    </w:p>
    <w:p w14:paraId="4546F00D" w14:textId="3577AB3E" w:rsidR="00C54345" w:rsidRPr="00C54345" w:rsidRDefault="00C54345" w:rsidP="00C54345">
      <w:pPr>
        <w:pStyle w:val="LITlitera"/>
      </w:pPr>
      <w:r w:rsidRPr="00810E0E">
        <w:t>a)</w:t>
      </w:r>
      <w:r w:rsidRPr="00810E0E">
        <w:tab/>
        <w:t>pkt 5 otrzymuje brzmienie:</w:t>
      </w:r>
      <w:r w:rsidRPr="00C54345">
        <w:t xml:space="preserve"> </w:t>
      </w:r>
    </w:p>
    <w:p w14:paraId="4D740DDF" w14:textId="4AF13EF1" w:rsidR="00C54345" w:rsidRPr="00C54345" w:rsidRDefault="00C54345" w:rsidP="00C54345">
      <w:pPr>
        <w:pStyle w:val="ZLITPKTzmpktliter"/>
      </w:pPr>
      <w:bookmarkStart w:id="2" w:name="_Hlk190957950"/>
      <w:r w:rsidRPr="00810E0E">
        <w:t>„</w:t>
      </w:r>
      <w:bookmarkEnd w:id="2"/>
      <w:r w:rsidRPr="00810E0E">
        <w:t>5)</w:t>
      </w:r>
      <w:r w:rsidR="00A742B9">
        <w:tab/>
      </w:r>
      <w:r w:rsidRPr="00810E0E">
        <w:t xml:space="preserve">gmina pobliska – gminę, której obszar w całości albo w części jest położony w odległości równej lub mniejszej niż 500 metrów od elektrowni </w:t>
      </w:r>
      <w:r w:rsidRPr="00C54345">
        <w:t>wiatrowej lokalizowanej na terenie innej gminy;”,</w:t>
      </w:r>
    </w:p>
    <w:p w14:paraId="7844F41B" w14:textId="24088017" w:rsidR="00C54345" w:rsidRPr="00810E0E" w:rsidRDefault="00C54345" w:rsidP="00C54345">
      <w:pPr>
        <w:pStyle w:val="LITlitera"/>
      </w:pPr>
      <w:r w:rsidRPr="00810E0E">
        <w:t>b)</w:t>
      </w:r>
      <w:r w:rsidRPr="00810E0E">
        <w:tab/>
        <w:t>w pkt 8 wyrazy „linię elektroenergetyczną najwyższych napięć” zastępuje się wyrazami „napowietrzną linię elektroenergetyczną najwyższych napięć”,</w:t>
      </w:r>
    </w:p>
    <w:p w14:paraId="0855B6AF" w14:textId="7526B257" w:rsidR="00C54345" w:rsidRPr="00C54345" w:rsidRDefault="00C54345" w:rsidP="00C54345">
      <w:pPr>
        <w:pStyle w:val="LITlitera"/>
      </w:pPr>
      <w:r w:rsidRPr="00C54345">
        <w:t>c)</w:t>
      </w:r>
      <w:r w:rsidRPr="00C54345">
        <w:tab/>
        <w:t xml:space="preserve">w pkt 10 po wyrazach „elektrownia wiatrowa” dodaje się wyrazy „albo w gminie pobliskiej”, </w:t>
      </w:r>
    </w:p>
    <w:p w14:paraId="5B4E0940" w14:textId="6894B874" w:rsidR="00C54345" w:rsidRPr="00810E0E" w:rsidRDefault="00C54345" w:rsidP="00C54345">
      <w:pPr>
        <w:pStyle w:val="LITlitera"/>
      </w:pPr>
      <w:r w:rsidRPr="00810E0E">
        <w:t>d)</w:t>
      </w:r>
      <w:r w:rsidR="00A742B9">
        <w:tab/>
      </w:r>
      <w:r>
        <w:t xml:space="preserve">w pkt 10 kropkę zastępuje się średnikiem i </w:t>
      </w:r>
      <w:r w:rsidRPr="00810E0E">
        <w:t>dodaje się pkt 11 w brzmieniu:</w:t>
      </w:r>
    </w:p>
    <w:p w14:paraId="5BC5C67F" w14:textId="2C7515EE" w:rsidR="00C54345" w:rsidRPr="00C54345" w:rsidRDefault="00C54345" w:rsidP="00C54345">
      <w:pPr>
        <w:pStyle w:val="ZLITPKTzmpktliter"/>
      </w:pPr>
      <w:r w:rsidRPr="00C54345">
        <w:t>„11)</w:t>
      </w:r>
      <w:r w:rsidR="00A742B9">
        <w:tab/>
      </w:r>
      <w:r w:rsidRPr="00C54345">
        <w:t>modernizacja –</w:t>
      </w:r>
      <w:r w:rsidRPr="00810E0E">
        <w:t xml:space="preserve"> </w:t>
      </w:r>
      <w:r w:rsidRPr="00C54345">
        <w:t xml:space="preserve">proces inwestycyjny dotyczący oddanej do użytkowania w rozumieniu ustawy z dnia 7 lipca 1994 r. – Prawo budowlane, jednej lub kilku elektrowni wiatrowych stanowiących przedsięwzięcie, dla którego wyznaczono wspólny obszar, na który będzie oddziaływać przedsięwzięcie, o którym mowa </w:t>
      </w:r>
      <w:r w:rsidRPr="00C54345">
        <w:lastRenderedPageBreak/>
        <w:t>w art. 74 ust. 3a ustawy ocenowej, mogący prowadzić do zwiększenia łącznej mocy zainstalowanej tych elektrowni wiatrowych i nie prowadzący do zwiększenia liczby elektrowni wiatrowych objętych tym procesem.”;</w:t>
      </w:r>
    </w:p>
    <w:p w14:paraId="4D5CE5B4" w14:textId="22D7127F" w:rsidR="00C54345" w:rsidRPr="00C54345" w:rsidRDefault="00C54345" w:rsidP="00C54345">
      <w:pPr>
        <w:pStyle w:val="PKTpunkt"/>
      </w:pPr>
      <w:r w:rsidRPr="00810E0E">
        <w:t>4</w:t>
      </w:r>
      <w:r w:rsidRPr="00C54345">
        <w:t>)</w:t>
      </w:r>
      <w:r w:rsidRPr="00C54345">
        <w:tab/>
        <w:t>w art. 4:</w:t>
      </w:r>
    </w:p>
    <w:p w14:paraId="7FE515FC" w14:textId="2FED4D1B" w:rsidR="00C54345" w:rsidRPr="00C54345" w:rsidRDefault="00C54345" w:rsidP="00C54345">
      <w:pPr>
        <w:pStyle w:val="LITlitera"/>
      </w:pPr>
      <w:r w:rsidRPr="00C54345">
        <w:t>a)</w:t>
      </w:r>
      <w:r w:rsidRPr="00C54345">
        <w:tab/>
        <w:t>w ust. 1 wyrazy „jest równa lub większa od dziesięciokrotności całkowitej wysokości elektrowni wiatrowej, chyba że plan miejscowy określa inną odległość, wyrażoną w metrach, jednak nie mniejszą niż 700 metrów” zastępuje się wyrazami „nie może być mniejsza niż 500 metrów”,</w:t>
      </w:r>
    </w:p>
    <w:p w14:paraId="12895E75" w14:textId="3DB3DCC6" w:rsidR="00C54345" w:rsidRPr="00C54345" w:rsidRDefault="00C54345" w:rsidP="00C54345">
      <w:pPr>
        <w:pStyle w:val="LITlitera"/>
      </w:pPr>
      <w:r w:rsidRPr="00C54345">
        <w:t>b)</w:t>
      </w:r>
      <w:r w:rsidRPr="00C54345">
        <w:tab/>
        <w:t>w ust. 4 wyraz „700” zastępuje się wyrazem „500”;</w:t>
      </w:r>
    </w:p>
    <w:p w14:paraId="3AF9765C" w14:textId="2A6893F2" w:rsidR="00C54345" w:rsidRPr="00C54345" w:rsidRDefault="00C54345" w:rsidP="007D4EC3">
      <w:pPr>
        <w:pStyle w:val="PKTpunkt"/>
      </w:pPr>
      <w:r w:rsidRPr="00C54345">
        <w:t>5)</w:t>
      </w:r>
      <w:r w:rsidRPr="00C54345">
        <w:tab/>
        <w:t>w art. 4a:</w:t>
      </w:r>
    </w:p>
    <w:p w14:paraId="0F3E88AF" w14:textId="09006FC7" w:rsidR="00C54345" w:rsidRPr="00C54345" w:rsidRDefault="00C54345" w:rsidP="00C54345">
      <w:pPr>
        <w:pStyle w:val="LITlitera"/>
      </w:pPr>
      <w:r w:rsidRPr="00C54345">
        <w:t>a)</w:t>
      </w:r>
      <w:r w:rsidRPr="00C54345">
        <w:tab/>
        <w:t>po ust. 2 dodaje się ust. 2a w brzmieniu:</w:t>
      </w:r>
    </w:p>
    <w:p w14:paraId="6D0E4C35" w14:textId="77777777" w:rsidR="00C54345" w:rsidRPr="00810E0E" w:rsidRDefault="00C54345" w:rsidP="007D4EC3">
      <w:pPr>
        <w:pStyle w:val="ZLITUSTzmustliter"/>
      </w:pPr>
      <w:r w:rsidRPr="00810E0E">
        <w:t>„2a. W szczególnie uzasadnionych przypadkach we wniosku</w:t>
      </w:r>
      <w:bookmarkStart w:id="3" w:name="_Hlk184800661"/>
      <w:r w:rsidRPr="00810E0E">
        <w:t>, o którym mowa w art. 17 pkt 1 albo 2 ustawy z dnia 27 marca 2003 r. o planowaniu i zagospodarowaniu przestrzennym</w:t>
      </w:r>
      <w:bookmarkEnd w:id="3"/>
      <w:r w:rsidRPr="00810E0E">
        <w:t xml:space="preserve">, operator może wskazać odległość elektrowni wiatrowej od sieci elektroenergetycznej najwyższych napięć inną niż odległość, o której mowa w ust. 1 i 2, przy czym </w:t>
      </w:r>
      <w:r>
        <w:t xml:space="preserve">– </w:t>
      </w:r>
      <w:r w:rsidRPr="00810E0E">
        <w:t xml:space="preserve">w przypadku wskazania odległości większej niż określona w ust. 1 i 2 </w:t>
      </w:r>
      <w:r>
        <w:t xml:space="preserve">– </w:t>
      </w:r>
      <w:r w:rsidRPr="00810E0E">
        <w:t>odległość ta nie może być większa od trzyipółkrotności maksymalnej średnicy wirnika wraz z łopatami. We wniosku operator przedstawia uzgodnione z inwestorem uzasadnienie dla wskazanej odległości.”,</w:t>
      </w:r>
    </w:p>
    <w:p w14:paraId="588E74A7" w14:textId="77777777" w:rsidR="00C54345" w:rsidRPr="00C54345" w:rsidRDefault="00C54345" w:rsidP="00C54345">
      <w:pPr>
        <w:pStyle w:val="LITlitera"/>
      </w:pPr>
      <w:r w:rsidRPr="00C54345">
        <w:t>b)</w:t>
      </w:r>
      <w:r w:rsidRPr="00C54345">
        <w:tab/>
        <w:t>w ust. 6:</w:t>
      </w:r>
    </w:p>
    <w:p w14:paraId="6C1E1DFB" w14:textId="7D3A7405" w:rsidR="00C54345" w:rsidRPr="00810E0E" w:rsidRDefault="00C54345" w:rsidP="00C54345">
      <w:pPr>
        <w:pStyle w:val="TIRtiret"/>
      </w:pPr>
      <w:r>
        <w:t>–</w:t>
      </w:r>
      <w:r w:rsidRPr="00810E0E">
        <w:tab/>
        <w:t>w pkt 1 po wyrazach „najwyższych napięć” dodaje się wyrazy „</w:t>
      </w:r>
      <w:r>
        <w:t xml:space="preserve"> , </w:t>
      </w:r>
      <w:r w:rsidRPr="00810E0E">
        <w:t>a w przypadku napowietrznej linii elektroenergetycznej najwyższych napięć osi linii”,</w:t>
      </w:r>
    </w:p>
    <w:p w14:paraId="5A7114ED" w14:textId="4681E2AC" w:rsidR="00C54345" w:rsidRPr="00810E0E" w:rsidRDefault="00C54345" w:rsidP="00C54345">
      <w:pPr>
        <w:pStyle w:val="TIRtiret"/>
      </w:pPr>
      <w:r>
        <w:t>–</w:t>
      </w:r>
      <w:r w:rsidRPr="00810E0E">
        <w:tab/>
        <w:t xml:space="preserve">w pkt 6, 7 i 9 skreśla się wyrazy „okręgiem, którego promień jest równy połowie średnicy wirnika wraz z łopatami, a środek jest”; </w:t>
      </w:r>
    </w:p>
    <w:p w14:paraId="3F3CB3EB" w14:textId="7FE1A7E3" w:rsidR="00C54345" w:rsidRPr="00C54345" w:rsidRDefault="00C54345" w:rsidP="00C54345">
      <w:pPr>
        <w:pStyle w:val="PKTpunkt"/>
      </w:pPr>
      <w:r w:rsidRPr="00810E0E">
        <w:t>6</w:t>
      </w:r>
      <w:r w:rsidRPr="00C54345">
        <w:t>)</w:t>
      </w:r>
      <w:r w:rsidRPr="00C54345">
        <w:tab/>
        <w:t>w art. 4b:</w:t>
      </w:r>
    </w:p>
    <w:p w14:paraId="16CF26D3" w14:textId="0EF2B3A4" w:rsidR="00C54345" w:rsidRPr="00C54345" w:rsidRDefault="00C54345" w:rsidP="00C54345">
      <w:pPr>
        <w:pStyle w:val="LITlitera"/>
      </w:pPr>
      <w:r w:rsidRPr="00C54345">
        <w:t>a)</w:t>
      </w:r>
      <w:r w:rsidRPr="00C54345">
        <w:tab/>
        <w:t>w ust. 1 po wyrazach „sieci elektroenergetycznych najwyższych napięć” dodaje się wyrazy „oraz drogi krajowej”,</w:t>
      </w:r>
    </w:p>
    <w:p w14:paraId="24112813" w14:textId="0FE25DF1" w:rsidR="00C54345" w:rsidRPr="00C54345" w:rsidRDefault="00C54345" w:rsidP="00C54345">
      <w:pPr>
        <w:pStyle w:val="LITlitera"/>
      </w:pPr>
      <w:r w:rsidRPr="00C54345">
        <w:t>b)</w:t>
      </w:r>
      <w:r w:rsidRPr="00C54345">
        <w:tab/>
        <w:t>w ust. 2 po wyrazach „informują operatora” dodaje się wyrazy „oraz Generalnego Dyrektora Dróg Krajowych i Autostrad”;</w:t>
      </w:r>
    </w:p>
    <w:p w14:paraId="413B15F4" w14:textId="7A3AA556" w:rsidR="00C54345" w:rsidRPr="00C54345" w:rsidRDefault="00C54345" w:rsidP="00C54345">
      <w:pPr>
        <w:pStyle w:val="PKTpunkt"/>
      </w:pPr>
      <w:r w:rsidRPr="00810E0E">
        <w:t>7</w:t>
      </w:r>
      <w:r w:rsidRPr="00C54345">
        <w:t>)</w:t>
      </w:r>
      <w:r w:rsidRPr="00C54345">
        <w:tab/>
        <w:t xml:space="preserve">w art. 4c: </w:t>
      </w:r>
    </w:p>
    <w:p w14:paraId="12C5FC33" w14:textId="36E5DCB0" w:rsidR="00C54345" w:rsidRPr="00C54345" w:rsidRDefault="00C54345" w:rsidP="00C54345">
      <w:pPr>
        <w:pStyle w:val="LITlitera"/>
      </w:pPr>
      <w:r w:rsidRPr="00C54345">
        <w:t>a)</w:t>
      </w:r>
      <w:r w:rsidRPr="00C54345">
        <w:tab/>
        <w:t xml:space="preserve">w ust. 2: </w:t>
      </w:r>
    </w:p>
    <w:p w14:paraId="5068D9BD" w14:textId="2B501CF0" w:rsidR="00C54345" w:rsidRPr="00810E0E" w:rsidRDefault="00C54345" w:rsidP="00C54345">
      <w:pPr>
        <w:pStyle w:val="TIRtiret"/>
      </w:pPr>
      <w:r w:rsidRPr="00810E0E">
        <w:lastRenderedPageBreak/>
        <w:t>–</w:t>
      </w:r>
      <w:r w:rsidRPr="00810E0E">
        <w:tab/>
        <w:t>w pkt 1 wyrazy „jest równa lub większa od dziesięciokrotności całkowitej wysokości elektrowni wiatrowej” zastępuje się wyrazami „wynosi nie mniej niż 1500 metrów”,</w:t>
      </w:r>
    </w:p>
    <w:p w14:paraId="6175FDC0" w14:textId="3B72E43A" w:rsidR="00C54345" w:rsidRPr="00810E0E" w:rsidRDefault="00C54345" w:rsidP="00C54345">
      <w:pPr>
        <w:pStyle w:val="TIRtiret"/>
      </w:pPr>
      <w:r w:rsidRPr="00810E0E">
        <w:t>–</w:t>
      </w:r>
      <w:r w:rsidRPr="00810E0E">
        <w:tab/>
        <w:t>w pkt 2 kropkę zastępuje się średnikiem i dodaje się pkt 3 w brzmieniu:</w:t>
      </w:r>
    </w:p>
    <w:p w14:paraId="0694A3A4" w14:textId="41AA5206" w:rsidR="00C54345" w:rsidRPr="00810E0E" w:rsidRDefault="00C54345" w:rsidP="00C54345">
      <w:pPr>
        <w:pStyle w:val="ZTIRPKTzmpkttiret"/>
      </w:pPr>
      <w:r w:rsidRPr="00810E0E">
        <w:t>„3)</w:t>
      </w:r>
      <w:r w:rsidRPr="00810E0E">
        <w:tab/>
        <w:t xml:space="preserve">obszarów Natura 2000 obejmujących: </w:t>
      </w:r>
    </w:p>
    <w:p w14:paraId="0F568BD8" w14:textId="3E197890" w:rsidR="00C54345" w:rsidRPr="00810E0E" w:rsidRDefault="00C54345" w:rsidP="00C54345">
      <w:pPr>
        <w:pStyle w:val="ZTIRLITwPKTzmlitwpkttiret"/>
      </w:pPr>
      <w:r w:rsidRPr="00810E0E">
        <w:t>a)</w:t>
      </w:r>
      <w:r w:rsidRPr="00810E0E">
        <w:tab/>
        <w:t>obszary specjalnej ochrony ptaków, o których mowa w art. 25 ust. 1 pkt 1 ustawy z dnia 16 kwietnia 2004 r. o ochronie przyrody,</w:t>
      </w:r>
    </w:p>
    <w:p w14:paraId="063F98F7" w14:textId="7232F19E" w:rsidR="00C54345" w:rsidRPr="00C54345" w:rsidRDefault="00C54345" w:rsidP="00C54345">
      <w:pPr>
        <w:pStyle w:val="ZTIRLITwPKTzmlitwpkttiret"/>
      </w:pPr>
      <w:r w:rsidRPr="00810E0E">
        <w:t>b)</w:t>
      </w:r>
      <w:r w:rsidRPr="00810E0E">
        <w:tab/>
        <w:t>specjalne obszary ochrony siedlisk, o których mowa w art. 25 ust. 1 pkt 2 ustawy z dnia 16 kwietnia 2004 r. o ochronie przyrody, w których przedmiotem ochrony są nietoperze</w:t>
      </w:r>
    </w:p>
    <w:p w14:paraId="50DBF7BF" w14:textId="77777777" w:rsidR="00C54345" w:rsidRPr="00C54345" w:rsidRDefault="00C54345" w:rsidP="007D4EC3">
      <w:pPr>
        <w:pStyle w:val="ZTIRCZWSPLITwPKTzmczciwsplitwpkttiret"/>
      </w:pPr>
      <w:r w:rsidRPr="00C54345">
        <w:t xml:space="preserve">– wynosi </w:t>
      </w:r>
      <w:r w:rsidRPr="00440717">
        <w:t>nie</w:t>
      </w:r>
      <w:r w:rsidRPr="00C54345">
        <w:t xml:space="preserve"> mniej niż 500 metrów.”,</w:t>
      </w:r>
    </w:p>
    <w:p w14:paraId="21BC472F" w14:textId="276C3B47" w:rsidR="00C54345" w:rsidRPr="00C54345" w:rsidRDefault="00C54345" w:rsidP="00C54345">
      <w:pPr>
        <w:pStyle w:val="LITlitera"/>
      </w:pPr>
      <w:r w:rsidRPr="00C54345">
        <w:t>b)</w:t>
      </w:r>
      <w:r w:rsidRPr="00C54345">
        <w:tab/>
        <w:t>w ust. 3 po wyrazach „parków narodowych” dodaje się wyrazy „ , obszarów Natura 2000”,</w:t>
      </w:r>
    </w:p>
    <w:p w14:paraId="4F03A606" w14:textId="7E2AD673" w:rsidR="00C54345" w:rsidRPr="00C54345" w:rsidRDefault="00C54345" w:rsidP="00C54345">
      <w:pPr>
        <w:pStyle w:val="LITlitera"/>
      </w:pPr>
      <w:r w:rsidRPr="00C54345">
        <w:t>c)</w:t>
      </w:r>
      <w:r w:rsidRPr="00C54345">
        <w:tab/>
        <w:t xml:space="preserve">w ust. 4 wyrazy „linię, o której mowa w </w:t>
      </w:r>
      <w:r w:rsidRPr="00810E0E">
        <w:t>art. 5 ust. 1 pkt 6</w:t>
      </w:r>
      <w:r w:rsidRPr="00C54345">
        <w:t>” zastępuje się wyrazami „odpowiednio art. 5 ust. 1 pkt 6 lub pkt 4 lit. a”;</w:t>
      </w:r>
    </w:p>
    <w:p w14:paraId="5A0506C0" w14:textId="4BAF8295" w:rsidR="00C54345" w:rsidRPr="00C54345" w:rsidRDefault="00C54345" w:rsidP="00C54345">
      <w:pPr>
        <w:pStyle w:val="PKTpunkt"/>
      </w:pPr>
      <w:r w:rsidRPr="00810E0E">
        <w:t>8</w:t>
      </w:r>
      <w:r w:rsidRPr="00C54345">
        <w:t>)</w:t>
      </w:r>
      <w:r w:rsidRPr="00C54345">
        <w:tab/>
        <w:t>po art. 4c dodaje się art. 4d–4</w:t>
      </w:r>
      <w:r w:rsidR="008F4680">
        <w:t>k</w:t>
      </w:r>
      <w:r w:rsidRPr="00C54345">
        <w:t xml:space="preserve"> w brzmieniu: </w:t>
      </w:r>
    </w:p>
    <w:p w14:paraId="0DE0D409" w14:textId="27316E7D" w:rsidR="00C54345" w:rsidRPr="00810E0E" w:rsidRDefault="00C54345" w:rsidP="007D4EC3">
      <w:pPr>
        <w:pStyle w:val="ZARTzmartartykuempunktem"/>
      </w:pPr>
      <w:r w:rsidRPr="00810E0E">
        <w:t>„Art. 4d. Zakazuje się lokalizacji elektrowni wiatrowych stanowiących przeszkody lotnicze, o których mowa w art. 87</w:t>
      </w:r>
      <w:r w:rsidRPr="00E06FBF">
        <w:rPr>
          <w:rStyle w:val="IGindeksgrny"/>
        </w:rPr>
        <w:t>1</w:t>
      </w:r>
      <w:r w:rsidRPr="00810E0E">
        <w:t xml:space="preserve"> ust. 1 pkt 2 ustawy z dnia 3 lipca 2002 r. – Prawo lotnicze (Dz. U. z 2023 r. poz. 2110</w:t>
      </w:r>
      <w:r>
        <w:t>,</w:t>
      </w:r>
      <w:r w:rsidRPr="00810E0E">
        <w:t xml:space="preserve"> z 2024 r. poz. 731 i 1222</w:t>
      </w:r>
      <w:r>
        <w:t xml:space="preserve"> oraz z 2025 r. poz. 31 i 179</w:t>
      </w:r>
      <w:r w:rsidRPr="00810E0E">
        <w:t>)</w:t>
      </w:r>
      <w:r>
        <w:t>,</w:t>
      </w:r>
      <w:r w:rsidRPr="00810E0E">
        <w:t xml:space="preserve"> w przestrzeniach powietrznych MCTR i MRT, określonych zgodnie z przepisami wydanymi na podstawie art. 121 ust. 5 pkt 1 i 2 tej ustawy.</w:t>
      </w:r>
    </w:p>
    <w:p w14:paraId="05332069" w14:textId="77777777" w:rsidR="00C54345" w:rsidRPr="00810E0E" w:rsidRDefault="00C54345" w:rsidP="007D4EC3">
      <w:pPr>
        <w:pStyle w:val="ZARTzmartartykuempunktem"/>
      </w:pPr>
      <w:r w:rsidRPr="00810E0E">
        <w:t xml:space="preserve">Art. 4e. 1. W przypadku lokalizowania elektrowni wiatrowej odległość tej elektrowni od drogi krajowej, o której mowa w art. 5 </w:t>
      </w:r>
      <w:r>
        <w:t xml:space="preserve">ust. 1 </w:t>
      </w:r>
      <w:r w:rsidRPr="00810E0E">
        <w:t>ustawy z dnia 21 marca 1985 r. o drogach publicznych (Dz. U. z 2024 r. poz. 320 i 1222), zwanej dalej „drog</w:t>
      </w:r>
      <w:r>
        <w:t>ą</w:t>
      </w:r>
      <w:r w:rsidRPr="00810E0E">
        <w:t xml:space="preserve"> krajową”, jest równa co najmniej jednokrotności maksymalnej całkowitej wysokości elektrowni wiatrowej określonej w planie miejscowym.</w:t>
      </w:r>
    </w:p>
    <w:p w14:paraId="156F0608" w14:textId="77777777" w:rsidR="00C54345" w:rsidRPr="00810E0E" w:rsidRDefault="00C54345" w:rsidP="007D4EC3">
      <w:pPr>
        <w:pStyle w:val="ZUSTzmustartykuempunktem"/>
      </w:pPr>
      <w:r w:rsidRPr="00810E0E">
        <w:t>2. W przypadku budowy lub przebudowy elektrowni wiatrowej odległość tej elektrowni od drogi krajowej jest równa co najmniej jednokrotności całkowitej wysokości elektrowni wiatrowej określonej w pozwoleniu na budowę.</w:t>
      </w:r>
    </w:p>
    <w:p w14:paraId="5F4728FC" w14:textId="77777777" w:rsidR="00C54345" w:rsidRPr="00810E0E" w:rsidRDefault="00C54345" w:rsidP="007D4EC3">
      <w:pPr>
        <w:pStyle w:val="ZUSTzmustartykuempunktem"/>
      </w:pPr>
      <w:r w:rsidRPr="00810E0E">
        <w:t>3. W przypadku lokalizacji lub budowy, lub rozbudowy drogi krajowej, w tym na podstawie decyzji o zezwoleniu na realizację inwestycji drogowej, o której mowa w przepisach ustawy dnia 10 kwietnia 2003 r. o szczególnych zasadach przygotowania i realizacji inwestycji w zakresie dróg publicznych (Dz. U. z 2024 r. poz. 311),</w:t>
      </w:r>
      <w:r>
        <w:t xml:space="preserve"> </w:t>
      </w:r>
      <w:r w:rsidRPr="00810E0E">
        <w:t xml:space="preserve">albo decyzji </w:t>
      </w:r>
      <w:r w:rsidRPr="00810E0E">
        <w:lastRenderedPageBreak/>
        <w:t>o ustaleniu lokalizacji inwestycji celu publicznego, albo pozwolenia na budowę, odległość tej drogi krajowej od elektrowni wiatrowej jest równa</w:t>
      </w:r>
      <w:r w:rsidRPr="00E26B31">
        <w:t xml:space="preserve"> </w:t>
      </w:r>
      <w:r w:rsidRPr="00810E0E">
        <w:t>co najmniej jednokrotności maksymalnej całkowitej wysokości elektrowni wiatrowej określonej w planie miejscowym.</w:t>
      </w:r>
    </w:p>
    <w:p w14:paraId="47FC41B5" w14:textId="77777777" w:rsidR="00C54345" w:rsidRPr="00810E0E" w:rsidRDefault="00C54345" w:rsidP="007D4EC3">
      <w:pPr>
        <w:pStyle w:val="ZUSTzmustartykuempunktem"/>
      </w:pPr>
      <w:r w:rsidRPr="00810E0E">
        <w:t>4. W przypadku gdy podstawy lokalizacji istniejącej elektrowni wiatrowej nie stanowił plan miejscowy albo w planie miejscowym nie określono maksymalnej całkowitej wysokości elektrowni wiatrowej, odległość drogi krajowej, o której mowa w ust. 3, od elektrowni wiatrowej jest równa co najmniej jednokrotności całkowitej wysokości elektrowni wiatrowej określonej w pozwoleniu na budowę.</w:t>
      </w:r>
    </w:p>
    <w:p w14:paraId="3371A7C1" w14:textId="77777777" w:rsidR="00C54345" w:rsidRPr="00810E0E" w:rsidRDefault="00C54345" w:rsidP="007D4EC3">
      <w:pPr>
        <w:pStyle w:val="ZUSTzmustartykuempunktem"/>
      </w:pPr>
      <w:r w:rsidRPr="00810E0E">
        <w:t xml:space="preserve">5. W przypadku lokalizowania elektrowni wiatrowej, w szczególnie uzasadnionych przypadkach, biorąc pod uwagę wymogi prawidłowego przygotowania, realizacji i późniejszego funkcjonowania drogi krajowej, w tym jej potencjalnej rozbudowy lub zwiększenia przepustowości, oraz zachowanie odpowiedniego poziomu bezpieczeństwa ruchu drogowego, dokonując uzgodnienia, o którym mowa w art. 17b ust. 1 pkt </w:t>
      </w:r>
      <w:r>
        <w:t>4</w:t>
      </w:r>
      <w:r w:rsidRPr="00810E0E">
        <w:t xml:space="preserve"> ustawy z dnia 27 marca 2003 r. o planowaniu i zagospodarowaniu przestrzennym, Generalny Dyrektor Dróg Krajowych i Autostrad, może uzgodnić odległość elektrowni wiatrowej od drogi krajowej mniejszą niż odległość, o której mowa w ust. 1. Dokonując uzgodnienia, o którym mowa w zdaniu pierwszym, Generalny Dyrektor Dróg Krajowych i Autostrad przedstawia uzasadnienie dla uzgodnionej odległości.</w:t>
      </w:r>
    </w:p>
    <w:p w14:paraId="2A3D5947" w14:textId="77777777" w:rsidR="00C54345" w:rsidRPr="00C54345" w:rsidRDefault="00C54345" w:rsidP="007D4EC3">
      <w:pPr>
        <w:pStyle w:val="ZUSTzmustartykuempunktem"/>
      </w:pPr>
      <w:r w:rsidRPr="00C54345">
        <w:t>6. Przez odległość, o której mowa w ust. 1–5, rozumie się najkrótsze odcinki między:</w:t>
      </w:r>
    </w:p>
    <w:p w14:paraId="0E96BB2F" w14:textId="2E687B84" w:rsidR="00C54345" w:rsidRPr="00C54345" w:rsidRDefault="00C54345" w:rsidP="00C54345">
      <w:pPr>
        <w:pStyle w:val="ZPKTzmpktartykuempunktem"/>
      </w:pPr>
      <w:r w:rsidRPr="00810E0E">
        <w:t>1</w:t>
      </w:r>
      <w:r w:rsidRPr="00C54345">
        <w:t>)</w:t>
      </w:r>
      <w:r w:rsidRPr="00C54345">
        <w:tab/>
        <w:t>w przypadku drogi istniejącej – granicą pasa drogowego drogi krajowej albo</w:t>
      </w:r>
    </w:p>
    <w:p w14:paraId="4797AB01" w14:textId="79574314" w:rsidR="00C54345" w:rsidRPr="00C54345" w:rsidRDefault="00C54345" w:rsidP="00C54345">
      <w:pPr>
        <w:pStyle w:val="ZPKTzmpktartykuempunktem"/>
      </w:pPr>
      <w:r w:rsidRPr="00810E0E">
        <w:t>2)</w:t>
      </w:r>
      <w:r w:rsidRPr="00810E0E">
        <w:tab/>
      </w:r>
      <w:r w:rsidRPr="00C54345">
        <w:t>linią rozgraniczającą teren, którego sposób zagospodarowania określony w planie miejscowym dopuszcza budowę drogi krajowej, albo</w:t>
      </w:r>
    </w:p>
    <w:p w14:paraId="2088104B" w14:textId="77777777" w:rsidR="00C54345" w:rsidRPr="00C54345" w:rsidRDefault="00C54345" w:rsidP="00C54345">
      <w:pPr>
        <w:pStyle w:val="ZPKTzmpktartykuempunktem"/>
      </w:pPr>
      <w:r w:rsidRPr="00810E0E">
        <w:t>3)</w:t>
      </w:r>
      <w:r w:rsidRPr="00810E0E">
        <w:tab/>
      </w:r>
      <w:r w:rsidRPr="00C54345">
        <w:t>w przypadku wydania przez organ pierwszej instancji decyzji o zezwoleniu na realizację inwestycji drogowej, o której mowa w przepisach ustawy dnia 10 kwietnia 2003 r. o szczególnych zasadach przygotowania i realizacji inwestycji w zakresie dróg publicznych, albo decyzji o ustaleniu lokalizacji inwestycji celu publicznego, albo pozwolenia na budowę w zakresie budowy lub rozbudowy drogi krajowej – granicą pasa drogowego drogi krajowej określonej w tej decyzji, albo</w:t>
      </w:r>
    </w:p>
    <w:p w14:paraId="1EE5D94D" w14:textId="23B54516" w:rsidR="00C54345" w:rsidRPr="00C54345" w:rsidRDefault="00C54345" w:rsidP="00C54345">
      <w:pPr>
        <w:pStyle w:val="ZPKTzmpktartykuempunktem"/>
      </w:pPr>
      <w:r w:rsidRPr="00810E0E">
        <w:t>4)</w:t>
      </w:r>
      <w:r w:rsidRPr="00810E0E">
        <w:tab/>
      </w:r>
      <w:r w:rsidRPr="00C54345">
        <w:t xml:space="preserve">w przypadku wydania ostatecznej decyzji o zezwoleniu na realizację inwestycji drogowej, o której mowa w przepisach ustawy dnia 10 kwietnia 2003 r. o szczególnych zasadach przygotowania i realizacji inwestycji w zakresie dróg publicznych, albo decyzji o ustaleniu lokalizacji inwestycji celu publicznego, albo </w:t>
      </w:r>
      <w:r w:rsidRPr="00C54345">
        <w:lastRenderedPageBreak/>
        <w:t>pozwolenia na budowę w zakresie budowy lub rozbudowy drogi krajowej – granicą pasa drogowego drogi krajowej określonej w tej decyzji, albo</w:t>
      </w:r>
    </w:p>
    <w:p w14:paraId="72CE2075" w14:textId="7C282957" w:rsidR="00C54345" w:rsidRPr="00C54345" w:rsidRDefault="00C54345" w:rsidP="00C54345">
      <w:pPr>
        <w:pStyle w:val="ZPKTzmpktartykuempunktem"/>
      </w:pPr>
      <w:r w:rsidRPr="00810E0E">
        <w:t>5)</w:t>
      </w:r>
      <w:r w:rsidRPr="00810E0E">
        <w:tab/>
      </w:r>
      <w:r w:rsidRPr="00C54345">
        <w:t>w przypadku wydania przez organ pierwszej instancji decyzji o środowiskowych uwarunkowaniach – granicą terenu objętego decyzją o środowiskowych uwarunkowaniach wydaną dla danej inwestycji drogowej dotyczącej drogi krajowej, albo</w:t>
      </w:r>
    </w:p>
    <w:p w14:paraId="68C01F43" w14:textId="2BC6F255" w:rsidR="00C54345" w:rsidRPr="00C54345" w:rsidRDefault="00C54345" w:rsidP="00C54345">
      <w:pPr>
        <w:pStyle w:val="ZPKTzmpktartykuempunktem"/>
      </w:pPr>
      <w:r w:rsidRPr="00810E0E">
        <w:t>6)</w:t>
      </w:r>
      <w:r w:rsidRPr="00810E0E">
        <w:tab/>
      </w:r>
      <w:r w:rsidRPr="00C54345">
        <w:t>w przypadku wydania przez organ ostatecznej decyzji o środowiskowych uwarunkowaniach – granicą terenu objętego decyzją o środowiskowych uwarunkowaniach wydaną dla danej inwestycji drogowej dotyczącej drogi krajowej, albo</w:t>
      </w:r>
    </w:p>
    <w:p w14:paraId="2D7C49CC" w14:textId="0A4B66F2" w:rsidR="00C54345" w:rsidRPr="00C54345" w:rsidRDefault="00C54345" w:rsidP="00C54345">
      <w:pPr>
        <w:pStyle w:val="ZPKTzmpktartykuempunktem"/>
      </w:pPr>
      <w:r w:rsidRPr="00810E0E">
        <w:t>7)</w:t>
      </w:r>
      <w:r w:rsidRPr="00810E0E">
        <w:tab/>
      </w:r>
      <w:r w:rsidRPr="00C54345">
        <w:t>w przypadku złożenia wniosku o wydanie decyzji o środowiskowych uwarunkowaniach – granicą terenu objętego wnioskiem o wydanie takiej decyzji dotyczącej drogi krajowej, dla wariantu wskazanego przez inwestora jako wybrany do realizacji,</w:t>
      </w:r>
    </w:p>
    <w:p w14:paraId="1427E5A3" w14:textId="77777777" w:rsidR="00C54345" w:rsidRPr="00950FA4" w:rsidRDefault="00C54345" w:rsidP="007D4EC3">
      <w:pPr>
        <w:pStyle w:val="CYTcytatnpprzysigi"/>
      </w:pPr>
      <w:r w:rsidRPr="00C54345">
        <w:t>a:</w:t>
      </w:r>
    </w:p>
    <w:p w14:paraId="59A15F7A" w14:textId="1BCE2AF5" w:rsidR="00C54345" w:rsidRPr="00C54345" w:rsidRDefault="00C54345" w:rsidP="00C54345">
      <w:pPr>
        <w:pStyle w:val="ZPKTzmpktartykuempunktem"/>
      </w:pPr>
      <w:r w:rsidRPr="00810E0E">
        <w:t>8</w:t>
      </w:r>
      <w:r w:rsidRPr="00C54345">
        <w:t>)</w:t>
      </w:r>
      <w:r w:rsidRPr="00C54345">
        <w:tab/>
        <w:t>środkiem okręgu opisanego na obrysie wieży istniejącej lub planowanej elektrowni wiatrowej, w przypadku wydawania pozwolenia na budowę albo dokonywania zgłoszenia, o którym mowa w przepisach prawa budowlanego, dla elektrowni wiatrowej albo</w:t>
      </w:r>
    </w:p>
    <w:bookmarkEnd w:id="1"/>
    <w:p w14:paraId="1ED8AD2E" w14:textId="510DE17D" w:rsidR="00C54345" w:rsidRPr="00C54345" w:rsidRDefault="00C54345" w:rsidP="00C54345">
      <w:pPr>
        <w:pStyle w:val="ZPKTzmpktartykuempunktem"/>
      </w:pPr>
      <w:r w:rsidRPr="00810E0E">
        <w:t>9)</w:t>
      </w:r>
      <w:r w:rsidRPr="00810E0E">
        <w:tab/>
      </w:r>
      <w:r w:rsidRPr="00C54345">
        <w:t>linią rozgraniczającą teren, którego sposób zagospodarowania określony w planie miejscowym dopuszcza budowę elektrowni wiatrowej – w przypadku lokalizowania elektrowni wiatrowej.</w:t>
      </w:r>
    </w:p>
    <w:p w14:paraId="797879BA" w14:textId="77777777" w:rsidR="00C54345" w:rsidRPr="00C54345" w:rsidRDefault="00C54345" w:rsidP="007D4EC3">
      <w:pPr>
        <w:pStyle w:val="ZARTzmartartykuempunktem"/>
      </w:pPr>
      <w:r w:rsidRPr="00C54345">
        <w:t xml:space="preserve">Art. 4f. 1. Wojewoda w decyzji o zezwoleniu na realizację inwestycji drogowej dla drogi krajowej, określa, z uwzględnieniem art. 4k, ograniczenie w korzystaniu z nieruchomości polegające na nakazie rozbiórki elektrowni wiatrowej znajdującej się w odległości mniejszej niż odległość, o której mowa w art. 4e, od granicy pasa drogowego drogi krajowej określonej w tej decyzji. Przepis art. 11f ust. 2 ustawy z dnia 10 kwietnia 2003 r. o szczególnych zasadach przygotowania i realizacji inwestycji w zakresie dróg publicznych stosuje się. </w:t>
      </w:r>
    </w:p>
    <w:p w14:paraId="1DE2C15E" w14:textId="1C904849" w:rsidR="00C54345" w:rsidRPr="00C54345" w:rsidRDefault="00C54345" w:rsidP="007D4EC3">
      <w:pPr>
        <w:pStyle w:val="ZUSTzmustartykuempunktem"/>
      </w:pPr>
      <w:r w:rsidRPr="00C54345">
        <w:t>2.</w:t>
      </w:r>
      <w:r w:rsidR="00950FA4">
        <w:t xml:space="preserve"> </w:t>
      </w:r>
      <w:r w:rsidRPr="00C54345">
        <w:t>Ograniczenie w korzystaniu z nieruchomości, o którym mowa w ust. 1, jest ograniczeniem, o którym mowa w art. 11f ust. 1 pkt 8 lit. i ustawy z dnia 10 kwietnia 2003</w:t>
      </w:r>
      <w:r w:rsidR="00950FA4">
        <w:t xml:space="preserve"> </w:t>
      </w:r>
      <w:r w:rsidRPr="00C54345">
        <w:t xml:space="preserve">r. o szczególnych zasadach przygotowania i realizacji inwestycji w zakresie dróg publicznych. </w:t>
      </w:r>
    </w:p>
    <w:p w14:paraId="1F210319" w14:textId="6631E41F" w:rsidR="00C54345" w:rsidRPr="00C54345" w:rsidRDefault="00C54345" w:rsidP="007D4EC3">
      <w:pPr>
        <w:pStyle w:val="ZUSTzmustartykuempunktem"/>
      </w:pPr>
      <w:r w:rsidRPr="00C54345">
        <w:lastRenderedPageBreak/>
        <w:t xml:space="preserve">3. Wojewoda w decyzji o zezwoleniu na realizację inwestycji drogowej dla drogi krajowej zakazuje, z uwzględnieniem art. 4k, wydawania pozwoleń na budowę dotyczących budowy, przebudowy lub rozbudowy elektrowni wiatrowych przewidzianych w planie miejscowym w odległości mniejszej niż odległość określona w art. 4e, od granicy pasa drogowego drogi krajowej określonej w tej decyzji. </w:t>
      </w:r>
    </w:p>
    <w:p w14:paraId="5080A8A7" w14:textId="77777777" w:rsidR="00C54345" w:rsidRPr="00C54345" w:rsidRDefault="00C54345" w:rsidP="007D4EC3">
      <w:pPr>
        <w:pStyle w:val="ZUSTzmustartykuempunktem"/>
      </w:pPr>
      <w:r w:rsidRPr="00C54345">
        <w:t xml:space="preserve">4. Decyzje, o których mowa w ust. 1 i 3, są wydawane z rygorem natychmiastowej wykonalności. </w:t>
      </w:r>
    </w:p>
    <w:p w14:paraId="72D2EEF3" w14:textId="77777777" w:rsidR="00C54345" w:rsidRPr="00810E0E" w:rsidRDefault="00C54345" w:rsidP="007D4EC3">
      <w:pPr>
        <w:pStyle w:val="ZARTzmartartykuempunktem"/>
      </w:pPr>
      <w:r w:rsidRPr="00C54345">
        <w:t xml:space="preserve">Art. 4g. W przypadku gdy elektrownia wiatrowa znajduje się w całości lub w części w granicach pasa drogowego, do wywłaszczenia i rozbiórki tej elektrowni wiatrowej oraz określenia wysokości odszkodowań stosuje się przepisy ustawy z dnia 10 kwietnia 2003 r. o szczególnych zasadach przygotowania i realizacji inwestycji w zakresie dróg publicznych. </w:t>
      </w:r>
    </w:p>
    <w:p w14:paraId="2125C9C7" w14:textId="23095DAB" w:rsidR="00C54345" w:rsidRPr="00C54345" w:rsidRDefault="00C54345" w:rsidP="007D4EC3">
      <w:pPr>
        <w:pStyle w:val="ZARTzmartartykuempunktem"/>
      </w:pPr>
      <w:r w:rsidRPr="00C54345">
        <w:t xml:space="preserve">Art. 4h. W przypadku gdy elektrownia wiatrowa, której nakazano rozbiórkę zgodnie z art. 4f ust. 1, znajduje się w odległości mniejszej niż odległość, o której mowa w art. 4e, lecz poza granicami pasa drogowego, właścicielowi nieruchomości przysługuje odszkodowanie, do określenia wysokości którego stosuje się przepisy ustawy z dnia 10 kwietnia 2003 r. o szczególnych zasadach przygotowania i realizacji inwestycji w zakresie dróg publicznych. </w:t>
      </w:r>
    </w:p>
    <w:p w14:paraId="41BAA78B" w14:textId="77777777" w:rsidR="00C54345" w:rsidRPr="00C54345" w:rsidRDefault="00C54345" w:rsidP="007D4EC3">
      <w:pPr>
        <w:pStyle w:val="ZARTzmartartykuempunktem"/>
      </w:pPr>
      <w:r w:rsidRPr="00C54345">
        <w:t>Art. 4i. W przypadku gdy elektrownia wiatrowa została zrealizowana bez pozwolenia na budowę, jeżeli było wymagane, lub niezgodnie z uzyskanym pozwoleniem na budowę, usunięcie elektrowni wiatrowej nie rodzi roszczeń o odszkodowania, o których mowa w art. 4g i art. 4h.</w:t>
      </w:r>
    </w:p>
    <w:p w14:paraId="30BA4794" w14:textId="77777777" w:rsidR="00C54345" w:rsidRPr="00C54345" w:rsidRDefault="00C54345" w:rsidP="007D4EC3">
      <w:pPr>
        <w:pStyle w:val="ZARTzmartartykuempunktem"/>
      </w:pPr>
      <w:r w:rsidRPr="00C54345">
        <w:t xml:space="preserve">Art. 4j. Koszty wypłaty odszkodowań, o których mowa w art. 4g i art. 4h, są finansowane na podstawie przepisów ustawy z dnia 16 grudnia 2005 r. o finansowaniu infrastruktury transportu lądowego (Dz. U. z 2021 r. poz. 688) oraz przepisów ustawy z dnia 27 października 1994 r. o autostradach płatnych oraz o Krajowym Funduszu Drogowym (Dz. U. z 2024 r. poz. 321 i 1946). </w:t>
      </w:r>
    </w:p>
    <w:p w14:paraId="7558C890" w14:textId="77777777" w:rsidR="00C54345" w:rsidRPr="00C54345" w:rsidRDefault="00C54345" w:rsidP="007D4EC3">
      <w:pPr>
        <w:pStyle w:val="ZARTzmartartykuempunktem"/>
      </w:pPr>
      <w:r w:rsidRPr="00C54345">
        <w:t xml:space="preserve">Art. 4k. W szczególnie uzasadnionych przypadkach Generalny Dyrektor Dróg Krajowych i Autostrad, biorąc pod uwagę wymogi prawidłowego przygotowania, realizacji i późniejszego funkcjonowania drogi krajowej, w tym jej potencjalnej rozbudowy lub zwiększenia przepustowości, oraz zachowanie odpowiedniego poziomu bezpieczeństwa ruchu drogowego, może we wniosku o wydanie decyzji o zezwoleniu na realizację inwestycji drogowej dla drogi krajowej wskazać, że mimo niezachowania </w:t>
      </w:r>
      <w:r w:rsidRPr="00C54345">
        <w:lastRenderedPageBreak/>
        <w:t xml:space="preserve">odległości, o której mowa w art. 4e, między projektowaną drogą krajową, której wniosek dotyczy, a istniejącą elektrownią wiatrową lub projektowaną w planie miejscowym lokalizacją elektrowni wiatrowej, decyzja o zezwoleniu na realizację inwestycji drogowej dla drogi krajowej nie powinna zawierać odpowiednio nakazu rozbiórki określonych elektrowni wiatrowych lub zakazu wydawania pozwoleń na budowę dotyczących budowy, przebudowy lub rozbudowy elektrowni wiatrowych w odległości mniejszej niż odległość określona w art. 4e.”; </w:t>
      </w:r>
    </w:p>
    <w:p w14:paraId="6A13274F" w14:textId="395B2BE2" w:rsidR="00C54345" w:rsidRPr="00C54345" w:rsidRDefault="00C54345" w:rsidP="00C54345">
      <w:pPr>
        <w:pStyle w:val="PKTpunkt"/>
      </w:pPr>
      <w:r w:rsidRPr="00810E0E">
        <w:t>9</w:t>
      </w:r>
      <w:r w:rsidRPr="00C54345">
        <w:t>)</w:t>
      </w:r>
      <w:r w:rsidRPr="00C54345">
        <w:tab/>
        <w:t xml:space="preserve">w art. 5 w ust. 1 w pkt 4 lit. a otrzymuje brzmienie: </w:t>
      </w:r>
    </w:p>
    <w:p w14:paraId="7BD7EA39" w14:textId="79AF50DE" w:rsidR="00C54345" w:rsidRPr="00810E0E" w:rsidRDefault="00C54345" w:rsidP="007D4EC3">
      <w:pPr>
        <w:pStyle w:val="ZLITzmlitartykuempunktem"/>
      </w:pPr>
      <w:r w:rsidRPr="00810E0E">
        <w:t>„a)</w:t>
      </w:r>
      <w:r w:rsidR="00950FA4">
        <w:tab/>
      </w:r>
      <w:r w:rsidRPr="00810E0E">
        <w:t>wydawania decyzji o środowiskowych uwarunkowaniach oraz pozwolenia na budowę dla elektrowni wiatrowej lub”;</w:t>
      </w:r>
    </w:p>
    <w:p w14:paraId="25417575" w14:textId="77777777" w:rsidR="00C54345" w:rsidRPr="00810E0E" w:rsidRDefault="00C54345" w:rsidP="00C54345">
      <w:pPr>
        <w:pStyle w:val="PKTpunkt"/>
      </w:pPr>
      <w:r w:rsidRPr="00810E0E">
        <w:t>10)</w:t>
      </w:r>
      <w:r w:rsidRPr="00810E0E">
        <w:tab/>
        <w:t>po art. 5 dodaje się art. 5a–5e w brzmieniu:</w:t>
      </w:r>
    </w:p>
    <w:p w14:paraId="5B43E0F2" w14:textId="77777777" w:rsidR="00C54345" w:rsidRPr="00C54345" w:rsidRDefault="00C54345" w:rsidP="007D4EC3">
      <w:pPr>
        <w:pStyle w:val="ZARTzmartartykuempunktem"/>
      </w:pPr>
      <w:r w:rsidRPr="00C54345">
        <w:t xml:space="preserve">„Art. 5a. Modernizacja elektrowni wiatrowej </w:t>
      </w:r>
      <w:bookmarkStart w:id="4" w:name="_Hlk189823373"/>
      <w:r w:rsidRPr="00C54345">
        <w:t>zlokalizowanej na podstawie:</w:t>
      </w:r>
    </w:p>
    <w:p w14:paraId="56197CC7" w14:textId="77777777" w:rsidR="00C54345" w:rsidRPr="00C54345" w:rsidRDefault="00C54345" w:rsidP="00C54345">
      <w:pPr>
        <w:pStyle w:val="ZPKTzmpktartykuempunktem"/>
      </w:pPr>
      <w:r w:rsidRPr="00810E0E">
        <w:t>1</w:t>
      </w:r>
      <w:r w:rsidRPr="00C54345">
        <w:t>)</w:t>
      </w:r>
      <w:r w:rsidRPr="00C54345">
        <w:tab/>
        <w:t>decyzji WZ,</w:t>
      </w:r>
    </w:p>
    <w:p w14:paraId="2AD4C878" w14:textId="77777777" w:rsidR="00C54345" w:rsidRPr="00C54345" w:rsidRDefault="00C54345" w:rsidP="00C54345">
      <w:pPr>
        <w:pStyle w:val="ZPKTzmpktartykuempunktem"/>
      </w:pPr>
      <w:r w:rsidRPr="00810E0E">
        <w:t>2)</w:t>
      </w:r>
      <w:r w:rsidRPr="00810E0E">
        <w:tab/>
      </w:r>
      <w:r w:rsidRPr="00C54345">
        <w:t>planu miejscowego, określającego mniejsze wartości maksymalnej średnicy wirnika wraz z łopatami lub maksymalnej całkowitej wysokości elektrowni wiatrowej niż planowane do uzyskania w wyniku przeprowadzonej modernizacji</w:t>
      </w:r>
    </w:p>
    <w:p w14:paraId="401B65D5" w14:textId="77777777" w:rsidR="00C54345" w:rsidRPr="00810E0E" w:rsidRDefault="00C54345" w:rsidP="00C54345">
      <w:pPr>
        <w:pStyle w:val="ZCZWSPPKTzmczciwsppktartykuempunktem"/>
      </w:pPr>
      <w:r>
        <w:t>–</w:t>
      </w:r>
      <w:r w:rsidRPr="00810E0E">
        <w:t xml:space="preserve"> wymaga uchwalenia planu miejscowego.</w:t>
      </w:r>
      <w:bookmarkEnd w:id="4"/>
      <w:r w:rsidRPr="00810E0E">
        <w:t xml:space="preserve"> </w:t>
      </w:r>
    </w:p>
    <w:p w14:paraId="761E65BB" w14:textId="77777777" w:rsidR="00C54345" w:rsidRPr="00C54345" w:rsidRDefault="00C54345" w:rsidP="007D4EC3">
      <w:pPr>
        <w:pStyle w:val="ZARTzmartartykuempunktem"/>
      </w:pPr>
      <w:r w:rsidRPr="00C54345">
        <w:t xml:space="preserve">Art. 5b. 1. W przypadku gdy w wyniku modernizacji maksymalna średnica wirnika wraz z łopatami lub maksymalna całkowita wysokość elektrowni wiatrowej będą nie większe niż określone w planie miejscowym lub gdy w planie miejscowym nie określono maksymalnych wartości tych parametrów, we wniosku o wydanie decyzji o pozwoleniu na budowę elektrowni wiatrowej inwestor wskazuje na spełnienie wymogu zachowania odległości nie mniejszej niż 500 metrów od budynku mieszkalnego lub budynku o funkcji mieszanej oraz wymogów, o których mowa w art. 4d i art. 4e, dołączając do tego wniosku: </w:t>
      </w:r>
    </w:p>
    <w:p w14:paraId="0731B079" w14:textId="5A2468BA" w:rsidR="00C54345" w:rsidRPr="00C54345" w:rsidRDefault="00C54345" w:rsidP="00C54345">
      <w:pPr>
        <w:pStyle w:val="ZPKTzmpktartykuempunktem"/>
      </w:pPr>
      <w:r w:rsidRPr="00810E0E">
        <w:t>1</w:t>
      </w:r>
      <w:r w:rsidRPr="00C54345">
        <w:t>)</w:t>
      </w:r>
      <w:r w:rsidRPr="00C54345">
        <w:tab/>
        <w:t xml:space="preserve">wskazanie projektowanej wysokości elektrowni wiatrowej oraz średnicy wirnika wraz z łopatami; </w:t>
      </w:r>
    </w:p>
    <w:p w14:paraId="184BB70D" w14:textId="41D27C9D" w:rsidR="00C54345" w:rsidRPr="00C54345" w:rsidRDefault="00C54345" w:rsidP="00C54345">
      <w:pPr>
        <w:pStyle w:val="ZPKTzmpktartykuempunktem"/>
      </w:pPr>
      <w:r w:rsidRPr="00810E0E">
        <w:t>2)</w:t>
      </w:r>
      <w:r w:rsidRPr="00810E0E">
        <w:tab/>
        <w:t xml:space="preserve">kopię mapy ewidencyjnej obejmującej nieruchomości położone w stosunku do elektrowni wiatrowej w odległości równej i mniejszej niż 500 metrów; </w:t>
      </w:r>
    </w:p>
    <w:p w14:paraId="2BBA1DD4" w14:textId="43037318" w:rsidR="00C54345" w:rsidRPr="00C54345" w:rsidRDefault="00C54345" w:rsidP="00C54345">
      <w:pPr>
        <w:pStyle w:val="ZPKTzmpktartykuempunktem"/>
      </w:pPr>
      <w:r w:rsidRPr="00810E0E">
        <w:t>3)</w:t>
      </w:r>
      <w:r w:rsidRPr="00810E0E">
        <w:tab/>
        <w:t xml:space="preserve">wskazanie aktualnego sposobu zagospodarowania, w tym zabudowy, nieruchomości położonych w stosunku do elektrowni wiatrowej w odległości równej i mniejszej niż 500 metrów; </w:t>
      </w:r>
    </w:p>
    <w:p w14:paraId="1E171905" w14:textId="7663344F" w:rsidR="00C54345" w:rsidRPr="00C54345" w:rsidRDefault="00C54345" w:rsidP="00C54345">
      <w:pPr>
        <w:pStyle w:val="ZPKTzmpktartykuempunktem"/>
      </w:pPr>
      <w:r w:rsidRPr="00810E0E">
        <w:lastRenderedPageBreak/>
        <w:t>4)</w:t>
      </w:r>
      <w:r w:rsidRPr="00C54345">
        <w:tab/>
        <w:t xml:space="preserve">wypis i wyrys z planu miejscowego obejmującego nieruchomości położone w stosunku do elektrowni wiatrowej w odległości równej i mniejszej niż 500 metrów, o ile plan miejscowy został sporządzony dla takiego obszaru. </w:t>
      </w:r>
    </w:p>
    <w:p w14:paraId="7727A7D5" w14:textId="77777777" w:rsidR="00C54345" w:rsidRPr="00C54345" w:rsidRDefault="00C54345" w:rsidP="007D4EC3">
      <w:pPr>
        <w:pStyle w:val="ZUSTzmustartykuempunktem"/>
      </w:pPr>
      <w:r w:rsidRPr="00C54345">
        <w:t xml:space="preserve">2. W przypadku, o którym mowa w ust. 1: </w:t>
      </w:r>
    </w:p>
    <w:p w14:paraId="475EA079" w14:textId="56DABDAC" w:rsidR="00C54345" w:rsidRPr="00C54345" w:rsidRDefault="00C54345" w:rsidP="007D4EC3">
      <w:pPr>
        <w:pStyle w:val="ZPKTzmpktartykuempunktem"/>
      </w:pPr>
      <w:r w:rsidRPr="00810E0E">
        <w:t>1</w:t>
      </w:r>
      <w:r w:rsidRPr="00C54345">
        <w:t>)</w:t>
      </w:r>
      <w:r w:rsidRPr="00C54345">
        <w:tab/>
        <w:t xml:space="preserve">nie stosuje się wymogów określenia odległości elektrowni wiatrowej od budynku mieszkalnego albo budynku o funkcji mieszanej, o której mowa w art. 4 ust. 1, wymogów, o których mowa w art. 4a ust. 1 i 2 oraz art. 4c, oraz wymogów, o których mowa w art. 15a ustawy z dnia 27 marca o planowaniu i zagospodarowaniu przestrzennym; </w:t>
      </w:r>
    </w:p>
    <w:p w14:paraId="143F12CF" w14:textId="20AB5CCF" w:rsidR="00C54345" w:rsidRPr="00C54345" w:rsidRDefault="00C54345" w:rsidP="007D4EC3">
      <w:pPr>
        <w:pStyle w:val="ZPKTzmpktartykuempunktem"/>
      </w:pPr>
      <w:r w:rsidRPr="00810E0E">
        <w:t>2)</w:t>
      </w:r>
      <w:r w:rsidRPr="00810E0E">
        <w:tab/>
        <w:t>organ prowadzący postępowanie w sprawie decyzji o środowiskowych uwarunkowaniach odmawia zgody na realizację przedsięwzięcia, jeżeli inwestycja w zakresie elektrowni wiatrowej nie spełnia wymogu zachowania odległości nie mniejszej niż 500 metrów od budynku mieszkalnego lub budynku o funkcji mieszanej liczonej zgodnie z art. 5;</w:t>
      </w:r>
    </w:p>
    <w:p w14:paraId="52C1424D" w14:textId="69142533" w:rsidR="00C54345" w:rsidRPr="00C54345" w:rsidRDefault="00C54345" w:rsidP="007D4EC3">
      <w:pPr>
        <w:pStyle w:val="ZPKTzmpktartykuempunktem"/>
      </w:pPr>
      <w:r w:rsidRPr="00810E0E">
        <w:t>3)</w:t>
      </w:r>
      <w:r w:rsidRPr="00C54345">
        <w:tab/>
        <w:t xml:space="preserve">organ administracji architektoniczno-budowlanej odmawia wydania pozwolenia na budowę, jeżeli inwestycja w zakresie elektrowni wiatrowej jest lokalizowana na obszarze, o którym mowa w art. 4d, lub nie spełnia wymogów, o których mowa w pkt 2 i w art. 4e ust. 1 i 2, określanych odpowiednio zgodnie z art. 5 lub art. 4e ust. 6. </w:t>
      </w:r>
    </w:p>
    <w:p w14:paraId="5B19592A" w14:textId="44E3F19D" w:rsidR="00C54345" w:rsidRPr="00C54345" w:rsidRDefault="00C54345" w:rsidP="007D4EC3">
      <w:pPr>
        <w:pStyle w:val="ZARTzmartartykuempunktem"/>
      </w:pPr>
      <w:r w:rsidRPr="00C54345">
        <w:t>Art. 5c. 1.</w:t>
      </w:r>
      <w:r w:rsidR="001E0E54">
        <w:t xml:space="preserve"> </w:t>
      </w:r>
      <w:r w:rsidRPr="00C54345">
        <w:t>Inwestor, zamierzający przeprowadzić modernizację, której celem jest zwiększenie mocy zainstalowanej nie większe niż 20 %, a obszar oddziaływania przedsięwzięcia po modernizacji nie ulegnie zwiększeniu w stosunku do przedsięwzięcia, dla którego wydano decyzje o środowiskowych uwarunkowaniach, do wniosku o wydanie decyzji o środowiskowych uwarunkowaniach załącza:</w:t>
      </w:r>
    </w:p>
    <w:p w14:paraId="767E8E40" w14:textId="77777777" w:rsidR="00C54345" w:rsidRPr="00C54345" w:rsidRDefault="00C54345" w:rsidP="007D4EC3">
      <w:pPr>
        <w:pStyle w:val="ZPKTzmpktartykuempunktem"/>
      </w:pPr>
      <w:r w:rsidRPr="00810E0E">
        <w:t>1</w:t>
      </w:r>
      <w:r w:rsidRPr="00C54345">
        <w:t>)</w:t>
      </w:r>
      <w:r w:rsidRPr="00C54345">
        <w:tab/>
        <w:t xml:space="preserve">decyzję o środowiskowych uwarunkowaniach wydaną dla modernizowanej elektrowni wiatrowej objętej wnioskiem oraz postanowienie, o którym mowa w art. 90 ust. 1 </w:t>
      </w:r>
      <w:bookmarkStart w:id="5" w:name="_Hlk190605340"/>
      <w:r w:rsidRPr="00C54345">
        <w:t>ustawy</w:t>
      </w:r>
      <w:bookmarkEnd w:id="5"/>
      <w:r w:rsidRPr="00C54345">
        <w:t xml:space="preserve"> ocenowej, jeżeli zostało wydane; </w:t>
      </w:r>
    </w:p>
    <w:p w14:paraId="70241FF6" w14:textId="77777777" w:rsidR="00C54345" w:rsidRPr="00C54345" w:rsidRDefault="00C54345" w:rsidP="007D4EC3">
      <w:pPr>
        <w:pStyle w:val="ZPKTzmpktartykuempunktem"/>
      </w:pPr>
      <w:r w:rsidRPr="00810E0E">
        <w:t>2)</w:t>
      </w:r>
      <w:r w:rsidRPr="00810E0E">
        <w:tab/>
        <w:t>kartę informacyjną przedsięwzięcia, o której mowa w art. 62a ustawy ocenowej</w:t>
      </w:r>
      <w:r w:rsidRPr="00C54345">
        <w:t xml:space="preserve">, albo raport o oddziaływaniu przedsięwzięcia na środowisko, o którym mowa w art. 66 ustawy ocenowej, jeżeli została przeprowadzona ocena oddziaływania przedsięwzięcia na środowisko przy wydawaniu decyzji o środowiskowych uwarunkowaniach, oraz raport o oddziaływaniu przedsięwzięcia na środowisko, o którym mowa w art. 66 ustawy ocenowej, jeżeli została przeprowadzona ocena </w:t>
      </w:r>
      <w:r w:rsidRPr="00C54345">
        <w:lastRenderedPageBreak/>
        <w:t>oddziaływania przedsięwzięcia na środowisko przy wydawaniu decyzji, o której mowa w art. 72 ust. 1 pkt 1 ustawy ocenowej;</w:t>
      </w:r>
    </w:p>
    <w:p w14:paraId="34EB242B" w14:textId="77777777" w:rsidR="00C54345" w:rsidRPr="00C54345" w:rsidRDefault="00C54345" w:rsidP="007D4EC3">
      <w:pPr>
        <w:pStyle w:val="ZPKTzmpktartykuempunktem"/>
      </w:pPr>
      <w:r w:rsidRPr="00810E0E">
        <w:t>3)</w:t>
      </w:r>
      <w:r w:rsidRPr="00810E0E">
        <w:tab/>
        <w:t xml:space="preserve">uchwałę o przystąpieniu do sporządzenia </w:t>
      </w:r>
      <w:r w:rsidRPr="00C54345">
        <w:t>planu miejscowego, jeżeli plan ten nie został uchwalony, lub kopię złożonego do rady gminy wniosku o zintegrowany plan inwestycyjny, o którym mowa w art. 37ea ustawy o planowaniu i zagospodarowaniu przestrzennym;</w:t>
      </w:r>
    </w:p>
    <w:p w14:paraId="3BD74C94" w14:textId="77777777" w:rsidR="00C54345" w:rsidRPr="00C54345" w:rsidRDefault="00C54345" w:rsidP="007D4EC3">
      <w:pPr>
        <w:pStyle w:val="ZPKTzmpktartykuempunktem"/>
      </w:pPr>
      <w:r w:rsidRPr="00810E0E">
        <w:t>4)</w:t>
      </w:r>
      <w:r w:rsidRPr="00810E0E">
        <w:tab/>
      </w:r>
      <w:r w:rsidRPr="00C54345">
        <w:t>w odniesieniu do decyzji o środowiskowych uwarunkowaniach wydanej dla modernizowanej elektrowni wiatrowej objętej wnioskiem – załącznik, o którym mowa w art. 74 ust. 1 pkt 3a ustawy ocenowej, albo, w przypadku braku tego załącznika, inny załącznik przedstawiający zasięg oddziaływania na środowisko, w oparciu o który wydano tę decyzję; w przypadku gdy przedłożony załącznik uległ zmianie w toku postępowania w sprawie wydania decyzji o środowiskowych uwarunkowaniach albo postępowania w sprawie zmiany decyzji o środowiskowych uwarunkowaniach przedkłada się zmieniony załącznik;</w:t>
      </w:r>
    </w:p>
    <w:p w14:paraId="4DA1A421" w14:textId="77777777" w:rsidR="00C54345" w:rsidRPr="00C54345" w:rsidRDefault="00C54345" w:rsidP="007D4EC3">
      <w:pPr>
        <w:pStyle w:val="ZPKTzmpktartykuempunktem"/>
      </w:pPr>
      <w:r w:rsidRPr="00810E0E">
        <w:t>5</w:t>
      </w:r>
      <w:r w:rsidRPr="00C54345">
        <w:t>)</w:t>
      </w:r>
      <w:r w:rsidRPr="00C54345">
        <w:tab/>
        <w:t>kartę informacyjną przedsięwzięcia z informacjami, o których mowa w art. 62a ust. 1 pkt 1, 2, 6 i 14 ustawy ocenowej, dotyczącymi zakresu planowanej modernizacji, podpisaną przez osobę, o której mowa w art. 74a ust. 2 ustawy ocenowej, wraz z:</w:t>
      </w:r>
    </w:p>
    <w:p w14:paraId="4D226213" w14:textId="77B8F6F0" w:rsidR="00C54345" w:rsidRPr="00810E0E" w:rsidRDefault="00C54345" w:rsidP="007D4EC3">
      <w:pPr>
        <w:pStyle w:val="ZLITwPKTzmlitwpktartykuempunktem"/>
      </w:pPr>
      <w:r w:rsidRPr="00810E0E">
        <w:t>a)</w:t>
      </w:r>
      <w:r w:rsidRPr="00810E0E">
        <w:tab/>
        <w:t>analizą oddziaływania akustycznego planowanego przedsięwzięcia obejmującą stan przed i po przeprowadzeniu modernizacji,</w:t>
      </w:r>
    </w:p>
    <w:p w14:paraId="3B1955CF" w14:textId="0DE64C67" w:rsidR="00C54345" w:rsidRPr="00810E0E" w:rsidRDefault="00C54345" w:rsidP="007D4EC3">
      <w:pPr>
        <w:pStyle w:val="ZLITwPKTzmlitwpktartykuempunktem"/>
      </w:pPr>
      <w:r w:rsidRPr="00810E0E">
        <w:t>b)</w:t>
      </w:r>
      <w:r w:rsidRPr="00810E0E">
        <w:tab/>
        <w:t xml:space="preserve">wynikami monitoringu kolizyjności z ptakami i nietoperzami w odniesieniu do istniejącej elektrowni wiatrowej, obejmującego co najmniej jeden rok </w:t>
      </w:r>
      <w:r w:rsidRPr="00EF158F">
        <w:t xml:space="preserve">kalendarzowy i przeprowadzonego </w:t>
      </w:r>
      <w:r w:rsidRPr="00810E0E">
        <w:t>nie wcześniej niż 5 lat przed datą złożenia wniosku;</w:t>
      </w:r>
    </w:p>
    <w:p w14:paraId="55FDB70C" w14:textId="570DBE98" w:rsidR="00C54345" w:rsidRPr="00C54345" w:rsidRDefault="00C54345" w:rsidP="007D4EC3">
      <w:pPr>
        <w:pStyle w:val="ZPKTzmpktartykuempunktem"/>
      </w:pPr>
      <w:r w:rsidRPr="00810E0E">
        <w:t>6</w:t>
      </w:r>
      <w:r w:rsidRPr="00C54345">
        <w:t>)</w:t>
      </w:r>
      <w:r w:rsidRPr="00C54345">
        <w:tab/>
        <w:t>w przypadku gdy modernizacja kwalifikuje się do przedsięwzięć mogących znacząco oddziaływać na środowisko, zamiast karty, o której mowa w pkt 5 – raport o oddziaływaniu przedsięwzięcia na środowisko z informacjami, o których mowa w art. 66 ustawy ocenowej, dotyczącymi zakresu planowanej modernizacji.</w:t>
      </w:r>
    </w:p>
    <w:p w14:paraId="016420D4" w14:textId="4555A961" w:rsidR="00C54345" w:rsidRPr="00C54345" w:rsidRDefault="00C54345" w:rsidP="007D4EC3">
      <w:pPr>
        <w:pStyle w:val="ZUSTzmustartykuempunktem"/>
      </w:pPr>
      <w:r w:rsidRPr="00C54345">
        <w:t xml:space="preserve">2. Przy przeprowadzaniu oceny oddziaływania na środowisko oraz określaniu postanowień decyzji o środowiskowych uwarunkowaniach w przypadku, o którym mowa w ust. 1, właściwe organy biorą pod uwagę wyłącznie zmiany negatywnego oddziaływania na środowisko wynikające z zakresu planowanej modernizacji. </w:t>
      </w:r>
    </w:p>
    <w:p w14:paraId="794C13D8" w14:textId="024FD81E" w:rsidR="00C54345" w:rsidRPr="00C54345" w:rsidRDefault="00C54345" w:rsidP="007D4EC3">
      <w:pPr>
        <w:pStyle w:val="ZUSTzmustartykuempunktem"/>
      </w:pPr>
      <w:r w:rsidRPr="00C54345">
        <w:t>3. Jeżeli właściwe organy w przypadku, o którym mowa w ust. 1, stwierdzą</w:t>
      </w:r>
      <w:r w:rsidR="00012B32">
        <w:t xml:space="preserve"> </w:t>
      </w:r>
      <w:r w:rsidRPr="00C54345">
        <w:t xml:space="preserve">brak obowiązku oceny oddziaływania na środowisko, uzasadnienie decyzji o środowiskowych </w:t>
      </w:r>
      <w:r w:rsidRPr="00C54345">
        <w:lastRenderedPageBreak/>
        <w:t xml:space="preserve">uwarunkowaniach ogranicza się do wskazania podstaw stwierdzenia braku zwiększenia zakresu oddziaływania przedsięwzięcia na środowisko w wyniku jego modernizacji, a w przypadku określenia warunków unikania, zapobiegania, ograniczania oddziaływania przedsięwzięcia na środowisko lub warunków monitorowania oddziaływania przedsięwzięcia na środowisko – do wskazania przyczyn ich nałożenia. </w:t>
      </w:r>
    </w:p>
    <w:p w14:paraId="76A23376" w14:textId="0CF1CED0" w:rsidR="00C54345" w:rsidRPr="00C54345" w:rsidRDefault="00C54345" w:rsidP="007D4EC3">
      <w:pPr>
        <w:pStyle w:val="ZARTzmartartykuempunktem"/>
      </w:pPr>
      <w:r w:rsidRPr="00C54345">
        <w:t>Art. 5d. 1. Modernizacja elektrowni wiatrowej, która skutkuje wyłącznie zmianą mocy zainstalowanej bez zmiany całkowitej wysokości elektrowni wiatrowej, maksymalnej średnicy wirnika wraz z łopatami lub lokalizacji elektrowni wiatrowej nie wymaga uzyskania decyzji o środowiskowych uwarunkowaniach, jeżeli:</w:t>
      </w:r>
    </w:p>
    <w:p w14:paraId="479D341F" w14:textId="4C229D43" w:rsidR="00C54345" w:rsidRPr="00C54345" w:rsidRDefault="00C54345" w:rsidP="00C54345">
      <w:pPr>
        <w:pStyle w:val="ZPKTzmpktartykuempunktem"/>
      </w:pPr>
      <w:r w:rsidRPr="00C54345">
        <w:t>1)</w:t>
      </w:r>
      <w:r w:rsidRPr="00C54345">
        <w:tab/>
        <w:t xml:space="preserve">nie powoduje zmiany warunków eksploatacji przedsięwzięcia określonych w decyzji o środowiskowych uwarunkowaniach lub </w:t>
      </w:r>
      <w:bookmarkStart w:id="6" w:name="_Hlk190605064"/>
      <w:r w:rsidRPr="00C54345">
        <w:t>postanowieniu, o którym mowa w art. 90 ust. 1 ustawy ocenowej, jeżeli było ono wydane,</w:t>
      </w:r>
      <w:bookmarkEnd w:id="6"/>
      <w:r w:rsidRPr="00C54345">
        <w:t xml:space="preserve"> oraz</w:t>
      </w:r>
    </w:p>
    <w:p w14:paraId="74E565A5" w14:textId="66F7ED2E" w:rsidR="00C54345" w:rsidRPr="00C54345" w:rsidRDefault="00C54345" w:rsidP="00C54345">
      <w:pPr>
        <w:pStyle w:val="ZPKTzmpktartykuempunktem"/>
      </w:pPr>
      <w:r w:rsidRPr="00C54345">
        <w:t>2)</w:t>
      </w:r>
      <w:r w:rsidRPr="00C54345">
        <w:tab/>
        <w:t xml:space="preserve">nie prowadzi do zwiększenia dotychczasowego poziomu emisji hałasu. </w:t>
      </w:r>
    </w:p>
    <w:p w14:paraId="1F7969B9" w14:textId="5052E663" w:rsidR="00C54345" w:rsidRPr="00C54345" w:rsidRDefault="00C54345" w:rsidP="007D4EC3">
      <w:pPr>
        <w:pStyle w:val="ZUSTzmustartykuempunktem"/>
      </w:pPr>
      <w:r w:rsidRPr="00C54345">
        <w:t>2.</w:t>
      </w:r>
      <w:r w:rsidR="00950FA4">
        <w:t xml:space="preserve"> </w:t>
      </w:r>
      <w:r w:rsidRPr="00C54345">
        <w:t>W przypadku, o którym mowa w ust. 1, modernizacja wymaga zgłoszenia, o którym mowa w art. 30 ustawy z dnia 7 lipca 1994 r. – Prawo budowlane, do którego dołącza się opis prac modernizacyjnych, w tym informacje potwierdzające spełnienie warunków, o których mowa w ust. 1, wraz z analizą oddziaływania akustycznego planowanego przedsięwzięcia obejmującą stan przed i po przeprowadzeniu modernizacji.</w:t>
      </w:r>
    </w:p>
    <w:p w14:paraId="0FD99E93" w14:textId="175D344A" w:rsidR="00C54345" w:rsidRPr="00C54345" w:rsidRDefault="00C54345" w:rsidP="007D4EC3">
      <w:pPr>
        <w:pStyle w:val="ZUSTzmustartykuempunktem"/>
      </w:pPr>
      <w:r w:rsidRPr="00C54345">
        <w:t>3. W przypadku gdy organ budowlany stwierdzi, że modernizacja elektrowni wiatrowej nie spełniała przesłanek, o których mowa w ust. 1, nakłada, w drodze sprzeciwu, obowiązek uzyskania decyzji o środowiskowych uwarunkowaniach i pozwolenia na budowę.</w:t>
      </w:r>
    </w:p>
    <w:p w14:paraId="2AA52201" w14:textId="77777777" w:rsidR="00C54345" w:rsidRPr="00C54345" w:rsidRDefault="00C54345" w:rsidP="007D4EC3">
      <w:pPr>
        <w:pStyle w:val="ZUSTzmustartykuempunktem"/>
      </w:pPr>
      <w:r w:rsidRPr="00C54345">
        <w:t xml:space="preserve">4. W stosunku do elektrowni wiatrowej poddanej modernizacji, o której mowa w ust. 1, dotychczasowa decyzja o środowiskowych uwarunkowaniach pozostaje wiążąca w zakresie postanowień dotyczących warunków eksploatacyjnych, a także analizy porealizacyjnej, kompensacji i monitoringu w zakresie, w jakim nie zostały one wykonane. </w:t>
      </w:r>
    </w:p>
    <w:p w14:paraId="1C164779" w14:textId="77777777" w:rsidR="00C54345" w:rsidRPr="00C54345" w:rsidRDefault="00C54345" w:rsidP="007D4EC3">
      <w:pPr>
        <w:pStyle w:val="ZARTzmartartykuempunktem"/>
      </w:pPr>
      <w:r w:rsidRPr="00C54345">
        <w:t>Art. 5e. 1. Do wniosku o wydanie decyzji o środowiskowych uwarunkowaniach dla elektrowni wiatrowej podlegającej modernizacji dołącza się wypis i wyrys z planu miejscowego, jeżeli plan ten został uchwalony, a w przypadku jego braku – uchwałę o przystąpieniu do jego sporządzenia. Art. 74 ust. 1 pkt 5 ustawy ocenowej nie stosuje się.</w:t>
      </w:r>
    </w:p>
    <w:p w14:paraId="1DC0AEE5" w14:textId="77777777" w:rsidR="00C54345" w:rsidRPr="00C54345" w:rsidRDefault="00C54345" w:rsidP="007D4EC3">
      <w:pPr>
        <w:pStyle w:val="ZUSTzmustartykuempunktem"/>
      </w:pPr>
      <w:r w:rsidRPr="00C54345">
        <w:t>2. W przypadku przedłożenia uchwały o przystąpieniu do sporządzenia planu miejscowego, art. 59a ust. 1 ustawy ocenowej nie stosuje się.”;</w:t>
      </w:r>
    </w:p>
    <w:p w14:paraId="04025B0A" w14:textId="6DABC9EE" w:rsidR="00C54345" w:rsidRPr="00C54345" w:rsidRDefault="00C54345" w:rsidP="00C54345">
      <w:pPr>
        <w:pStyle w:val="PKTpunkt"/>
      </w:pPr>
      <w:r w:rsidRPr="00810E0E">
        <w:lastRenderedPageBreak/>
        <w:t>1</w:t>
      </w:r>
      <w:r w:rsidRPr="00C54345">
        <w:t>1)</w:t>
      </w:r>
      <w:r w:rsidRPr="00C54345">
        <w:tab/>
        <w:t>w art. 6 w pkt 2 kropkę zastępuje się średnikiem i dodaje się pkt 3 i 4 w brzmieniu:</w:t>
      </w:r>
    </w:p>
    <w:p w14:paraId="696B4BEC" w14:textId="77777777" w:rsidR="00C54345" w:rsidRPr="00810E0E" w:rsidRDefault="00C54345" w:rsidP="00C54345">
      <w:pPr>
        <w:pStyle w:val="ZPKTzmpktartykuempunktem"/>
      </w:pPr>
      <w:r w:rsidRPr="00810E0E">
        <w:t>„3)</w:t>
      </w:r>
      <w:r>
        <w:tab/>
      </w:r>
      <w:r w:rsidRPr="00810E0E">
        <w:t xml:space="preserve">art. 4c uwzględniają: </w:t>
      </w:r>
    </w:p>
    <w:p w14:paraId="544C8CE7" w14:textId="726EA180" w:rsidR="00C54345" w:rsidRPr="00810E0E" w:rsidRDefault="00C54345" w:rsidP="00C54345">
      <w:pPr>
        <w:pStyle w:val="ZLITwPKTzmlitwpktartykuempunktem"/>
      </w:pPr>
      <w:r w:rsidRPr="00810E0E">
        <w:t>a)</w:t>
      </w:r>
      <w:r w:rsidRPr="00810E0E">
        <w:tab/>
        <w:t xml:space="preserve">organy gminy oraz wojewoda </w:t>
      </w:r>
      <w:r>
        <w:t>–</w:t>
      </w:r>
      <w:r w:rsidRPr="00810E0E">
        <w:t xml:space="preserve"> przy sporządzaniu oraz uchwalaniu albo przyjmowaniu planu miejscowego albo jego zmiany; </w:t>
      </w:r>
    </w:p>
    <w:p w14:paraId="17C6508A" w14:textId="19369706" w:rsidR="00C54345" w:rsidRPr="00810E0E" w:rsidRDefault="00C54345" w:rsidP="00C54345">
      <w:pPr>
        <w:pStyle w:val="ZLITwPKTzmlitwpktartykuempunktem"/>
      </w:pPr>
      <w:r w:rsidRPr="00810E0E">
        <w:t>b)</w:t>
      </w:r>
      <w:r w:rsidRPr="00810E0E">
        <w:tab/>
        <w:t xml:space="preserve">organy wydające decyzje o środowiskowych uwarunkowaniach </w:t>
      </w:r>
      <w:r>
        <w:t>–</w:t>
      </w:r>
      <w:r w:rsidRPr="00810E0E">
        <w:t xml:space="preserve"> przy wydawaniu tych decyzji;</w:t>
      </w:r>
    </w:p>
    <w:p w14:paraId="2E0C70B6" w14:textId="77777777" w:rsidR="00C54345" w:rsidRPr="00810E0E" w:rsidRDefault="00C54345" w:rsidP="00C54345">
      <w:pPr>
        <w:pStyle w:val="ZPKTzmpktartykuempunktem"/>
      </w:pPr>
      <w:r w:rsidRPr="00810E0E">
        <w:t>4)</w:t>
      </w:r>
      <w:r>
        <w:tab/>
      </w:r>
      <w:r w:rsidRPr="00810E0E">
        <w:t>art. 4e uwzględniają:</w:t>
      </w:r>
    </w:p>
    <w:p w14:paraId="2E4CC0E6" w14:textId="5E4C8DD4" w:rsidR="00C54345" w:rsidRPr="00810E0E" w:rsidRDefault="00C54345" w:rsidP="00C54345">
      <w:pPr>
        <w:pStyle w:val="ZLITwPKTzmlitwpktartykuempunktem"/>
      </w:pPr>
      <w:r w:rsidRPr="00810E0E">
        <w:t>a)</w:t>
      </w:r>
      <w:r w:rsidRPr="00810E0E">
        <w:tab/>
        <w:t xml:space="preserve">organy gminy oraz wojewoda </w:t>
      </w:r>
      <w:r>
        <w:t>–</w:t>
      </w:r>
      <w:r w:rsidRPr="00810E0E">
        <w:t xml:space="preserve"> przy sporządzaniu oraz uchwalaniu albo przyjmowaniu planu miejscowego albo jego zmiany,</w:t>
      </w:r>
    </w:p>
    <w:p w14:paraId="5190F5AB" w14:textId="39E9F740" w:rsidR="00C54345" w:rsidRPr="00810E0E" w:rsidRDefault="00C54345" w:rsidP="00C54345">
      <w:pPr>
        <w:pStyle w:val="ZLITwPKTzmlitwpktartykuempunktem"/>
      </w:pPr>
      <w:r w:rsidRPr="00810E0E">
        <w:t>b)</w:t>
      </w:r>
      <w:r w:rsidRPr="00810E0E">
        <w:tab/>
        <w:t>organy gminy oraz wojewoda – przy wydawaniu decyzji LICP albo decyzji o zezwoleniu na realizację inwestycji drogowej dla drogi krajowej,</w:t>
      </w:r>
    </w:p>
    <w:p w14:paraId="412D9137" w14:textId="5FBF280B" w:rsidR="00C54345" w:rsidRPr="00810E0E" w:rsidRDefault="00C54345" w:rsidP="00C54345">
      <w:pPr>
        <w:pStyle w:val="ZLITwPKTzmlitwpktartykuempunktem"/>
      </w:pPr>
      <w:r w:rsidRPr="00810E0E">
        <w:t>c)</w:t>
      </w:r>
      <w:r w:rsidRPr="00810E0E">
        <w:tab/>
        <w:t xml:space="preserve">organy administracji architektoniczno-budowlanej </w:t>
      </w:r>
      <w:r>
        <w:t>–</w:t>
      </w:r>
      <w:r w:rsidRPr="00810E0E">
        <w:t xml:space="preserve"> przy wydawaniu pozwolenia na budowę oraz ocenie zasadności wniesienia sprzeciwu wobec zgłoszenia, o którym mowa w przepisach prawa budowlanego.”;</w:t>
      </w:r>
    </w:p>
    <w:p w14:paraId="0C28BAA2" w14:textId="43700703" w:rsidR="00C54345" w:rsidRPr="00C54345" w:rsidRDefault="00C54345" w:rsidP="00C54345">
      <w:pPr>
        <w:pStyle w:val="PKTpunkt"/>
      </w:pPr>
      <w:r w:rsidRPr="00810E0E">
        <w:t>12</w:t>
      </w:r>
      <w:r w:rsidRPr="00C54345">
        <w:t>)</w:t>
      </w:r>
      <w:r w:rsidRPr="00C54345">
        <w:tab/>
        <w:t>uchyla się art. 6a–6f;</w:t>
      </w:r>
    </w:p>
    <w:p w14:paraId="118C8F8D" w14:textId="3BC9CFD6" w:rsidR="00C54345" w:rsidRPr="00C54345" w:rsidRDefault="00C54345" w:rsidP="00C54345">
      <w:pPr>
        <w:pStyle w:val="PKTpunkt"/>
      </w:pPr>
      <w:r w:rsidRPr="00810E0E">
        <w:t>13</w:t>
      </w:r>
      <w:r w:rsidRPr="00C54345">
        <w:t>)</w:t>
      </w:r>
      <w:r w:rsidRPr="00C54345">
        <w:tab/>
        <w:t>uchyla się art. 7;</w:t>
      </w:r>
    </w:p>
    <w:p w14:paraId="586BDEA0" w14:textId="4837251A" w:rsidR="00C54345" w:rsidRPr="00C54345" w:rsidRDefault="00C54345" w:rsidP="00C54345">
      <w:pPr>
        <w:pStyle w:val="PKTpunkt"/>
      </w:pPr>
      <w:r w:rsidRPr="00810E0E">
        <w:t>14</w:t>
      </w:r>
      <w:r w:rsidRPr="00C54345">
        <w:t>)</w:t>
      </w:r>
      <w:r w:rsidRPr="00C54345">
        <w:tab/>
        <w:t>po art. 7 dodaje się art. 7</w:t>
      </w:r>
      <w:r w:rsidRPr="00C54345">
        <w:rPr>
          <w:rStyle w:val="IGindeksgrny"/>
        </w:rPr>
        <w:t>1</w:t>
      </w:r>
      <w:r w:rsidRPr="00C54345">
        <w:t xml:space="preserve"> w brzmieniu:</w:t>
      </w:r>
    </w:p>
    <w:p w14:paraId="3D488820" w14:textId="77777777" w:rsidR="00C54345" w:rsidRPr="00810E0E" w:rsidRDefault="00C54345" w:rsidP="007D4EC3">
      <w:pPr>
        <w:pStyle w:val="ZARTzmartartykuempunktem"/>
      </w:pPr>
      <w:r w:rsidRPr="00810E0E">
        <w:t>„</w:t>
      </w:r>
      <w:bookmarkStart w:id="7" w:name="_Hlk170469249"/>
      <w:r w:rsidRPr="00810E0E">
        <w:t xml:space="preserve">Art. </w:t>
      </w:r>
      <w:bookmarkEnd w:id="7"/>
      <w:r w:rsidRPr="00810E0E">
        <w:t>7</w:t>
      </w:r>
      <w:r w:rsidRPr="00E06FBF">
        <w:rPr>
          <w:rStyle w:val="IGindeksgrny"/>
        </w:rPr>
        <w:t>1</w:t>
      </w:r>
      <w:r w:rsidRPr="00810E0E">
        <w:t>. W przypadku gdy w gminie pobliskiej nie został uchwalony plan miejscowy dla obszaru w odległości równej lub mniejszej niż 500 metrów od elektrowni wiatrowej lokalizowanej na terenie innej gminy albo dla tego obszaru obowiązuje plan miejscowy, który umożliwia zabudowę budynkami mieszkalnymi lub budynkami o funkcji mieszanej, organ administracji architektoniczno-budowlanej odmawia wydania pozwolenia na budowę dla tej elektrowni wiatrowej.”;</w:t>
      </w:r>
    </w:p>
    <w:p w14:paraId="229B11F6" w14:textId="0697208E" w:rsidR="00C54345" w:rsidRPr="00C54345" w:rsidRDefault="00C54345" w:rsidP="00C54345">
      <w:pPr>
        <w:pStyle w:val="PKTpunkt"/>
      </w:pPr>
      <w:r w:rsidRPr="00810E0E">
        <w:t>1</w:t>
      </w:r>
      <w:r w:rsidRPr="00C54345">
        <w:t>5)</w:t>
      </w:r>
      <w:r w:rsidRPr="00C54345">
        <w:tab/>
        <w:t xml:space="preserve">w art. 15 </w:t>
      </w:r>
      <w:r w:rsidR="00506ED7">
        <w:t xml:space="preserve">w </w:t>
      </w:r>
      <w:r w:rsidRPr="00C54345">
        <w:t>ust. 10 wyraz „art. 7” zastępuje się wyrazami „art. 15a ustawy o planowaniu i zagospodarowaniu przestrzennym”.</w:t>
      </w:r>
    </w:p>
    <w:p w14:paraId="320CD825" w14:textId="1EE37E27" w:rsidR="00C54345" w:rsidRPr="00C54345" w:rsidRDefault="00C54345" w:rsidP="00C54345">
      <w:pPr>
        <w:pStyle w:val="ARTartustawynprozporzdzenia"/>
      </w:pPr>
      <w:r w:rsidRPr="007D4EC3">
        <w:rPr>
          <w:rStyle w:val="Ppogrubienie"/>
        </w:rPr>
        <w:t>Art.</w:t>
      </w:r>
      <w:r w:rsidR="00950FA4">
        <w:rPr>
          <w:rStyle w:val="Ppogrubienie"/>
        </w:rPr>
        <w:t> </w:t>
      </w:r>
      <w:r w:rsidRPr="007D4EC3">
        <w:rPr>
          <w:rStyle w:val="Ppogrubienie"/>
        </w:rPr>
        <w:t>2.</w:t>
      </w:r>
      <w:r w:rsidR="00950FA4">
        <w:t> </w:t>
      </w:r>
      <w:r w:rsidRPr="00C54345">
        <w:t>W ustawie z dnia 26 lipca 1991 r. o podatku dochodowym od osób fizycznych (Dz. U. z 2025 r. poz. 163</w:t>
      </w:r>
      <w:r w:rsidR="00426907">
        <w:t xml:space="preserve"> i 340</w:t>
      </w:r>
      <w:r w:rsidRPr="00C54345">
        <w:t>) w art. 14 w ust. 2 w pkt 14 uchyla się lit. b.</w:t>
      </w:r>
    </w:p>
    <w:p w14:paraId="31CCCBC0" w14:textId="6BE24DAD" w:rsidR="00C54345" w:rsidRPr="00C54345" w:rsidRDefault="00C54345" w:rsidP="00C54345">
      <w:pPr>
        <w:pStyle w:val="ARTartustawynprozporzdzenia"/>
      </w:pPr>
      <w:r w:rsidRPr="007D4EC3">
        <w:rPr>
          <w:rStyle w:val="Ppogrubienie"/>
        </w:rPr>
        <w:t>Art.</w:t>
      </w:r>
      <w:r w:rsidR="00950FA4">
        <w:rPr>
          <w:rStyle w:val="Ppogrubienie"/>
        </w:rPr>
        <w:t> </w:t>
      </w:r>
      <w:r w:rsidRPr="007D4EC3">
        <w:rPr>
          <w:rStyle w:val="Ppogrubienie"/>
        </w:rPr>
        <w:t>3.</w:t>
      </w:r>
      <w:r w:rsidR="00950FA4">
        <w:t> </w:t>
      </w:r>
      <w:r w:rsidRPr="00C54345">
        <w:t>W ustawie z dnia 7 lipca 1994 r. – Prawo budowlane (Dz. U. z 2024 r. poz. 725, 834,</w:t>
      </w:r>
      <w:r w:rsidR="00A272C9">
        <w:t xml:space="preserve"> </w:t>
      </w:r>
      <w:r w:rsidRPr="00C54345">
        <w:t>1222, 1847 i 1881) wprowadza się następujące zmiany:</w:t>
      </w:r>
      <w:bookmarkStart w:id="8" w:name="_Hlk177546434"/>
    </w:p>
    <w:p w14:paraId="18B14318" w14:textId="77777777" w:rsidR="00C54345" w:rsidRPr="00C54345" w:rsidRDefault="00C54345" w:rsidP="007D4EC3">
      <w:pPr>
        <w:pStyle w:val="PKTpunkt"/>
      </w:pPr>
      <w:r w:rsidRPr="00C54345">
        <w:t>1)</w:t>
      </w:r>
      <w:r w:rsidRPr="00C54345">
        <w:tab/>
        <w:t>w art. 9 po ust. 5 dodaje się ust. 5a w brzmieniu:</w:t>
      </w:r>
    </w:p>
    <w:p w14:paraId="6367A7FD" w14:textId="35D8C7B9" w:rsidR="00C54345" w:rsidRPr="00810E0E" w:rsidRDefault="00C54345" w:rsidP="00950FA4">
      <w:pPr>
        <w:pStyle w:val="ZUSTzmustartykuempunktem"/>
      </w:pPr>
      <w:r w:rsidRPr="00810E0E">
        <w:t xml:space="preserve">„5a. </w:t>
      </w:r>
      <w:r w:rsidRPr="00950FA4">
        <w:t>Przepisów</w:t>
      </w:r>
      <w:r w:rsidRPr="00810E0E">
        <w:t xml:space="preserve"> ust. 1–5 nie stosuje się do gazociągu bezpośredniego w rozumieniu art. 3 pkt 11e ustawy z dnia 10 kwietnia 1997 r. – Prawo energetyczne (Dz. U. z 2024 r. </w:t>
      </w:r>
      <w:r w:rsidRPr="00810E0E">
        <w:lastRenderedPageBreak/>
        <w:t>poz. 266, 834</w:t>
      </w:r>
      <w:r>
        <w:t>,</w:t>
      </w:r>
      <w:r w:rsidRPr="00810E0E">
        <w:t xml:space="preserve"> 859</w:t>
      </w:r>
      <w:r>
        <w:t>, 1847 i 1881</w:t>
      </w:r>
      <w:r w:rsidR="00506ED7">
        <w:t xml:space="preserve"> oraz z 2025 r. poz. 303</w:t>
      </w:r>
      <w:r w:rsidRPr="00810E0E">
        <w:t>) służącego do dostarczania biogazu lub biogazu rolniczego.</w:t>
      </w:r>
      <w:bookmarkEnd w:id="8"/>
      <w:r w:rsidRPr="00810E0E">
        <w:t>”;</w:t>
      </w:r>
      <w:bookmarkStart w:id="9" w:name="_Hlk178077129"/>
    </w:p>
    <w:p w14:paraId="1AA47E90" w14:textId="77777777" w:rsidR="00C54345" w:rsidRPr="00810E0E" w:rsidRDefault="00C54345" w:rsidP="00C54345">
      <w:pPr>
        <w:pStyle w:val="PKTpunkt"/>
      </w:pPr>
      <w:r w:rsidRPr="00810E0E">
        <w:t>2)</w:t>
      </w:r>
      <w:r w:rsidRPr="00810E0E">
        <w:tab/>
        <w:t>w art. 29 w ust. 3 w pkt 3 w lit. e wyrazy „mikroinstalacji biogazu rolniczego, o której” zastępuje się wyrazami „mikroinstalacji biogazu rolniczego lub mikroinstalacji, o których”;</w:t>
      </w:r>
    </w:p>
    <w:bookmarkEnd w:id="9"/>
    <w:p w14:paraId="33981223" w14:textId="77777777" w:rsidR="00C54345" w:rsidRPr="00810E0E" w:rsidRDefault="00C54345" w:rsidP="00C54345">
      <w:pPr>
        <w:pStyle w:val="PKTpunkt"/>
      </w:pPr>
      <w:r w:rsidRPr="00810E0E">
        <w:t>3)</w:t>
      </w:r>
      <w:r w:rsidRPr="00810E0E">
        <w:tab/>
        <w:t xml:space="preserve"> w art. 32 w ust. 4 w pkt 3 skreśla się wyrazy „(Dz. U. z 2024 r. poz. 266)”.</w:t>
      </w:r>
    </w:p>
    <w:p w14:paraId="6BFC888D" w14:textId="48EEE53A" w:rsidR="00C54345" w:rsidRPr="00810E0E" w:rsidRDefault="00C54345" w:rsidP="007D4EC3">
      <w:pPr>
        <w:pStyle w:val="ARTartustawynprozporzdzenia"/>
      </w:pPr>
      <w:r w:rsidRPr="007D4EC3">
        <w:rPr>
          <w:rStyle w:val="Ppogrubienie"/>
        </w:rPr>
        <w:t>Art.</w:t>
      </w:r>
      <w:r w:rsidR="00950FA4">
        <w:rPr>
          <w:rStyle w:val="Ppogrubienie"/>
        </w:rPr>
        <w:t> </w:t>
      </w:r>
      <w:r w:rsidRPr="007D4EC3">
        <w:rPr>
          <w:rStyle w:val="Ppogrubienie"/>
        </w:rPr>
        <w:t>4.</w:t>
      </w:r>
      <w:r w:rsidR="00950FA4">
        <w:t> </w:t>
      </w:r>
      <w:r w:rsidRPr="00810E0E">
        <w:t>W ustawie z dnia 10 kwietnia 1997 r. – Prawo energetyczne (Dz. U. z 2024 r. poz. 266, 834, 859, 1847 i 1881</w:t>
      </w:r>
      <w:r w:rsidR="007B7821">
        <w:t xml:space="preserve"> oraz z 2025 r. poz.</w:t>
      </w:r>
      <w:r w:rsidR="00A272C9">
        <w:t xml:space="preserve"> </w:t>
      </w:r>
      <w:r w:rsidR="007B7821">
        <w:t>303</w:t>
      </w:r>
      <w:r w:rsidRPr="00810E0E">
        <w:t>) wprowadza się następujące zmiany:</w:t>
      </w:r>
    </w:p>
    <w:p w14:paraId="520F8022" w14:textId="0FDCB911" w:rsidR="00C54345" w:rsidRPr="00C54345" w:rsidRDefault="00C54345" w:rsidP="00C54345">
      <w:pPr>
        <w:pStyle w:val="PKTpunkt"/>
      </w:pPr>
      <w:r w:rsidRPr="00810E0E">
        <w:t>1</w:t>
      </w:r>
      <w:r w:rsidRPr="00C54345">
        <w:t>)</w:t>
      </w:r>
      <w:r w:rsidRPr="00C54345">
        <w:tab/>
        <w:t>w art. 3 pkt 3a otrzymuje brzmienie:</w:t>
      </w:r>
    </w:p>
    <w:p w14:paraId="37B37C62" w14:textId="21B4703C" w:rsidR="00C54345" w:rsidRPr="00810E0E" w:rsidRDefault="00C54345" w:rsidP="00C54345">
      <w:pPr>
        <w:pStyle w:val="ZPKTzmpktartykuempunktem"/>
      </w:pPr>
      <w:r w:rsidRPr="00810E0E">
        <w:t>„3a)</w:t>
      </w:r>
      <w:r w:rsidR="00950FA4">
        <w:tab/>
      </w:r>
      <w:r w:rsidRPr="00810E0E">
        <w:t>paliwa gazowe:</w:t>
      </w:r>
    </w:p>
    <w:p w14:paraId="7BB781E2" w14:textId="77777777" w:rsidR="00C54345" w:rsidRPr="00810E0E" w:rsidRDefault="00C54345" w:rsidP="00C54345">
      <w:pPr>
        <w:pStyle w:val="ZLITwPKTzmlitwpktartykuempunktem"/>
      </w:pPr>
      <w:r w:rsidRPr="00810E0E">
        <w:t>a)</w:t>
      </w:r>
      <w:r w:rsidRPr="00810E0E">
        <w:tab/>
        <w:t>gaz ziemny wysokometanowy lub zaazotowany, w tym skroplony gaz ziemny oraz propan-butan lub inne rodzaje gazu palnego, dostarczane za pomocą sieci gazowej,</w:t>
      </w:r>
    </w:p>
    <w:p w14:paraId="49FEA37A" w14:textId="77777777" w:rsidR="00C54345" w:rsidRPr="00810E0E" w:rsidRDefault="00C54345" w:rsidP="00C54345">
      <w:pPr>
        <w:pStyle w:val="ZLITwPKTzmlitwpktartykuempunktem"/>
      </w:pPr>
      <w:r w:rsidRPr="00810E0E">
        <w:t>b)</w:t>
      </w:r>
      <w:r w:rsidRPr="00810E0E">
        <w:tab/>
        <w:t>biometan, biogaz oraz biogaz rolniczy</w:t>
      </w:r>
    </w:p>
    <w:p w14:paraId="48D25A35" w14:textId="77777777" w:rsidR="00C54345" w:rsidRPr="00810E0E" w:rsidRDefault="00C54345" w:rsidP="00C54345">
      <w:pPr>
        <w:pStyle w:val="ZCZWSPLITwPKTzmczciwsplitwpktartykuempunktem"/>
      </w:pPr>
      <w:r w:rsidRPr="00810E0E">
        <w:t>– niezależnie od ich przeznaczenia, również gdy zawierają domieszkę wodoru;”;</w:t>
      </w:r>
    </w:p>
    <w:p w14:paraId="48DB89C1" w14:textId="224263F9" w:rsidR="00C54345" w:rsidRPr="00C54345" w:rsidRDefault="00C54345" w:rsidP="00C54345">
      <w:pPr>
        <w:pStyle w:val="PKTpunkt"/>
      </w:pPr>
      <w:r w:rsidRPr="00810E0E">
        <w:t>2)</w:t>
      </w:r>
      <w:r w:rsidRPr="00810E0E">
        <w:tab/>
        <w:t xml:space="preserve">w </w:t>
      </w:r>
      <w:r w:rsidRPr="00C54345">
        <w:t>art. 7:</w:t>
      </w:r>
    </w:p>
    <w:p w14:paraId="29409D89" w14:textId="77777777" w:rsidR="00C54345" w:rsidRPr="00810E0E" w:rsidRDefault="00C54345" w:rsidP="00C54345">
      <w:pPr>
        <w:pStyle w:val="LITlitera"/>
      </w:pPr>
      <w:bookmarkStart w:id="10" w:name="_Hlk190956278"/>
      <w:r>
        <w:t>a</w:t>
      </w:r>
      <w:r w:rsidRPr="00810E0E">
        <w:t>)</w:t>
      </w:r>
      <w:r w:rsidRPr="00810E0E">
        <w:tab/>
        <w:t xml:space="preserve">w ust. </w:t>
      </w:r>
      <w:bookmarkEnd w:id="10"/>
      <w:r w:rsidRPr="00810E0E">
        <w:t xml:space="preserve">2a </w:t>
      </w:r>
      <w:r w:rsidRPr="00C54345">
        <w:t xml:space="preserve">w pkt 2 kropkę zastępuję się średnikiem i </w:t>
      </w:r>
      <w:r w:rsidRPr="00810E0E">
        <w:t>dodaje się pkt 3 i 4:</w:t>
      </w:r>
    </w:p>
    <w:p w14:paraId="2EE8643E" w14:textId="68020772" w:rsidR="00C54345" w:rsidRPr="00810E0E" w:rsidRDefault="00C54345" w:rsidP="00C54345">
      <w:pPr>
        <w:pStyle w:val="ZLITPKTzmpktliter"/>
      </w:pPr>
      <w:r w:rsidRPr="00810E0E">
        <w:t>„3)</w:t>
      </w:r>
      <w:r w:rsidRPr="00810E0E">
        <w:tab/>
        <w:t>termin dostarczenia po raz pierwszy do sieci gazowej biometanu wytworzonego w tej instalacji, przy czym termin ten nie może być dłuższy niż 60 miesięcy od dnia zawarcia tej umowy;</w:t>
      </w:r>
    </w:p>
    <w:p w14:paraId="245A5F57" w14:textId="77777777" w:rsidR="00C54345" w:rsidRPr="00C54345" w:rsidRDefault="00C54345" w:rsidP="00C54345">
      <w:pPr>
        <w:pStyle w:val="ZLITPKTzmpktliter"/>
      </w:pPr>
      <w:r w:rsidRPr="00810E0E">
        <w:t>4)</w:t>
      </w:r>
      <w:r w:rsidRPr="00810E0E">
        <w:tab/>
        <w:t>niedostarczenie po raz pierwszy do sieci gazowej biometanu wytworzonego w tej instalacji we wskazanym w umowie terminie jest podstawą wypowiedzenia umowy o przyłączenie.”</w:t>
      </w:r>
      <w:r>
        <w:t>,</w:t>
      </w:r>
    </w:p>
    <w:p w14:paraId="3A0844A7" w14:textId="77777777" w:rsidR="00C54345" w:rsidRPr="00810E0E" w:rsidRDefault="00C54345" w:rsidP="00C54345">
      <w:pPr>
        <w:pStyle w:val="LITlitera"/>
      </w:pPr>
      <w:r>
        <w:t>b</w:t>
      </w:r>
      <w:r w:rsidRPr="00810E0E">
        <w:t>)</w:t>
      </w:r>
      <w:r w:rsidRPr="00810E0E">
        <w:tab/>
        <w:t>w ust. 3ba skreśla się wyrazy „wyposażonej w magazyn biogazu lub magazyn biogazu rolniczego,”,</w:t>
      </w:r>
    </w:p>
    <w:p w14:paraId="6A3E8F69" w14:textId="77777777" w:rsidR="00C54345" w:rsidRPr="00810E0E" w:rsidRDefault="00C54345" w:rsidP="00C54345">
      <w:pPr>
        <w:pStyle w:val="LITlitera"/>
      </w:pPr>
      <w:r>
        <w:t>c</w:t>
      </w:r>
      <w:r w:rsidRPr="00810E0E">
        <w:t>)</w:t>
      </w:r>
      <w:r>
        <w:tab/>
      </w:r>
      <w:r w:rsidRPr="00810E0E">
        <w:t>po ust. 8</w:t>
      </w:r>
      <w:r w:rsidRPr="00E06FBF">
        <w:rPr>
          <w:rStyle w:val="IGindeksgrny"/>
        </w:rPr>
        <w:t xml:space="preserve">1 </w:t>
      </w:r>
      <w:r w:rsidRPr="00810E0E">
        <w:t>dodaje s</w:t>
      </w:r>
      <w:bookmarkStart w:id="11" w:name="_Hlk190871157"/>
      <w:r w:rsidRPr="00810E0E">
        <w:t xml:space="preserve">ię </w:t>
      </w:r>
      <w:bookmarkEnd w:id="11"/>
      <w:r w:rsidRPr="00810E0E">
        <w:t>ust. 8</w:t>
      </w:r>
      <w:r w:rsidRPr="00E06FBF">
        <w:rPr>
          <w:rStyle w:val="IGindeksgrny"/>
        </w:rPr>
        <w:t xml:space="preserve">2 </w:t>
      </w:r>
      <w:r w:rsidRPr="00810E0E">
        <w:t>w brzmieniu:</w:t>
      </w:r>
    </w:p>
    <w:p w14:paraId="7D1099B0" w14:textId="77777777" w:rsidR="00C54345" w:rsidRPr="00810E0E" w:rsidRDefault="00C54345" w:rsidP="00C54345">
      <w:pPr>
        <w:pStyle w:val="ZLITUSTzmustliter"/>
      </w:pPr>
      <w:bookmarkStart w:id="12" w:name="_Hlk190869489"/>
      <w:r w:rsidRPr="00810E0E">
        <w:t>„</w:t>
      </w:r>
      <w:bookmarkStart w:id="13" w:name="_Hlk190871115"/>
      <w:r w:rsidRPr="00810E0E">
        <w:t>8</w:t>
      </w:r>
      <w:r w:rsidRPr="00E06FBF">
        <w:rPr>
          <w:rStyle w:val="IGindeksgrny"/>
        </w:rPr>
        <w:t>2</w:t>
      </w:r>
      <w:bookmarkEnd w:id="13"/>
      <w:r w:rsidRPr="00810E0E">
        <w:t xml:space="preserve">. W przypadku gdy </w:t>
      </w:r>
      <w:bookmarkStart w:id="14" w:name="_Hlk190940359"/>
      <w:r w:rsidRPr="00810E0E">
        <w:t xml:space="preserve">modernizacja w rozumieniu art. 2 pkt 11 ustawy z dnia 20 maja 2016 r. o inwestycjach w zakresie elektrowni wiatrowych </w:t>
      </w:r>
      <w:bookmarkEnd w:id="14"/>
      <w:r w:rsidRPr="00810E0E">
        <w:t xml:space="preserve">prowadzi do zwiększenia </w:t>
      </w:r>
      <w:bookmarkStart w:id="15" w:name="_Hlk190940126"/>
      <w:r w:rsidRPr="00810E0E">
        <w:t xml:space="preserve">łącznej mocy zainstalowanej elektrycznej elektrowni wiatrowej </w:t>
      </w:r>
      <w:bookmarkStart w:id="16" w:name="_Hlk190953102"/>
      <w:bookmarkEnd w:id="15"/>
      <w:r w:rsidRPr="00810E0E">
        <w:t xml:space="preserve">lub elektrowni wiatrowych </w:t>
      </w:r>
      <w:bookmarkEnd w:id="16"/>
      <w:r w:rsidRPr="00810E0E">
        <w:t>w rozumieniu art. 2 pkt 1 tej ustawy:</w:t>
      </w:r>
    </w:p>
    <w:p w14:paraId="00E50062" w14:textId="30E47EE6" w:rsidR="00C54345" w:rsidRPr="00810E0E" w:rsidRDefault="00C54345" w:rsidP="00C54345">
      <w:pPr>
        <w:pStyle w:val="ZLITPKTzmpktliter"/>
      </w:pPr>
      <w:bookmarkStart w:id="17" w:name="_Hlk190938941"/>
      <w:r w:rsidRPr="00810E0E">
        <w:t>1)</w:t>
      </w:r>
      <w:r w:rsidR="00950FA4">
        <w:tab/>
      </w:r>
      <w:r w:rsidRPr="00810E0E">
        <w:t>o nie więcej niż 20</w:t>
      </w:r>
      <w:r>
        <w:t xml:space="preserve"> </w:t>
      </w:r>
      <w:r w:rsidRPr="00810E0E">
        <w:t xml:space="preserve">% </w:t>
      </w:r>
      <w:bookmarkStart w:id="18" w:name="_Hlk190940261"/>
      <w:r w:rsidRPr="00810E0E">
        <w:t xml:space="preserve">łącznej mocy zainstalowanej elektrycznej elektrowni wiatrowej lub elektrowni wiatrowych przed tą modernizacją – </w:t>
      </w:r>
      <w:bookmarkEnd w:id="18"/>
      <w:r w:rsidRPr="00810E0E">
        <w:t>opłaty za przyłączenie do sieci nie pobiera się;</w:t>
      </w:r>
    </w:p>
    <w:bookmarkEnd w:id="17"/>
    <w:p w14:paraId="6C4C646C" w14:textId="48E51944" w:rsidR="00C54345" w:rsidRPr="00810E0E" w:rsidRDefault="00C54345" w:rsidP="00C54345">
      <w:pPr>
        <w:pStyle w:val="ZLITPKTzmpktliter"/>
      </w:pPr>
      <w:r w:rsidRPr="00810E0E">
        <w:lastRenderedPageBreak/>
        <w:t>2)</w:t>
      </w:r>
      <w:r w:rsidR="00950FA4">
        <w:tab/>
      </w:r>
      <w:bookmarkStart w:id="19" w:name="_Hlk190869324"/>
      <w:r w:rsidRPr="00810E0E">
        <w:tab/>
        <w:t>o więcej niż 20</w:t>
      </w:r>
      <w:r>
        <w:t xml:space="preserve"> </w:t>
      </w:r>
      <w:r w:rsidRPr="00810E0E">
        <w:t xml:space="preserve">% łącznej mocy zainstalowanej elektrycznej elektrowni wiatrowej lub elektrowni wiatrowych przed tą modernizacją </w:t>
      </w:r>
      <w:bookmarkStart w:id="20" w:name="_Hlk190940383"/>
      <w:r w:rsidRPr="00810E0E">
        <w:t>–</w:t>
      </w:r>
      <w:bookmarkEnd w:id="20"/>
      <w:r w:rsidRPr="00810E0E">
        <w:t xml:space="preserve"> </w:t>
      </w:r>
      <w:bookmarkEnd w:id="19"/>
      <w:r w:rsidRPr="00810E0E">
        <w:t xml:space="preserve">opłatę za przyłączenie do sieci ustala się na podstawie połowy rzeczywistych nakładów poniesionych na realizację przyłączenia.”, </w:t>
      </w:r>
    </w:p>
    <w:bookmarkEnd w:id="12"/>
    <w:p w14:paraId="49B5859C" w14:textId="77777777" w:rsidR="00C54345" w:rsidRPr="00810E0E" w:rsidRDefault="00C54345" w:rsidP="00C54345">
      <w:pPr>
        <w:pStyle w:val="LITlitera"/>
      </w:pPr>
      <w:r>
        <w:t>d</w:t>
      </w:r>
      <w:r w:rsidRPr="00810E0E">
        <w:t>)</w:t>
      </w:r>
      <w:r>
        <w:tab/>
      </w:r>
      <w:r w:rsidRPr="00810E0E">
        <w:t xml:space="preserve">po ust. 8a dodaje się ust. </w:t>
      </w:r>
      <w:bookmarkStart w:id="21" w:name="_Hlk190940617"/>
      <w:r w:rsidRPr="00810E0E">
        <w:t>8a</w:t>
      </w:r>
      <w:r w:rsidRPr="00E06FBF">
        <w:rPr>
          <w:rStyle w:val="IGindeksgrny"/>
        </w:rPr>
        <w:t>1</w:t>
      </w:r>
      <w:bookmarkEnd w:id="21"/>
      <w:r w:rsidRPr="00810E0E">
        <w:t xml:space="preserve"> w </w:t>
      </w:r>
      <w:bookmarkStart w:id="22" w:name="_Hlk190940663"/>
      <w:r w:rsidRPr="00810E0E">
        <w:t>brzmieniu:</w:t>
      </w:r>
      <w:bookmarkEnd w:id="22"/>
    </w:p>
    <w:p w14:paraId="53D39926" w14:textId="77777777" w:rsidR="00C54345" w:rsidRPr="00810E0E" w:rsidRDefault="00C54345" w:rsidP="00C54345">
      <w:pPr>
        <w:pStyle w:val="ZLITUSTzmustliter"/>
      </w:pPr>
      <w:r w:rsidRPr="00810E0E">
        <w:t>„8a</w:t>
      </w:r>
      <w:r w:rsidRPr="00E06FBF">
        <w:rPr>
          <w:rStyle w:val="IGindeksgrny"/>
        </w:rPr>
        <w:t>1</w:t>
      </w:r>
      <w:r w:rsidRPr="00810E0E">
        <w:t xml:space="preserve">. Przepisu ust. 8a nie stosuje się wobec </w:t>
      </w:r>
      <w:bookmarkStart w:id="23" w:name="_Hlk190955273"/>
      <w:r w:rsidRPr="00810E0E">
        <w:t xml:space="preserve">podmiotu ubiegającego się o przyłączenie </w:t>
      </w:r>
      <w:bookmarkStart w:id="24" w:name="_Hlk190940930"/>
      <w:r w:rsidRPr="00810E0E">
        <w:t>elektrowni wiatrowej podlegającej modernizacji w rozumieniu art. 2 pkt 11 ustawy z dnia 20 maja 2016 r. o inwestycjach w zakresie elektrowni wiatrowych</w:t>
      </w:r>
      <w:bookmarkEnd w:id="23"/>
      <w:bookmarkEnd w:id="24"/>
      <w:r w:rsidRPr="00810E0E">
        <w:t>.”,</w:t>
      </w:r>
    </w:p>
    <w:p w14:paraId="77A71AB9" w14:textId="77777777" w:rsidR="00C54345" w:rsidRPr="00810E0E" w:rsidRDefault="00C54345" w:rsidP="00E27121">
      <w:pPr>
        <w:pStyle w:val="LITlitera"/>
      </w:pPr>
      <w:r>
        <w:t>e</w:t>
      </w:r>
      <w:r w:rsidRPr="00810E0E">
        <w:t>)</w:t>
      </w:r>
      <w:r>
        <w:tab/>
      </w:r>
      <w:r w:rsidRPr="00810E0E">
        <w:t>w ust. 8d</w:t>
      </w:r>
      <w:r w:rsidRPr="00E06FBF">
        <w:rPr>
          <w:rStyle w:val="IGindeksgrny"/>
        </w:rPr>
        <w:t xml:space="preserve">5 </w:t>
      </w:r>
      <w:r w:rsidRPr="00810E0E">
        <w:t>w pkt 1 po wyrazach „i mocy zainstalowanej elektrycznej mikroinstalacji” dodaje się wyrazy „ , a w przypadku przyłączania wraz z tą mikroinstalacją magazynu energii</w:t>
      </w:r>
      <w:r>
        <w:t xml:space="preserve"> elektrycznej</w:t>
      </w:r>
      <w:r w:rsidRPr="00810E0E">
        <w:t xml:space="preserve">, </w:t>
      </w:r>
      <w:r w:rsidRPr="00E27121">
        <w:t>również moc</w:t>
      </w:r>
      <w:r w:rsidRPr="007D4EC3">
        <w:rPr>
          <w:rStyle w:val="IGindeksgrny"/>
          <w:vertAlign w:val="baseline"/>
        </w:rPr>
        <w:t xml:space="preserve"> </w:t>
      </w:r>
      <w:r w:rsidRPr="00E27121">
        <w:t>zainstalowaną</w:t>
      </w:r>
      <w:r w:rsidRPr="00810E0E">
        <w:t xml:space="preserve"> elektryczną tego magazynu”,</w:t>
      </w:r>
    </w:p>
    <w:p w14:paraId="60B915D4" w14:textId="2D4F2A00" w:rsidR="00C54345" w:rsidRPr="00810E0E" w:rsidRDefault="00C54345" w:rsidP="00C54345">
      <w:pPr>
        <w:pStyle w:val="LITlitera"/>
      </w:pPr>
      <w:r>
        <w:t>f</w:t>
      </w:r>
      <w:r w:rsidRPr="00810E0E">
        <w:t>)</w:t>
      </w:r>
      <w:r w:rsidRPr="00810E0E">
        <w:tab/>
        <w:t>w ust</w:t>
      </w:r>
      <w:r w:rsidR="001E0E54">
        <w:t>.</w:t>
      </w:r>
      <w:r w:rsidRPr="00810E0E">
        <w:t xml:space="preserve"> 8d</w:t>
      </w:r>
      <w:r w:rsidRPr="00E06FBF">
        <w:rPr>
          <w:rStyle w:val="IGindeksgrny"/>
        </w:rPr>
        <w:t>12</w:t>
      </w:r>
      <w:r w:rsidRPr="00810E0E">
        <w:t xml:space="preserve"> pkt 1 i 2 otrzymują brzmienie: </w:t>
      </w:r>
    </w:p>
    <w:p w14:paraId="37875223" w14:textId="77777777" w:rsidR="00C54345" w:rsidRPr="00810E0E" w:rsidRDefault="00C54345" w:rsidP="00C54345">
      <w:pPr>
        <w:pStyle w:val="ZLITPKTzmpktliter"/>
      </w:pPr>
      <w:r w:rsidRPr="00810E0E">
        <w:t>„1)</w:t>
      </w:r>
      <w:r w:rsidRPr="00810E0E">
        <w:tab/>
        <w:t>moc zainstalowana magazynu energii elektrycznej jest nie większa niż 2,2-krotność mocy zainstalowanej elektrycznej mikroinstalacji oraz</w:t>
      </w:r>
    </w:p>
    <w:p w14:paraId="5D66E6AC" w14:textId="77777777" w:rsidR="00C54345" w:rsidRPr="00810E0E" w:rsidRDefault="00C54345" w:rsidP="00C54345">
      <w:pPr>
        <w:pStyle w:val="ZLITPKTzmpktliter"/>
      </w:pPr>
      <w:r w:rsidRPr="00810E0E">
        <w:t>2)</w:t>
      </w:r>
      <w:r w:rsidRPr="00810E0E">
        <w:tab/>
        <w:t>łączna moc, która może być wprowadzana do sieci dystrybucyjnej przez mikroinstalację z magazynem energii elektrycznej</w:t>
      </w:r>
      <w:r>
        <w:t>,</w:t>
      </w:r>
      <w:r w:rsidRPr="00810E0E">
        <w:t xml:space="preserve"> jest nie większa niż moc zainstalowana elektryczna mikroinstalacji.</w:t>
      </w:r>
      <w:bookmarkStart w:id="25" w:name="_Hlk190956927"/>
      <w:r w:rsidRPr="00810E0E">
        <w:t>”,</w:t>
      </w:r>
      <w:bookmarkEnd w:id="25"/>
    </w:p>
    <w:p w14:paraId="4FAC4C25" w14:textId="41C8F30E" w:rsidR="00C54345" w:rsidRPr="00810E0E" w:rsidRDefault="00C54345" w:rsidP="00E27121">
      <w:pPr>
        <w:pStyle w:val="LITlitera"/>
      </w:pPr>
      <w:bookmarkStart w:id="26" w:name="_Hlk190940577"/>
      <w:bookmarkStart w:id="27" w:name="_Hlk190943549"/>
      <w:bookmarkStart w:id="28" w:name="_Hlk190941782"/>
      <w:r>
        <w:t>g</w:t>
      </w:r>
      <w:r w:rsidRPr="00810E0E">
        <w:t>)</w:t>
      </w:r>
      <w:r>
        <w:tab/>
      </w:r>
      <w:r w:rsidRPr="00810E0E">
        <w:t xml:space="preserve">w ust. </w:t>
      </w:r>
      <w:r w:rsidRPr="00E27121">
        <w:t>8g</w:t>
      </w:r>
      <w:r w:rsidRPr="007D4EC3">
        <w:rPr>
          <w:rStyle w:val="IGindeksgrny"/>
          <w:vertAlign w:val="baseline"/>
        </w:rPr>
        <w:t xml:space="preserve"> </w:t>
      </w:r>
      <w:r w:rsidRPr="00E27121">
        <w:t>w</w:t>
      </w:r>
      <w:r w:rsidRPr="00810E0E">
        <w:t xml:space="preserve"> pkt 7 kropkę zastępuje się średnikiem i dodaje się pkt 8 w brzmieniu:</w:t>
      </w:r>
    </w:p>
    <w:p w14:paraId="1FF2045B" w14:textId="55213DD2" w:rsidR="00C54345" w:rsidRDefault="00C54345" w:rsidP="00C54345">
      <w:pPr>
        <w:pStyle w:val="ZLITPKTzmpktliter"/>
      </w:pPr>
      <w:bookmarkStart w:id="29" w:name="_Hlk190870930"/>
      <w:bookmarkEnd w:id="26"/>
      <w:bookmarkEnd w:id="27"/>
      <w:r w:rsidRPr="00810E0E">
        <w:t>„8</w:t>
      </w:r>
      <w:bookmarkEnd w:id="29"/>
      <w:r w:rsidRPr="00810E0E">
        <w:t>)</w:t>
      </w:r>
      <w:r w:rsidRPr="00810E0E">
        <w:tab/>
        <w:t>60 dni od dnia złożenia wniosku przez podmiot ubiegający się o przyłączenie do sieci elektroenergetycznej elektrowni wiatrowej podlegającej modernizacji w rozumieniu art. 2 pkt 11 ustawy z dnia 20 maja 2016 r. o inwestycjach w zakresie elektrowni wiatrowych, chyba że na podstawie pkt 1 i 2 wydanie warunków przyłączenia powinno nastąpić w krótszym terminie</w:t>
      </w:r>
      <w:bookmarkEnd w:id="28"/>
      <w:r w:rsidRPr="00810E0E">
        <w:t>.”</w:t>
      </w:r>
      <w:r>
        <w:t>,</w:t>
      </w:r>
    </w:p>
    <w:p w14:paraId="229DD387" w14:textId="4D7845E5" w:rsidR="00C54345" w:rsidRDefault="00C54345" w:rsidP="00C54345">
      <w:pPr>
        <w:pStyle w:val="LITlitera"/>
      </w:pPr>
      <w:r>
        <w:t>h)</w:t>
      </w:r>
      <w:r>
        <w:tab/>
        <w:t>po ust. 8i dodaje się ust. 8i</w:t>
      </w:r>
      <w:r w:rsidRPr="00E06FBF">
        <w:rPr>
          <w:rStyle w:val="IGindeksgrny"/>
        </w:rPr>
        <w:t>1</w:t>
      </w:r>
      <w:r>
        <w:t xml:space="preserve"> w brzmieniu: </w:t>
      </w:r>
    </w:p>
    <w:p w14:paraId="1BC8ABED" w14:textId="77777777" w:rsidR="00C54345" w:rsidRPr="00F03D7C" w:rsidRDefault="00C54345" w:rsidP="007D4EC3">
      <w:pPr>
        <w:pStyle w:val="ZLITUSTzmustliter"/>
      </w:pPr>
      <w:r w:rsidRPr="00F03D7C">
        <w:t>„8i</w:t>
      </w:r>
      <w:r w:rsidRPr="00E06FBF">
        <w:rPr>
          <w:rStyle w:val="IGindeksgrny"/>
        </w:rPr>
        <w:t>1</w:t>
      </w:r>
      <w:r w:rsidRPr="00F03D7C">
        <w:t xml:space="preserve">. Przedsiębiorstwo energetyczne zajmujące się przesyłaniem lub dystrybucją energii elektrycznej </w:t>
      </w:r>
      <w:r>
        <w:t>jest obowiązane wydać</w:t>
      </w:r>
      <w:r w:rsidRPr="00F03D7C">
        <w:t xml:space="preserve"> warunki przyłączenia podmiotowi ubiegającemu się o przyłączenie do sieci elektroenergetycznej elektrowni wiatrowej podlegającej modernizacji w rozumieniu art. 2 pkt 11 ustawy z dnia 20 maja 2016 r. o inwestycjach w zakresie elektrowni wiatrowych</w:t>
      </w:r>
      <w:r>
        <w:t>,</w:t>
      </w:r>
      <w:r w:rsidRPr="00F03D7C">
        <w:t xml:space="preserve"> jeżeli ta modernizacja nie prowadzi do zwiększenia łącznej mocy zainstalowanej elektrycznej tej elektrowni. Warunki przyłączenia, o których mowa w zdaniu pierwszym, tracą </w:t>
      </w:r>
      <w:r w:rsidRPr="00F03D7C">
        <w:lastRenderedPageBreak/>
        <w:t xml:space="preserve">moc w przypadku nieuzyskania decyzji o pozwoleniu na użytkowanie, o której mowa w art. 59 ustawy z dnia 7 lipca 1994 r. </w:t>
      </w:r>
      <w:r>
        <w:t>–</w:t>
      </w:r>
      <w:r w:rsidRPr="00F03D7C">
        <w:t xml:space="preserve"> Prawo budowlane, zwanej dalej </w:t>
      </w:r>
      <w:r w:rsidRPr="00F721D8">
        <w:t>„</w:t>
      </w:r>
      <w:r w:rsidRPr="00F03D7C">
        <w:t>decyzją o pozwoleniu na użytkowanie</w:t>
      </w:r>
      <w:r w:rsidRPr="00F721D8">
        <w:t>”</w:t>
      </w:r>
      <w:r w:rsidRPr="00F03D7C">
        <w:t>, w terminie roku od dnia ich doręczenia.”</w:t>
      </w:r>
      <w:r>
        <w:t>;</w:t>
      </w:r>
    </w:p>
    <w:p w14:paraId="7C785A51" w14:textId="77777777" w:rsidR="00C54345" w:rsidRPr="00C54345" w:rsidRDefault="00C54345" w:rsidP="00C54345">
      <w:pPr>
        <w:pStyle w:val="PKTpunkt"/>
      </w:pPr>
      <w:r w:rsidRPr="00810E0E">
        <w:t>3)</w:t>
      </w:r>
      <w:r w:rsidRPr="00810E0E">
        <w:tab/>
        <w:t>w art. 7a dodaje się ust. 5</w:t>
      </w:r>
      <w:r>
        <w:t>–</w:t>
      </w:r>
      <w:r w:rsidRPr="00810E0E">
        <w:t>7 w brzmieniu:</w:t>
      </w:r>
    </w:p>
    <w:p w14:paraId="302DD09C" w14:textId="77777777" w:rsidR="00C54345" w:rsidRPr="00810E0E" w:rsidRDefault="00C54345" w:rsidP="00C54345">
      <w:pPr>
        <w:pStyle w:val="ZUSTzmustartykuempunktem"/>
      </w:pPr>
      <w:r w:rsidRPr="00810E0E">
        <w:t xml:space="preserve">„5. Prezes Urzędu Regulacji Energetyki, udzielając zgody, o której mowa w ust. 3, na budowę gazociągu bezpośredniego służącego do dostarczania biogazu lub biogazu rolniczego potwierdza, że celem budowy tego gazociągu jest bezpośrednie dostarczanie biogazu lub biogazu rolniczego do instalacji odbiorcy z pominięciem systemu gazowego. </w:t>
      </w:r>
    </w:p>
    <w:p w14:paraId="68A8BBD3" w14:textId="77777777" w:rsidR="00C54345" w:rsidRPr="00810E0E" w:rsidRDefault="00C54345" w:rsidP="00C54345">
      <w:pPr>
        <w:pStyle w:val="ZUSTzmustartykuempunktem"/>
      </w:pPr>
      <w:r w:rsidRPr="00810E0E">
        <w:t>6. Do udzielania zgody na budowę gazociągu bezpośredniego służącego do dostarczania biogazu lub biogazu rolniczego nie stosuje się przesłanek wymienionych w ust. 4.</w:t>
      </w:r>
    </w:p>
    <w:p w14:paraId="2C3A6E9C" w14:textId="1A1E3DD5" w:rsidR="00C54345" w:rsidRPr="00810E0E" w:rsidRDefault="00C54345" w:rsidP="00C54345">
      <w:pPr>
        <w:pStyle w:val="ZUSTzmustartykuempunktem"/>
      </w:pPr>
      <w:r w:rsidRPr="00810E0E">
        <w:t>7.</w:t>
      </w:r>
      <w:r w:rsidR="00950FA4">
        <w:t xml:space="preserve"> </w:t>
      </w:r>
      <w:r w:rsidRPr="00810E0E">
        <w:t>Podmiot posiadający tytuł prawny do gazociągu bezpośredniego służącego do dostarczania biogazu lub biogazu rolniczego informuje Prezesa Urzędu Regulacji Energetyki o:</w:t>
      </w:r>
    </w:p>
    <w:p w14:paraId="58B23228" w14:textId="1536CD7A" w:rsidR="00C54345" w:rsidRPr="00810E0E" w:rsidRDefault="00C54345" w:rsidP="00C54345">
      <w:pPr>
        <w:pStyle w:val="ZPKTzmpktartykuempunktem"/>
      </w:pPr>
      <w:r w:rsidRPr="00810E0E">
        <w:t>1)</w:t>
      </w:r>
      <w:r w:rsidRPr="00810E0E">
        <w:tab/>
        <w:t xml:space="preserve">rozpoczęciu dostarczania biogazu lub biogazu rolniczego tym gazociągiem – w terminie 30 dni od </w:t>
      </w:r>
      <w:r>
        <w:t xml:space="preserve">dnia </w:t>
      </w:r>
      <w:r w:rsidRPr="00810E0E">
        <w:t xml:space="preserve">rozpoczęcia dostarczania; </w:t>
      </w:r>
    </w:p>
    <w:p w14:paraId="473B206B" w14:textId="77777777" w:rsidR="00C54345" w:rsidRPr="00810E0E" w:rsidRDefault="00C54345" w:rsidP="00C54345">
      <w:pPr>
        <w:pStyle w:val="ZPKTzmpktartykuempunktem"/>
      </w:pPr>
      <w:r w:rsidRPr="00810E0E">
        <w:t>2)</w:t>
      </w:r>
      <w:r w:rsidRPr="00810E0E">
        <w:tab/>
        <w:t xml:space="preserve"> zaprzestaniu eksploatacji lub likwidacji tego gazociągu </w:t>
      </w:r>
      <w:r>
        <w:t>–</w:t>
      </w:r>
      <w:r w:rsidRPr="00810E0E">
        <w:t xml:space="preserve"> w terminie 14 dni od dnia wystąpienia danego zdarzenia.”; </w:t>
      </w:r>
    </w:p>
    <w:p w14:paraId="42577453" w14:textId="72758487" w:rsidR="00C54345" w:rsidRPr="007D4EC3" w:rsidRDefault="00C54345" w:rsidP="00665B9C">
      <w:pPr>
        <w:pStyle w:val="PKTpunkt"/>
      </w:pPr>
      <w:r w:rsidRPr="00665B9C">
        <w:t>4)</w:t>
      </w:r>
      <w:r w:rsidRPr="00665B9C">
        <w:tab/>
      </w:r>
      <w:r w:rsidRPr="007D4EC3">
        <w:t>po art. 7a dodaje się art. 7a</w:t>
      </w:r>
      <w:r w:rsidRPr="00665B9C">
        <w:rPr>
          <w:rStyle w:val="IGindeksgrny"/>
        </w:rPr>
        <w:t>1</w:t>
      </w:r>
      <w:r w:rsidRPr="007D4EC3">
        <w:t xml:space="preserve"> w brzmieniu:</w:t>
      </w:r>
    </w:p>
    <w:p w14:paraId="30166A9F" w14:textId="77777777" w:rsidR="00C54345" w:rsidRPr="00810E0E" w:rsidRDefault="00C54345" w:rsidP="00C54345">
      <w:pPr>
        <w:pStyle w:val="ZARTzmartartykuempunktem"/>
      </w:pPr>
      <w:r w:rsidRPr="00810E0E">
        <w:t>„Art. 7</w:t>
      </w:r>
      <w:r w:rsidRPr="00C54345">
        <w:t>a</w:t>
      </w:r>
      <w:r w:rsidRPr="00E06FBF">
        <w:rPr>
          <w:rStyle w:val="IGindeksgrny"/>
        </w:rPr>
        <w:t>1</w:t>
      </w:r>
      <w:r w:rsidRPr="00810E0E">
        <w:t>. 1. Podmiot posiadający tytuł prawny do gazociągu bezpośredniego służącego do dostarczania biogazu lub biogazu rolniczego zapewnia:</w:t>
      </w:r>
    </w:p>
    <w:p w14:paraId="670520C3" w14:textId="77777777" w:rsidR="00C54345" w:rsidRPr="00810E0E" w:rsidRDefault="00C54345" w:rsidP="00C54345">
      <w:pPr>
        <w:pStyle w:val="ZPKTzmpktartykuempunktem"/>
      </w:pPr>
      <w:r w:rsidRPr="00810E0E">
        <w:t>1)</w:t>
      </w:r>
      <w:r w:rsidRPr="00810E0E">
        <w:tab/>
        <w:t>prawidłową eksploatację tego gazociągu oraz procedury postępowania w sytuacjach awaryjnych uwzględniające odmienne właściwości biogazu lub biogazu rolniczego od gazu ziemnego;</w:t>
      </w:r>
    </w:p>
    <w:p w14:paraId="4AC6D239" w14:textId="77777777" w:rsidR="00C54345" w:rsidRPr="00810E0E" w:rsidRDefault="00C54345" w:rsidP="00C54345">
      <w:pPr>
        <w:pStyle w:val="ZPKTzmpktartykuempunktem"/>
      </w:pPr>
      <w:r w:rsidRPr="00810E0E">
        <w:t>2)</w:t>
      </w:r>
      <w:r w:rsidRPr="00810E0E">
        <w:tab/>
        <w:t>dotrzymanie parametrów jakościowych biogazu lub biogazu rolniczego dostarczan</w:t>
      </w:r>
      <w:r>
        <w:t>ych</w:t>
      </w:r>
      <w:r w:rsidRPr="00810E0E">
        <w:t xml:space="preserve"> tym gazociągiem.</w:t>
      </w:r>
    </w:p>
    <w:p w14:paraId="487BB870" w14:textId="77777777" w:rsidR="00C54345" w:rsidRPr="00810E0E" w:rsidRDefault="00C54345" w:rsidP="00C54345">
      <w:pPr>
        <w:pStyle w:val="ZUSTzmustartykuempunktem"/>
      </w:pPr>
      <w:r w:rsidRPr="00810E0E">
        <w:t xml:space="preserve">2. Podmiot wprowadzający biogaz lub biogaz rolniczy do gazociągu bezpośredniego </w:t>
      </w:r>
      <w:r w:rsidRPr="001D181C">
        <w:t>służącego do dostarczania biogazu lub biogazu rolniczego</w:t>
      </w:r>
      <w:r>
        <w:t xml:space="preserve"> </w:t>
      </w:r>
      <w:r w:rsidRPr="00810E0E">
        <w:t>zapewnia dotrzymanie parametrów jakościowych biogazu lub biogazu rolniczego w miejscu wprowadzenia biogazu lub biogazu rolniczego do tego gazociągu.</w:t>
      </w:r>
    </w:p>
    <w:p w14:paraId="4D5F7176" w14:textId="77777777" w:rsidR="00C54345" w:rsidRPr="00810E0E" w:rsidRDefault="00C54345" w:rsidP="00C54345">
      <w:pPr>
        <w:pStyle w:val="ZUSTzmustartykuempunktem"/>
      </w:pPr>
      <w:r w:rsidRPr="00810E0E">
        <w:t>3. Podmioty, o których mowa w ust. 1 i 2, dokonują pomiarów parametrów jakościowych biogazu lub biogazu rolniczego dostarczan</w:t>
      </w:r>
      <w:r>
        <w:t>ych</w:t>
      </w:r>
      <w:r w:rsidRPr="00810E0E">
        <w:t xml:space="preserve"> gazociągiem bezpośrednim służącym do dostarczania biogazu lub biogazu rolniczego.</w:t>
      </w:r>
    </w:p>
    <w:p w14:paraId="61908E5D" w14:textId="15F1B050" w:rsidR="00C54345" w:rsidRPr="00810E0E" w:rsidRDefault="00C54345" w:rsidP="00C54345">
      <w:pPr>
        <w:pStyle w:val="ZUSTzmustartykuempunktem"/>
      </w:pPr>
      <w:r w:rsidRPr="00810E0E">
        <w:lastRenderedPageBreak/>
        <w:t>4. W przypadku gdy wyniki pomiarów, o których mowa w ust. 3, wykażą niespełnienie któregokolwiek z badanych parametrów jakościowych biogazu lub biogazu rolniczego podmiot posiadający tytuł prawny do gazociągu bezpośredniego służącego do dostarczania biogazu lub biogazu rolniczego wstrzymuje, do czasu spełnienia tych parametrów, odbiór biogazu lub biogazu rolniczego.</w:t>
      </w:r>
    </w:p>
    <w:p w14:paraId="01B25F1B" w14:textId="77777777" w:rsidR="00C54345" w:rsidRPr="00810E0E" w:rsidRDefault="00C54345" w:rsidP="00C54345">
      <w:pPr>
        <w:pStyle w:val="ZUSTzmustartykuempunktem"/>
      </w:pPr>
      <w:r w:rsidRPr="00810E0E">
        <w:t>5.</w:t>
      </w:r>
      <w:r>
        <w:t xml:space="preserve"> </w:t>
      </w:r>
      <w:r w:rsidRPr="00810E0E">
        <w:t>Spełnianie parametrów jakościowych</w:t>
      </w:r>
      <w:r w:rsidRPr="00321E3B">
        <w:t xml:space="preserve"> </w:t>
      </w:r>
      <w:r w:rsidRPr="00810E0E">
        <w:t>biogazu lub biogazu rolniczego w przypadku, o którym mowa w ust. 4, potwierdza się wynikiem pomiarów, o których mowa w ust. 3.</w:t>
      </w:r>
    </w:p>
    <w:p w14:paraId="32F72FB4" w14:textId="77777777" w:rsidR="00C54345" w:rsidRPr="00810E0E" w:rsidRDefault="00C54345" w:rsidP="00C54345">
      <w:pPr>
        <w:pStyle w:val="ZUSTzmustartykuempunktem"/>
      </w:pPr>
      <w:r w:rsidRPr="00810E0E">
        <w:t>6. Minister właściwy do spraw klimatu określi, w drodze rozporządzenia, parametry jakościowe biogazu oraz biogazu rolniczego dostarczan</w:t>
      </w:r>
      <w:r>
        <w:t>ych</w:t>
      </w:r>
      <w:r w:rsidRPr="00810E0E">
        <w:t xml:space="preserve"> gazociągiem bezpośrednim </w:t>
      </w:r>
      <w:r w:rsidRPr="001D181C">
        <w:t>służąc</w:t>
      </w:r>
      <w:r>
        <w:t>ym</w:t>
      </w:r>
      <w:r w:rsidRPr="001D181C">
        <w:t xml:space="preserve"> do dostarczania biogazu lub biogazu rolniczego </w:t>
      </w:r>
      <w:r w:rsidRPr="00810E0E">
        <w:t>oraz sposoby ich pomiarów i rejestracji, mając na uwadze bezpieczeństwo użytkowania oraz wpływ</w:t>
      </w:r>
      <w:r>
        <w:t xml:space="preserve"> tego gazociągu</w:t>
      </w:r>
      <w:r w:rsidRPr="00810E0E">
        <w:t xml:space="preserve"> na środowisko i zdrowie ludzi.”;</w:t>
      </w:r>
    </w:p>
    <w:p w14:paraId="4FEDDC44" w14:textId="77777777" w:rsidR="00C54345" w:rsidRPr="00810E0E" w:rsidRDefault="00C54345" w:rsidP="00C54345">
      <w:pPr>
        <w:pStyle w:val="PKTpunkt"/>
      </w:pPr>
      <w:r w:rsidRPr="00810E0E">
        <w:t>5)</w:t>
      </w:r>
      <w:r w:rsidRPr="00C54345">
        <w:tab/>
      </w:r>
      <w:r w:rsidRPr="00810E0E">
        <w:t>w art. 9g:</w:t>
      </w:r>
    </w:p>
    <w:p w14:paraId="7327FF4E" w14:textId="77777777" w:rsidR="00C54345" w:rsidRPr="00810E0E" w:rsidRDefault="00C54345" w:rsidP="00C54345">
      <w:pPr>
        <w:pStyle w:val="LITlitera"/>
      </w:pPr>
      <w:r w:rsidRPr="00810E0E">
        <w:t>a)</w:t>
      </w:r>
      <w:r w:rsidRPr="00810E0E">
        <w:tab/>
        <w:t>w ust. 2 dodaje się zdanie drugie w brzmieniu:</w:t>
      </w:r>
    </w:p>
    <w:p w14:paraId="607A5509" w14:textId="77777777" w:rsidR="00C54345" w:rsidRPr="00810E0E" w:rsidRDefault="00C54345" w:rsidP="007D4EC3">
      <w:pPr>
        <w:pStyle w:val="ZLITFRAGzmlitfragmentunpzdanialiter"/>
      </w:pPr>
      <w:r w:rsidRPr="00810E0E">
        <w:t xml:space="preserve">„Operator systemu przesyłowego gazowego i operator systemu dystrybucyjnego gazowego stosują </w:t>
      </w:r>
      <w:r>
        <w:t xml:space="preserve">przepis </w:t>
      </w:r>
      <w:r w:rsidRPr="00810E0E">
        <w:t>zdani</w:t>
      </w:r>
      <w:r>
        <w:t>a</w:t>
      </w:r>
      <w:r w:rsidRPr="00810E0E">
        <w:t xml:space="preserve"> pierwsze</w:t>
      </w:r>
      <w:r>
        <w:t>go</w:t>
      </w:r>
      <w:r w:rsidRPr="00810E0E">
        <w:t xml:space="preserve"> również do informowania podmiotów zajmujących się wytwarzaniem paliw gazowych, które złożyły do tych operatorów wniosek o </w:t>
      </w:r>
      <w:r>
        <w:t xml:space="preserve">określenie </w:t>
      </w:r>
      <w:r w:rsidRPr="00810E0E">
        <w:t>warunk</w:t>
      </w:r>
      <w:r>
        <w:t>ów</w:t>
      </w:r>
      <w:r w:rsidRPr="00810E0E">
        <w:t xml:space="preserve"> przyłączenia do sieci gazowej.”,</w:t>
      </w:r>
    </w:p>
    <w:p w14:paraId="501D244B" w14:textId="77777777" w:rsidR="00C54345" w:rsidRPr="00810E0E" w:rsidRDefault="00C54345" w:rsidP="00C54345">
      <w:pPr>
        <w:pStyle w:val="LITlitera"/>
      </w:pPr>
      <w:r w:rsidRPr="00810E0E">
        <w:t>b)</w:t>
      </w:r>
      <w:r w:rsidRPr="00810E0E">
        <w:tab/>
        <w:t xml:space="preserve">w ust. 7, 8, 8b </w:t>
      </w:r>
      <w:r>
        <w:t>i</w:t>
      </w:r>
      <w:r w:rsidRPr="00810E0E">
        <w:t xml:space="preserve"> 8c wyrazy „użytkowników systemu” zastępuje się wyrazami „podmioty, o których mowa w ust. 2</w:t>
      </w:r>
      <w:r>
        <w:t>,</w:t>
      </w:r>
      <w:r w:rsidRPr="00810E0E">
        <w:t>”,</w:t>
      </w:r>
    </w:p>
    <w:p w14:paraId="09062BEA" w14:textId="77777777" w:rsidR="00C54345" w:rsidRPr="00810E0E" w:rsidRDefault="00C54345" w:rsidP="00C54345">
      <w:pPr>
        <w:pStyle w:val="LITlitera"/>
      </w:pPr>
      <w:r w:rsidRPr="00810E0E">
        <w:t>c)</w:t>
      </w:r>
      <w:r w:rsidRPr="00810E0E">
        <w:tab/>
        <w:t xml:space="preserve">w ust. 8d </w:t>
      </w:r>
      <w:r>
        <w:t xml:space="preserve">w pkt 1 </w:t>
      </w:r>
      <w:r w:rsidRPr="00810E0E">
        <w:t>wyrazy „użytkowników systemu” zastępuje się wyrazami „podmiotów, o których mowa w ust. 2</w:t>
      </w:r>
      <w:r>
        <w:t>,</w:t>
      </w:r>
      <w:r w:rsidRPr="00810E0E">
        <w:t xml:space="preserve">”; </w:t>
      </w:r>
    </w:p>
    <w:p w14:paraId="4CCF5B3E" w14:textId="77777777" w:rsidR="00C54345" w:rsidRPr="00810E0E" w:rsidRDefault="00C54345" w:rsidP="00C54345">
      <w:pPr>
        <w:pStyle w:val="PKTpunkt"/>
      </w:pPr>
      <w:r w:rsidRPr="00810E0E">
        <w:t>6)</w:t>
      </w:r>
      <w:r>
        <w:tab/>
      </w:r>
      <w:r w:rsidRPr="00810E0E">
        <w:t>w art. 23 w ust. 2 w pkt 18b w lit. l średnik zastępuje się przecinkiem i dodaje lit. m w brzmieniu:</w:t>
      </w:r>
    </w:p>
    <w:p w14:paraId="49EC2BF2" w14:textId="77777777" w:rsidR="00C54345" w:rsidRPr="00810E0E" w:rsidRDefault="00C54345" w:rsidP="007D4EC3">
      <w:pPr>
        <w:pStyle w:val="ZLITzmlitartykuempunktem"/>
      </w:pPr>
      <w:r w:rsidRPr="00810E0E">
        <w:t>„m)</w:t>
      </w:r>
      <w:r w:rsidRPr="00810E0E">
        <w:tab/>
        <w:t>funkcjonowania gazociągów bezpośrednich służących do dostarczania biogazu lub biogazu rolniczego;”;</w:t>
      </w:r>
    </w:p>
    <w:p w14:paraId="045EB544" w14:textId="216A2CA0" w:rsidR="00C54345" w:rsidRPr="00C54345" w:rsidRDefault="00C54345" w:rsidP="00C54345">
      <w:pPr>
        <w:pStyle w:val="PKTpunkt"/>
      </w:pPr>
      <w:r w:rsidRPr="00810E0E">
        <w:t>7</w:t>
      </w:r>
      <w:r w:rsidRPr="00C54345">
        <w:t>)</w:t>
      </w:r>
      <w:r w:rsidRPr="00C54345">
        <w:tab/>
        <w:t xml:space="preserve">w art. 33 w ust. 1 w pkt 6 kropkę zastępuje się średnikiem i dodaje pkt 7 w brzmieniu: </w:t>
      </w:r>
    </w:p>
    <w:p w14:paraId="405C96B8" w14:textId="013EBA17" w:rsidR="00C54345" w:rsidRPr="00810E0E" w:rsidRDefault="00C54345" w:rsidP="007D4EC3">
      <w:pPr>
        <w:pStyle w:val="ZPKTzmpktartykuempunktem"/>
      </w:pPr>
      <w:r w:rsidRPr="00810E0E">
        <w:t>„7)</w:t>
      </w:r>
      <w:r w:rsidRPr="00810E0E">
        <w:tab/>
        <w:t>spełnił wymóg, o którym mowa w art. 6g ust. 2 ustawy z dnia 20 maja 2016 r. o inwestycjach w zakresie elektrowni wiatrowych (Dz. U. z 2024 r. poz. 317 i …) – w przypadku koncesji na wykonywanie działalności gospodarczej w zakresie wytwarzania energii elektrycznej z odnawialnych źródeł energii w elektrowni wiatrowej w rozumieniu art. 2 pkt 1 tej ustawy.”;</w:t>
      </w:r>
    </w:p>
    <w:p w14:paraId="3B0EE058" w14:textId="5E75AE2A" w:rsidR="00C54345" w:rsidRPr="00C54345" w:rsidRDefault="00C54345" w:rsidP="00C54345">
      <w:pPr>
        <w:pStyle w:val="PKTpunkt"/>
      </w:pPr>
      <w:r w:rsidRPr="00810E0E">
        <w:lastRenderedPageBreak/>
        <w:t>8</w:t>
      </w:r>
      <w:r w:rsidRPr="00C54345">
        <w:t>)</w:t>
      </w:r>
      <w:r w:rsidRPr="00C54345">
        <w:tab/>
        <w:t>w art. 35 po ust. 1e dodaje się ust. 1f w brzmieniu:</w:t>
      </w:r>
    </w:p>
    <w:p w14:paraId="44C15F18" w14:textId="77777777" w:rsidR="00C54345" w:rsidRPr="00810E0E" w:rsidRDefault="00C54345" w:rsidP="00C54345">
      <w:pPr>
        <w:pStyle w:val="ZUSTzmustartykuempunktem"/>
      </w:pPr>
      <w:r w:rsidRPr="00810E0E">
        <w:t>„1f. Do wniosku o udzielenie koncesji na wykonywanie działalności gospodarczej w zakresie wytwarzania energii elektrycznej z odnawialnych źródeł energii w elektrowni wiatrowej w rozumieniu art. 2 pkt 1 ustawy z dnia 20 maja 2016 r. o inwestycjach w zakresie elektrowni wiatrowych dołącza się oświadczenie złożone pod rygorem odpowiedzialności karnej za składanie fałszywych oświadczeń, o następującej treści</w:t>
      </w:r>
      <w:r>
        <w:t>:</w:t>
      </w:r>
      <w:r w:rsidRPr="00810E0E">
        <w:t xml:space="preserve"> „Świadomy odpowiedzialności karnej za złożenie fałszywego oświadczenia wynikającej z art. 233 § 6 ustawy z dnia 6 czerwca 1997 r. – Kodeks karny oświadczam, że spełniłem wymóg, o którym mowa w art. 6g ust. 2 ustawy z dnia 20 maja 2016 r. o inwestycjach w zakresie elektrowni wiatrowych.”</w:t>
      </w:r>
      <w:r>
        <w:t>.</w:t>
      </w:r>
      <w:r w:rsidRPr="00810E0E">
        <w:t xml:space="preserve"> </w:t>
      </w:r>
      <w:r>
        <w:t>K</w:t>
      </w:r>
      <w:r w:rsidRPr="00810E0E">
        <w:t>lauzula ta zastępuje pouczenie organu o odpowiedzialności karnej za składanie fałszywych oświadczeń.”;</w:t>
      </w:r>
    </w:p>
    <w:p w14:paraId="4969EE5D" w14:textId="63A768BC" w:rsidR="00C54345" w:rsidRPr="00C54345" w:rsidRDefault="00C54345" w:rsidP="00C54345">
      <w:pPr>
        <w:pStyle w:val="PKTpunkt"/>
      </w:pPr>
      <w:r w:rsidRPr="00810E0E">
        <w:t>9</w:t>
      </w:r>
      <w:r w:rsidRPr="00C54345">
        <w:t>)</w:t>
      </w:r>
      <w:r w:rsidRPr="00C54345">
        <w:tab/>
        <w:t>w art. 56:</w:t>
      </w:r>
    </w:p>
    <w:p w14:paraId="7FEA4D08" w14:textId="77777777" w:rsidR="00C54345" w:rsidRPr="00810E0E" w:rsidRDefault="00C54345" w:rsidP="00C54345">
      <w:pPr>
        <w:pStyle w:val="LITlitera"/>
      </w:pPr>
      <w:r w:rsidRPr="00810E0E">
        <w:t>a)</w:t>
      </w:r>
      <w:r w:rsidRPr="00810E0E">
        <w:tab/>
        <w:t>w ust. 1 po pkt 6be dodaje się pkt 6bf w brzmieniu:</w:t>
      </w:r>
    </w:p>
    <w:p w14:paraId="5A9A37A5" w14:textId="2869D3AF" w:rsidR="00C54345" w:rsidRPr="00810E0E" w:rsidRDefault="00C54345" w:rsidP="00C54345">
      <w:pPr>
        <w:pStyle w:val="ZLITPKTzmpktliter"/>
      </w:pPr>
      <w:r w:rsidRPr="00810E0E">
        <w:t>„6bf)</w:t>
      </w:r>
      <w:r w:rsidR="00492C6C">
        <w:tab/>
      </w:r>
      <w:r w:rsidRPr="00810E0E">
        <w:t>nie przekazuje Prezesowi URE informacji, o których mowa w art. 7a ust. 7, w terminach określonych w tym przepisie;”,</w:t>
      </w:r>
    </w:p>
    <w:p w14:paraId="6955AC00" w14:textId="77777777" w:rsidR="00C54345" w:rsidRPr="00810E0E" w:rsidRDefault="00C54345" w:rsidP="00C54345">
      <w:pPr>
        <w:pStyle w:val="LITlitera"/>
      </w:pPr>
      <w:r w:rsidRPr="00810E0E">
        <w:t>b)</w:t>
      </w:r>
      <w:r w:rsidRPr="00810E0E">
        <w:tab/>
        <w:t>w ust. 2g w pkt 1 po wyraz</w:t>
      </w:r>
      <w:r>
        <w:t>ach</w:t>
      </w:r>
      <w:r w:rsidRPr="00810E0E">
        <w:t xml:space="preserve"> „</w:t>
      </w:r>
      <w:r>
        <w:t xml:space="preserve"> pkt </w:t>
      </w:r>
      <w:r w:rsidRPr="00810E0E">
        <w:t xml:space="preserve">6a,” dodaje się wyraz „6bf,”. </w:t>
      </w:r>
    </w:p>
    <w:p w14:paraId="16B46DE5" w14:textId="098ED944" w:rsidR="00C54345" w:rsidRPr="00C54345" w:rsidRDefault="00C54345" w:rsidP="007D4EC3">
      <w:pPr>
        <w:pStyle w:val="ARTartustawynprozporzdzenia"/>
      </w:pPr>
      <w:r w:rsidRPr="007D4EC3">
        <w:rPr>
          <w:rStyle w:val="Ppogrubienie"/>
        </w:rPr>
        <w:t>Art.</w:t>
      </w:r>
      <w:r w:rsidR="00492C6C">
        <w:rPr>
          <w:rStyle w:val="Ppogrubienie"/>
        </w:rPr>
        <w:t> </w:t>
      </w:r>
      <w:r w:rsidRPr="007D4EC3">
        <w:rPr>
          <w:rStyle w:val="Ppogrubienie"/>
        </w:rPr>
        <w:t>5.</w:t>
      </w:r>
      <w:r w:rsidR="00492C6C">
        <w:t> </w:t>
      </w:r>
      <w:r w:rsidRPr="00C54345">
        <w:t>W ustawie z dnia 27 marca 2003 r. o planowaniu i zagospodarowaniu przestrzennym (Dz. U. z 2024 r. poz. 1130, 1907 i 1940)</w:t>
      </w:r>
      <w:r w:rsidR="008F4680">
        <w:t xml:space="preserve"> wprowadza się następujące zmiany</w:t>
      </w:r>
      <w:r w:rsidRPr="00C54345">
        <w:t xml:space="preserve">: </w:t>
      </w:r>
    </w:p>
    <w:p w14:paraId="22E8A144" w14:textId="4831C95D" w:rsidR="00C54345" w:rsidRPr="00C54345" w:rsidRDefault="00C54345" w:rsidP="00C54345">
      <w:pPr>
        <w:pStyle w:val="PKTpunkt"/>
      </w:pPr>
      <w:r w:rsidRPr="00810E0E">
        <w:t>1</w:t>
      </w:r>
      <w:r w:rsidRPr="00C54345">
        <w:t>)</w:t>
      </w:r>
      <w:r w:rsidRPr="00C54345">
        <w:tab/>
        <w:t>w art. 2 w pkt 5a po wyrazach „o ile służą obsłudze inwestycji głównej” dodaje się wyrazy „albo inną inwestycję, która służy wykonywaniu zadań własnych gminy”;</w:t>
      </w:r>
    </w:p>
    <w:p w14:paraId="517F7496" w14:textId="77777777" w:rsidR="00C54345" w:rsidRPr="00C54345" w:rsidRDefault="00C54345" w:rsidP="00C54345">
      <w:pPr>
        <w:pStyle w:val="PKTpunkt"/>
      </w:pPr>
      <w:r w:rsidRPr="00810E0E">
        <w:t>2)</w:t>
      </w:r>
      <w:r w:rsidRPr="00810E0E">
        <w:tab/>
        <w:t>w art. 2 w pkt 35</w:t>
      </w:r>
      <w:r w:rsidRPr="00C54345">
        <w:t xml:space="preserve"> w lit. b kropkę zastępuje się średnikiem oraz dodaje się pkt 36–38 w brzmieniu: </w:t>
      </w:r>
    </w:p>
    <w:p w14:paraId="21A871E4" w14:textId="3906CF73" w:rsidR="00C54345" w:rsidRPr="00810E0E" w:rsidRDefault="00C54345" w:rsidP="007D4EC3">
      <w:pPr>
        <w:pStyle w:val="ZPKTzmpktartykuempunktem"/>
      </w:pPr>
      <w:r w:rsidRPr="00810E0E">
        <w:t>„36)</w:t>
      </w:r>
      <w:r w:rsidR="00492C6C">
        <w:tab/>
      </w:r>
      <w:r w:rsidRPr="00810E0E">
        <w:t xml:space="preserve">„elektrowni wiatrowej” – należy przez to rozumieć elektrownie wiatrową w rozumieniu art. 2 pkt 1 </w:t>
      </w:r>
      <w:bookmarkStart w:id="30" w:name="_Hlk164929760"/>
      <w:r w:rsidRPr="00810E0E">
        <w:t>ustawy z dnia 20 maja 2016 r. o inwestycjach w zakresie elektrowni wiatrowych</w:t>
      </w:r>
      <w:bookmarkEnd w:id="30"/>
      <w:r w:rsidRPr="00810E0E">
        <w:t xml:space="preserve"> (Dz. U. z 2024 r. poz. 317 i …), zwanej dalej „ustawą o inwestycjach w zakresie elektrowni wiatrowych”;</w:t>
      </w:r>
    </w:p>
    <w:p w14:paraId="5625F1AC" w14:textId="55514060" w:rsidR="00C54345" w:rsidRPr="00810E0E" w:rsidRDefault="00C54345" w:rsidP="007D4EC3">
      <w:pPr>
        <w:pStyle w:val="ZPKTzmpktartykuempunktem"/>
      </w:pPr>
      <w:r w:rsidRPr="00810E0E">
        <w:t>37)</w:t>
      </w:r>
      <w:r w:rsidR="00492C6C">
        <w:tab/>
      </w:r>
      <w:r w:rsidRPr="00810E0E">
        <w:t>„całkowitej wysokości elektrowni wiatrowej” – należy przez to rozumieć całkowitą wysokość elektrowni wiatrowej w rozumieniu art. 2 pkt 3 ustawy o inwestycjach w zakresie elektrowni wiatrowych;</w:t>
      </w:r>
    </w:p>
    <w:p w14:paraId="08B53605" w14:textId="291F754C" w:rsidR="00C54345" w:rsidRPr="00810E0E" w:rsidRDefault="00C54345" w:rsidP="007D4EC3">
      <w:pPr>
        <w:pStyle w:val="ZPKTzmpktartykuempunktem"/>
      </w:pPr>
      <w:r w:rsidRPr="00810E0E">
        <w:t>38)</w:t>
      </w:r>
      <w:r w:rsidR="00492C6C">
        <w:tab/>
      </w:r>
      <w:r w:rsidRPr="00810E0E">
        <w:t>„gminie pobliskiej” – należy przez to rozumieć gminę pobliską w rozumieniu art. 2 pkt 5 ustawy o inwestycjach w zakresie elektrowni wiatrowych.”;</w:t>
      </w:r>
    </w:p>
    <w:p w14:paraId="2AE60BD3" w14:textId="36E3B6F5" w:rsidR="00C54345" w:rsidRPr="00C54345" w:rsidRDefault="00C54345" w:rsidP="00C54345">
      <w:pPr>
        <w:pStyle w:val="PKTpunkt"/>
      </w:pPr>
      <w:r w:rsidRPr="00810E0E">
        <w:t>3</w:t>
      </w:r>
      <w:r w:rsidRPr="00C54345">
        <w:t>)</w:t>
      </w:r>
      <w:r w:rsidRPr="00C54345">
        <w:tab/>
        <w:t>po art. 15 dodaje się art. 15a w brzmieniu:</w:t>
      </w:r>
    </w:p>
    <w:p w14:paraId="5660655C" w14:textId="77777777" w:rsidR="00C54345" w:rsidRPr="00810E0E" w:rsidRDefault="00C54345" w:rsidP="00C54345">
      <w:pPr>
        <w:pStyle w:val="ZARTzmartartykuempunktem"/>
      </w:pPr>
      <w:r w:rsidRPr="00810E0E">
        <w:lastRenderedPageBreak/>
        <w:t>„Art. 15a. 1. Plan miejscowy, na podstawie którego ma być lokalizowana elektrownia wiatrowa:</w:t>
      </w:r>
    </w:p>
    <w:p w14:paraId="4B1D4DBE" w14:textId="58EEA061" w:rsidR="00C54345" w:rsidRPr="00C54345" w:rsidRDefault="00C54345" w:rsidP="00C54345">
      <w:pPr>
        <w:pStyle w:val="ZPKTzmpktartykuempunktem"/>
      </w:pPr>
      <w:r w:rsidRPr="00810E0E">
        <w:t>1)</w:t>
      </w:r>
      <w:r w:rsidRPr="00810E0E">
        <w:tab/>
        <w:t>określa maksymalną całkowitą wysokość elektrowni wiatrowej, maksymalną średnicę wirnika wraz z łopatami i maksymalną liczbę elektrowni wiatrowych;</w:t>
      </w:r>
    </w:p>
    <w:p w14:paraId="3E3C4B43" w14:textId="558B9F19" w:rsidR="00C54345" w:rsidRPr="00C54345" w:rsidRDefault="00C54345" w:rsidP="00C54345">
      <w:pPr>
        <w:pStyle w:val="ZPKTzmpktartykuempunktem"/>
      </w:pPr>
      <w:r w:rsidRPr="00810E0E">
        <w:t>2)</w:t>
      </w:r>
      <w:r w:rsidRPr="00810E0E">
        <w:tab/>
        <w:t>sporządza się co najmniej dla obszaru położonego w granicach gminy, w której jest lokalizowana elektrownia wiatrowa, znajdującego się w odległości, o której mowa w art. 4 ust. 1 ustawy o inwestycjach w zakresie elektrowni wiatrowych.</w:t>
      </w:r>
    </w:p>
    <w:p w14:paraId="2A202FFE" w14:textId="77777777" w:rsidR="00C54345" w:rsidRPr="00810E0E" w:rsidRDefault="00C54345" w:rsidP="007D4EC3">
      <w:pPr>
        <w:pStyle w:val="ZUSTzmustartykuempunktem"/>
      </w:pPr>
      <w:r w:rsidRPr="00810E0E">
        <w:t>2. Obowiązku sporządzania planu miejscowego, o którym mowa w ust. 1 pkt 2, nie stosuje się do obszaru, na którym obowiązuje plan miejscowy, który uniemożliwia zabudowę budynkami mieszkalnymi lub budynkami o funkcji mieszanej.</w:t>
      </w:r>
    </w:p>
    <w:p w14:paraId="2FDDF745" w14:textId="77777777" w:rsidR="00C54345" w:rsidRPr="00810E0E" w:rsidRDefault="00C54345" w:rsidP="007D4EC3">
      <w:pPr>
        <w:pStyle w:val="ZUSTzmustartykuempunktem"/>
      </w:pPr>
      <w:r w:rsidRPr="00810E0E">
        <w:t xml:space="preserve">3. W uzasadnieniu dołączanym do projektu uchwały </w:t>
      </w:r>
      <w:r>
        <w:t>o</w:t>
      </w:r>
      <w:r w:rsidRPr="00810E0E">
        <w:t xml:space="preserve"> przystąpieni</w:t>
      </w:r>
      <w:r>
        <w:t>u</w:t>
      </w:r>
      <w:r w:rsidRPr="00810E0E">
        <w:t xml:space="preserve"> do sporządzania planu miejscowego, na podstawie którego ma być lokalizowana elektrownia wiatrowa, zamieszcza się w szczególności przewidywaną na dzień sporządzenia tego uzasadnienia maksymalną całkowitą wysokość elektrowni wiatrowej, maksymalną średnicę wirnika wraz z łopatami </w:t>
      </w:r>
      <w:r>
        <w:t>i</w:t>
      </w:r>
      <w:r w:rsidRPr="00810E0E">
        <w:t xml:space="preserve"> maksymalną liczbę elektrowni wiatrowych, które zostaną określone w tym planie.</w:t>
      </w:r>
    </w:p>
    <w:p w14:paraId="7163DD4B" w14:textId="77777777" w:rsidR="00C54345" w:rsidRPr="00C54345" w:rsidRDefault="00C54345" w:rsidP="007D4EC3">
      <w:pPr>
        <w:pStyle w:val="ZUSTzmustartykuempunktem"/>
      </w:pPr>
      <w:bookmarkStart w:id="31" w:name="_Hlk165384122"/>
      <w:r w:rsidRPr="00C54345">
        <w:t>4. Plan miejscowy sporządza również gmina pobliska co najmniej dla położonego na jej terenie obszaru, znajdującego się w odległości 500 m od elektrowni wiatrowej. Przepis ust. 2 stosuje się odpowiednio.”;</w:t>
      </w:r>
    </w:p>
    <w:bookmarkEnd w:id="31"/>
    <w:p w14:paraId="1F2D6E2D" w14:textId="27D08FBC" w:rsidR="00C54345" w:rsidRPr="00C54345" w:rsidRDefault="00C54345" w:rsidP="00C54345">
      <w:pPr>
        <w:pStyle w:val="PKTpunkt"/>
      </w:pPr>
      <w:r w:rsidRPr="00810E0E">
        <w:t>4)</w:t>
      </w:r>
      <w:r w:rsidRPr="00810E0E">
        <w:tab/>
        <w:t xml:space="preserve">po art. 17a dodaje się art. 17b w brzmieniu: </w:t>
      </w:r>
    </w:p>
    <w:p w14:paraId="2CE8656D" w14:textId="74059C7D" w:rsidR="00C54345" w:rsidRPr="00810E0E" w:rsidRDefault="00C54345" w:rsidP="00C54345">
      <w:pPr>
        <w:pStyle w:val="ZARTzmartartykuempunktem"/>
      </w:pPr>
      <w:r w:rsidRPr="00810E0E">
        <w:t xml:space="preserve">„Art. 17b. 1. W przypadku gdy projekt planu miejscowego przewiduje lokalizację elektrowni wiatrowej wójt, burmistrz albo prezydent miasta: </w:t>
      </w:r>
    </w:p>
    <w:p w14:paraId="6A87DF76" w14:textId="0726F159" w:rsidR="00C54345" w:rsidRPr="00C54345" w:rsidRDefault="00C54345" w:rsidP="00C54345">
      <w:pPr>
        <w:pStyle w:val="ZPKTzmpktartykuempunktem"/>
      </w:pPr>
      <w:r w:rsidRPr="00810E0E">
        <w:t>1)</w:t>
      </w:r>
      <w:r w:rsidRPr="00810E0E">
        <w:tab/>
        <w:t>w ogłoszeniu, o którym mowa w art. 17 pkt 1, zawiadamia o miejscu i terminie spotkania informacyjnego;</w:t>
      </w:r>
    </w:p>
    <w:p w14:paraId="79949C0A" w14:textId="7C0592D5" w:rsidR="00C54345" w:rsidRPr="00C54345" w:rsidRDefault="00C54345" w:rsidP="00C54345">
      <w:pPr>
        <w:pStyle w:val="ZPKTzmpktartykuempunktem"/>
      </w:pPr>
      <w:r w:rsidRPr="00810E0E">
        <w:t>2)</w:t>
      </w:r>
      <w:r w:rsidRPr="00810E0E">
        <w:tab/>
        <w:t>organizuje co najmniej jedno spotkanie informacyjne, o którym mowa w pkt 1, nie wcześniej niż po upływie 7 dni od dnia ogłoszenia, o którym mowa w art. 17 pkt 1 i nie później niż 7 dni przed ostatnim dniem terminu, o którym mowa w art. 17 pkt 1;</w:t>
      </w:r>
    </w:p>
    <w:p w14:paraId="5533143B" w14:textId="7CDEFBB9" w:rsidR="00C54345" w:rsidRPr="00C54345" w:rsidRDefault="00C54345" w:rsidP="00C54345">
      <w:pPr>
        <w:pStyle w:val="ZPKTzmpktartykuempunktem"/>
      </w:pPr>
      <w:r w:rsidRPr="00810E0E">
        <w:t>3</w:t>
      </w:r>
      <w:r w:rsidRPr="00C54345">
        <w:t>)</w:t>
      </w:r>
      <w:r w:rsidRPr="00C54345">
        <w:tab/>
        <w:t>występuje o opinię o projekcie planu miejscowego do wójtów, burmistrzów gmin albo prezydentów miast, graniczących z obszarem objętym planem miejscowym przewidującym lokalizację elektrowni wiatrowej, na etapie występowania o opinie, o których mowa w art. 17 pkt 6 lit. a;</w:t>
      </w:r>
    </w:p>
    <w:p w14:paraId="239C0B27" w14:textId="116BDC46" w:rsidR="00C54345" w:rsidRPr="00810E0E" w:rsidRDefault="00C54345" w:rsidP="00C54345">
      <w:pPr>
        <w:pStyle w:val="ZPKTzmpktartykuempunktem"/>
      </w:pPr>
      <w:r w:rsidRPr="00810E0E">
        <w:t>4)</w:t>
      </w:r>
      <w:r w:rsidRPr="00810E0E">
        <w:tab/>
        <w:t xml:space="preserve">występuje o uzgodnienie projektu planu miejscowego z Generalnym Dyrektorem Dróg Krajowych i Autostrad w zakresie odległości, o której mowa w art. 4e ust. 1 </w:t>
      </w:r>
      <w:r w:rsidRPr="00810E0E">
        <w:lastRenderedPageBreak/>
        <w:t>ustawy o inwestycjach w zakresie elektrowni wiatrowych, na etapie występowania o uzgodnienia, o których mowa w art. 17 pkt 6 lit. b;</w:t>
      </w:r>
    </w:p>
    <w:p w14:paraId="3464AA57" w14:textId="77777777" w:rsidR="00C54345" w:rsidRPr="00810E0E" w:rsidRDefault="00C54345" w:rsidP="00C54345">
      <w:pPr>
        <w:pStyle w:val="ZPKTzmpktartykuempunktem"/>
      </w:pPr>
      <w:r w:rsidRPr="00810E0E">
        <w:t>5)</w:t>
      </w:r>
      <w:r w:rsidRPr="00810E0E">
        <w:tab/>
        <w:t>dokonując udostępnienia, o którym mowa w art. 17 pkt 10a, udostępnia protokół ze spotkania informacyjnego, o którym mowa pkt 1.</w:t>
      </w:r>
    </w:p>
    <w:p w14:paraId="14E796E9" w14:textId="77777777" w:rsidR="00C54345" w:rsidRPr="00810E0E" w:rsidRDefault="00C54345" w:rsidP="007D4EC3">
      <w:pPr>
        <w:pStyle w:val="ZUSTzmustartykuempunktem"/>
      </w:pPr>
      <w:r w:rsidRPr="00810E0E">
        <w:t>2. Do spotkania informacyjnego, o którym mowa w ust. 1 pkt 1, stosuje się odpowiednio przepisy art. 8h ust. 3, art. 8i ust. 6, z wyłączeniem umożliwienia zgłaszania uwag, oraz art. 8i ust. 7.”;</w:t>
      </w:r>
    </w:p>
    <w:p w14:paraId="1395312E" w14:textId="71EE2AD7" w:rsidR="00C54345" w:rsidRPr="00C54345" w:rsidRDefault="00C54345" w:rsidP="00C54345">
      <w:pPr>
        <w:pStyle w:val="PKTpunkt"/>
      </w:pPr>
      <w:r w:rsidRPr="00810E0E">
        <w:t>5)</w:t>
      </w:r>
      <w:r w:rsidRPr="00810E0E">
        <w:tab/>
        <w:t>w art. 27b w ust. 1 w pkt 1 skreśla się wyrazy „w rozumieniu ustawy z dnia 20 maja 2016 r. o inwestycjach w zakresie elektrowni wiatrowych (Dz. U. z 2021 r. poz. 724 oraz z 2023 r. poz. 553)”;</w:t>
      </w:r>
    </w:p>
    <w:p w14:paraId="5D8C5E97" w14:textId="58EE69E6" w:rsidR="00C54345" w:rsidRPr="00C54345" w:rsidRDefault="00C54345" w:rsidP="00C54345">
      <w:pPr>
        <w:pStyle w:val="PKTpunkt"/>
      </w:pPr>
      <w:r w:rsidRPr="00810E0E">
        <w:t>6)</w:t>
      </w:r>
      <w:r w:rsidRPr="00810E0E">
        <w:tab/>
        <w:t xml:space="preserve">w art. 37ea: </w:t>
      </w:r>
    </w:p>
    <w:p w14:paraId="6D15BF7D" w14:textId="77777777" w:rsidR="00C54345" w:rsidRPr="00810E0E" w:rsidRDefault="00C54345" w:rsidP="00C54345">
      <w:pPr>
        <w:pStyle w:val="LITlitera"/>
      </w:pPr>
      <w:r w:rsidRPr="00810E0E">
        <w:t>a)</w:t>
      </w:r>
      <w:r w:rsidRPr="00810E0E">
        <w:tab/>
        <w:t>w ust. 2 po wyrazie „obejmuje” dodaje się wyrazy „co najmniej”,</w:t>
      </w:r>
    </w:p>
    <w:p w14:paraId="7660092E" w14:textId="77777777" w:rsidR="00C54345" w:rsidRPr="00C54345" w:rsidRDefault="00C54345" w:rsidP="007D4EC3">
      <w:pPr>
        <w:pStyle w:val="LITlitera"/>
      </w:pPr>
      <w:r w:rsidRPr="00C54345">
        <w:t>b)</w:t>
      </w:r>
      <w:r w:rsidRPr="00C54345">
        <w:tab/>
        <w:t>po ust. 2 dodaje się ust. 2a i 2b w brzmieniu:</w:t>
      </w:r>
    </w:p>
    <w:p w14:paraId="5D4D23C5" w14:textId="77777777" w:rsidR="00C54345" w:rsidRPr="00C54345" w:rsidRDefault="00C54345" w:rsidP="007D4EC3">
      <w:pPr>
        <w:pStyle w:val="ZLITUSTzmustliter"/>
      </w:pPr>
      <w:r w:rsidRPr="00C54345">
        <w:t>„2a. W przypadku gdy realizacja inwestycji uzupełniającej jest możliwa na podstawie obowiązującego planu miejscowego, obowiązku objęcia zintegrowanym planem inwestycyjnym obszaru inwestycji uzupełniającej, o którym mowa w ust. 2, nie stosuje się.</w:t>
      </w:r>
    </w:p>
    <w:p w14:paraId="7362125B" w14:textId="77777777" w:rsidR="00C54345" w:rsidRPr="00C54345" w:rsidRDefault="00C54345" w:rsidP="007D4EC3">
      <w:pPr>
        <w:pStyle w:val="ZLITUSTzmustliter"/>
      </w:pPr>
      <w:r w:rsidRPr="00C54345">
        <w:t>2b. W przypadku sporządzania zintegrowanego planu inwestycyjnego przez gminę pobliską, na podstawie art. 15a ust. 4, przepisu ust. 2 nie stosuje się do tego planu.”;</w:t>
      </w:r>
    </w:p>
    <w:p w14:paraId="14672C71" w14:textId="4D6176B1" w:rsidR="00C54345" w:rsidRPr="00C54345" w:rsidRDefault="00C54345" w:rsidP="00C54345">
      <w:pPr>
        <w:pStyle w:val="PKTpunkt"/>
      </w:pPr>
      <w:r w:rsidRPr="00810E0E">
        <w:t>7</w:t>
      </w:r>
      <w:r w:rsidRPr="00C54345">
        <w:t>)</w:t>
      </w:r>
      <w:r w:rsidRPr="00C54345">
        <w:tab/>
        <w:t xml:space="preserve">w art. 37eb: </w:t>
      </w:r>
    </w:p>
    <w:p w14:paraId="5520966F" w14:textId="2F1351D9" w:rsidR="00C54345" w:rsidRPr="00810E0E" w:rsidRDefault="00C54345" w:rsidP="00C54345">
      <w:pPr>
        <w:pStyle w:val="LITlitera"/>
      </w:pPr>
      <w:r w:rsidRPr="00810E0E">
        <w:t>a)</w:t>
      </w:r>
      <w:r w:rsidRPr="00810E0E">
        <w:tab/>
        <w:t>po ust. 3 dodaje się ust. 3a w brzmieniu:</w:t>
      </w:r>
    </w:p>
    <w:p w14:paraId="5E3800AE" w14:textId="1337BABE" w:rsidR="00C54345" w:rsidRPr="00C54345" w:rsidRDefault="00C54345" w:rsidP="007D4EC3">
      <w:pPr>
        <w:pStyle w:val="ZLITUSTzmustliter"/>
      </w:pPr>
      <w:r w:rsidRPr="00C54345">
        <w:t>„3a. W przypadku gdy projekt zintegrowanego planu inwestycyjnego przewidującego lokalizację elektrowni wiatrowej nie spełnia wymagań określonych w art. 15a ust. 1, przepisy ust. 2 i 3 stosuje się odpowiednio.”,</w:t>
      </w:r>
    </w:p>
    <w:p w14:paraId="257F03AE" w14:textId="77777777" w:rsidR="00C54345" w:rsidRPr="00810E0E" w:rsidRDefault="00C54345" w:rsidP="00C54345">
      <w:pPr>
        <w:pStyle w:val="LITlitera"/>
      </w:pPr>
      <w:r w:rsidRPr="00810E0E">
        <w:t>b)</w:t>
      </w:r>
      <w:r w:rsidRPr="00810E0E">
        <w:tab/>
        <w:t>w ust. 4 użyte we wprowadzeniu do wyliczenia wyrazy „3 dni roboczych” zastępuje się wyrazami „14 dni”,</w:t>
      </w:r>
    </w:p>
    <w:p w14:paraId="14BCF657" w14:textId="77777777" w:rsidR="00C54345" w:rsidRPr="00810E0E" w:rsidRDefault="00C54345" w:rsidP="00C54345">
      <w:pPr>
        <w:pStyle w:val="LITlitera"/>
      </w:pPr>
      <w:r w:rsidRPr="00810E0E">
        <w:t>c)</w:t>
      </w:r>
      <w:r w:rsidRPr="00810E0E">
        <w:tab/>
        <w:t>dodaje się ust. 5 i 6 w brzmieniu:</w:t>
      </w:r>
    </w:p>
    <w:p w14:paraId="30433010" w14:textId="4BE12521" w:rsidR="00C54345" w:rsidRPr="00C54345" w:rsidRDefault="00C54345" w:rsidP="007D4EC3">
      <w:pPr>
        <w:pStyle w:val="ZLITUSTzmustliter"/>
      </w:pPr>
      <w:r w:rsidRPr="00C54345">
        <w:t xml:space="preserve">„5. W przypadku gdy projekt zintegrowanego planu inwestycyjnego przewiduje lokalizację elektrowni wiatrowej wójt, burmistrz albo prezydent miasta: </w:t>
      </w:r>
    </w:p>
    <w:p w14:paraId="1C97A218" w14:textId="5C03B462" w:rsidR="00C54345" w:rsidRPr="00810E0E" w:rsidRDefault="00C54345" w:rsidP="00C54345">
      <w:pPr>
        <w:pStyle w:val="ZLITPKTzmpktliter"/>
      </w:pPr>
      <w:r w:rsidRPr="00810E0E">
        <w:t>1)</w:t>
      </w:r>
      <w:r w:rsidRPr="00810E0E">
        <w:tab/>
        <w:t>w ogłoszeniu, o którym mowa w ust. 4, zawiadamia o miejscu i terminie spotkania informacyjnego;</w:t>
      </w:r>
    </w:p>
    <w:p w14:paraId="003222C1" w14:textId="77777777" w:rsidR="00C54345" w:rsidRPr="00810E0E" w:rsidRDefault="00C54345" w:rsidP="00C54345">
      <w:pPr>
        <w:pStyle w:val="ZLITPKTzmpktliter"/>
      </w:pPr>
      <w:r w:rsidRPr="00810E0E">
        <w:lastRenderedPageBreak/>
        <w:t>2)</w:t>
      </w:r>
      <w:r w:rsidRPr="00810E0E">
        <w:tab/>
        <w:t>organizuje co najmniej jedno spotkanie informacyjne, o którym mowa w pkt 1, nie wcześniej niż po upływie 7 dni od dnia ogłoszenia, o którym mowa w ust. 4, i nie później niż 30 dni od dnia tego ogłoszenia.</w:t>
      </w:r>
    </w:p>
    <w:p w14:paraId="1E6BE3CA" w14:textId="77777777" w:rsidR="00C54345" w:rsidRPr="00C54345" w:rsidRDefault="00C54345" w:rsidP="007D4EC3">
      <w:pPr>
        <w:pStyle w:val="ZLITUSTzmustliter"/>
      </w:pPr>
      <w:r w:rsidRPr="00C54345">
        <w:t>6. Do spotkania informacyjnego, o którym mowa w ust. 5 pkt 1, stosuje się odpowiednio przepisy art. 8h ust. 3, art. 8i ust. 6 z wyłączeniem umożliwienia zgłaszania uwag oraz art. 8i ust. 7.”;</w:t>
      </w:r>
    </w:p>
    <w:p w14:paraId="2C0E6D2A" w14:textId="152BF7A2" w:rsidR="00C54345" w:rsidRPr="00C54345" w:rsidRDefault="00C54345" w:rsidP="00C54345">
      <w:pPr>
        <w:pStyle w:val="PKTpunkt"/>
      </w:pPr>
      <w:r w:rsidRPr="00810E0E">
        <w:t>8</w:t>
      </w:r>
      <w:r w:rsidRPr="00C54345">
        <w:t>)</w:t>
      </w:r>
      <w:r w:rsidRPr="00C54345">
        <w:tab/>
        <w:t>w art. 37ec:</w:t>
      </w:r>
    </w:p>
    <w:p w14:paraId="407EAFA3" w14:textId="77777777" w:rsidR="00C54345" w:rsidRPr="00C54345" w:rsidRDefault="00C54345" w:rsidP="00C54345">
      <w:pPr>
        <w:pStyle w:val="LITlitera"/>
      </w:pPr>
      <w:r w:rsidRPr="00C54345">
        <w:t>a)</w:t>
      </w:r>
      <w:r w:rsidRPr="00C54345">
        <w:tab/>
        <w:t>po ust. 5 dodaje się ust. 5a w brzmieniu:</w:t>
      </w:r>
    </w:p>
    <w:p w14:paraId="5724CFB6" w14:textId="77777777" w:rsidR="00C54345" w:rsidRPr="00C54345" w:rsidRDefault="00C54345" w:rsidP="007D4EC3">
      <w:pPr>
        <w:pStyle w:val="ZLITUSTzmustliter"/>
      </w:pPr>
      <w:r w:rsidRPr="00C54345">
        <w:t>„5a. W przypadku gdy zintegrowany plan inwestycyjny przewiduje lokalizację elektrowni wiatrowej:</w:t>
      </w:r>
    </w:p>
    <w:p w14:paraId="3A416E9B" w14:textId="175A4359" w:rsidR="00C54345" w:rsidRPr="00C54345" w:rsidRDefault="00C54345" w:rsidP="00492C6C">
      <w:pPr>
        <w:pStyle w:val="ZLITPKTzmpktliter"/>
      </w:pPr>
      <w:r w:rsidRPr="00C54345">
        <w:t>1)</w:t>
      </w:r>
      <w:r w:rsidRPr="00C54345">
        <w:tab/>
        <w:t>wójt, burmistrz albo prezydent miasta dokonując udostępnienia, o którym mowa w ust. 2 pkt 3, udostępnia protokół ze spotkania informacyjnego, o którym mowa w art. 37eb ust. 5 pkt 1;</w:t>
      </w:r>
    </w:p>
    <w:p w14:paraId="7B3D02F4" w14:textId="52C7C822" w:rsidR="00C54345" w:rsidRPr="00C54345" w:rsidRDefault="00C54345" w:rsidP="00492C6C">
      <w:pPr>
        <w:pStyle w:val="ZLITPKTzmpktliter"/>
      </w:pPr>
      <w:r w:rsidRPr="00C54345">
        <w:t>2)</w:t>
      </w:r>
      <w:r w:rsidRPr="00C54345">
        <w:tab/>
        <w:t>przepisy art. 17b ust. 1 pkt 3 i 4 stosuje się;</w:t>
      </w:r>
    </w:p>
    <w:p w14:paraId="6EA731E4" w14:textId="77777777" w:rsidR="00C54345" w:rsidRPr="00C54345" w:rsidRDefault="00C54345" w:rsidP="00492C6C">
      <w:pPr>
        <w:pStyle w:val="ZLITPKTzmpktliter"/>
      </w:pPr>
      <w:r w:rsidRPr="00C54345">
        <w:t>3)</w:t>
      </w:r>
      <w:r w:rsidRPr="00C54345">
        <w:tab/>
        <w:t>przepisu ust. 5 nie stosuje się.”,</w:t>
      </w:r>
    </w:p>
    <w:p w14:paraId="1F31DD5C" w14:textId="77777777" w:rsidR="00C54345" w:rsidRPr="00C54345" w:rsidRDefault="00C54345" w:rsidP="00492C6C">
      <w:pPr>
        <w:pStyle w:val="LITlitera"/>
      </w:pPr>
      <w:r w:rsidRPr="00C54345">
        <w:t>b)</w:t>
      </w:r>
      <w:r w:rsidRPr="00C54345">
        <w:tab/>
        <w:t>w ust. 6 skreśla się wyrazy „w rozumieniu ustawy z dnia 20 maja 2016 r. o inwestycjach w zakresie elektrowni wiatrowych”;</w:t>
      </w:r>
    </w:p>
    <w:p w14:paraId="5705CAB1" w14:textId="77777777" w:rsidR="00C54345" w:rsidRPr="00C54345" w:rsidRDefault="00C54345" w:rsidP="00C54345">
      <w:pPr>
        <w:pStyle w:val="PKTpunkt"/>
      </w:pPr>
      <w:r w:rsidRPr="00810E0E">
        <w:t>9)</w:t>
      </w:r>
      <w:r w:rsidRPr="00810E0E">
        <w:tab/>
        <w:t>w art. 37ed po ust. 1 dodaje się ust. 1a w brzmieniu:</w:t>
      </w:r>
    </w:p>
    <w:p w14:paraId="143DD1F4" w14:textId="5555A8BA" w:rsidR="00C54345" w:rsidRPr="00810E0E" w:rsidRDefault="00C54345" w:rsidP="007D4EC3">
      <w:pPr>
        <w:pStyle w:val="ZUSTzmustartykuempunktem"/>
      </w:pPr>
      <w:r w:rsidRPr="00810E0E">
        <w:t>„1a. Obowiązku realizacji inwestycji uzupełniającej, o którym mowa w ust. 1, nie stosuje się w przypadku zintegrowanego planu inwestycyjnego sporządzanego przez gminę pobliską,</w:t>
      </w:r>
      <w:r w:rsidRPr="00C54345">
        <w:t xml:space="preserve"> </w:t>
      </w:r>
      <w:r w:rsidRPr="00810E0E">
        <w:t>na podstawie art. 15a ust. 4.”.</w:t>
      </w:r>
    </w:p>
    <w:p w14:paraId="22AC3577" w14:textId="19CC0923" w:rsidR="00C54345" w:rsidRPr="00C54345" w:rsidRDefault="00C54345" w:rsidP="00C54345">
      <w:pPr>
        <w:pStyle w:val="ARTartustawynprozporzdzenia"/>
      </w:pPr>
      <w:r w:rsidRPr="007D4EC3">
        <w:rPr>
          <w:rStyle w:val="Ppogrubienie"/>
        </w:rPr>
        <w:t>Art.</w:t>
      </w:r>
      <w:r w:rsidR="00492C6C">
        <w:rPr>
          <w:rStyle w:val="Ppogrubienie"/>
        </w:rPr>
        <w:t> </w:t>
      </w:r>
      <w:r w:rsidRPr="007D4EC3">
        <w:rPr>
          <w:rStyle w:val="Ppogrubienie"/>
        </w:rPr>
        <w:t>6.</w:t>
      </w:r>
      <w:r w:rsidR="00492C6C">
        <w:t> </w:t>
      </w:r>
      <w:r w:rsidRPr="00C54345">
        <w:t>W ustawie z dnia 3 października 2008 r. o udostępnianiu informacji o środowisku i jego ochronie, udziale społeczeństwa w ochronie środowiska oraz o ocenach oddziaływania na środowisko (Dz. U. z 2024 r. poz. 1112, 1881 i 1940) w art. 80 dodaje się ust. 4 i 5 w brzmieniu:</w:t>
      </w:r>
    </w:p>
    <w:p w14:paraId="438BD612" w14:textId="77777777" w:rsidR="00C54345" w:rsidRPr="00810E0E" w:rsidRDefault="00C54345" w:rsidP="00C54345">
      <w:pPr>
        <w:pStyle w:val="ZUSTzmustartykuempunktem"/>
      </w:pPr>
      <w:r w:rsidRPr="00810E0E">
        <w:t xml:space="preserve">„4. W postępowaniu o wydanie decyzji o środowiskowych uwarunkowaniach dla elektrowni wiatrowych, w przypadku nieprzedłożenia wypisu i wyrysu planu miejscowego, o którym mowa w art. 3 ustawy z dnia 20 maja 2016 r. o inwestycjach w zakresie elektrowni wiatrowych, przed wydaniem decyzji o środowiskowych uwarunkowaniach organ wzywa wnioskodawcę do </w:t>
      </w:r>
      <w:r>
        <w:t>ich</w:t>
      </w:r>
      <w:r w:rsidRPr="00810E0E">
        <w:t xml:space="preserve"> przedłożenia w terminie 30 dni od dnia otrzymania wezwania, pod rygorem umorzenia postępowania. W przypadku, o którym mowa w zdaniu pierwszym, obowiązek wypełnia również złożenie przyjętego </w:t>
      </w:r>
      <w:r w:rsidRPr="00810E0E">
        <w:lastRenderedPageBreak/>
        <w:t>zintegrowanego planu inwestycyjnego, o którym mowa w art. 37ea ustawy z dnia 27 marca 2003 r. o planowaniu i zagospodarowaniu przestrzennym.</w:t>
      </w:r>
    </w:p>
    <w:p w14:paraId="66A04116" w14:textId="43874DE5" w:rsidR="00C54345" w:rsidRPr="00810E0E" w:rsidRDefault="00C54345" w:rsidP="00C54345">
      <w:pPr>
        <w:pStyle w:val="ZUSTzmustartykuempunktem"/>
      </w:pPr>
      <w:r w:rsidRPr="00810E0E">
        <w:t>5.</w:t>
      </w:r>
      <w:r w:rsidR="000E3075">
        <w:t xml:space="preserve"> </w:t>
      </w:r>
      <w:r w:rsidRPr="00810E0E">
        <w:t>Przed upływem terminu, o którym mowa w ust. 4, wnioskodawca może złożyć wniosek o zawieszenie postępowania do czas</w:t>
      </w:r>
      <w:r>
        <w:t>u</w:t>
      </w:r>
      <w:r w:rsidRPr="00810E0E">
        <w:t xml:space="preserve"> przedłożenia wypisu i wyrysu planu miejscowego, o którym mowa w art. 3 ustawy z dnia 20 maja 2016 r. o inwestycjach w zakresie elektrowni wiatrowych. Art. 86d ust. 2 stosuje się.”.</w:t>
      </w:r>
    </w:p>
    <w:p w14:paraId="2CEDCCF3" w14:textId="56A46437" w:rsidR="00C54345" w:rsidRPr="00C54345" w:rsidRDefault="00C54345" w:rsidP="00C54345">
      <w:pPr>
        <w:pStyle w:val="ARTartustawynprozporzdzenia"/>
      </w:pPr>
      <w:r w:rsidRPr="007D4EC3">
        <w:rPr>
          <w:rStyle w:val="Ppogrubienie"/>
        </w:rPr>
        <w:t>Art.</w:t>
      </w:r>
      <w:r w:rsidR="000E3075">
        <w:rPr>
          <w:rStyle w:val="Ppogrubienie"/>
        </w:rPr>
        <w:t> </w:t>
      </w:r>
      <w:r w:rsidRPr="007D4EC3">
        <w:rPr>
          <w:rStyle w:val="Ppogrubienie"/>
        </w:rPr>
        <w:t>7.</w:t>
      </w:r>
      <w:r w:rsidR="000E3075">
        <w:t> </w:t>
      </w:r>
      <w:r w:rsidRPr="00C54345">
        <w:t>W ustawie z dnia 20 lutego 2015 r. o odnawialnych źródłach energii (Dz. U. z 2024 r. poz. 1361, 1847 i 1881</w:t>
      </w:r>
      <w:r w:rsidR="00A67D9B">
        <w:t xml:space="preserve"> oraz z 2025 r. poz. 303</w:t>
      </w:r>
      <w:r w:rsidRPr="00C54345">
        <w:t>) wprowadza się następujące zmiany:</w:t>
      </w:r>
    </w:p>
    <w:p w14:paraId="39DC4598" w14:textId="77777777" w:rsidR="00C54345" w:rsidRPr="00C54345" w:rsidRDefault="00C54345" w:rsidP="00C54345">
      <w:pPr>
        <w:pStyle w:val="PKTpunkt"/>
      </w:pPr>
      <w:r w:rsidRPr="00C54345">
        <w:t>1)</w:t>
      </w:r>
      <w:r w:rsidRPr="00C54345">
        <w:tab/>
        <w:t>w art. 2:</w:t>
      </w:r>
    </w:p>
    <w:p w14:paraId="52669E5A" w14:textId="7BA584FE" w:rsidR="00C54345" w:rsidRPr="00C54345" w:rsidRDefault="00C54345" w:rsidP="007D4EC3">
      <w:pPr>
        <w:pStyle w:val="LITlitera"/>
      </w:pPr>
      <w:r w:rsidRPr="00C54345">
        <w:t>a)</w:t>
      </w:r>
      <w:r w:rsidRPr="00C54345">
        <w:tab/>
        <w:t>pkt 3 otrzymuje brzmienie:</w:t>
      </w:r>
    </w:p>
    <w:p w14:paraId="45D5BD22" w14:textId="17EBFD83" w:rsidR="00C54345" w:rsidRPr="00810E0E" w:rsidRDefault="00C54345" w:rsidP="00C54345">
      <w:pPr>
        <w:pStyle w:val="ZLITPKTzmpktliter"/>
      </w:pPr>
      <w:r w:rsidRPr="00810E0E">
        <w:t>„3)</w:t>
      </w:r>
      <w:r w:rsidRPr="00810E0E">
        <w:tab/>
      </w:r>
      <w:bookmarkStart w:id="32" w:name="_Hlk183180858"/>
      <w:r w:rsidRPr="00810E0E">
        <w:t>biomasa – ulegającą biodegradacji i pochodzenia biologicznego część:</w:t>
      </w:r>
    </w:p>
    <w:p w14:paraId="33C5A468" w14:textId="77777777" w:rsidR="00C54345" w:rsidRPr="00810E0E" w:rsidRDefault="00C54345" w:rsidP="007D4EC3">
      <w:pPr>
        <w:pStyle w:val="ZLITLITwPKTzmlitwpktliter"/>
      </w:pPr>
      <w:r w:rsidRPr="00810E0E">
        <w:t>a)</w:t>
      </w:r>
      <w:r w:rsidRPr="00810E0E">
        <w:tab/>
        <w:t xml:space="preserve">produktów, odpadów lub pozostałości – pochodząca z działów przemysłu powiązanych z rolnictwem, rybołówstwem, akwakulturą lub leśnictwem, </w:t>
      </w:r>
    </w:p>
    <w:p w14:paraId="40410891" w14:textId="53693A2B" w:rsidR="00C54345" w:rsidRPr="00810E0E" w:rsidRDefault="00C54345" w:rsidP="007D4EC3">
      <w:pPr>
        <w:pStyle w:val="ZLITLITwPKTzmlitwpktliter"/>
      </w:pPr>
      <w:r w:rsidRPr="00810E0E">
        <w:t>b)</w:t>
      </w:r>
      <w:r w:rsidRPr="00810E0E">
        <w:tab/>
        <w:t xml:space="preserve">produktów lub odpadów </w:t>
      </w:r>
      <w:r w:rsidR="001E0E54">
        <w:t>–</w:t>
      </w:r>
      <w:r w:rsidRPr="00810E0E">
        <w:t xml:space="preserve"> pochodząca z rolnictwa, rybołówstwa, akwakultury lub leśnictwa,</w:t>
      </w:r>
    </w:p>
    <w:p w14:paraId="19F273E7" w14:textId="06E96A94" w:rsidR="00C54345" w:rsidRPr="00810E0E" w:rsidRDefault="00C54345" w:rsidP="007D4EC3">
      <w:pPr>
        <w:pStyle w:val="ZLITLITwPKTzmlitwpktliter"/>
      </w:pPr>
      <w:r w:rsidRPr="00810E0E">
        <w:t>c)</w:t>
      </w:r>
      <w:r w:rsidRPr="00810E0E">
        <w:tab/>
        <w:t>pozostałości z rolnictwa, rybołówstwa, akwakultury lub leśnictwa, o których mowa w art. 2 ust. 1 pkt 11b ustawy o biokomponentach i biopaliwach ciekłych,</w:t>
      </w:r>
    </w:p>
    <w:p w14:paraId="05551480" w14:textId="77777777" w:rsidR="00C54345" w:rsidRPr="00810E0E" w:rsidRDefault="00C54345" w:rsidP="007D4EC3">
      <w:pPr>
        <w:pStyle w:val="ZLITLITwPKTzmlitwpktliter"/>
      </w:pPr>
      <w:r w:rsidRPr="00810E0E">
        <w:t>d)</w:t>
      </w:r>
      <w:r w:rsidRPr="00810E0E">
        <w:tab/>
        <w:t>odpadów lub pozostałości, w tym odpadów komunalnych, odpadów lub pozostałości przemysłowych oraz odpadów z uzdatniania wody i oczyszczania ścieków</w:t>
      </w:r>
    </w:p>
    <w:p w14:paraId="2C003317" w14:textId="77777777" w:rsidR="00C54345" w:rsidRPr="00810E0E" w:rsidRDefault="00C54345" w:rsidP="00C54345">
      <w:pPr>
        <w:pStyle w:val="ZLITCZWSPLITwPKTzmczciwsplitwpktliter"/>
      </w:pPr>
      <w:r w:rsidRPr="00810E0E">
        <w:t>– w tym substancje roślinne lub zwierzęce</w:t>
      </w:r>
      <w:r>
        <w:t>;</w:t>
      </w:r>
      <w:r w:rsidRPr="00810E0E">
        <w:t>”</w:t>
      </w:r>
      <w:r>
        <w:t>,</w:t>
      </w:r>
    </w:p>
    <w:bookmarkEnd w:id="32"/>
    <w:p w14:paraId="1EB4C2DD" w14:textId="77777777" w:rsidR="00C54345" w:rsidRPr="00C54345" w:rsidRDefault="00C54345" w:rsidP="00C54345">
      <w:pPr>
        <w:pStyle w:val="LITlitera"/>
      </w:pPr>
      <w:r w:rsidRPr="00C54345">
        <w:t>b)</w:t>
      </w:r>
      <w:r w:rsidRPr="00C54345">
        <w:tab/>
        <w:t>pkt 6 otrzymuje brzmienie:</w:t>
      </w:r>
    </w:p>
    <w:p w14:paraId="17A45308" w14:textId="0412B1AF" w:rsidR="00C54345" w:rsidRPr="00C54345" w:rsidRDefault="00C54345" w:rsidP="00C54345">
      <w:pPr>
        <w:pStyle w:val="ZLITPKTzmpktliter"/>
      </w:pPr>
      <w:r w:rsidRPr="00810E0E">
        <w:t>„6)</w:t>
      </w:r>
      <w:r w:rsidRPr="00810E0E">
        <w:tab/>
        <w:t>dedykowana instalacja spalania wielopaliwowego – instalację spalania wielopaliwowego, w której udział liczony według wartości energetycznej biomasy, biopłynów, biogazu, biogazu rolniczego lub biometanu jest większy niż 15</w:t>
      </w:r>
      <w:r w:rsidR="00BF110F">
        <w:t xml:space="preserve"> </w:t>
      </w:r>
      <w:r w:rsidRPr="00810E0E">
        <w:t>% w łącznej wartości energetycznej wszystkich spalonych paliw zużytych do wytworzenia energii elektrycznej lub ciepła</w:t>
      </w:r>
      <w:r>
        <w:t>,</w:t>
      </w:r>
      <w:r w:rsidRPr="00810E0E">
        <w:t xml:space="preserve"> lub chłodu</w:t>
      </w:r>
      <w:r>
        <w:t>,</w:t>
      </w:r>
      <w:r w:rsidRPr="00810E0E">
        <w:t xml:space="preserve"> w tej instalacji w okresie rozliczeniowym określonym we wniosku, o którym mowa w art. 45 ust. 1, albo w okresie rozliczeniowym, o którym mowa w art. 83 ust. 2, o ile instalacja ta: </w:t>
      </w:r>
    </w:p>
    <w:p w14:paraId="16121CF8" w14:textId="77777777" w:rsidR="00C54345" w:rsidRPr="00C54345" w:rsidRDefault="00C54345" w:rsidP="007D4EC3">
      <w:pPr>
        <w:pStyle w:val="ZLITLITwPKTzmlitwpktliter"/>
      </w:pPr>
      <w:r w:rsidRPr="00C54345">
        <w:lastRenderedPageBreak/>
        <w:t>a)</w:t>
      </w:r>
      <w:r w:rsidRPr="00C54345">
        <w:tab/>
        <w:t>jest wyposażona w odrębne linie technologiczne służące do transportu do komory paleniskowej biomasy, biopłynu, biogazu, biogazu rolniczego lub biometanu lub</w:t>
      </w:r>
    </w:p>
    <w:p w14:paraId="4FEE1F5F" w14:textId="77777777" w:rsidR="00C54345" w:rsidRPr="00C54345" w:rsidRDefault="00C54345" w:rsidP="007D4EC3">
      <w:pPr>
        <w:pStyle w:val="ZLITLITwPKTzmlitwpktliter"/>
      </w:pPr>
      <w:r w:rsidRPr="00C54345">
        <w:t>b)</w:t>
      </w:r>
      <w:r w:rsidRPr="00C54345">
        <w:tab/>
        <w:t>wykorzystuje technologię fluidalną przeznaczoną do spalania odpadów przemysłowych wspólnie z paliwami kopalnymi lub paliwami powstałymi z ich przetworzenia oraz z biomasą, biopłynem, biogazem, biogazem rolniczym lub biometanem;”,</w:t>
      </w:r>
    </w:p>
    <w:p w14:paraId="7D367213" w14:textId="77777777" w:rsidR="00C54345" w:rsidRPr="00C54345" w:rsidRDefault="00C54345" w:rsidP="00C54345">
      <w:pPr>
        <w:pStyle w:val="LITlitera"/>
      </w:pPr>
      <w:r w:rsidRPr="00810E0E">
        <w:t>c</w:t>
      </w:r>
      <w:r w:rsidRPr="00C54345">
        <w:t>)</w:t>
      </w:r>
      <w:r w:rsidRPr="00C54345">
        <w:tab/>
        <w:t xml:space="preserve">w pkt 13 część wspólna otrzymuje brzmienie: </w:t>
      </w:r>
    </w:p>
    <w:p w14:paraId="2CC338B1" w14:textId="77777777" w:rsidR="00C54345" w:rsidRPr="00810E0E" w:rsidRDefault="00C54345" w:rsidP="007D4EC3">
      <w:pPr>
        <w:pStyle w:val="ZLITCZWSPLITzmczciwsplitliter"/>
      </w:pPr>
      <w:r w:rsidRPr="00810E0E">
        <w:t>„</w:t>
      </w:r>
      <w:r>
        <w:t>–</w:t>
      </w:r>
      <w:r w:rsidRPr="00810E0E">
        <w:t xml:space="preserve"> a także połączony z tym zespołem magazyn energii w rozumieniu art. 3 pkt 10ka ustawy – Prawo energetyczne, magazyn biogazu, biogazu rolniczego lub instalacja magazynowa w rozumieniu art. 3 pkt 10a ustawy – Prawo energetyczne wykorzystywana do magazynowania biogazu rolniczego, biometanu lub wodoru odnawialnego;”,</w:t>
      </w:r>
    </w:p>
    <w:p w14:paraId="5862A675" w14:textId="77777777" w:rsidR="00C54345" w:rsidRPr="00810E0E" w:rsidRDefault="00C54345" w:rsidP="00C54345">
      <w:pPr>
        <w:pStyle w:val="LITlitera"/>
      </w:pPr>
      <w:r w:rsidRPr="00810E0E">
        <w:t>d)</w:t>
      </w:r>
      <w:r w:rsidRPr="00810E0E">
        <w:tab/>
        <w:t>pkt 14 i 15 otrzymują brzmienie:</w:t>
      </w:r>
    </w:p>
    <w:p w14:paraId="5B98AD45" w14:textId="77777777" w:rsidR="00C54345" w:rsidRPr="00810E0E" w:rsidRDefault="00C54345" w:rsidP="00C54345">
      <w:pPr>
        <w:pStyle w:val="ZLITPKTzmpktliter"/>
      </w:pPr>
      <w:r w:rsidRPr="00810E0E">
        <w:t>„14)</w:t>
      </w:r>
      <w:r w:rsidRPr="00810E0E">
        <w:tab/>
        <w:t xml:space="preserve">instalacja termicznego przekształcania odpadów </w:t>
      </w:r>
      <w:bookmarkStart w:id="33" w:name="_Hlk192881434"/>
      <w:r w:rsidRPr="00810E0E">
        <w:t>–</w:t>
      </w:r>
      <w:bookmarkEnd w:id="33"/>
      <w:r w:rsidRPr="00810E0E">
        <w:t xml:space="preserve"> instalację odnawialnego źródła energii będącą spalarnią odpadów lub współspalarnią odpadów w rozumieniu ustawy z dnia 14 grudnia 2012 r. o odpadach, w której część wytwarzanej energii elektrycznej i ciepła lub chłodu pochodzi z ulegającej biodegradacji i pochodzenia biologicznego części odpadów, w tym odpadów komunalnych lub odpadów przemysłowych oraz odpadów z uzdatniania wody i oczyszczania ścieków;</w:t>
      </w:r>
    </w:p>
    <w:p w14:paraId="0B3C16F2" w14:textId="77777777" w:rsidR="00C54345" w:rsidRPr="00810E0E" w:rsidRDefault="00C54345" w:rsidP="00C54345">
      <w:pPr>
        <w:pStyle w:val="ZLITPKTzmpktliter"/>
      </w:pPr>
      <w:r w:rsidRPr="00810E0E">
        <w:t>15)</w:t>
      </w:r>
      <w:r w:rsidRPr="00810E0E">
        <w:tab/>
        <w:t>instalacja spalania wielopaliwowego – instalację odnawialnego źródła energii, w której energia elektryczna, ciepło lub chłód są wytwarzane z biomasy, biopłynów, biogazu, biogazu rolniczego lub biometanu spalanych wspólnie z innymi paliwami;”</w:t>
      </w:r>
      <w:r>
        <w:t>;</w:t>
      </w:r>
    </w:p>
    <w:p w14:paraId="1B490474" w14:textId="77777777" w:rsidR="00C54345" w:rsidRPr="00810E0E" w:rsidRDefault="00C54345" w:rsidP="00C54345">
      <w:pPr>
        <w:pStyle w:val="PKTpunkt"/>
      </w:pPr>
      <w:r w:rsidRPr="00810E0E">
        <w:t>2)</w:t>
      </w:r>
      <w:r w:rsidRPr="00810E0E">
        <w:tab/>
        <w:t>w art. 2a w pkt 3 kropkę zastępuje się średnikiem i dodaje się pkt 4 w brzmieniu:</w:t>
      </w:r>
    </w:p>
    <w:p w14:paraId="5B3C9501" w14:textId="77777777" w:rsidR="00C54345" w:rsidRPr="00810E0E" w:rsidRDefault="00C54345" w:rsidP="00C54345">
      <w:pPr>
        <w:pStyle w:val="ZPKTzmpktartykuempunktem"/>
      </w:pPr>
      <w:r w:rsidRPr="00810E0E">
        <w:t>„4)</w:t>
      </w:r>
      <w:r w:rsidRPr="00810E0E">
        <w:tab/>
        <w:t xml:space="preserve">biomasie, należy przez to rozumieć również przetworzoną biomasę, w szczególności w postaci brykietu, peletu, toryfikatu i biowęgla.”; </w:t>
      </w:r>
    </w:p>
    <w:p w14:paraId="3E2D306A" w14:textId="77777777" w:rsidR="00C54345" w:rsidRPr="00C54345" w:rsidRDefault="00C54345" w:rsidP="00C54345">
      <w:pPr>
        <w:pStyle w:val="PKTpunkt"/>
      </w:pPr>
      <w:r w:rsidRPr="00810E0E">
        <w:t>3</w:t>
      </w:r>
      <w:r w:rsidRPr="00C54345">
        <w:t>)</w:t>
      </w:r>
      <w:r w:rsidRPr="00C54345">
        <w:tab/>
        <w:t>w art. 4:</w:t>
      </w:r>
    </w:p>
    <w:p w14:paraId="66A71F4F" w14:textId="77777777" w:rsidR="00C54345" w:rsidRPr="00810E0E" w:rsidRDefault="00C54345" w:rsidP="00C54345">
      <w:pPr>
        <w:pStyle w:val="LITlitera"/>
      </w:pPr>
      <w:r w:rsidRPr="00810E0E">
        <w:t>a)</w:t>
      </w:r>
      <w:r w:rsidRPr="00810E0E">
        <w:tab/>
        <w:t xml:space="preserve"> ust. 6 otrzymuje brzmienie:</w:t>
      </w:r>
    </w:p>
    <w:p w14:paraId="3468FA82" w14:textId="77777777" w:rsidR="00C54345" w:rsidRPr="00810E0E" w:rsidRDefault="00C54345" w:rsidP="007D4EC3">
      <w:pPr>
        <w:pStyle w:val="ZLITUSTzmustliter"/>
      </w:pPr>
      <w:r w:rsidRPr="00810E0E">
        <w:t xml:space="preserve">„6. Sprzedawca, o którym mowa w art. 40 ust. 1a, udostępnia prosumentowi energii odnawialnej, prosumentowi zbiorowemu energii odnawialnej lub </w:t>
      </w:r>
      <w:r w:rsidRPr="00810E0E">
        <w:lastRenderedPageBreak/>
        <w:t>prosumentowi wirtualnemu energii odnawialnej, w przejrzystej i zrozumiałej formie, szczegółowe informacje dotyczące:</w:t>
      </w:r>
    </w:p>
    <w:p w14:paraId="3A5F1AC7" w14:textId="77777777" w:rsidR="00C54345" w:rsidRPr="00810E0E" w:rsidRDefault="00C54345" w:rsidP="00C54345">
      <w:pPr>
        <w:pStyle w:val="ZLITPKTzmpktliter"/>
      </w:pPr>
      <w:r w:rsidRPr="00C54345">
        <w:t>1)</w:t>
      </w:r>
      <w:r w:rsidRPr="00C54345">
        <w:tab/>
        <w:t xml:space="preserve">rozliczenia, o którym mowa w ust. 3, w tym </w:t>
      </w:r>
      <w:r w:rsidRPr="00810E0E">
        <w:t>dane pomiarowe obejmujące zestawienie ilości wprowadzonej i pobranej z sieci dystrybucyjnej elektroenergetycznej energii elektrycznej, wyrażonej w kWh, po sumarycznym zbilansowaniu, z podziałem na miesiące bieżącego okresu rozliczeniowego;</w:t>
      </w:r>
    </w:p>
    <w:p w14:paraId="6D931E0E" w14:textId="77777777" w:rsidR="00C54345" w:rsidRPr="00810E0E" w:rsidRDefault="00C54345" w:rsidP="00C54345">
      <w:pPr>
        <w:pStyle w:val="ZLITPKTzmpktliter"/>
      </w:pPr>
      <w:r w:rsidRPr="00810E0E">
        <w:t>2)</w:t>
      </w:r>
      <w:r w:rsidRPr="00810E0E">
        <w:tab/>
        <w:t>rozliczenia, o którym mowa w ust. 3a, w tym:</w:t>
      </w:r>
    </w:p>
    <w:p w14:paraId="3FF4F027" w14:textId="23B203E7" w:rsidR="00C54345" w:rsidRPr="00810E0E" w:rsidRDefault="00C54345" w:rsidP="00C54345">
      <w:pPr>
        <w:pStyle w:val="ZLITLITwPKTzmlitwpktliter"/>
      </w:pPr>
      <w:r w:rsidRPr="00810E0E">
        <w:t>a)</w:t>
      </w:r>
      <w:r w:rsidRPr="00810E0E">
        <w:tab/>
        <w:t>dane pomiarowe obejmujące zestawienie ilości wprowadzonej i pobranej z sieci dystrybucyjnej elektroenergetycznej energii elektrycznej, wyrażonej w kWh, po sumarycznym zbilansowaniu, z podziałem na miesiące bieżącego okresu rozliczeniowego,</w:t>
      </w:r>
    </w:p>
    <w:p w14:paraId="32ADE5C1" w14:textId="7F4C73DB" w:rsidR="00C54345" w:rsidRPr="00810E0E" w:rsidRDefault="00C54345" w:rsidP="00C54345">
      <w:pPr>
        <w:pStyle w:val="ZLITLITwPKTzmlitwpktliter"/>
      </w:pPr>
      <w:r w:rsidRPr="00810E0E">
        <w:t>b)</w:t>
      </w:r>
      <w:r w:rsidRPr="00810E0E">
        <w:tab/>
        <w:t>zestawienie miesięczne sumy ilości wprowadzonej do sieci dystrybucyjnej elektroenergetycznej energii elektrycznej, wyrażonej w kWh, z uwzględnieniem rynkowej miesięcznej ceny energii elektrycznej oraz wartości energii elektrycznej wprowadzonej do sieci dystrybucyjnej elektroenergetycznej, lub zestawienie miesięczne sumy ilości wprowadzonej do sieci dystrybucyjnej elektroenergetycznej energii elektrycznej, wyrażonej w kWh, wraz z obliczoną wartością tej energii bez wskazania rynkowej ceny energii elektrycznej; w przypadku gdy szczegółowe informacje są udostępniane wyłącznie w formie elektronicznej, sprzedawca jest obowiązany do wskazania w tym zestawieniu rynkowej ceny energii elektrycznej w pełnym zakresie,</w:t>
      </w:r>
    </w:p>
    <w:p w14:paraId="5453F1EE" w14:textId="33058894" w:rsidR="00C54345" w:rsidRPr="00810E0E" w:rsidRDefault="00C54345" w:rsidP="00C54345">
      <w:pPr>
        <w:pStyle w:val="ZLITLITwPKTzmlitwpktliter"/>
      </w:pPr>
      <w:r w:rsidRPr="00810E0E">
        <w:t>c)</w:t>
      </w:r>
      <w:r w:rsidRPr="00810E0E">
        <w:tab/>
        <w:t>rozliczenia wartości energii wprowadzonej i pobranej z sieci dystrybucyjnej elektroenergetycznej, z podziałem na miesiące bieżącego okresu rozliczeniowego, ustalonej w sposób określony w ust. 3a,</w:t>
      </w:r>
    </w:p>
    <w:p w14:paraId="337528FA" w14:textId="76555E85" w:rsidR="00C54345" w:rsidRPr="00810E0E" w:rsidRDefault="00C54345" w:rsidP="00C54345">
      <w:pPr>
        <w:pStyle w:val="ZLITLITwPKTzmlitwpktliter"/>
      </w:pPr>
      <w:r w:rsidRPr="00810E0E">
        <w:t>d)</w:t>
      </w:r>
      <w:r w:rsidRPr="00810E0E">
        <w:tab/>
        <w:t>wskazania kwoty rozliczonego depozytu, o którym mowa w art. 4c ust. 1, na koniec każdego miesiąca w przyjętym okresie rozliczeniowym,</w:t>
      </w:r>
    </w:p>
    <w:p w14:paraId="30B1DFC7" w14:textId="4417FC78" w:rsidR="00C54345" w:rsidRPr="00810E0E" w:rsidRDefault="00C54345" w:rsidP="00C54345">
      <w:pPr>
        <w:pStyle w:val="ZLITLITwPKTzmlitwpktliter"/>
      </w:pPr>
      <w:r w:rsidRPr="00810E0E">
        <w:t>e)</w:t>
      </w:r>
      <w:r w:rsidRPr="00810E0E">
        <w:tab/>
        <w:t>wyszczególnienia kwoty środków w depozycie, o którym mowa w art. 4c ust. 1, z wcześniejszych okresów rozliczeniowych, z terminami ich odbioru, pozostałych do rozliczenia,</w:t>
      </w:r>
    </w:p>
    <w:p w14:paraId="32E2B0C8" w14:textId="77777777" w:rsidR="00C54345" w:rsidRPr="00810E0E" w:rsidRDefault="00C54345" w:rsidP="00C54345">
      <w:pPr>
        <w:pStyle w:val="ZLITLITwPKTzmlitwpktliter"/>
      </w:pPr>
      <w:r w:rsidRPr="00810E0E">
        <w:t>f)</w:t>
      </w:r>
      <w:r w:rsidRPr="00810E0E">
        <w:tab/>
        <w:t>adresu internetowego operatora systemu przesyłowego z informacją o rynkowej miesięcznej cenie energii elektrycznej lub rynkowej cenie energii elektrycznej.”,</w:t>
      </w:r>
    </w:p>
    <w:p w14:paraId="3DA4BA2E" w14:textId="77777777" w:rsidR="00C54345" w:rsidRPr="00810E0E" w:rsidRDefault="00C54345" w:rsidP="00C54345">
      <w:pPr>
        <w:pStyle w:val="LITlitera"/>
      </w:pPr>
      <w:r w:rsidRPr="00810E0E">
        <w:lastRenderedPageBreak/>
        <w:t>b)</w:t>
      </w:r>
      <w:r w:rsidRPr="00810E0E">
        <w:tab/>
        <w:t>po ust. 13a dodaje się ust. 13b w brzmieniu:</w:t>
      </w:r>
    </w:p>
    <w:p w14:paraId="73874229" w14:textId="77777777" w:rsidR="00C54345" w:rsidRPr="00810E0E" w:rsidRDefault="00C54345" w:rsidP="007D4EC3">
      <w:pPr>
        <w:pStyle w:val="ZLITUSTzmustliter"/>
      </w:pPr>
      <w:r w:rsidRPr="00810E0E">
        <w:t xml:space="preserve">„13b. W przypadku zmiany przez prosumenta energii odnawialnej, prosumenta zbiorowego energii odnawialnej lub prosumenta wirtualnego energii odnawialnej sprzedawcy dla punktu poboru energii objętego rozliczeniem, o którym mowa w art. 4 ust. 1a pkt 2, dotychczasowy sprzedawca, o którym mowa w art. 40 ust. 1a, prowadzący z tym prosumentem rozliczenia, o których mowa w tym przepisie, zwraca prosumentowi energii odnawialnej, prosumentowi zbiorowemu energii odnawialnej lub prosumentowi wirtualnemu energii odnawialnej niewykorzystane środki stanowiące nadpłatę, o której mowa w art. 4 ust. 11 pkt 2, w wysokości, o której mowa w </w:t>
      </w:r>
      <w:r>
        <w:t>art. 4 ust. 11a</w:t>
      </w:r>
      <w:r w:rsidRPr="00810E0E">
        <w:t>, na dzień zmiany sprzedawcy</w:t>
      </w:r>
      <w:r w:rsidRPr="00C54345">
        <w:t xml:space="preserve">, </w:t>
      </w:r>
      <w:r w:rsidRPr="00810E0E">
        <w:t>w terminie nie dłuższym niż do końca kolejnego miesiąca następującego po miesiącu, w którym doszło do zmiany sprzedawcy.”;</w:t>
      </w:r>
    </w:p>
    <w:p w14:paraId="27021BBA" w14:textId="77777777" w:rsidR="00C54345" w:rsidRPr="00C54345" w:rsidRDefault="00C54345" w:rsidP="00C54345">
      <w:pPr>
        <w:pStyle w:val="PKTpunkt"/>
      </w:pPr>
      <w:r w:rsidRPr="00810E0E">
        <w:t>4</w:t>
      </w:r>
      <w:r w:rsidRPr="00C54345">
        <w:t>)</w:t>
      </w:r>
      <w:r w:rsidRPr="00C54345">
        <w:tab/>
        <w:t>w art. 9 w ust. 1a pkt 3 otrzymuje brzmienie:</w:t>
      </w:r>
    </w:p>
    <w:p w14:paraId="16EE79BA" w14:textId="673D4DA6" w:rsidR="00C54345" w:rsidRPr="00810E0E" w:rsidRDefault="00C54345" w:rsidP="00C54345">
      <w:pPr>
        <w:pStyle w:val="ZPKTzmpktartykuempunktem"/>
      </w:pPr>
      <w:r w:rsidRPr="00810E0E">
        <w:t>„3)</w:t>
      </w:r>
      <w:r w:rsidR="000322B4">
        <w:tab/>
      </w:r>
      <w:r w:rsidRPr="00810E0E">
        <w:t>wykorzystywać do wytwarzania:</w:t>
      </w:r>
    </w:p>
    <w:p w14:paraId="55C08F2A" w14:textId="77777777" w:rsidR="00C54345" w:rsidRPr="00C54345" w:rsidRDefault="00C54345" w:rsidP="00C54345">
      <w:pPr>
        <w:pStyle w:val="ZLITwPKTzmlitwpktartykuempunktem"/>
      </w:pPr>
      <w:r w:rsidRPr="00810E0E">
        <w:t>a)</w:t>
      </w:r>
      <w:r w:rsidRPr="00810E0E">
        <w:tab/>
      </w:r>
      <w:r w:rsidRPr="00C54345">
        <w:t>biogazu na potrzeby wytwarzania biometanu wyłącznie biomasę,</w:t>
      </w:r>
    </w:p>
    <w:p w14:paraId="574119BF" w14:textId="35D8D324" w:rsidR="00C54345" w:rsidRPr="00C54345" w:rsidRDefault="00C54345" w:rsidP="00C54345">
      <w:pPr>
        <w:pStyle w:val="ZLITwPKTzmlitwpktartykuempunktem"/>
      </w:pPr>
      <w:r w:rsidRPr="00810E0E">
        <w:t>b)</w:t>
      </w:r>
      <w:r w:rsidRPr="00810E0E">
        <w:tab/>
      </w:r>
      <w:r w:rsidRPr="00C54345">
        <w:t>biogazu rolniczego wykorzystywanego do wytwarzania biometanu w</w:t>
      </w:r>
      <w:r w:rsidR="00012B32">
        <w:t xml:space="preserve"> </w:t>
      </w:r>
      <w:r w:rsidRPr="00C54345">
        <w:t>mieszaninie z biogazem, wyłącznie substraty wymienione w art. 2 pkt 2,</w:t>
      </w:r>
    </w:p>
    <w:p w14:paraId="778585E8" w14:textId="5A28CCE4" w:rsidR="00C54345" w:rsidRPr="00C54345" w:rsidRDefault="00C54345" w:rsidP="00C54345">
      <w:pPr>
        <w:pStyle w:val="ZLITwPKTzmlitwpktartykuempunktem"/>
      </w:pPr>
      <w:r w:rsidRPr="00810E0E">
        <w:t>c</w:t>
      </w:r>
      <w:r w:rsidRPr="00C54345">
        <w:t>)</w:t>
      </w:r>
      <w:r w:rsidRPr="00C54345">
        <w:tab/>
        <w:t>biometanu wyłącznie biogaz lub mieszaninę biogazu i biogazu rolniczego;”;</w:t>
      </w:r>
    </w:p>
    <w:p w14:paraId="586F0719" w14:textId="77777777" w:rsidR="00C54345" w:rsidRPr="00810E0E" w:rsidRDefault="00C54345" w:rsidP="00C54345">
      <w:pPr>
        <w:pStyle w:val="PKTpunkt"/>
      </w:pPr>
      <w:r w:rsidRPr="00810E0E">
        <w:t>5)</w:t>
      </w:r>
      <w:r w:rsidRPr="00810E0E">
        <w:tab/>
        <w:t>w art. 12 w ust. 2 kropkę zastępuje się przecinkiem i dodaje się wyrazy „w przypadku uczestnictwa danego wytwórcy energii w systemach wsparcia, o których mowa w rozdzia</w:t>
      </w:r>
      <w:r>
        <w:t>łach</w:t>
      </w:r>
      <w:r w:rsidRPr="00810E0E">
        <w:t xml:space="preserve"> 4 i 4a</w:t>
      </w:r>
      <w:r>
        <w:t>.</w:t>
      </w:r>
      <w:r w:rsidRPr="00810E0E">
        <w:t>”;</w:t>
      </w:r>
    </w:p>
    <w:p w14:paraId="367020A0" w14:textId="77777777" w:rsidR="00C54345" w:rsidRPr="00C54345" w:rsidRDefault="00C54345" w:rsidP="007D4EC3">
      <w:pPr>
        <w:pStyle w:val="PKTpunkt"/>
      </w:pPr>
      <w:r w:rsidRPr="00C54345">
        <w:t>6)</w:t>
      </w:r>
      <w:r w:rsidRPr="00C54345">
        <w:tab/>
        <w:t>w art. 19 dodaje się ust. 3–7 w brzmieniu:</w:t>
      </w:r>
    </w:p>
    <w:p w14:paraId="06A06C1A" w14:textId="60D90DC4" w:rsidR="00C54345" w:rsidRPr="00810E0E" w:rsidRDefault="00C54345" w:rsidP="007D4EC3">
      <w:pPr>
        <w:pStyle w:val="ZUSTzmustartykuempunktem"/>
      </w:pPr>
      <w:bookmarkStart w:id="34" w:name="_Hlk177472970"/>
      <w:r w:rsidRPr="00810E0E">
        <w:t>„3. Sprzedawca zobowiązany, o którym mowa w art. 40 ust. 1, na wniosek operatora rozliczeń energii odnawialnej, o którym mowa w art. 106, w terminie 7 dni od dnia otrzymania tego wniosku, udziela temu operatorowi informacji o numerze identyfikacyjnym, o którym mowa w art. 12 ust. 1 ustawy z dnia 18 grudnia 2003 r. o krajowym systemie ewidencji producentów, ewidencji gospodarstw rolnych oraz ewidencji wniosków o przyznanie płatności (Dz. U. z 2023 r. poz. 885), wytwórcy</w:t>
      </w:r>
      <w:r>
        <w:t xml:space="preserve"> energii elektrycznej z biogazu rolniczego</w:t>
      </w:r>
      <w:r w:rsidRPr="00810E0E">
        <w:t>, o którym mowa w ust. 1, w celu weryfikacji, czy wytwórca ten jest wpisany do ewidencji producentów, o której mowa w ust. 1.</w:t>
      </w:r>
    </w:p>
    <w:p w14:paraId="535FC9FB" w14:textId="77777777" w:rsidR="00C54345" w:rsidRPr="00810E0E" w:rsidRDefault="00C54345" w:rsidP="007D4EC3">
      <w:pPr>
        <w:pStyle w:val="ZUSTzmustartykuempunktem"/>
      </w:pPr>
      <w:r w:rsidRPr="00810E0E">
        <w:t xml:space="preserve">4. Operator rozliczeń energii odnawialnej, o którym mowa w art. 106, może złożyć do Prezesa Agencji Restrukturyzacji i Modernizacji Rolnictwa wniosek o udzielenie </w:t>
      </w:r>
      <w:r w:rsidRPr="00810E0E">
        <w:lastRenderedPageBreak/>
        <w:t xml:space="preserve">informacji, czy wytwórca energii elektrycznej z biogazu rolniczego w mikroinstalacji będący osobą fizyczną jest wpisany do ewidencji producentów, o której mowa w ust. 1. </w:t>
      </w:r>
    </w:p>
    <w:p w14:paraId="1CD4864A" w14:textId="77777777" w:rsidR="00C54345" w:rsidRPr="00810E0E" w:rsidRDefault="00C54345" w:rsidP="007D4EC3">
      <w:pPr>
        <w:pStyle w:val="ZUSTzmustartykuempunktem"/>
      </w:pPr>
      <w:r w:rsidRPr="00810E0E">
        <w:t>5. Wniosek, o którym mowa w ust. 4, zawiera imię i nazwisko wytwórcy</w:t>
      </w:r>
      <w:r>
        <w:t xml:space="preserve"> energii elektrycznej z biogazu rolniczego</w:t>
      </w:r>
      <w:r w:rsidRPr="00810E0E">
        <w:t>, o którym mowa w ust. 1</w:t>
      </w:r>
      <w:r>
        <w:t>,</w:t>
      </w:r>
      <w:r w:rsidRPr="00810E0E">
        <w:t xml:space="preserve"> oraz jego numer identyfikacyjny, o którym mowa w art. 12 ust. 1 ustawy z dnia 18 grudnia 2003 r. o krajowym systemie ewidencji producentów, ewidencji gospodarstw rolnych oraz ewidencji wniosków o przyznanie płatności. </w:t>
      </w:r>
    </w:p>
    <w:p w14:paraId="20309223" w14:textId="77777777" w:rsidR="00C54345" w:rsidRPr="00810E0E" w:rsidRDefault="00C54345" w:rsidP="007D4EC3">
      <w:pPr>
        <w:pStyle w:val="ZUSTzmustartykuempunktem"/>
      </w:pPr>
      <w:r w:rsidRPr="00810E0E">
        <w:t>6. Prezes Agencji Restrukturyzacji i Modernizacji Rolnictwa udziela informacji, o któr</w:t>
      </w:r>
      <w:r>
        <w:t>ej</w:t>
      </w:r>
      <w:r w:rsidRPr="00810E0E">
        <w:t xml:space="preserve"> mowa w ust. 4, w terminie 7 dni od dnia otrzymania wniosku, o którym mowa w ust. 4.</w:t>
      </w:r>
    </w:p>
    <w:p w14:paraId="0263069C" w14:textId="77777777" w:rsidR="00C54345" w:rsidRPr="00810E0E" w:rsidRDefault="00C54345" w:rsidP="000322B4">
      <w:pPr>
        <w:pStyle w:val="ZUSTzmustartykuempunktem"/>
      </w:pPr>
      <w:r w:rsidRPr="00810E0E">
        <w:t xml:space="preserve">7. Za udzielenie </w:t>
      </w:r>
      <w:r w:rsidRPr="000322B4">
        <w:t>informacji</w:t>
      </w:r>
      <w:r w:rsidRPr="00810E0E">
        <w:t>, o któr</w:t>
      </w:r>
      <w:r>
        <w:t>ej</w:t>
      </w:r>
      <w:r w:rsidRPr="00810E0E">
        <w:t xml:space="preserve"> mowa w ust. 4, Prezes Agencji Restrukturyzacji i Modernizacji Rolnictwa nie pobiera opłat.”;</w:t>
      </w:r>
    </w:p>
    <w:p w14:paraId="2C01437F" w14:textId="77777777" w:rsidR="00C54345" w:rsidRPr="00C54345" w:rsidRDefault="00C54345" w:rsidP="00C54345">
      <w:pPr>
        <w:pStyle w:val="PKTpunkt"/>
      </w:pPr>
      <w:r w:rsidRPr="00C54345">
        <w:t>7)</w:t>
      </w:r>
      <w:r w:rsidRPr="00C54345">
        <w:tab/>
        <w:t>w art. 38c w ust. 5a skreśla się wyraz „energetycznej”;</w:t>
      </w:r>
    </w:p>
    <w:p w14:paraId="47873B27" w14:textId="77777777" w:rsidR="00C54345" w:rsidRPr="00C54345" w:rsidRDefault="00C54345" w:rsidP="00C54345">
      <w:pPr>
        <w:pStyle w:val="PKTpunkt"/>
      </w:pPr>
      <w:r w:rsidRPr="00C54345">
        <w:t>8)</w:t>
      </w:r>
      <w:r w:rsidRPr="00C54345">
        <w:tab/>
        <w:t>w art. 38da:</w:t>
      </w:r>
    </w:p>
    <w:p w14:paraId="29F513BF" w14:textId="77777777" w:rsidR="00C54345" w:rsidRPr="00810E0E" w:rsidRDefault="00C54345" w:rsidP="00C54345">
      <w:pPr>
        <w:pStyle w:val="LITlitera"/>
      </w:pPr>
      <w:r w:rsidRPr="00810E0E">
        <w:t>a)</w:t>
      </w:r>
      <w:r w:rsidRPr="00810E0E">
        <w:tab/>
        <w:t>w ust. 2 wprowadzenie do wyliczenia otrzymuje brzmienie:</w:t>
      </w:r>
    </w:p>
    <w:p w14:paraId="3A03524A" w14:textId="77777777" w:rsidR="00C54345" w:rsidRPr="00810E0E" w:rsidRDefault="00C54345" w:rsidP="007D4EC3">
      <w:pPr>
        <w:pStyle w:val="ZLITFRAGzmlitfragmentunpzdanialiter"/>
      </w:pPr>
      <w:r w:rsidRPr="00810E0E">
        <w:t>„Sprzedawca, o którym mowa w art. 40 ust. 1a, na wniosek spółdzielni energetycznej lub spółdzielni zamierzającej wystąpić z wnioskiem o umieszczenie jej danych w wykazie, o którym mowa w art. 38f ust. 2, nie później niż w terminie 90 dni od dnia złożenia tego wniosku:”,</w:t>
      </w:r>
    </w:p>
    <w:p w14:paraId="2C78BACC" w14:textId="77777777" w:rsidR="00C54345" w:rsidRPr="00810E0E" w:rsidRDefault="00C54345" w:rsidP="00C54345">
      <w:pPr>
        <w:pStyle w:val="LITlitera"/>
      </w:pPr>
      <w:r w:rsidRPr="00C54345">
        <w:t>b)</w:t>
      </w:r>
      <w:r w:rsidRPr="00C54345">
        <w:tab/>
        <w:t>w ust. 2 w pkt 2 skreśla się wyrazy „ze spółdzielnią energetyczną”;</w:t>
      </w:r>
      <w:bookmarkEnd w:id="34"/>
    </w:p>
    <w:p w14:paraId="2EA2FCC0" w14:textId="77777777" w:rsidR="00C54345" w:rsidRPr="00810E0E" w:rsidRDefault="00C54345" w:rsidP="00C54345">
      <w:pPr>
        <w:pStyle w:val="PKTpunkt"/>
      </w:pPr>
      <w:r w:rsidRPr="00810E0E">
        <w:t>9)</w:t>
      </w:r>
      <w:r>
        <w:tab/>
      </w:r>
      <w:r w:rsidRPr="00810E0E">
        <w:t xml:space="preserve">w art. 38e w ust. 2 wyrazy „400 kW” zastępuje się wyrazami „200 kW”; </w:t>
      </w:r>
      <w:r w:rsidRPr="00810E0E">
        <w:tab/>
      </w:r>
    </w:p>
    <w:p w14:paraId="3DC72705" w14:textId="77777777" w:rsidR="00C54345" w:rsidRPr="00C54345" w:rsidRDefault="00C54345" w:rsidP="00C54345">
      <w:pPr>
        <w:pStyle w:val="PKTpunkt"/>
      </w:pPr>
      <w:r w:rsidRPr="00C54345">
        <w:t>10)</w:t>
      </w:r>
      <w:r w:rsidRPr="00C54345">
        <w:tab/>
        <w:t xml:space="preserve">w art. 38g: </w:t>
      </w:r>
    </w:p>
    <w:p w14:paraId="1C30B96B" w14:textId="77777777" w:rsidR="00C54345" w:rsidRPr="00810E0E" w:rsidRDefault="00C54345" w:rsidP="00C54345">
      <w:pPr>
        <w:pStyle w:val="LITlitera"/>
      </w:pPr>
      <w:r w:rsidRPr="00810E0E">
        <w:t>a)</w:t>
      </w:r>
      <w:r w:rsidRPr="00810E0E">
        <w:tab/>
        <w:t>po ust. 1 dodaje się ust. 1a w brzmieniu:</w:t>
      </w:r>
    </w:p>
    <w:p w14:paraId="1446061B" w14:textId="3BD98181" w:rsidR="00C54345" w:rsidRPr="00810E0E" w:rsidRDefault="00C54345" w:rsidP="00C54345">
      <w:pPr>
        <w:pStyle w:val="ZLITUSTzmustliter"/>
      </w:pPr>
      <w:r w:rsidRPr="00810E0E">
        <w:t>„1a. Wniosek o zamieszczenie w wykazie spółdzielni energetycznych składa się po otrzymaniu od sprzedawcy, o którym mowa w art. 40 ust. 1a, oferty zawarcia nowej albo zmiany dotychczasowej umowy, o której mowa w art. 38da ust. 2 pkt 1</w:t>
      </w:r>
      <w:r>
        <w:t>,</w:t>
      </w:r>
      <w:r w:rsidRPr="00810E0E">
        <w:t xml:space="preserve"> lub po upływie 90 dni od dnia złożenia wniosku, o którym mowa w art. 38da ust. 2.”,</w:t>
      </w:r>
    </w:p>
    <w:p w14:paraId="5D64F12E" w14:textId="77777777" w:rsidR="00C54345" w:rsidRPr="00C54345" w:rsidRDefault="00C54345" w:rsidP="00C54345">
      <w:pPr>
        <w:pStyle w:val="LITlitera"/>
      </w:pPr>
      <w:r w:rsidRPr="00810E0E">
        <w:t>b)</w:t>
      </w:r>
      <w:r w:rsidRPr="00810E0E">
        <w:tab/>
        <w:t>w ust. 3 w pkt 1 w treści oświadczenia dodaje się pkt 4 w brzmieniu:</w:t>
      </w:r>
    </w:p>
    <w:p w14:paraId="04855478" w14:textId="0A379207" w:rsidR="00C54345" w:rsidRPr="00810E0E" w:rsidRDefault="00C54345" w:rsidP="00C54345">
      <w:pPr>
        <w:pStyle w:val="ZLITPKTzmpktliter"/>
      </w:pPr>
      <w:r w:rsidRPr="00810E0E">
        <w:t>„4)</w:t>
      </w:r>
      <w:r w:rsidR="000322B4">
        <w:tab/>
      </w:r>
      <w:r w:rsidRPr="00810E0E">
        <w:t>spółdzielnia otrzymała ofertę zawarcia nowej albo zmiany dotychczasowej umowy, o której mowa w art. 38da ust. 2 pkt 1</w:t>
      </w:r>
      <w:r>
        <w:t>,</w:t>
      </w:r>
      <w:r w:rsidRPr="00810E0E">
        <w:t xml:space="preserve"> albo od dnia złożenia wniosku, o którym mowa w art. 38da ust. 2</w:t>
      </w:r>
      <w:r>
        <w:t>,</w:t>
      </w:r>
      <w:r w:rsidRPr="00810E0E">
        <w:t xml:space="preserve"> upłynęło 90 dni.”;</w:t>
      </w:r>
    </w:p>
    <w:p w14:paraId="0A064282" w14:textId="77777777" w:rsidR="00C54345" w:rsidRPr="00C54345" w:rsidRDefault="00C54345" w:rsidP="00C54345">
      <w:pPr>
        <w:pStyle w:val="PKTpunkt"/>
      </w:pPr>
      <w:r w:rsidRPr="00C54345">
        <w:t>11)</w:t>
      </w:r>
      <w:r w:rsidRPr="00C54345">
        <w:tab/>
        <w:t>w art. 38j dodaje się ust. 3 w brzmieniu:</w:t>
      </w:r>
    </w:p>
    <w:p w14:paraId="2D323092" w14:textId="77777777" w:rsidR="00C54345" w:rsidRPr="00810E0E" w:rsidRDefault="00C54345" w:rsidP="00C54345">
      <w:pPr>
        <w:pStyle w:val="ZUSTzmustartykuempunktem"/>
      </w:pPr>
      <w:r w:rsidRPr="00810E0E">
        <w:lastRenderedPageBreak/>
        <w:t xml:space="preserve">„3. Dyrektor Generalny KOWR przekazuje informację o wydaniu zaświadczenia, o którym mowa w ust. 1, właściwemu dla danej spółdzielni energetycznej sprzedawcy energii w terminie 7 dni od dnia jego wydania. Informacja, o której mowa w zdaniu pierwszym, zawiera dane, o których mowa w art. 38g ust. 2.”; </w:t>
      </w:r>
    </w:p>
    <w:p w14:paraId="797E257B" w14:textId="77777777" w:rsidR="00C54345" w:rsidRPr="00810E0E" w:rsidRDefault="00C54345" w:rsidP="00C54345">
      <w:pPr>
        <w:pStyle w:val="PKTpunkt"/>
      </w:pPr>
      <w:r w:rsidRPr="00810E0E">
        <w:t>12)</w:t>
      </w:r>
      <w:r>
        <w:tab/>
      </w:r>
      <w:r w:rsidRPr="00810E0E">
        <w:t>w art. 38m uchyla się pkt 2;</w:t>
      </w:r>
    </w:p>
    <w:p w14:paraId="7770D4B8" w14:textId="77777777" w:rsidR="00C54345" w:rsidRPr="00C54345" w:rsidRDefault="00C54345" w:rsidP="00C54345">
      <w:pPr>
        <w:pStyle w:val="PKTpunkt"/>
      </w:pPr>
      <w:r w:rsidRPr="00C54345">
        <w:t>13)</w:t>
      </w:r>
      <w:r w:rsidRPr="00C54345">
        <w:tab/>
        <w:t xml:space="preserve">w art. 38o dotychczasową treść oznacza się jako ust. 1 i dodaje się ust. 2 w brzmieniu: </w:t>
      </w:r>
    </w:p>
    <w:p w14:paraId="3E9D8C8E" w14:textId="77777777" w:rsidR="00C54345" w:rsidRPr="00810E0E" w:rsidRDefault="00C54345" w:rsidP="00C54345">
      <w:pPr>
        <w:pStyle w:val="ZUSTzmustartykuempunktem"/>
      </w:pPr>
      <w:r w:rsidRPr="00810E0E">
        <w:t>„2. W zakresie nieuregulowanym w niniejszej ustawie, do:</w:t>
      </w:r>
    </w:p>
    <w:p w14:paraId="3D260B36" w14:textId="10E9D0FE" w:rsidR="00C54345" w:rsidRPr="003E2EE5" w:rsidRDefault="00C54345" w:rsidP="00C54345">
      <w:pPr>
        <w:pStyle w:val="ZPKTzmpktartykuempunktem"/>
      </w:pPr>
      <w:r w:rsidRPr="003E2EE5">
        <w:t>1)</w:t>
      </w:r>
      <w:r>
        <w:tab/>
      </w:r>
      <w:r w:rsidRPr="003E2EE5">
        <w:t>zakładania i rejestracji spółdzielni energetycznej, przystępowania do niej członków i włączania do niej punktów poboru energii,</w:t>
      </w:r>
    </w:p>
    <w:p w14:paraId="7788F878" w14:textId="75034775" w:rsidR="00C54345" w:rsidRPr="003E2EE5" w:rsidRDefault="00C54345" w:rsidP="00C54345">
      <w:pPr>
        <w:pStyle w:val="ZPKTzmpktartykuempunktem"/>
      </w:pPr>
      <w:r w:rsidRPr="003E2EE5">
        <w:t>2)</w:t>
      </w:r>
      <w:r w:rsidRPr="003E2EE5">
        <w:tab/>
        <w:t xml:space="preserve">sumarycznego bilansowania energii elektrycznej wprowadzonej i pobranej przez spółdzielnię energetyczną oraz jej wszystkich członków, </w:t>
      </w:r>
    </w:p>
    <w:p w14:paraId="5CB11C56" w14:textId="416A38B5" w:rsidR="00C54345" w:rsidRPr="003E2EE5" w:rsidRDefault="00C54345" w:rsidP="00C54345">
      <w:pPr>
        <w:pStyle w:val="ZPKTzmpktartykuempunktem"/>
      </w:pPr>
      <w:r w:rsidRPr="003E2EE5">
        <w:t>3)</w:t>
      </w:r>
      <w:r w:rsidR="000322B4">
        <w:tab/>
      </w:r>
      <w:r w:rsidRPr="003E2EE5">
        <w:t xml:space="preserve">rozliczania lub zakupu energii elektrycznej między sprzedawcą, spółdzielnią energetyczną oraz jej poszczególnymi członkami, </w:t>
      </w:r>
    </w:p>
    <w:p w14:paraId="1198FC1E" w14:textId="7440C9B6" w:rsidR="00C54345" w:rsidRPr="003E2EE5" w:rsidRDefault="00C54345" w:rsidP="00C54345">
      <w:pPr>
        <w:pStyle w:val="ZPKTzmpktartykuempunktem"/>
      </w:pPr>
      <w:r w:rsidRPr="003E2EE5">
        <w:t>4)</w:t>
      </w:r>
      <w:r w:rsidR="000322B4">
        <w:tab/>
      </w:r>
      <w:r w:rsidRPr="003E2EE5">
        <w:t xml:space="preserve">zakupu energii elektrycznej dla punktów poboru energii, włączonych do spółdzielni energetycznej, od sprzedawcy, o którym mowa w art. 40 ust. 1a, jej dystrybucji i dostarczania w celu pokrycia niedoborów tej energii, pozostałych po przeprowadzeniu </w:t>
      </w:r>
      <w:r w:rsidRPr="002E1127">
        <w:t xml:space="preserve">bilansowania i rozliczenia, </w:t>
      </w:r>
    </w:p>
    <w:p w14:paraId="350CBB74" w14:textId="03E8CB68" w:rsidR="00C54345" w:rsidRPr="003E2EE5" w:rsidRDefault="00C54345" w:rsidP="00C54345">
      <w:pPr>
        <w:pStyle w:val="ZPKTzmpktartykuempunktem"/>
      </w:pPr>
      <w:r w:rsidRPr="003E2EE5">
        <w:t>5)</w:t>
      </w:r>
      <w:r w:rsidR="000322B4">
        <w:tab/>
      </w:r>
      <w:r w:rsidRPr="003E2EE5">
        <w:t>bilansowania, rozliczania, zakupu lub dostarczania biogazu, biogazu rolniczego, biometanu lub ciepła, między spółdzielnią energetyczną i jej poszczególnymi członkami</w:t>
      </w:r>
    </w:p>
    <w:p w14:paraId="44801F97" w14:textId="14D00AA8" w:rsidR="00C54345" w:rsidRPr="00810E0E" w:rsidRDefault="00C54345" w:rsidP="000322B4">
      <w:pPr>
        <w:pStyle w:val="ZCZWSPPKTzmczciwsppktartykuempunktem"/>
      </w:pPr>
      <w:r w:rsidRPr="00810E0E">
        <w:t xml:space="preserve">– stosuje się wyłącznie </w:t>
      </w:r>
      <w:r w:rsidRPr="000322B4">
        <w:t>przepisy</w:t>
      </w:r>
      <w:r w:rsidRPr="00810E0E">
        <w:t xml:space="preserve"> ustawy z dnia 16 września 1982 r. – Prawo spółdzielcze, ustawy z dnia 4 października 2018 r. o spółdzielniach rolników, ustawy z dnia 23 kwietnia 1964 r. – Kodeks cywilny lub ustawy</w:t>
      </w:r>
      <w:r w:rsidR="00563EEE">
        <w:t xml:space="preserve"> </w:t>
      </w:r>
      <w:r w:rsidRPr="00810E0E">
        <w:t>– Prawo energetyczne, a przepisy odrębne, jedynie, gdy niniejsza ustawa tak stanowi.”;</w:t>
      </w:r>
    </w:p>
    <w:p w14:paraId="0248C484" w14:textId="77777777" w:rsidR="00C54345" w:rsidRPr="00810E0E" w:rsidRDefault="00C54345" w:rsidP="00C54345">
      <w:pPr>
        <w:pStyle w:val="PKTpunkt"/>
      </w:pPr>
      <w:r w:rsidRPr="00810E0E">
        <w:t>14)</w:t>
      </w:r>
      <w:r w:rsidRPr="00810E0E">
        <w:tab/>
        <w:t>w art. 39:</w:t>
      </w:r>
    </w:p>
    <w:p w14:paraId="3CA7BB91" w14:textId="0C359983" w:rsidR="00C54345" w:rsidRPr="00810E0E" w:rsidRDefault="00C54345" w:rsidP="00C54345">
      <w:pPr>
        <w:pStyle w:val="LITlitera"/>
      </w:pPr>
      <w:r>
        <w:t>a)</w:t>
      </w:r>
      <w:r>
        <w:tab/>
      </w:r>
      <w:r w:rsidRPr="00810E0E">
        <w:t>po ust. 1 dodaje się ust. 1a w brzmieniu:</w:t>
      </w:r>
    </w:p>
    <w:p w14:paraId="09D38BB0" w14:textId="77777777" w:rsidR="00C54345" w:rsidRPr="00810E0E" w:rsidRDefault="00C54345" w:rsidP="007D4EC3">
      <w:pPr>
        <w:pStyle w:val="ZLITUSTzmustliter"/>
      </w:pPr>
      <w:r w:rsidRPr="00810E0E">
        <w:t>„1a. Do pomocy inwestycyjnej, o której mowa w ust. 1, zalicza się również pomoc inwestycyjną przeznaczoną na realizację inwestycji w zakresie obiektów budowlanych i urządzeń, stanowiących całość techniczno-użytkową służącą do wytwarzania biogazu albo biogazu rolniczego na potrzeby wytwarzania energii elektrycznej w instalacji odnawialnego źródła energii, o której mowa w ust. 1, niezależnie od tego, kto otrzymał tę pomoc.”,</w:t>
      </w:r>
    </w:p>
    <w:p w14:paraId="13A29989" w14:textId="77777777" w:rsidR="00C54345" w:rsidRPr="00810E0E" w:rsidRDefault="00C54345" w:rsidP="00C54345">
      <w:pPr>
        <w:pStyle w:val="LITlitera"/>
      </w:pPr>
      <w:r w:rsidRPr="00810E0E">
        <w:t>b)</w:t>
      </w:r>
      <w:r w:rsidRPr="00810E0E">
        <w:tab/>
        <w:t>ust. 4 i 5 otrzymują brzmienie:</w:t>
      </w:r>
    </w:p>
    <w:p w14:paraId="5FE8D1E4" w14:textId="77777777" w:rsidR="00C54345" w:rsidRPr="00C54345" w:rsidRDefault="00C54345" w:rsidP="007D4EC3">
      <w:pPr>
        <w:pStyle w:val="ZLITUSTzmustliter"/>
      </w:pPr>
      <w:r w:rsidRPr="00810E0E">
        <w:lastRenderedPageBreak/>
        <w:t>„4. Wartość pomocy inwestycyjnej, o której mowa w ust. 1, oblicza się na dzień złożenia oświadczenia, o którym mowa w art. 79 ust. 3 pkt 9, według następującego wzoru:</w:t>
      </w:r>
    </w:p>
    <w:p w14:paraId="01C90FB8" w14:textId="77777777" w:rsidR="00C54345" w:rsidRPr="00810E0E" w:rsidRDefault="00056AF3" w:rsidP="007D4EC3">
      <w:pPr>
        <w:pStyle w:val="ZLITWMATFIZCHEMzmwzorumatfizlubchemliter"/>
      </w:pPr>
      <m:oMathPara>
        <m:oMath>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i=u</m:t>
              </m:r>
            </m:sub>
            <m:sup>
              <m:r>
                <m:rPr>
                  <m:sty m:val="p"/>
                </m:rPr>
                <w:rPr>
                  <w:rFonts w:ascii="Cambria Math" w:hAnsi="Cambria Math"/>
                </w:rPr>
                <m:t>j</m:t>
              </m:r>
            </m:sup>
            <m:e>
              <m:d>
                <m:dPr>
                  <m:ctrlPr>
                    <w:rPr>
                      <w:rFonts w:ascii="Cambria Math" w:hAnsi="Cambria Math"/>
                    </w:rPr>
                  </m:ctrlPr>
                </m:dPr>
                <m:e>
                  <m:sSub>
                    <m:sSubPr>
                      <m:ctrlPr>
                        <w:rPr>
                          <w:rFonts w:ascii="Cambria Math" w:hAnsi="Cambria Math"/>
                        </w:rPr>
                      </m:ctrlPr>
                    </m:sSubPr>
                    <m:e>
                      <m:r>
                        <m:rPr>
                          <m:sty m:val="p"/>
                        </m:rPr>
                        <w:rPr>
                          <w:rFonts w:ascii="Cambria Math" w:hAnsi="Cambria Math"/>
                        </w:rPr>
                        <m:t>PI</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m:t>
                      </m:r>
                    </m:sub>
                    <m:sup>
                      <m:r>
                        <m:rPr>
                          <m:sty m:val="p"/>
                        </m:rPr>
                        <w:rPr>
                          <w:rFonts w:ascii="Cambria Math" w:hAnsi="Cambria Math"/>
                        </w:rPr>
                        <m:t>j</m:t>
                      </m:r>
                    </m:sup>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d>
                    </m:e>
                  </m:nary>
                </m:e>
              </m:d>
            </m:e>
          </m:nary>
        </m:oMath>
      </m:oMathPara>
    </w:p>
    <w:p w14:paraId="196CAAF0" w14:textId="77777777" w:rsidR="00C54345" w:rsidRPr="00C54345" w:rsidRDefault="00C54345" w:rsidP="007D4EC3">
      <w:pPr>
        <w:pStyle w:val="ZLITLEGWMATFIZCHEMzmlegendywzorumatfizlubchemliter"/>
      </w:pPr>
      <w:r w:rsidRPr="00C54345">
        <w:t xml:space="preserve">gdzie poszczególne symbole oznaczają: </w:t>
      </w:r>
    </w:p>
    <w:p w14:paraId="78E6694A" w14:textId="7F4EFF31" w:rsidR="00C54345" w:rsidRPr="00810E0E" w:rsidRDefault="00C54345" w:rsidP="007D4EC3">
      <w:pPr>
        <w:pStyle w:val="ZLITLEGWMATFIZCHEMzmlegendywzorumatfizlubchemliter"/>
      </w:pPr>
      <w:proofErr w:type="spellStart"/>
      <w:r w:rsidRPr="00810E0E">
        <w:t>PI</w:t>
      </w:r>
      <w:r w:rsidRPr="00E06FBF">
        <w:rPr>
          <w:rStyle w:val="IDindeksdolny"/>
        </w:rPr>
        <w:t>c</w:t>
      </w:r>
      <w:proofErr w:type="spellEnd"/>
      <w:r w:rsidRPr="00810E0E">
        <w:t xml:space="preserve"> –</w:t>
      </w:r>
      <w:r w:rsidRPr="00810E0E">
        <w:tab/>
        <w:t>sumę zwaloryzowanej wartości pomocy inwestycyjnej, o której mowa w ust. 1, wyrażoną w złotych,</w:t>
      </w:r>
    </w:p>
    <w:p w14:paraId="3A624441" w14:textId="14A0FB61" w:rsidR="00C54345" w:rsidRPr="00810E0E" w:rsidRDefault="00C54345" w:rsidP="007D4EC3">
      <w:pPr>
        <w:pStyle w:val="ZLITLEGWMATFIZCHEMzmlegendywzorumatfizlubchemliter"/>
      </w:pPr>
      <w:proofErr w:type="spellStart"/>
      <w:r w:rsidRPr="00810E0E">
        <w:t>PI</w:t>
      </w:r>
      <w:r w:rsidRPr="00E06FBF">
        <w:rPr>
          <w:rStyle w:val="IDindeksdolny"/>
        </w:rPr>
        <w:t>i</w:t>
      </w:r>
      <w:proofErr w:type="spellEnd"/>
      <w:r w:rsidRPr="00810E0E">
        <w:t xml:space="preserve"> –</w:t>
      </w:r>
      <w:r w:rsidRPr="00810E0E">
        <w:tab/>
        <w:t>wartość pomocy inwestycyjnej, o której mowa w ust. 1, udzielonej w roku „i”, wyrażoną w złotych,</w:t>
      </w:r>
    </w:p>
    <w:p w14:paraId="66E13B91" w14:textId="7ED88663" w:rsidR="00C54345" w:rsidRPr="00810E0E" w:rsidRDefault="00C54345" w:rsidP="007D4EC3">
      <w:pPr>
        <w:pStyle w:val="ZLITLEGWMATFIZCHEMzmlegendywzorumatfizlubchemliter"/>
      </w:pPr>
      <w:r w:rsidRPr="00810E0E">
        <w:t>j –</w:t>
      </w:r>
      <w:r w:rsidRPr="00810E0E">
        <w:tab/>
        <w:t>rok kalendarzowy, w którym wytwórca złożył oświadczenie, o którym mowa w art. 79 ust. 3 pkt 9,</w:t>
      </w:r>
    </w:p>
    <w:p w14:paraId="69B70E3A" w14:textId="53A86F1D" w:rsidR="00C54345" w:rsidRPr="00810E0E" w:rsidRDefault="00C54345" w:rsidP="007D4EC3">
      <w:pPr>
        <w:pStyle w:val="ZLITLEGWMATFIZCHEMzmlegendywzorumatfizlubchemliter"/>
      </w:pPr>
      <w:r w:rsidRPr="00810E0E">
        <w:t>i –</w:t>
      </w:r>
      <w:r w:rsidRPr="00810E0E">
        <w:tab/>
        <w:t>kolejne lata kalendarzowe liczone od roku kalendarzowego „u” do roku kalendarzowego „j”,</w:t>
      </w:r>
    </w:p>
    <w:p w14:paraId="2EA9BE22" w14:textId="7FBB7BC8" w:rsidR="00C54345" w:rsidRPr="00810E0E" w:rsidRDefault="00C54345" w:rsidP="007D4EC3">
      <w:pPr>
        <w:pStyle w:val="ZLITLEGWMATFIZCHEMzmlegendywzorumatfizlubchemliter"/>
      </w:pPr>
      <w:r w:rsidRPr="00810E0E">
        <w:t>u –</w:t>
      </w:r>
      <w:r w:rsidRPr="00810E0E">
        <w:tab/>
        <w:t xml:space="preserve">rok kalendarzowy, w którym po raz pierwszy udzielono pomocy inwestycyjnej przeznaczonej na realizację inwestycji w zakresie danej instalacji odnawialnego źródła energii, o której mowa w art. 72 ust. 1, oznaczonej symbolem </w:t>
      </w:r>
      <w:proofErr w:type="spellStart"/>
      <w:r w:rsidRPr="00810E0E">
        <w:t>PI</w:t>
      </w:r>
      <w:r w:rsidRPr="00E06FBF">
        <w:rPr>
          <w:rStyle w:val="IDindeksdolny"/>
        </w:rPr>
        <w:t>i</w:t>
      </w:r>
      <w:proofErr w:type="spellEnd"/>
      <w:r w:rsidRPr="00810E0E">
        <w:t>,</w:t>
      </w:r>
    </w:p>
    <w:p w14:paraId="40EFE9E1" w14:textId="56889619" w:rsidR="00C54345" w:rsidRPr="00810E0E" w:rsidRDefault="00C54345" w:rsidP="007D4EC3">
      <w:pPr>
        <w:pStyle w:val="ZLITLEGWMATFIZCHEMzmlegendywzorumatfizlubchemliter"/>
      </w:pPr>
      <w:proofErr w:type="spellStart"/>
      <w:r w:rsidRPr="00810E0E">
        <w:t>r</w:t>
      </w:r>
      <w:r w:rsidRPr="00E06FBF">
        <w:rPr>
          <w:rStyle w:val="IDindeksdolny"/>
        </w:rPr>
        <w:t>i</w:t>
      </w:r>
      <w:proofErr w:type="spellEnd"/>
      <w:r w:rsidRPr="00810E0E">
        <w:t xml:space="preserve"> –</w:t>
      </w:r>
      <w:r w:rsidRPr="00810E0E">
        <w:tab/>
        <w:t>stopę referencyjną wyrażoną w ułamku dziesiętnym, będącą spadkiem lub wzrostem średniorocznego wskaźnika cen towarów i usług konsumpcyjnych ogółem w roku „i” określonym w komunikacie Prezesa G</w:t>
      </w:r>
      <w:r>
        <w:t xml:space="preserve">łównego </w:t>
      </w:r>
      <w:r w:rsidRPr="00810E0E">
        <w:t>U</w:t>
      </w:r>
      <w:r>
        <w:t xml:space="preserve">rzędu </w:t>
      </w:r>
      <w:r w:rsidRPr="00810E0E">
        <w:t>S</w:t>
      </w:r>
      <w:r>
        <w:t>tatystycznego</w:t>
      </w:r>
      <w:r w:rsidRPr="00810E0E">
        <w:t>,</w:t>
      </w:r>
      <w:r>
        <w:t xml:space="preserve"> zwanego dalej „Prezesem GUS”,</w:t>
      </w:r>
      <w:r w:rsidRPr="00810E0E">
        <w:t xml:space="preserve"> ogłoszonym w Dzienniku Urzędowym Rzeczypospolitej Polskiej „Monitor Polski”, przy czym wartość </w:t>
      </w:r>
      <w:proofErr w:type="spellStart"/>
      <w:r w:rsidRPr="00810E0E">
        <w:t>r</w:t>
      </w:r>
      <w:r w:rsidRPr="00E06FBF">
        <w:rPr>
          <w:rStyle w:val="IDindeksdolny"/>
        </w:rPr>
        <w:t>i</w:t>
      </w:r>
      <w:proofErr w:type="spellEnd"/>
      <w:r w:rsidRPr="00810E0E">
        <w:t xml:space="preserve"> dla roku kalendarzowego „j” wynosi 0; w przypadku gdy do dnia złożenia oświadczenia, o którym mowa w art. 79 ust. 3 pkt 9, stopa referencyjna w roku „i” nie została opublikowana, należy przyjąć spadek lub wzrost wskaźnika cen towarów i usług konsumpcyjnych z listopada roku „i”, w ujęciu rok do roku.</w:t>
      </w:r>
    </w:p>
    <w:p w14:paraId="4EEC3A2C" w14:textId="77777777" w:rsidR="00C54345" w:rsidRPr="00C54345" w:rsidRDefault="00C54345" w:rsidP="007D4EC3">
      <w:pPr>
        <w:pStyle w:val="ZLITUSTzmustliter"/>
      </w:pPr>
      <w:r w:rsidRPr="00810E0E">
        <w:t>5. Wytwórcy, o których mowa w art. 72 ust. 1, dokonują obliczenia ceny skorygowanej stanowiącej podstawę wypłaty ujemnego salda, o którym mowa w art. 93 ust. 2 pkt 3, według następującego wzoru:</w:t>
      </w:r>
    </w:p>
    <w:p w14:paraId="5780973B" w14:textId="77777777" w:rsidR="00C54345" w:rsidRPr="00810E0E" w:rsidRDefault="00056AF3" w:rsidP="007D4EC3">
      <w:pPr>
        <w:pStyle w:val="ZLITWMATFIZCHEMzmwzorumatfizlubchemlite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num>
            <m:den>
              <m:r>
                <m:rPr>
                  <m:sty m:val="p"/>
                </m:rPr>
                <w:rPr>
                  <w:rFonts w:ascii="Cambria Math" w:hAnsi="Cambria Math"/>
                </w:rPr>
                <m:t>I</m:t>
              </m:r>
            </m:den>
          </m:f>
        </m:oMath>
      </m:oMathPara>
    </w:p>
    <w:p w14:paraId="7B3685D3" w14:textId="77777777" w:rsidR="00C54345" w:rsidRPr="00C54345" w:rsidRDefault="00C54345" w:rsidP="007D4EC3">
      <w:pPr>
        <w:pStyle w:val="ZLITLEGWMATFIZCHEMzmlegendywzorumatfizlubchemliter"/>
      </w:pPr>
      <w:r w:rsidRPr="00C54345">
        <w:t xml:space="preserve">gdzie poszczególne symbole oznaczają: </w:t>
      </w:r>
    </w:p>
    <w:p w14:paraId="75B8F638" w14:textId="50F33365" w:rsidR="00C54345" w:rsidRPr="00810E0E" w:rsidRDefault="00C54345" w:rsidP="007D4EC3">
      <w:pPr>
        <w:pStyle w:val="ZLITLEGWMATFIZCHEMzmlegendywzorumatfizlubchemliter"/>
      </w:pPr>
      <w:r w:rsidRPr="00810E0E">
        <w:t>C</w:t>
      </w:r>
      <w:r w:rsidRPr="00E06FBF">
        <w:rPr>
          <w:rStyle w:val="IDindeksdolny"/>
        </w:rPr>
        <w:t>s</w:t>
      </w:r>
      <w:r w:rsidRPr="00810E0E">
        <w:t xml:space="preserve"> –</w:t>
      </w:r>
      <w:r w:rsidRPr="00810E0E">
        <w:tab/>
        <w:t>cenę skorygowaną zakupu energii elektrycznej, wyrażoną w zł/MWh; w przypadku nieudzielenia pomocy inwestycyjnej, o której mowa w ust. 1, wartość C</w:t>
      </w:r>
      <w:r w:rsidRPr="00E06FBF">
        <w:rPr>
          <w:rStyle w:val="IDindeksdolny"/>
        </w:rPr>
        <w:t>s</w:t>
      </w:r>
      <w:r w:rsidRPr="00810E0E">
        <w:t xml:space="preserve"> jest równa wartości C</w:t>
      </w:r>
      <w:r w:rsidRPr="00E06FBF">
        <w:rPr>
          <w:rStyle w:val="IDindeksdolny"/>
        </w:rPr>
        <w:t>0</w:t>
      </w:r>
      <w:r w:rsidRPr="00810E0E">
        <w:t>,</w:t>
      </w:r>
    </w:p>
    <w:p w14:paraId="53CACB3D" w14:textId="1D077C44" w:rsidR="00C54345" w:rsidRPr="00810E0E" w:rsidRDefault="00C54345" w:rsidP="007D4EC3">
      <w:pPr>
        <w:pStyle w:val="ZLITLEGWMATFIZCHEMzmlegendywzorumatfizlubchemliter"/>
      </w:pPr>
      <w:r w:rsidRPr="00810E0E">
        <w:t>C</w:t>
      </w:r>
      <w:r w:rsidRPr="00E06FBF">
        <w:rPr>
          <w:rStyle w:val="IDindeksdolny"/>
        </w:rPr>
        <w:t>0</w:t>
      </w:r>
      <w:r w:rsidRPr="00810E0E">
        <w:t xml:space="preserve"> –</w:t>
      </w:r>
      <w:r w:rsidRPr="00810E0E">
        <w:tab/>
        <w:t>cenę, o której mowa w art. 79 ust. 3 pkt 3, wynikającą z oferty, wyrażoną w zł/MWh,</w:t>
      </w:r>
    </w:p>
    <w:p w14:paraId="25E3B79B" w14:textId="4336F69F" w:rsidR="00C54345" w:rsidRPr="00810E0E" w:rsidRDefault="00C54345" w:rsidP="007D4EC3">
      <w:pPr>
        <w:pStyle w:val="ZLITLEGWMATFIZCHEMzmlegendywzorumatfizlubchemliter"/>
      </w:pPr>
      <w:proofErr w:type="spellStart"/>
      <w:r w:rsidRPr="00810E0E">
        <w:t>PI</w:t>
      </w:r>
      <w:r w:rsidRPr="00E06FBF">
        <w:rPr>
          <w:rStyle w:val="IDindeksdolny"/>
        </w:rPr>
        <w:t>c</w:t>
      </w:r>
      <w:proofErr w:type="spellEnd"/>
      <w:r w:rsidRPr="00810E0E">
        <w:t xml:space="preserve"> –</w:t>
      </w:r>
      <w:r w:rsidRPr="00810E0E">
        <w:tab/>
        <w:t>sumę zwaloryzowanej wartości pomocy inwestycyjnej, o której mowa w ust. 1, wyrażoną w złotych, obliczoną zgodnie z ust. 4,</w:t>
      </w:r>
    </w:p>
    <w:p w14:paraId="2C0783FC" w14:textId="2EA01B43" w:rsidR="00C54345" w:rsidRPr="00810E0E" w:rsidRDefault="00C54345" w:rsidP="007D4EC3">
      <w:pPr>
        <w:pStyle w:val="ZLITLEGWMATFIZCHEMzmlegendywzorumatfizlubchemliter"/>
      </w:pPr>
      <w:r w:rsidRPr="00810E0E">
        <w:t>I –</w:t>
      </w:r>
      <w:r w:rsidRPr="00810E0E">
        <w:tab/>
        <w:t>ilość energii elektrycznej, o której mowa w art. 79 ust. 3 pkt 3, wyrażoną w MWh, wynikającą z oferty.”,</w:t>
      </w:r>
    </w:p>
    <w:p w14:paraId="375F29BF" w14:textId="77777777" w:rsidR="00C54345" w:rsidRPr="00810E0E" w:rsidRDefault="00C54345" w:rsidP="00C54345">
      <w:pPr>
        <w:pStyle w:val="LITlitera"/>
      </w:pPr>
      <w:r w:rsidRPr="00810E0E">
        <w:t>c)</w:t>
      </w:r>
      <w:r w:rsidRPr="00810E0E">
        <w:tab/>
        <w:t>ust. 7 otrzymuje brzmienie:</w:t>
      </w:r>
    </w:p>
    <w:p w14:paraId="58D15E00" w14:textId="77777777" w:rsidR="00C54345" w:rsidRPr="00C54345" w:rsidRDefault="00C54345" w:rsidP="007D4EC3">
      <w:pPr>
        <w:pStyle w:val="ZLITUSTzmustliter"/>
      </w:pPr>
      <w:r w:rsidRPr="00810E0E">
        <w:t>„7. W przypadku gdy po dniu złożenia oświadczenia, o którym mowa w 79 ust. 3 pkt 9, zostanie udzielona pomoc inwestycyjna, o której mowa w ust. 1, lub wzrośnie wartość tej pomocy, wytwórca, o którym mowa w art. 72 ust. 1</w:t>
      </w:r>
      <w:r>
        <w:t>,</w:t>
      </w:r>
      <w:r w:rsidRPr="00810E0E">
        <w:t xml:space="preserve"> jest obowiązany do przekazania Prezesowi URE, najpóźniej w dziesiątym dniu miesiąca następującego po miesiącu, w którym nastąpiło udzielenie takiej pomocy, oświadczenia zawierającego jej wartość obliczoną zgodnie z ust. 4, datę jej udzielenia, wskazanie podmiotu udzielającego pomocy oraz cenę skorygowaną obliczoną zgodnie z ust.7a.”</w:t>
      </w:r>
      <w:r>
        <w:t>,</w:t>
      </w:r>
      <w:r w:rsidRPr="00810E0E">
        <w:t xml:space="preserve"> </w:t>
      </w:r>
    </w:p>
    <w:p w14:paraId="73100921" w14:textId="77777777" w:rsidR="00C54345" w:rsidRPr="00810E0E" w:rsidRDefault="00C54345" w:rsidP="00C54345">
      <w:pPr>
        <w:pStyle w:val="LITlitera"/>
      </w:pPr>
      <w:r w:rsidRPr="00810E0E">
        <w:t>d)</w:t>
      </w:r>
      <w:r w:rsidRPr="00810E0E">
        <w:tab/>
        <w:t>po ust. 7 dodaje się ust. 7a w brzmieniu:</w:t>
      </w:r>
    </w:p>
    <w:p w14:paraId="493B1CBE" w14:textId="4F42A996" w:rsidR="00C54345" w:rsidRPr="00C54345" w:rsidRDefault="00C54345" w:rsidP="007D4EC3">
      <w:pPr>
        <w:pStyle w:val="ZLITUSTzmustliter"/>
      </w:pPr>
      <w:r w:rsidRPr="00810E0E">
        <w:t xml:space="preserve">„7a. Cenę skorygowaną, o której mowa w ust. 7, oblicza się według następującego wzoru: </w:t>
      </w:r>
    </w:p>
    <w:p w14:paraId="7BCA7245" w14:textId="77777777" w:rsidR="00C54345" w:rsidRPr="000322B4" w:rsidRDefault="00056AF3" w:rsidP="007D4EC3">
      <w:pPr>
        <w:pStyle w:val="ZLITWMATFIZCHEMzmwzorumatfizlubchemlite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f>
            <m:fPr>
              <m:ctrlPr>
                <w:rPr>
                  <w:rFonts w:ascii="Cambria Math" w:hAnsi="Cambria Math"/>
                </w:rPr>
              </m:ctrlPr>
            </m:fPr>
            <m:num>
              <m:r>
                <m:rPr>
                  <m:sty m:val="p"/>
                </m:rPr>
                <w:rPr>
                  <w:rFonts w:ascii="Cambria Math" w:hAnsi="Cambria Math"/>
                </w:rPr>
                <m:t>PI</m:t>
              </m:r>
            </m:num>
            <m:den>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en>
          </m:f>
        </m:oMath>
      </m:oMathPara>
    </w:p>
    <w:p w14:paraId="208ECBB0" w14:textId="77777777" w:rsidR="00C54345" w:rsidRPr="00C54345" w:rsidRDefault="00C54345" w:rsidP="007D4EC3">
      <w:pPr>
        <w:pStyle w:val="ZLITLEGWMATFIZCHEMzmlegendywzorumatfizlubchemliter"/>
      </w:pPr>
      <w:r w:rsidRPr="00C54345">
        <w:t xml:space="preserve">gdzie poszczególne symbole oznaczają: </w:t>
      </w:r>
    </w:p>
    <w:p w14:paraId="2128D3EA" w14:textId="4B70CDF0" w:rsidR="00C54345" w:rsidRPr="00810E0E" w:rsidRDefault="00C54345" w:rsidP="007D4EC3">
      <w:pPr>
        <w:pStyle w:val="ZLITLEGWMATFIZCHEMzmlegendywzorumatfizlubchemliter"/>
      </w:pPr>
      <w:proofErr w:type="spellStart"/>
      <w:r w:rsidRPr="00810E0E">
        <w:t>C</w:t>
      </w:r>
      <w:r w:rsidRPr="00E06FBF">
        <w:rPr>
          <w:rStyle w:val="IDindeksdolny"/>
        </w:rPr>
        <w:t>sn</w:t>
      </w:r>
      <w:proofErr w:type="spellEnd"/>
      <w:r w:rsidRPr="00810E0E">
        <w:t xml:space="preserve"> –</w:t>
      </w:r>
      <w:r w:rsidRPr="00810E0E">
        <w:tab/>
        <w:t>nową cenę skorygowaną zakupu energii elektrycznej, wyrażoną w zł/MWh, która staje się ceną skorygowaną (C</w:t>
      </w:r>
      <w:r w:rsidRPr="00E06FBF">
        <w:rPr>
          <w:rStyle w:val="IDindeksdolny"/>
        </w:rPr>
        <w:t>s</w:t>
      </w:r>
      <w:r w:rsidRPr="00810E0E">
        <w:t>) obowiązującą od miesiąca następującego po miesiącu złożenia oświadczenia, składanego do Prezesa URE na podstawie ust. 7, stanowiącą podstawę wypłaty ujemnego salda zgodnie z art. 93 ust. 2 pkt 3,</w:t>
      </w:r>
    </w:p>
    <w:p w14:paraId="36567B98" w14:textId="41993FFD" w:rsidR="00C54345" w:rsidRPr="00810E0E" w:rsidRDefault="00C54345" w:rsidP="007D4EC3">
      <w:pPr>
        <w:pStyle w:val="ZLITLEGWMATFIZCHEMzmlegendywzorumatfizlubchemliter"/>
      </w:pPr>
      <w:r w:rsidRPr="00810E0E">
        <w:lastRenderedPageBreak/>
        <w:t>C</w:t>
      </w:r>
      <w:r w:rsidRPr="00E06FBF">
        <w:rPr>
          <w:rStyle w:val="IDindeksdolny"/>
        </w:rPr>
        <w:t>s</w:t>
      </w:r>
      <w:r w:rsidRPr="00810E0E">
        <w:t xml:space="preserve"> –</w:t>
      </w:r>
      <w:r w:rsidRPr="00810E0E">
        <w:tab/>
        <w:t>cenę skorygowaną zakupu energii elektrycznej, wyrażoną w zł/MWh, z uwzględnieniem art. 92 ust. 10, obowiązującą do końca miesiąca, w którym złożono oświadczenie, o którym mowa w ust. 7, lub w którym wytwórca był obowiązany do złożenia tego oświadczenia, stanowiącą podstawę wypłaty ujemnego salda zgodnie z art. 93 ust. 2 pkt 3,</w:t>
      </w:r>
    </w:p>
    <w:p w14:paraId="2ED049EA" w14:textId="2F38918C" w:rsidR="00C54345" w:rsidRPr="00810E0E" w:rsidRDefault="00C54345" w:rsidP="007D4EC3">
      <w:pPr>
        <w:pStyle w:val="ZLITLEGWMATFIZCHEMzmlegendywzorumatfizlubchemliter"/>
      </w:pPr>
      <w:r w:rsidRPr="00810E0E">
        <w:t>PI –</w:t>
      </w:r>
      <w:r w:rsidRPr="00810E0E">
        <w:tab/>
        <w:t>wysokość udzielonej pomocy inwestycyjnej, o której mowa w ust. 1, lub wzrost jej wartości, wyrażone w złotych, udzielonej po dniu złożenia oświadczenia, o którym mowa w 79 ust. 3 pkt 9, obliczone zgodnie z ust. 4,</w:t>
      </w:r>
    </w:p>
    <w:p w14:paraId="07B06BBB" w14:textId="28346A06" w:rsidR="00C54345" w:rsidRPr="00810E0E" w:rsidRDefault="00C54345" w:rsidP="007D4EC3">
      <w:pPr>
        <w:pStyle w:val="ZLITLEGWMATFIZCHEMzmlegendywzorumatfizlubchemliter"/>
      </w:pPr>
      <w:r w:rsidRPr="00810E0E">
        <w:t>I</w:t>
      </w:r>
      <w:r w:rsidRPr="00E06FBF">
        <w:rPr>
          <w:rStyle w:val="IDindeksdolny"/>
        </w:rPr>
        <w:t>p</w:t>
      </w:r>
      <w:r w:rsidRPr="00810E0E">
        <w:t xml:space="preserve"> –</w:t>
      </w:r>
      <w:r w:rsidRPr="00810E0E">
        <w:tab/>
        <w:t>ilość energii elektrycznej, wyrażonej w MWh, o której mowa w art. 79 ust. 3 pkt 3, pomniejszoną o ilość energii elektrycznej sprzedanej w ramach systemu aukcyjnego do końca miesiąca poprzedzającego miesiąc, w którym udzielono pomocy PI, stanowiącą podstawę wypłaty ujemnego salda zgodnie z art. 93 ust. 2 pkt 3.”,</w:t>
      </w:r>
    </w:p>
    <w:p w14:paraId="1621909F" w14:textId="7DD42A90" w:rsidR="00C54345" w:rsidRPr="00810E0E" w:rsidRDefault="00C54345" w:rsidP="00C54345">
      <w:pPr>
        <w:pStyle w:val="LITlitera"/>
      </w:pPr>
      <w:r w:rsidRPr="00810E0E">
        <w:t>e)</w:t>
      </w:r>
      <w:r w:rsidRPr="00810E0E">
        <w:tab/>
        <w:t>w ust</w:t>
      </w:r>
      <w:r>
        <w:t>.</w:t>
      </w:r>
      <w:r w:rsidRPr="00810E0E">
        <w:t xml:space="preserve"> 10 wyrazy „o której mowa w ust. 5 i 7” zastępuje się wyrazami „o której mowa w ust</w:t>
      </w:r>
      <w:r w:rsidR="001E0E54">
        <w:t>.</w:t>
      </w:r>
      <w:r w:rsidRPr="00810E0E">
        <w:t xml:space="preserve"> 5,</w:t>
      </w:r>
      <w:r w:rsidR="003815C3">
        <w:t xml:space="preserve"> </w:t>
      </w:r>
      <w:r w:rsidRPr="00810E0E">
        <w:t>7, 7a i 11”</w:t>
      </w:r>
      <w:r>
        <w:t>,</w:t>
      </w:r>
    </w:p>
    <w:p w14:paraId="20B5D345" w14:textId="4F71D3F7" w:rsidR="00C54345" w:rsidRPr="00810E0E" w:rsidRDefault="00C54345" w:rsidP="00C54345">
      <w:pPr>
        <w:pStyle w:val="LITlitera"/>
      </w:pPr>
      <w:r w:rsidRPr="00810E0E">
        <w:t>f)</w:t>
      </w:r>
      <w:r w:rsidRPr="00810E0E">
        <w:tab/>
        <w:t>dodaje się ust. 11 i 12 w brzmieniu:</w:t>
      </w:r>
    </w:p>
    <w:p w14:paraId="7A76B7AF" w14:textId="77777777" w:rsidR="00C54345" w:rsidRPr="00810E0E" w:rsidRDefault="00C54345" w:rsidP="007D4EC3">
      <w:pPr>
        <w:pStyle w:val="ZLITUSTzmustliter"/>
      </w:pPr>
      <w:r w:rsidRPr="00810E0E">
        <w:t xml:space="preserve">„11. W przypadku gdy po dniu złożenia oferty, która wygrała aukcję, informacje lub oświadczenie, o których mowa w art. </w:t>
      </w:r>
      <w:r>
        <w:t>83</w:t>
      </w:r>
      <w:r w:rsidRPr="00810E0E">
        <w:t xml:space="preserve"> ust. </w:t>
      </w:r>
      <w:r>
        <w:t>1</w:t>
      </w:r>
      <w:r w:rsidRPr="00810E0E">
        <w:t xml:space="preserve"> pkt 5, stały się nieaktualne, wytwórcy, o których mowa w 72 ust. 1, najpóźniej w dziesiątym dniu miesiąca następującego po upływie miesiąca, w którym nastąpiła zmiana powodująca konieczność zaktualizowania tych informacji lub oświadczenia, przekazują zaktualizowane informacje lub oświadczenie, o których mowa w art. </w:t>
      </w:r>
      <w:r>
        <w:t>83</w:t>
      </w:r>
      <w:r w:rsidRPr="00810E0E">
        <w:t xml:space="preserve"> ust. </w:t>
      </w:r>
      <w:r>
        <w:t>1</w:t>
      </w:r>
      <w:r w:rsidRPr="00810E0E">
        <w:t xml:space="preserve"> pkt </w:t>
      </w:r>
      <w:r>
        <w:t>5</w:t>
      </w:r>
      <w:r w:rsidRPr="00810E0E">
        <w:t>, oraz oświadczenie wytwórcy zawierające wartość pomocy, o której mowa w ust. 1, przeliczoną zgodnie z ust. 4, datę jej udzielenia, wskazanie podmiotu udzielającego pomocy inwestycyjnej oraz cenę skorygowaną obliczoną według następującego wzoru:</w:t>
      </w:r>
    </w:p>
    <w:p w14:paraId="3771A890" w14:textId="77777777" w:rsidR="00C54345" w:rsidRPr="00810E0E" w:rsidRDefault="00056AF3" w:rsidP="007D4EC3">
      <w:pPr>
        <w:pStyle w:val="ZLITWMATFIZCHEMzmwzorumatfizlubchemlite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num>
            <m:den>
              <m:r>
                <m:rPr>
                  <m:sty m:val="p"/>
                </m:rPr>
                <w:rPr>
                  <w:rFonts w:ascii="Cambria Math" w:hAnsi="Cambria Math"/>
                </w:rPr>
                <m:t>I</m:t>
              </m:r>
            </m:den>
          </m:f>
        </m:oMath>
      </m:oMathPara>
    </w:p>
    <w:p w14:paraId="1E5C7D0C" w14:textId="77777777" w:rsidR="00C54345" w:rsidRPr="00810E0E" w:rsidRDefault="00C54345" w:rsidP="007D4EC3">
      <w:pPr>
        <w:pStyle w:val="ZLITLEGWMATFIZCHEMzmlegendywzorumatfizlubchemliter"/>
      </w:pPr>
      <w:r w:rsidRPr="008D0E3E">
        <w:t>gdzie</w:t>
      </w:r>
      <w:r w:rsidRPr="00810E0E">
        <w:t xml:space="preserve"> poszczególne symbole oznaczają:</w:t>
      </w:r>
    </w:p>
    <w:p w14:paraId="5D35FBF1" w14:textId="77777777" w:rsidR="00C54345" w:rsidRPr="00810E0E" w:rsidRDefault="00C54345" w:rsidP="007D4EC3">
      <w:pPr>
        <w:pStyle w:val="ZLITLEGWMATFIZCHEMzmlegendywzorumatfizlubchemliter"/>
      </w:pPr>
      <w:r w:rsidRPr="00810E0E">
        <w:t>C</w:t>
      </w:r>
      <w:r w:rsidRPr="00E06FBF">
        <w:rPr>
          <w:rStyle w:val="IDindeksdolny"/>
        </w:rPr>
        <w:t>S</w:t>
      </w:r>
      <w:r w:rsidRPr="00810E0E">
        <w:t xml:space="preserve"> –</w:t>
      </w:r>
      <w:r w:rsidRPr="00810E0E">
        <w:tab/>
        <w:t xml:space="preserve">cenę skorygowaną zakupu energii elektrycznej, wyrażonej w zł/MWh, z uwzględnieniem art. 92 ust. 10, obowiązującą od miesiąca następującego po miesiącu złożenia zaktualizowanych informacji lub </w:t>
      </w:r>
      <w:r w:rsidRPr="00810E0E">
        <w:lastRenderedPageBreak/>
        <w:t xml:space="preserve">oświadczenia, o których mowa w art. </w:t>
      </w:r>
      <w:r>
        <w:t>83</w:t>
      </w:r>
      <w:r w:rsidRPr="00810E0E">
        <w:t xml:space="preserve"> ust. </w:t>
      </w:r>
      <w:r>
        <w:t>1</w:t>
      </w:r>
      <w:r w:rsidRPr="00810E0E">
        <w:t xml:space="preserve"> pkt </w:t>
      </w:r>
      <w:r>
        <w:t>5</w:t>
      </w:r>
      <w:r w:rsidRPr="00810E0E">
        <w:t>, lub w którym wytwórca był obowiązany do złożenia tego oświadczenia, stanowiącą podstawę wypłaty ujemnego salda zgodnie z art. 93 ust. 2 pkt 3,</w:t>
      </w:r>
    </w:p>
    <w:p w14:paraId="7B0F2A6F" w14:textId="77777777" w:rsidR="00C54345" w:rsidRPr="00810E0E" w:rsidRDefault="00C54345" w:rsidP="007D4EC3">
      <w:pPr>
        <w:pStyle w:val="ZLITLEGWMATFIZCHEMzmlegendywzorumatfizlubchemliter"/>
      </w:pPr>
      <w:r w:rsidRPr="00810E0E">
        <w:t>C</w:t>
      </w:r>
      <w:r w:rsidRPr="00E06FBF">
        <w:rPr>
          <w:rStyle w:val="IDindeksdolny"/>
        </w:rPr>
        <w:t>O</w:t>
      </w:r>
      <w:r w:rsidRPr="00810E0E">
        <w:t xml:space="preserve"> –</w:t>
      </w:r>
      <w:r w:rsidRPr="00810E0E">
        <w:tab/>
        <w:t>cenę, o której mowa w art. 79 ust. 3 pkt 3, wynikającą z oferty, wyrażoną w zł/MWh,</w:t>
      </w:r>
    </w:p>
    <w:p w14:paraId="0FDBD505" w14:textId="32BE7B68" w:rsidR="00C54345" w:rsidRPr="00810E0E" w:rsidRDefault="00C54345" w:rsidP="007D4EC3">
      <w:pPr>
        <w:pStyle w:val="ZLITLEGWMATFIZCHEMzmlegendywzorumatfizlubchemliter"/>
      </w:pPr>
      <w:r w:rsidRPr="00810E0E">
        <w:t>I –</w:t>
      </w:r>
      <w:r w:rsidRPr="00810E0E">
        <w:tab/>
        <w:t>ilość energii elektrycznej, o której mowa w art. 79 ust</w:t>
      </w:r>
      <w:r w:rsidR="001E0E54">
        <w:t>.</w:t>
      </w:r>
      <w:r w:rsidRPr="00810E0E">
        <w:t xml:space="preserve"> 3 pkt 3, wyrażoną w MWh, wynikającą z oferty,</w:t>
      </w:r>
    </w:p>
    <w:p w14:paraId="7F87DB7B" w14:textId="77777777" w:rsidR="00C54345" w:rsidRPr="00810E0E" w:rsidRDefault="00C54345" w:rsidP="007D4EC3">
      <w:pPr>
        <w:pStyle w:val="ZLITLEGWMATFIZCHEMzmlegendywzorumatfizlubchemliter"/>
      </w:pPr>
      <w:proofErr w:type="spellStart"/>
      <w:r w:rsidRPr="00810E0E">
        <w:t>PI</w:t>
      </w:r>
      <w:r w:rsidRPr="00E06FBF">
        <w:rPr>
          <w:rStyle w:val="IDindeksdolny"/>
        </w:rPr>
        <w:t>c</w:t>
      </w:r>
      <w:proofErr w:type="spellEnd"/>
      <w:r w:rsidRPr="00810E0E">
        <w:t xml:space="preserve"> –</w:t>
      </w:r>
      <w:r w:rsidRPr="00810E0E">
        <w:tab/>
        <w:t>sumę wartości pomocy inwestycyjnej, o której mowa w ust. 1, wyrażoną w złotych, obliczoną na dzień złożenia oferty, według następującego wzoru:</w:t>
      </w:r>
    </w:p>
    <w:p w14:paraId="19FC0681" w14:textId="77777777" w:rsidR="00C54345" w:rsidRPr="00810E0E" w:rsidRDefault="00056AF3" w:rsidP="007D4EC3">
      <w:pPr>
        <w:pStyle w:val="ZLITWMATFIZCHEMzmwzorumatfizlubchemliter"/>
      </w:pPr>
      <m:oMathPara>
        <m:oMath>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i=u</m:t>
              </m:r>
            </m:sub>
            <m:sup>
              <m:r>
                <m:rPr>
                  <m:sty m:val="p"/>
                </m:rPr>
                <w:rPr>
                  <w:rFonts w:ascii="Cambria Math" w:hAnsi="Cambria Math"/>
                </w:rPr>
                <m:t>j</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PI</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m=i</m:t>
                  </m:r>
                </m:sub>
                <m:sup>
                  <m:r>
                    <m:rPr>
                      <m:sty m:val="p"/>
                    </m:rPr>
                    <w:rPr>
                      <w:rFonts w:ascii="Cambria Math" w:hAnsi="Cambria Math"/>
                    </w:rPr>
                    <m:t>j</m:t>
                  </m:r>
                </m:sup>
                <m:e>
                  <m:r>
                    <m:rPr>
                      <m:sty m:val="p"/>
                    </m:rPr>
                    <w:rPr>
                      <w:rFonts w:ascii="Cambria Math" w:hAnsi="Cambria Math"/>
                    </w:rPr>
                    <m:t>(</m:t>
                  </m:r>
                </m:e>
              </m:nary>
            </m:e>
          </m:nary>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k=j</m:t>
              </m:r>
            </m:sub>
            <m:sup>
              <m:r>
                <m:rPr>
                  <m:sty m:val="p"/>
                </m:rPr>
                <w:rPr>
                  <w:rFonts w:ascii="Cambria Math" w:hAnsi="Cambria Math"/>
                </w:rPr>
                <m:t>s</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PI</m:t>
                  </m:r>
                </m:e>
                <m:sub>
                  <m:r>
                    <m:rPr>
                      <m:sty m:val="p"/>
                    </m:rPr>
                    <w:rPr>
                      <w:rFonts w:ascii="Cambria Math" w:hAnsi="Cambria Math"/>
                    </w:rPr>
                    <m:t>k</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n=j</m:t>
                  </m:r>
                </m:sub>
                <m:sup>
                  <m:r>
                    <m:rPr>
                      <m:sty m:val="p"/>
                    </m:rPr>
                    <w:rPr>
                      <w:rFonts w:ascii="Cambria Math" w:hAnsi="Cambria Math"/>
                    </w:rPr>
                    <m:t>k</m:t>
                  </m:r>
                </m:sup>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w:rPr>
                              <w:rStyle w:val="Kkursywa"/>
                              <w:rFonts w:ascii="Cambria Math" w:hAnsi="Cambria Math"/>
                            </w:rPr>
                            <m:t>n</m:t>
                          </m:r>
                        </m:sub>
                      </m:sSub>
                      <m:r>
                        <m:rPr>
                          <m:sty m:val="p"/>
                        </m:rPr>
                        <w:rPr>
                          <w:rFonts w:ascii="Cambria Math" w:hAnsi="Cambria Math"/>
                        </w:rPr>
                        <m:t>)</m:t>
                      </m:r>
                    </m:den>
                  </m:f>
                </m:e>
              </m:nary>
              <m:r>
                <m:rPr>
                  <m:sty m:val="p"/>
                </m:rPr>
                <w:rPr>
                  <w:rFonts w:ascii="Cambria Math" w:hAnsi="Cambria Math"/>
                </w:rPr>
                <m:t>]</m:t>
              </m:r>
            </m:e>
          </m:nary>
        </m:oMath>
      </m:oMathPara>
    </w:p>
    <w:p w14:paraId="74925069" w14:textId="77777777" w:rsidR="00C54345" w:rsidRPr="00810E0E" w:rsidRDefault="00C54345" w:rsidP="007D4EC3">
      <w:pPr>
        <w:pStyle w:val="ZLITLEGWMATFIZCHEMzmlegendywzorumatfizlubchemliter"/>
      </w:pPr>
      <w:r w:rsidRPr="00810E0E">
        <w:t xml:space="preserve">gdzie poszczególne symbole oznaczają: </w:t>
      </w:r>
    </w:p>
    <w:p w14:paraId="2C23CC46" w14:textId="77777777" w:rsidR="00C54345" w:rsidRPr="00810E0E" w:rsidRDefault="00C54345" w:rsidP="007D4EC3">
      <w:pPr>
        <w:pStyle w:val="ZLITLEGWMATFIZCHEMzmlegendywzorumatfizlubchemliter"/>
      </w:pPr>
      <w:r w:rsidRPr="00810E0E">
        <w:t>j –</w:t>
      </w:r>
      <w:r w:rsidRPr="00810E0E">
        <w:tab/>
        <w:t xml:space="preserve">rok kalendarzowy, w którym wytwórca złożył ofertę, </w:t>
      </w:r>
    </w:p>
    <w:p w14:paraId="74606448" w14:textId="77777777" w:rsidR="00C54345" w:rsidRPr="00810E0E" w:rsidRDefault="00C54345" w:rsidP="007D4EC3">
      <w:pPr>
        <w:pStyle w:val="ZLITLEGWMATFIZCHEMzmlegendywzorumatfizlubchemliter"/>
      </w:pPr>
      <w:r w:rsidRPr="00810E0E">
        <w:t>i –</w:t>
      </w:r>
      <w:r w:rsidRPr="00810E0E">
        <w:tab/>
        <w:t>kolejne lata kalendarzowe liczone od roku kalendarzowego „u” do roku kalendarzowego „j”,</w:t>
      </w:r>
    </w:p>
    <w:p w14:paraId="30F4099B" w14:textId="77777777" w:rsidR="00C54345" w:rsidRPr="00810E0E" w:rsidRDefault="00C54345" w:rsidP="007D4EC3">
      <w:pPr>
        <w:pStyle w:val="ZLITLEGWMATFIZCHEMzmlegendywzorumatfizlubchemliter"/>
      </w:pPr>
      <w:r w:rsidRPr="00810E0E">
        <w:t>u –</w:t>
      </w:r>
      <w:r w:rsidRPr="00810E0E">
        <w:tab/>
        <w:t xml:space="preserve">rok kalendarzowy, w którym po raz pierwszy udzielono pomocy inwestycyjnej, o której mowa w ust. 1, oznaczonej symbolem </w:t>
      </w:r>
      <w:proofErr w:type="spellStart"/>
      <w:r w:rsidRPr="00810E0E">
        <w:t>PI</w:t>
      </w:r>
      <w:r w:rsidRPr="00E06FBF">
        <w:rPr>
          <w:rStyle w:val="IDindeksdolny"/>
        </w:rPr>
        <w:t>i</w:t>
      </w:r>
      <w:proofErr w:type="spellEnd"/>
      <w:r w:rsidRPr="00810E0E">
        <w:t>,</w:t>
      </w:r>
    </w:p>
    <w:p w14:paraId="1D214512" w14:textId="77777777" w:rsidR="00C54345" w:rsidRPr="00810E0E" w:rsidRDefault="00C54345" w:rsidP="007D4EC3">
      <w:pPr>
        <w:pStyle w:val="ZLITLEGWMATFIZCHEMzmlegendywzorumatfizlubchemliter"/>
      </w:pPr>
      <w:proofErr w:type="spellStart"/>
      <w:r w:rsidRPr="00810E0E">
        <w:t>PI</w:t>
      </w:r>
      <w:r w:rsidRPr="00E06FBF">
        <w:rPr>
          <w:rStyle w:val="IDindeksdolny"/>
        </w:rPr>
        <w:t>i</w:t>
      </w:r>
      <w:proofErr w:type="spellEnd"/>
      <w:r w:rsidRPr="00810E0E">
        <w:t xml:space="preserve"> –</w:t>
      </w:r>
      <w:r w:rsidRPr="00810E0E">
        <w:tab/>
        <w:t>wartość w roku „i” pomocy inwestycyjnej, o której mowa w ust. 1, udzielonej do dnia złożenia oferty, wyrażoną w złotych, udzieloną w danym roku „i”,</w:t>
      </w:r>
    </w:p>
    <w:p w14:paraId="20637B23" w14:textId="77777777" w:rsidR="00C54345" w:rsidRPr="00810E0E" w:rsidRDefault="00C54345" w:rsidP="007D4EC3">
      <w:pPr>
        <w:pStyle w:val="ZLITLEGWMATFIZCHEMzmlegendywzorumatfizlubchemliter"/>
      </w:pPr>
      <w:r w:rsidRPr="00810E0E">
        <w:t>m –</w:t>
      </w:r>
      <w:r w:rsidRPr="00810E0E">
        <w:tab/>
        <w:t>kolejne lata między rokiem otrzymania danej pomocy „i” a rokiem „j”,</w:t>
      </w:r>
    </w:p>
    <w:p w14:paraId="2377BF04" w14:textId="77777777" w:rsidR="00C54345" w:rsidRPr="00810E0E" w:rsidRDefault="00C54345" w:rsidP="007D4EC3">
      <w:pPr>
        <w:pStyle w:val="ZLITLEGWMATFIZCHEMzmlegendywzorumatfizlubchemliter"/>
      </w:pPr>
      <w:proofErr w:type="spellStart"/>
      <w:r w:rsidRPr="00810E0E">
        <w:t>r</w:t>
      </w:r>
      <w:r w:rsidRPr="00E06FBF">
        <w:rPr>
          <w:rStyle w:val="IDindeksdolny"/>
        </w:rPr>
        <w:t>m</w:t>
      </w:r>
      <w:proofErr w:type="spellEnd"/>
      <w:r w:rsidRPr="00810E0E">
        <w:t xml:space="preserve"> –</w:t>
      </w:r>
      <w:r w:rsidRPr="00810E0E">
        <w:tab/>
        <w:t xml:space="preserve">stopę referencyjną wyrażoną w ułamku dziesiętnym, będącą spadkiem lub wzrostem średniorocznego wskaźnika cen towarów i usług konsumpcyjnych ogółem w roku „m” określonym w komunikacie Prezesa GUS, ogłoszonym w Dzienniku Urzędowym Rzeczypospolitej Polskiej „Monitor Polski”, przy czym wartość </w:t>
      </w:r>
      <w:proofErr w:type="spellStart"/>
      <w:r w:rsidRPr="00810E0E">
        <w:t>r</w:t>
      </w:r>
      <w:r w:rsidRPr="00E06FBF">
        <w:rPr>
          <w:rStyle w:val="IDindeksdolny"/>
        </w:rPr>
        <w:t>m</w:t>
      </w:r>
      <w:proofErr w:type="spellEnd"/>
      <w:r w:rsidRPr="00810E0E">
        <w:t xml:space="preserve"> dla roku kalendarzowego „j” wynosi 0,</w:t>
      </w:r>
    </w:p>
    <w:p w14:paraId="43E7B300" w14:textId="77777777" w:rsidR="00C54345" w:rsidRPr="00810E0E" w:rsidRDefault="00C54345" w:rsidP="007D4EC3">
      <w:pPr>
        <w:pStyle w:val="ZLITLEGWMATFIZCHEMzmlegendywzorumatfizlubchemliter"/>
      </w:pPr>
      <w:r w:rsidRPr="00810E0E">
        <w:t>s –</w:t>
      </w:r>
      <w:r w:rsidRPr="00810E0E">
        <w:tab/>
        <w:t xml:space="preserve">rok kalendarzowy, w którym została udzielona ostatnia uwzględniona pomoc, o której mowa w ust. 1, </w:t>
      </w:r>
    </w:p>
    <w:p w14:paraId="2ACAE9D5" w14:textId="77777777" w:rsidR="00C54345" w:rsidRPr="00810E0E" w:rsidRDefault="00C54345" w:rsidP="007D4EC3">
      <w:pPr>
        <w:pStyle w:val="ZLITLEGWMATFIZCHEMzmlegendywzorumatfizlubchemliter"/>
      </w:pPr>
      <w:r w:rsidRPr="00810E0E">
        <w:t>k –</w:t>
      </w:r>
      <w:r w:rsidRPr="00810E0E">
        <w:tab/>
        <w:t>kolejne lata kalendarzowe liczone od roku kalendarzowego „j” do roku kalendarzowego „s”,</w:t>
      </w:r>
    </w:p>
    <w:p w14:paraId="45795A42" w14:textId="77777777" w:rsidR="00C54345" w:rsidRPr="00810E0E" w:rsidRDefault="00C54345" w:rsidP="007D4EC3">
      <w:pPr>
        <w:pStyle w:val="ZLITLEGWMATFIZCHEMzmlegendywzorumatfizlubchemliter"/>
      </w:pPr>
      <w:proofErr w:type="spellStart"/>
      <w:r w:rsidRPr="00810E0E">
        <w:lastRenderedPageBreak/>
        <w:t>PI</w:t>
      </w:r>
      <w:r w:rsidRPr="00E06FBF">
        <w:rPr>
          <w:rStyle w:val="IDindeksdolny"/>
        </w:rPr>
        <w:t>k</w:t>
      </w:r>
      <w:proofErr w:type="spellEnd"/>
      <w:r w:rsidRPr="00810E0E">
        <w:t xml:space="preserve"> –</w:t>
      </w:r>
      <w:r w:rsidRPr="00810E0E">
        <w:tab/>
        <w:t>wartość w roku „k” pomocy inwestycyjnej, o której mowa w ust. 1, udzielonej po dniu złożenia oferty, wyrażoną w złotych, udzieloną w danym roku „k”,</w:t>
      </w:r>
    </w:p>
    <w:p w14:paraId="5B887390" w14:textId="77777777" w:rsidR="00C54345" w:rsidRPr="00810E0E" w:rsidRDefault="00C54345" w:rsidP="007D4EC3">
      <w:pPr>
        <w:pStyle w:val="ZLITLEGWMATFIZCHEMzmlegendywzorumatfizlubchemliter"/>
      </w:pPr>
      <w:r w:rsidRPr="00810E0E">
        <w:t>n –</w:t>
      </w:r>
      <w:r w:rsidRPr="00810E0E">
        <w:tab/>
        <w:t>kolejne lata między rokiem „j” a rokiem otrzymania danej pomocy „k”,</w:t>
      </w:r>
    </w:p>
    <w:p w14:paraId="1CC63022" w14:textId="77777777" w:rsidR="00C54345" w:rsidRPr="00810E0E" w:rsidRDefault="00C54345" w:rsidP="007D4EC3">
      <w:pPr>
        <w:pStyle w:val="ZLITLEGWMATFIZCHEMzmlegendywzorumatfizlubchemliter"/>
      </w:pPr>
      <w:proofErr w:type="spellStart"/>
      <w:r w:rsidRPr="00810E0E">
        <w:t>r</w:t>
      </w:r>
      <w:r w:rsidRPr="00E06FBF">
        <w:rPr>
          <w:rStyle w:val="IDindeksdolny"/>
        </w:rPr>
        <w:t>n</w:t>
      </w:r>
      <w:proofErr w:type="spellEnd"/>
      <w:r w:rsidRPr="00810E0E">
        <w:t xml:space="preserve"> –</w:t>
      </w:r>
      <w:r w:rsidRPr="00810E0E">
        <w:tab/>
        <w:t xml:space="preserve">stopę referencyjną wyrażoną w ułamku dziesiętnym, będącą spadkiem lub wzrostem średniorocznego wskaźnika cen towarów i usług konsumpcyjnych ogółem w roku „n” określonym w komunikacie Prezesa GUS, ogłoszonym w Dzienniku Urzędowym Rzeczypospolitej Polskiej „Monitor Polski”, przy czym wartość </w:t>
      </w:r>
      <w:proofErr w:type="spellStart"/>
      <w:r w:rsidRPr="00810E0E">
        <w:t>r</w:t>
      </w:r>
      <w:r w:rsidRPr="00E06FBF">
        <w:rPr>
          <w:rStyle w:val="IDindeksdolny"/>
        </w:rPr>
        <w:t>n</w:t>
      </w:r>
      <w:proofErr w:type="spellEnd"/>
      <w:r w:rsidRPr="00810E0E">
        <w:t xml:space="preserve"> dla roku kalendarzowego „j” wynosi 0; w przypadku gdy w dniu złożenia lub upływu terminu złożenia, zgodnie z ust. 11, oświadczenia wytwórcy, w zakresie pomocy inwestycyjnej, o której mowa w ust. 1, stopa referencyjna w roku „n” nie została opublikowana, należy przyjąć spadek lub wzrost wskaźnika cen towarów i usług konsumpcyjnych z listopada roku „n-1”, w ujęciu rok do roku.</w:t>
      </w:r>
    </w:p>
    <w:p w14:paraId="7A315380" w14:textId="77777777" w:rsidR="00C54345" w:rsidRPr="00810E0E" w:rsidRDefault="00C54345" w:rsidP="007D4EC3">
      <w:pPr>
        <w:pStyle w:val="ZLITUSTzmustliter"/>
      </w:pPr>
      <w:r w:rsidRPr="00810E0E">
        <w:t>12. W przypadku gdy po dniu złożenia, zgodnie z ust. 11, oświadczenia wytwórcy, w zakresie pomocy inwestycyjnej, o której mowa w ust. 1, zostanie udzielona nowa pomoc inwestycyjna, o której mowa w ust. 1, lub wzrośnie wartość pomocy wskazanej w oświadczeniu, stosuje się ust. 7a.”;</w:t>
      </w:r>
    </w:p>
    <w:p w14:paraId="515D5CD2" w14:textId="77777777" w:rsidR="00C54345" w:rsidRPr="00C54345" w:rsidRDefault="00C54345" w:rsidP="00C54345">
      <w:pPr>
        <w:pStyle w:val="PKTpunkt"/>
      </w:pPr>
      <w:r w:rsidRPr="00810E0E">
        <w:t>15</w:t>
      </w:r>
      <w:r w:rsidRPr="00C54345">
        <w:t>)</w:t>
      </w:r>
      <w:r w:rsidRPr="00C54345">
        <w:tab/>
        <w:t>w art. 40 po ust. 1 dodaje się ust. 1</w:t>
      </w:r>
      <w:r w:rsidRPr="00C54345">
        <w:rPr>
          <w:rStyle w:val="IGindeksgrny"/>
        </w:rPr>
        <w:t>1</w:t>
      </w:r>
      <w:r w:rsidRPr="00C54345">
        <w:t xml:space="preserve"> w brzmieniu:</w:t>
      </w:r>
    </w:p>
    <w:p w14:paraId="05BEBFEE" w14:textId="77777777" w:rsidR="00C54345" w:rsidRPr="00810E0E" w:rsidRDefault="00C54345" w:rsidP="007D4EC3">
      <w:pPr>
        <w:pStyle w:val="ZUSTzmustartykuempunktem"/>
      </w:pPr>
      <w:r w:rsidRPr="00810E0E">
        <w:t>„1</w:t>
      </w:r>
      <w:r w:rsidRPr="00E06FBF">
        <w:rPr>
          <w:rStyle w:val="IGindeksgrny"/>
        </w:rPr>
        <w:t>1</w:t>
      </w:r>
      <w:r w:rsidRPr="00810E0E">
        <w:t>. W przypadku gdy umowa, o której mowa w ust. 1, stanowi podstawę realizacji obowiązku zakupu energii elektrycznej, o którym mowa w art. 41 ust. 1, art. 42 ust. 1, art. 70c ust. 2 lub art. 92 ust. 1</w:t>
      </w:r>
      <w:r>
        <w:t>,</w:t>
      </w:r>
      <w:r w:rsidRPr="00810E0E">
        <w:t xml:space="preserve"> od wytwórcy</w:t>
      </w:r>
      <w:r>
        <w:t xml:space="preserve"> energii elektrycznej z biogazu rolniczego</w:t>
      </w:r>
      <w:r w:rsidRPr="00810E0E">
        <w:t>, o którym mowa w art. 19 ust. 1, umowa ta zawiera jego numer identyfikacyjny, o którym mowa w art. 12 ust. 1 ustawy z dnia 18 grudnia 2003 r. o krajowym systemie ewidencji producentów, ewidencji gospodarstw rolnych oraz ewidencji wniosków o przyznanie płatności.”;</w:t>
      </w:r>
    </w:p>
    <w:p w14:paraId="01D5C68F" w14:textId="77777777" w:rsidR="00C54345" w:rsidRPr="00810E0E" w:rsidRDefault="00C54345" w:rsidP="00C54345">
      <w:pPr>
        <w:pStyle w:val="PKTpunkt"/>
      </w:pPr>
      <w:r w:rsidRPr="00810E0E">
        <w:t>16)</w:t>
      </w:r>
      <w:r w:rsidRPr="00810E0E">
        <w:tab/>
        <w:t xml:space="preserve">w art. 60a w ust. 1 </w:t>
      </w:r>
      <w:r>
        <w:t xml:space="preserve">użyte </w:t>
      </w:r>
      <w:r w:rsidRPr="00810E0E">
        <w:t xml:space="preserve">dwukrotnie wyrazy „lub ciepła” zastępuje się wyrazami „ , ciepła lub chłodu”; </w:t>
      </w:r>
    </w:p>
    <w:p w14:paraId="012F1F2A" w14:textId="77777777" w:rsidR="00C54345" w:rsidRPr="00810E0E" w:rsidRDefault="00C54345" w:rsidP="00C54345">
      <w:pPr>
        <w:pStyle w:val="PKTpunkt"/>
      </w:pPr>
      <w:r w:rsidRPr="00810E0E">
        <w:t>17)</w:t>
      </w:r>
      <w:r w:rsidRPr="00810E0E">
        <w:tab/>
        <w:t>po art. 60a dodaje się art. 60aa w brzmieniu:</w:t>
      </w:r>
    </w:p>
    <w:p w14:paraId="07CB3F1E" w14:textId="77777777" w:rsidR="00C54345" w:rsidRPr="00810E0E" w:rsidRDefault="00C54345" w:rsidP="00C54345">
      <w:pPr>
        <w:pStyle w:val="ZARTzmartartykuempunktem"/>
      </w:pPr>
      <w:r w:rsidRPr="00810E0E">
        <w:t xml:space="preserve">„Art. 60aa. Energia wytworzona w instalacji termicznego przekształcania odpadów w wyniku termicznego przekształcenia ulegającej biodegradacji i pochodzenia biologicznego części odpadów, w tym odpadów komunalnych lub odpadów </w:t>
      </w:r>
      <w:r w:rsidRPr="00810E0E">
        <w:lastRenderedPageBreak/>
        <w:t xml:space="preserve">przemysłowych oraz odpadów z uzdatniania wody i oczyszczania ścieków, może zostać zakwalifikowana jako energia z odnawialnego źródła energii zgodnie z przepisami o odpadach w zakresie kwalifikowania części energii odzyskanej z termicznego przekształcania odpadów.”; </w:t>
      </w:r>
    </w:p>
    <w:p w14:paraId="1B41167F" w14:textId="77777777" w:rsidR="00C54345" w:rsidRPr="00C54345" w:rsidRDefault="00C54345" w:rsidP="00C54345">
      <w:pPr>
        <w:pStyle w:val="PKTpunkt"/>
      </w:pPr>
      <w:r w:rsidRPr="00C54345">
        <w:t>18)</w:t>
      </w:r>
      <w:r w:rsidRPr="00C54345">
        <w:tab/>
        <w:t>art. 69a otrzymuje brzmienie:</w:t>
      </w:r>
    </w:p>
    <w:p w14:paraId="2B08BA1F" w14:textId="77777777" w:rsidR="00C54345" w:rsidRDefault="00C54345" w:rsidP="007D4EC3">
      <w:pPr>
        <w:pStyle w:val="ZARTzmartartykuempunktem"/>
      </w:pPr>
      <w:r w:rsidRPr="00C54345">
        <w:t xml:space="preserve">„Art. 69a. 1. </w:t>
      </w:r>
      <w:r w:rsidRPr="00F22580">
        <w:t>Energia elektryczna wytworzona w danej instalacji odnawialnego źródła energii może korzystać z:</w:t>
      </w:r>
    </w:p>
    <w:p w14:paraId="08D8F4DB" w14:textId="77777777" w:rsidR="00C54345" w:rsidRDefault="00C54345" w:rsidP="00C54345">
      <w:pPr>
        <w:pStyle w:val="ZPKTzmpktartykuempunktem"/>
      </w:pPr>
      <w:r>
        <w:t>1)</w:t>
      </w:r>
      <w:r>
        <w:tab/>
      </w:r>
      <w:r w:rsidRPr="00F22580">
        <w:t>systemu wsparcia świadectw pochodzenia albo</w:t>
      </w:r>
    </w:p>
    <w:p w14:paraId="063634E0" w14:textId="5CDD9C18" w:rsidR="00C54345" w:rsidRDefault="00C54345" w:rsidP="00C54345">
      <w:pPr>
        <w:pStyle w:val="ZPKTzmpktartykuempunktem"/>
      </w:pPr>
      <w:r>
        <w:t>2)</w:t>
      </w:r>
      <w:r>
        <w:tab/>
      </w:r>
      <w:r w:rsidRPr="00F22580">
        <w:t xml:space="preserve">systemu wsparcia, o którym mowa w </w:t>
      </w:r>
      <w:r w:rsidRPr="00C54345">
        <w:t>art. 70a</w:t>
      </w:r>
      <w:r w:rsidR="001E0E54">
        <w:t>–</w:t>
      </w:r>
      <w:r w:rsidRPr="00C54345">
        <w:t>70f</w:t>
      </w:r>
      <w:r w:rsidRPr="00F22580">
        <w:t>, albo</w:t>
      </w:r>
    </w:p>
    <w:p w14:paraId="68973B81" w14:textId="3CBA3E1A" w:rsidR="00C54345" w:rsidRDefault="00C54345" w:rsidP="00C54345">
      <w:pPr>
        <w:pStyle w:val="ZPKTzmpktartykuempunktem"/>
      </w:pPr>
      <w:r>
        <w:t>3)</w:t>
      </w:r>
      <w:r>
        <w:tab/>
      </w:r>
      <w:r w:rsidRPr="00F22580">
        <w:t>systemu wsparcia, o którym mowa w art. 70g</w:t>
      </w:r>
      <w:r w:rsidR="001E0E54">
        <w:t>–</w:t>
      </w:r>
      <w:r w:rsidRPr="00F22580">
        <w:t>70j, albo</w:t>
      </w:r>
    </w:p>
    <w:p w14:paraId="0CD2C4AB" w14:textId="77777777" w:rsidR="00C54345" w:rsidRDefault="00C54345" w:rsidP="00C54345">
      <w:pPr>
        <w:pStyle w:val="ZPKTzmpktartykuempunktem"/>
      </w:pPr>
      <w:r>
        <w:t>4)</w:t>
      </w:r>
      <w:r>
        <w:tab/>
      </w:r>
      <w:r w:rsidRPr="00F22580">
        <w:t>aukcyjnego systemu wsparcia, albo</w:t>
      </w:r>
    </w:p>
    <w:p w14:paraId="0CCF90D1" w14:textId="77777777" w:rsidR="00C54345" w:rsidRDefault="00C54345" w:rsidP="00C54345">
      <w:pPr>
        <w:pStyle w:val="ZPKTzmpktartykuempunktem"/>
      </w:pPr>
      <w:r>
        <w:t>5)</w:t>
      </w:r>
      <w:r>
        <w:tab/>
      </w:r>
      <w:r w:rsidRPr="00F22580">
        <w:t>aukcji na wsparcie operacyjne, o której mowa w art. 83b ust. 1, albo</w:t>
      </w:r>
    </w:p>
    <w:p w14:paraId="11F35A5A" w14:textId="77777777" w:rsidR="00C54345" w:rsidRDefault="00C54345" w:rsidP="00C54345">
      <w:pPr>
        <w:pStyle w:val="ZPKTzmpktartykuempunktem"/>
      </w:pPr>
      <w:r>
        <w:t>6)</w:t>
      </w:r>
      <w:r>
        <w:tab/>
      </w:r>
      <w:r w:rsidRPr="00F22580">
        <w:t xml:space="preserve">rozliczeń, o których mowa w </w:t>
      </w:r>
      <w:r w:rsidRPr="00C54345">
        <w:t>art. 4 ust. 1</w:t>
      </w:r>
      <w:r w:rsidRPr="00F22580">
        <w:t xml:space="preserve"> albo ust. 1a pkt 2, albo</w:t>
      </w:r>
    </w:p>
    <w:p w14:paraId="3FDDD98E" w14:textId="77777777" w:rsidR="00C54345" w:rsidRDefault="00C54345" w:rsidP="00C54345">
      <w:pPr>
        <w:pStyle w:val="ZPKTzmpktartykuempunktem"/>
      </w:pPr>
      <w:r>
        <w:t>7)</w:t>
      </w:r>
      <w:r>
        <w:tab/>
      </w:r>
      <w:r w:rsidRPr="00F22580">
        <w:t>rozliczenia, o którym mowa w art. 38c ust. 3</w:t>
      </w:r>
      <w:r>
        <w:t xml:space="preserve">. </w:t>
      </w:r>
    </w:p>
    <w:p w14:paraId="3CEFF287" w14:textId="77777777" w:rsidR="00C54345" w:rsidRPr="00F22580" w:rsidRDefault="00C54345" w:rsidP="00C54345">
      <w:pPr>
        <w:pStyle w:val="ZUSTzmustartykuempunktem"/>
      </w:pPr>
      <w:r w:rsidRPr="00F22580">
        <w:t>2. Biometan wytworzony w danej instalacji odnawialnego źródła energii może korzystać z:</w:t>
      </w:r>
    </w:p>
    <w:p w14:paraId="5C380BFE" w14:textId="77777777" w:rsidR="00C54345" w:rsidRPr="00EB7A94" w:rsidRDefault="00C54345" w:rsidP="00C54345">
      <w:pPr>
        <w:pStyle w:val="ZPKTzmpktartykuempunktem"/>
      </w:pPr>
      <w:r w:rsidRPr="00EB7A94">
        <w:t>1)</w:t>
      </w:r>
      <w:r w:rsidRPr="00EB7A94">
        <w:tab/>
        <w:t>systemu wsparcia, o którym mowa w art. 83l–83s, albo</w:t>
      </w:r>
    </w:p>
    <w:p w14:paraId="6D30FF24" w14:textId="77777777" w:rsidR="00C54345" w:rsidRDefault="00C54345" w:rsidP="00C54345">
      <w:pPr>
        <w:pStyle w:val="ZPKTzmpktartykuempunktem"/>
      </w:pPr>
      <w:r w:rsidRPr="00EB7A94">
        <w:t>2)</w:t>
      </w:r>
      <w:r w:rsidRPr="00EB7A94">
        <w:tab/>
        <w:t>aukcji biometanu.”;</w:t>
      </w:r>
    </w:p>
    <w:p w14:paraId="0BB8E930" w14:textId="77777777" w:rsidR="00C54345" w:rsidRPr="00C54345" w:rsidRDefault="00C54345" w:rsidP="00C54345">
      <w:pPr>
        <w:pStyle w:val="PKTpunkt"/>
      </w:pPr>
      <w:r w:rsidRPr="00C54345">
        <w:t>19)</w:t>
      </w:r>
      <w:r w:rsidRPr="00C54345">
        <w:tab/>
        <w:t>w art. 69b wyrazy „art. 69a pkt 3 i 4” zastępuje się wyrazami „art. 69a ust. 1 pkt 2 i 4”;</w:t>
      </w:r>
    </w:p>
    <w:p w14:paraId="4FD6997F" w14:textId="77777777" w:rsidR="00C54345" w:rsidRPr="00C54345" w:rsidRDefault="00C54345" w:rsidP="00C54345">
      <w:pPr>
        <w:pStyle w:val="PKTpunkt"/>
      </w:pPr>
      <w:bookmarkStart w:id="35" w:name="_Hlk177473030"/>
      <w:r w:rsidRPr="00C54345">
        <w:t>20)</w:t>
      </w:r>
      <w:r w:rsidRPr="00C54345">
        <w:tab/>
        <w:t>w art. 70b:</w:t>
      </w:r>
    </w:p>
    <w:p w14:paraId="76CB8CC7" w14:textId="4FED4F2D" w:rsidR="00C54345" w:rsidRPr="00810E0E" w:rsidRDefault="00C54345" w:rsidP="00C54345">
      <w:pPr>
        <w:pStyle w:val="LITlitera"/>
      </w:pPr>
      <w:r w:rsidRPr="00810E0E">
        <w:t>a)</w:t>
      </w:r>
      <w:r w:rsidRPr="00810E0E">
        <w:tab/>
        <w:t>w ust. 3 w pkt 8 kropkę zastępuje się średnikiem i dodaje się pkt 9 w brzmieniu:</w:t>
      </w:r>
    </w:p>
    <w:p w14:paraId="79E4A0DB" w14:textId="79BFA5D7" w:rsidR="00C54345" w:rsidRPr="00810E0E" w:rsidRDefault="00C54345" w:rsidP="007D4EC3">
      <w:pPr>
        <w:pStyle w:val="ZLITPKTzmpktliter"/>
      </w:pPr>
      <w:r w:rsidRPr="00810E0E">
        <w:t>„9)</w:t>
      </w:r>
      <w:r w:rsidR="00154D0E">
        <w:tab/>
      </w:r>
      <w:r w:rsidRPr="00810E0E">
        <w:t>w przypadku wytwórcy</w:t>
      </w:r>
      <w:r>
        <w:t xml:space="preserve"> energii elektrycznej z biogazu rolniczego</w:t>
      </w:r>
      <w:r w:rsidRPr="00810E0E">
        <w:t>, o którym mowa w art. 19 ust. 1</w:t>
      </w:r>
      <w:r>
        <w:t xml:space="preserve"> –</w:t>
      </w:r>
      <w:r w:rsidRPr="00810E0E">
        <w:t xml:space="preserve"> numer identyfikacyjny, o którym mowa w art. 12 ust. 1 ustawy z dnia 18 grudnia 2003 r. o krajowym systemie ewidencji producentów, ewidencji gospodarstw rolnych oraz ewidencji wniosków o przyznanie płatności.”,</w:t>
      </w:r>
      <w:bookmarkEnd w:id="35"/>
    </w:p>
    <w:p w14:paraId="52FBE76C" w14:textId="77777777" w:rsidR="00C54345" w:rsidRPr="00810E0E" w:rsidRDefault="00C54345" w:rsidP="00C54345">
      <w:pPr>
        <w:pStyle w:val="LITlitera"/>
      </w:pPr>
      <w:r w:rsidRPr="00810E0E">
        <w:t>b)</w:t>
      </w:r>
      <w:r w:rsidRPr="00810E0E">
        <w:tab/>
        <w:t>w ust. 4 po pkt 1 dodaje się pkt 1a w brzmieniu:</w:t>
      </w:r>
    </w:p>
    <w:p w14:paraId="24E9E970" w14:textId="484A2171" w:rsidR="00C54345" w:rsidRPr="00C54345" w:rsidRDefault="00C54345" w:rsidP="007D4EC3">
      <w:pPr>
        <w:pStyle w:val="ZLITPKTzmpktliter"/>
      </w:pPr>
      <w:r w:rsidRPr="00C54345">
        <w:t>„1a)</w:t>
      </w:r>
      <w:r w:rsidR="00154D0E">
        <w:tab/>
      </w:r>
      <w:r w:rsidRPr="00C54345">
        <w:t xml:space="preserve">w przypadku instalacji wykorzystującej wyłącznie hydroenergię do wytwarzania energii elektrycznej o łącznej mocy zainstalowanej elektrycznej nie większej niż 1 MW, planowanej do uruchomienia, która powstanie w miejsce instalacji wykorzystującej wyłącznie hydroenergię do wytwarzania energii elektrycznej o łącznej mocy zainstalowanej elektrycznej nie większej niż 1 MW, w której przeprowadzono roboty rozbiórkowe lub w której zostały </w:t>
      </w:r>
      <w:r w:rsidRPr="00C54345">
        <w:lastRenderedPageBreak/>
        <w:t>zdemontowane wszystkie elementy i urządzenia niezbędne do wytworzenia energii elektrycznej:</w:t>
      </w:r>
    </w:p>
    <w:p w14:paraId="3CAD20F0" w14:textId="5EF1BB19" w:rsidR="00C54345" w:rsidRPr="00810E0E" w:rsidRDefault="00C54345" w:rsidP="007D4EC3">
      <w:pPr>
        <w:pStyle w:val="ZLITLITwPKTzmlitwpktliter"/>
      </w:pPr>
      <w:r w:rsidRPr="00810E0E">
        <w:t>a)</w:t>
      </w:r>
      <w:r w:rsidRPr="00810E0E">
        <w:tab/>
        <w:t xml:space="preserve">dokumenty, o których mowa w pkt 1 lit. a, b, e </w:t>
      </w:r>
      <w:r>
        <w:t xml:space="preserve">i </w:t>
      </w:r>
      <w:r w:rsidRPr="00810E0E">
        <w:t>f,</w:t>
      </w:r>
    </w:p>
    <w:p w14:paraId="58D57A51" w14:textId="77777777" w:rsidR="00C54345" w:rsidRPr="00810E0E" w:rsidRDefault="00C54345" w:rsidP="007D4EC3">
      <w:pPr>
        <w:pStyle w:val="ZLITLITwPKTzmlitwpktliter"/>
      </w:pPr>
      <w:r w:rsidRPr="00810E0E">
        <w:t>b)</w:t>
      </w:r>
      <w:r w:rsidRPr="00810E0E">
        <w:tab/>
        <w:t>oświadczenie, że urządzenia służące do wytwarzania energii elektrycznej, wchodzące w skład instalacji, o której mowa w art. 70a ust. 1 albo 2, zamontowane w tej instalacji, zostały wyprodukowane w okresie 36 miesięcy bezpośrednio poprzedzających dzień wytworzenia po raz pierwszy energii elektrycznej w tej instalacji odnawialnego źródła energii po zakończeniu jej budowy lub montażu nowych elementów lub urządzeń niezbędnych do wytwarzania energii elektrycznej, a same urządzenia nie były wcześniej amortyzowane w rozumieniu przepisów o rachunkowości przez jakikolwiek podmiot,</w:t>
      </w:r>
    </w:p>
    <w:p w14:paraId="10C25B2E" w14:textId="77777777" w:rsidR="00C54345" w:rsidRPr="00810E0E" w:rsidRDefault="00C54345" w:rsidP="007D4EC3">
      <w:pPr>
        <w:pStyle w:val="ZLITLITwPKTzmlitwpktliter"/>
      </w:pPr>
      <w:r w:rsidRPr="00810E0E">
        <w:t>c)</w:t>
      </w:r>
      <w:r w:rsidRPr="00810E0E">
        <w:tab/>
        <w:t>zobowiązanie do wytworzenia po raz pierwszy energii elektrycznej z odnawialnych źródeł energii w instalacji odnawialnego źródła energii po zakończeniu jej budowy lub montażu nowych elementów lub urządzeń niezbędnych do wytwarzania energii elektrycznej, w terminie 36 miesięcy od dnia wydania zaświadczenia, o którym mowa w ust. 8,</w:t>
      </w:r>
    </w:p>
    <w:p w14:paraId="0B30C0D1" w14:textId="77777777" w:rsidR="00C54345" w:rsidRPr="00810E0E" w:rsidRDefault="00C54345" w:rsidP="007D4EC3">
      <w:pPr>
        <w:pStyle w:val="ZLITLITwPKTzmlitwpktliter"/>
      </w:pPr>
      <w:r w:rsidRPr="00810E0E">
        <w:t>d)</w:t>
      </w:r>
      <w:r w:rsidRPr="00810E0E">
        <w:tab/>
      </w:r>
      <w:bookmarkStart w:id="36" w:name="_Hlk184659190"/>
      <w:r w:rsidRPr="00810E0E">
        <w:t>protokół demontażu lub rozbiórki istniejącej uprzednio instalacji odnawialnego źródła energii,</w:t>
      </w:r>
      <w:bookmarkEnd w:id="36"/>
    </w:p>
    <w:p w14:paraId="6861C1E1" w14:textId="77777777" w:rsidR="00C54345" w:rsidRPr="00810E0E" w:rsidRDefault="00C54345" w:rsidP="007D4EC3">
      <w:pPr>
        <w:pStyle w:val="ZLITLITwPKTzmlitwpktliter"/>
      </w:pPr>
      <w:r w:rsidRPr="00810E0E">
        <w:t>e)</w:t>
      </w:r>
      <w:r w:rsidRPr="00810E0E">
        <w:tab/>
        <w:t>dokument potwierdzający demontaż układu pomiarowo-rozliczeniowego, wystawiony przez operatora systemu dystrybucyjnego</w:t>
      </w:r>
      <w:r>
        <w:t xml:space="preserve"> elektroenergetycznego</w:t>
      </w:r>
      <w:r w:rsidRPr="00810E0E">
        <w:t xml:space="preserve"> albo</w:t>
      </w:r>
      <w:r>
        <w:t xml:space="preserve"> operatora systemu</w:t>
      </w:r>
      <w:r w:rsidRPr="00810E0E">
        <w:t xml:space="preserve"> przesyłowego,</w:t>
      </w:r>
    </w:p>
    <w:p w14:paraId="0957B82C" w14:textId="77777777" w:rsidR="00C54345" w:rsidRPr="00810E0E" w:rsidRDefault="00C54345" w:rsidP="007D4EC3">
      <w:pPr>
        <w:pStyle w:val="ZLITLITwPKTzmlitwpktliter"/>
      </w:pPr>
      <w:r w:rsidRPr="00810E0E">
        <w:t>f)</w:t>
      </w:r>
      <w:r w:rsidRPr="00810E0E">
        <w:tab/>
        <w:t>informację o wykreśleniu istniejącej uprzednio instalacji odnawialnego źródła energii z rejestru</w:t>
      </w:r>
      <w:r>
        <w:t xml:space="preserve"> wytwórców energii w małej instalacji</w:t>
      </w:r>
      <w:r w:rsidRPr="00810E0E">
        <w:t>, o którym mowa w art. 8</w:t>
      </w:r>
      <w:r>
        <w:t xml:space="preserve"> ust. 1</w:t>
      </w:r>
      <w:r w:rsidRPr="00810E0E">
        <w:t xml:space="preserve">, lub kopię informacji o zakończeniu wytwarzania </w:t>
      </w:r>
      <w:r>
        <w:t xml:space="preserve">energii elektrycznej </w:t>
      </w:r>
      <w:r w:rsidRPr="00810E0E">
        <w:t>w mikroinstalacji przekazanej operatorowi systemu dystrybucyjnego elektroenergetycznego zgodnie z art. 5 ust. 2 pkt 2,</w:t>
      </w:r>
    </w:p>
    <w:p w14:paraId="054124E3" w14:textId="77777777" w:rsidR="00C54345" w:rsidRPr="00810E0E" w:rsidRDefault="00C54345" w:rsidP="007D4EC3">
      <w:pPr>
        <w:pStyle w:val="ZLITLITwPKTzmlitwpktliter"/>
      </w:pPr>
      <w:r w:rsidRPr="00810E0E">
        <w:t>g)</w:t>
      </w:r>
      <w:r w:rsidRPr="00810E0E">
        <w:tab/>
        <w:t xml:space="preserve">oświadczenie wytwórcy o likwidacji środka trwałego w postaci istniejącej uprzednio instalacji odnawialnego źródła energii w ewidencji środków trwałych przedsiębiorstwa tego wytwórcy, złożone pod rygorem odpowiedzialności karnej za składanie fałszywych oświadczeń, o następującej treści: </w:t>
      </w:r>
      <w:r>
        <w:t>„</w:t>
      </w:r>
      <w:r w:rsidRPr="00810E0E">
        <w:t xml:space="preserve">Świadomy odpowiedzialności karnej za złożenie fałszywego oświadczenia wynikającej z art. 233 § 6 ustawy z dnia 6 </w:t>
      </w:r>
      <w:r w:rsidRPr="00810E0E">
        <w:lastRenderedPageBreak/>
        <w:t xml:space="preserve">czerwca 1997 r. </w:t>
      </w:r>
      <w:r>
        <w:t>–</w:t>
      </w:r>
      <w:r w:rsidRPr="00810E0E">
        <w:t xml:space="preserve"> Kodeks karny oświadczam, że instalacja odnawialnego źródła energii, na miejsce której powstała instalacja planowana do uruchomienia</w:t>
      </w:r>
      <w:r>
        <w:t>,</w:t>
      </w:r>
      <w:r w:rsidRPr="00810E0E">
        <w:t xml:space="preserve"> i w której była wytwarzana energia elektryczna z odnawialnych źródeł energii, została wykreślona z ewidencji środków trwałych zgodnie z przepisami o rachunkowości</w:t>
      </w:r>
      <w:r>
        <w:t>.”</w:t>
      </w:r>
      <w:r w:rsidRPr="00810E0E">
        <w:t>; klauzula ta zastępuje pouczenie organu o odpowiedzialności karnej za składanie fałszywych oświadczeń.”,</w:t>
      </w:r>
    </w:p>
    <w:p w14:paraId="2F30D515" w14:textId="77777777" w:rsidR="00C54345" w:rsidRPr="00C54345" w:rsidRDefault="00C54345" w:rsidP="00C54345">
      <w:pPr>
        <w:pStyle w:val="LITlitera"/>
      </w:pPr>
      <w:r w:rsidRPr="00C54345">
        <w:t>c)</w:t>
      </w:r>
      <w:r w:rsidRPr="00C54345">
        <w:tab/>
        <w:t>w ust. 7 w pkt 1 wyrazy „60 dni” zastępuje się wyrazami „90 dni”,</w:t>
      </w:r>
    </w:p>
    <w:p w14:paraId="7F6B5E71" w14:textId="77777777" w:rsidR="00C54345" w:rsidRPr="00C54345" w:rsidRDefault="00C54345" w:rsidP="00C54345">
      <w:pPr>
        <w:pStyle w:val="LITlitera"/>
      </w:pPr>
      <w:r w:rsidRPr="00C54345">
        <w:t>d)</w:t>
      </w:r>
      <w:r w:rsidRPr="00C54345">
        <w:tab/>
        <w:t>po ust. 11 dodaje się ust. 11</w:t>
      </w:r>
      <w:r w:rsidRPr="00E06FBF">
        <w:rPr>
          <w:rStyle w:val="IGindeksgrny"/>
        </w:rPr>
        <w:t>1</w:t>
      </w:r>
      <w:r w:rsidRPr="00C54345">
        <w:t xml:space="preserve"> i 11</w:t>
      </w:r>
      <w:r w:rsidRPr="00E06FBF">
        <w:rPr>
          <w:rStyle w:val="IGindeksgrny"/>
        </w:rPr>
        <w:t xml:space="preserve">2 </w:t>
      </w:r>
      <w:r w:rsidRPr="00C54345">
        <w:t>w brzmieniu:</w:t>
      </w:r>
    </w:p>
    <w:p w14:paraId="551310C2" w14:textId="77777777" w:rsidR="00C54345" w:rsidRPr="00C54345" w:rsidRDefault="00C54345" w:rsidP="007D4EC3">
      <w:pPr>
        <w:pStyle w:val="ZLITUSTzmustliter"/>
      </w:pPr>
      <w:r w:rsidRPr="00C54345">
        <w:t>„11</w:t>
      </w:r>
      <w:r w:rsidRPr="00C54345">
        <w:rPr>
          <w:rStyle w:val="IGindeksgrny"/>
        </w:rPr>
        <w:t>1</w:t>
      </w:r>
      <w:r w:rsidRPr="00C54345">
        <w:t>. Wytwórca energii elektrycznej w instalacji odnawialnego źródła energii, o której mowa w ust. 4 pkt 1a, który uzyskał zaświadczenie, o którym mowa w ust. 8, przekazuje Prezesowi URE w terminie 60 dni od zakończenia montażu lub budowy nowej instalacji odnawialnego źródła energii:</w:t>
      </w:r>
    </w:p>
    <w:p w14:paraId="5776B81E" w14:textId="7AA3A01F" w:rsidR="00C54345" w:rsidRPr="00810E0E" w:rsidRDefault="00C54345" w:rsidP="007D4EC3">
      <w:pPr>
        <w:pStyle w:val="ZLITPKTzmpktliter"/>
      </w:pPr>
      <w:r w:rsidRPr="00810E0E">
        <w:t>1)</w:t>
      </w:r>
      <w:r w:rsidR="00154D0E">
        <w:tab/>
      </w:r>
      <w:r w:rsidRPr="00810E0E">
        <w:t>protokół montażu lub budowy nowej instalacji odnawialnego źródła energii potwierdzony przez osobę z uprawnieniami do kierowania robotami budowlanymi;</w:t>
      </w:r>
    </w:p>
    <w:p w14:paraId="00824858" w14:textId="037F1BEF" w:rsidR="00C54345" w:rsidRPr="00810E0E" w:rsidRDefault="00C54345" w:rsidP="007D4EC3">
      <w:pPr>
        <w:pStyle w:val="ZLITPKTzmpktliter"/>
      </w:pPr>
      <w:r w:rsidRPr="00810E0E">
        <w:t>2)</w:t>
      </w:r>
      <w:r w:rsidR="00154D0E">
        <w:tab/>
      </w:r>
      <w:r w:rsidRPr="00810E0E">
        <w:t>oświadczenie o zakończeniu montażu lub budowy nowej instalacji odnawialnego źródła energii złożone pod rygorem odpowiedzialności karnej za składanie fałszywych oświadczeń, o następującej treści: „Świadomy odpowiedzialności karnej za złożenie fałszywego oświadczenia wynikającej z art. 233 § 6 ustawy z dnia 6 czerwca 1997 r. – Kodeks karny oświadczam, że montaż lub budowa nowej instalacji odnawialnego źródła energii, w której będzie wytwarzana energia elektryczna z odnawialnych źródeł energii, została zakończona oraz że spełnia wymagania, o których mowa w art. 70b ust. 4 pkt</w:t>
      </w:r>
      <w:r w:rsidR="00525C2E">
        <w:t> </w:t>
      </w:r>
      <w:r w:rsidRPr="00810E0E">
        <w:t>1 lit. c ustawy z dnia 20 lutego 2015 r. o odnawialnych źródłach energii.”; klauzula ta zastępuje pouczenie organu o odpowiedzialności karnej za składanie fałszywych oświadczeń;</w:t>
      </w:r>
    </w:p>
    <w:p w14:paraId="211E0B99" w14:textId="3E5F54A6" w:rsidR="00C54345" w:rsidRPr="00810E0E" w:rsidRDefault="00C54345" w:rsidP="007D4EC3">
      <w:pPr>
        <w:pStyle w:val="ZLITPKTzmpktliter"/>
      </w:pPr>
      <w:r w:rsidRPr="00810E0E">
        <w:t>3)</w:t>
      </w:r>
      <w:r w:rsidR="00154D0E">
        <w:tab/>
      </w:r>
      <w:r w:rsidRPr="00810E0E">
        <w:t xml:space="preserve">oświadczenie o upływie terminu do zgłoszenia przez organ nadzoru budowlanego sprzeciwu do zawiadomienia o zakończeniu budowy albo zaświadczenie organu nadzoru budowlanego o braku podstaw do wniesienia takiego sprzeciwu, albo kopię pozwolenia na użytkowanie nowej instalacji odnawialnego źródła energii, jeżeli jego uzyskanie jest wymagane przepisami ustawy z dnia 7 lipca 1994 r. – Prawo budowlane, albo kopię decyzji </w:t>
      </w:r>
      <w:r w:rsidRPr="00810E0E">
        <w:lastRenderedPageBreak/>
        <w:t>zezwalającej na eksploatację urządzenia technicznego, jeżeli jej uzyskanie jest wymagane przepisami ustawy z dnia 21 grudnia 2000 r. o dozorze technicznym</w:t>
      </w:r>
      <w:r>
        <w:t>,</w:t>
      </w:r>
      <w:r w:rsidRPr="00810E0E">
        <w:t xml:space="preserve"> albo potwierdzenie uzyskane od organu nadzoru budowlanego, że zgłoszony zakres prac budowlanych nie wymaga zawiadomienia o zakończeniu budowy, w zależności od tego, który z tych przypadków wyznaczył datę zakończenia montażu lub budowy nowej instalacji odnawialnego źródła energii.</w:t>
      </w:r>
    </w:p>
    <w:p w14:paraId="18AFA5D5" w14:textId="4AB0CFD0" w:rsidR="00C54345" w:rsidRPr="00810E0E" w:rsidRDefault="00C54345" w:rsidP="00C54345">
      <w:pPr>
        <w:pStyle w:val="ZLITUSTzmustliter"/>
      </w:pPr>
      <w:r w:rsidRPr="00810E0E">
        <w:t>11</w:t>
      </w:r>
      <w:r w:rsidRPr="00E06FBF">
        <w:rPr>
          <w:rStyle w:val="IGindeksgrny"/>
        </w:rPr>
        <w:t>2</w:t>
      </w:r>
      <w:r w:rsidRPr="00810E0E">
        <w:t>. Wytwórca energii elektrycznej w instalacji odnawialnego źródła energii, o której mowa w ust. 4 pkt 1a, który uzyskał zaświadczenie, o którym mowa w ust. 8, przekazuje operatorowi rozliczeń energii odnawialnej, o którym mowa w art. 106 oraz sprzedawcy zobowiązanemu, w terminie 60 dni od zakończenia montażu lub budowy nowej instalacji odnawialnego źródła energii, informację o:</w:t>
      </w:r>
    </w:p>
    <w:p w14:paraId="257992AB" w14:textId="17933F5E" w:rsidR="00C54345" w:rsidRPr="00810E0E" w:rsidRDefault="00C54345" w:rsidP="007D4EC3">
      <w:pPr>
        <w:pStyle w:val="ZLITPKTzmpktliter"/>
      </w:pPr>
      <w:r w:rsidRPr="00810E0E">
        <w:t>1)</w:t>
      </w:r>
      <w:r w:rsidRPr="00810E0E">
        <w:tab/>
        <w:t>zakończeniu montażu lub budowy nowej instalacji odnawialnego źródła energii oraz o spełnianiu przez tę instalację wymagań, o których mowa w art. 70b ust.</w:t>
      </w:r>
      <w:r w:rsidR="00525C2E">
        <w:t> </w:t>
      </w:r>
      <w:r w:rsidRPr="00810E0E">
        <w:t>4 pkt 1 lit. c;</w:t>
      </w:r>
    </w:p>
    <w:p w14:paraId="43FC6161" w14:textId="261A7034" w:rsidR="00C54345" w:rsidRPr="00810E0E" w:rsidRDefault="00C54345" w:rsidP="007D4EC3">
      <w:pPr>
        <w:pStyle w:val="ZLITPKTzmpktliter"/>
      </w:pPr>
      <w:r w:rsidRPr="00810E0E">
        <w:t>2)</w:t>
      </w:r>
      <w:r w:rsidRPr="00810E0E">
        <w:tab/>
        <w:t>upływie terminu do zgłoszenia przez organ nadzoru budowlanego sprzeciwu do zawiadomienia o zakończeniu budowy albo zaświadczenie organu nadzoru budowlanego o braku podstaw do wniesienia takiego sprzeciwu, albo kopię pozwolenia na użytkowanie nowej instalacji odnawialnego źródła energii, jeżeli jego uzyskanie jest wymagane przepisami ustawy z dnia 7 lipca 1994</w:t>
      </w:r>
      <w:r w:rsidR="00525C2E">
        <w:t> </w:t>
      </w:r>
      <w:r w:rsidRPr="00810E0E">
        <w:t>r. – Prawo budowlane, albo kopię decyzji zezwalającej na eksploatację urządzenia technicznego, jeżeli jej uzyskanie jest wymagane przepisami ustawy z dnia 21 grudnia 2000 r. o dozorze technicznym</w:t>
      </w:r>
      <w:r>
        <w:t>,</w:t>
      </w:r>
      <w:r w:rsidRPr="00810E0E">
        <w:t xml:space="preserve"> albo potwierdzenie uzyskane od organu nadzoru budowlanego, że zgłoszony zakres prac budowlanych nie wymaga zawiadomienia o zakończeniu budowy, w zależności od tego, który z tych przypadków wyznaczył datę zakończenia montażu lub budowy nowej instalacji odnawialnego źródła energii.”,</w:t>
      </w:r>
    </w:p>
    <w:p w14:paraId="4430B1B9" w14:textId="77777777" w:rsidR="00C54345" w:rsidRPr="006277D2" w:rsidRDefault="00C54345" w:rsidP="00C54345">
      <w:pPr>
        <w:pStyle w:val="LITlitera"/>
      </w:pPr>
      <w:r w:rsidRPr="006277D2">
        <w:t>e)</w:t>
      </w:r>
      <w:r w:rsidRPr="006277D2">
        <w:tab/>
        <w:t>ust. 11c otrzymuje brzmienie:</w:t>
      </w:r>
    </w:p>
    <w:p w14:paraId="1B1EE285" w14:textId="77777777" w:rsidR="00C54345" w:rsidRPr="00C54345" w:rsidRDefault="00C54345" w:rsidP="007D4EC3">
      <w:pPr>
        <w:pStyle w:val="ZLITUSTzmustliter"/>
      </w:pPr>
      <w:r w:rsidRPr="00C54345">
        <w:t>„11c. W przypadku gdy z opinii, o której mowa w ust. 11b pkt 3, wynika, że udział poniesionych i udokumentowanych nakładów inwestycyjnych modernizacji w kosztach kwalifikowanych wybudowania nowej referencyjnej instalacji odnawialnego źródła energii, o którym mowa w art. 74 ust. 2d, jest:</w:t>
      </w:r>
    </w:p>
    <w:p w14:paraId="0AE4D9C4" w14:textId="2510EE57" w:rsidR="00C54345" w:rsidRPr="00810E0E" w:rsidRDefault="00C54345" w:rsidP="00C54345">
      <w:pPr>
        <w:pStyle w:val="ZLITPKTzmpktliter"/>
      </w:pPr>
      <w:r w:rsidRPr="00810E0E">
        <w:t>1)</w:t>
      </w:r>
      <w:r w:rsidRPr="00810E0E">
        <w:tab/>
        <w:t xml:space="preserve">niższy niż wskazany w oświadczeniu, o którym mowa w ust. 4 pkt 3, i jego uwzględnienie powodowałoby zmianę okresu wsparcia, o którym mowa w </w:t>
      </w:r>
      <w:r w:rsidRPr="00810E0E">
        <w:lastRenderedPageBreak/>
        <w:t>art.</w:t>
      </w:r>
      <w:r w:rsidR="00525C2E">
        <w:t> </w:t>
      </w:r>
      <w:r w:rsidRPr="00810E0E">
        <w:t>70f ust. 4, prawo do pokrycia ujemnego salda, o którym mowa w art.</w:t>
      </w:r>
      <w:r w:rsidR="00525C2E">
        <w:t> </w:t>
      </w:r>
      <w:r w:rsidRPr="00810E0E">
        <w:t>93 ust. 1 pkt 4 i ust. 2 pkt 3, nie przysługuje;</w:t>
      </w:r>
    </w:p>
    <w:p w14:paraId="0882F8B1" w14:textId="74A32554" w:rsidR="00C54345" w:rsidRPr="00810E0E" w:rsidRDefault="00C54345" w:rsidP="00C54345">
      <w:pPr>
        <w:pStyle w:val="ZLITPKTzmpktliter"/>
      </w:pPr>
      <w:r w:rsidRPr="00810E0E">
        <w:t>2)</w:t>
      </w:r>
      <w:r w:rsidRPr="00810E0E">
        <w:tab/>
        <w:t>wyższy niż wskazany w oświadczeniu, o którym mowa w ust. 4 pkt 3, i jego uwzględnienie powodowałoby zmianę okresu wsparcia, o którym mowa w art.</w:t>
      </w:r>
      <w:r w:rsidR="00525C2E">
        <w:t> </w:t>
      </w:r>
      <w:r w:rsidRPr="00810E0E">
        <w:t>70f ust. 4 pkt 1, na:</w:t>
      </w:r>
    </w:p>
    <w:p w14:paraId="238B5287" w14:textId="4B731AD4" w:rsidR="00C54345" w:rsidRPr="00810E0E" w:rsidRDefault="00C54345" w:rsidP="00C54345">
      <w:pPr>
        <w:pStyle w:val="ZLITLITwPKTzmlitwpktliter"/>
      </w:pPr>
      <w:r w:rsidRPr="00810E0E">
        <w:t>a)</w:t>
      </w:r>
      <w:r w:rsidRPr="00810E0E">
        <w:tab/>
        <w:t xml:space="preserve">inny okres wsparcia, o którym mowa w art. 70f ust. 4 pkt 1 </w:t>
      </w:r>
      <w:r>
        <w:t>–</w:t>
      </w:r>
      <w:r w:rsidRPr="00810E0E">
        <w:t xml:space="preserve"> prawo do pokrycia ujemnego salda, o którym mowa w art. 93 ust. 1 pkt 4 i ust.</w:t>
      </w:r>
      <w:r w:rsidR="00525C2E">
        <w:t> </w:t>
      </w:r>
      <w:r w:rsidRPr="00810E0E">
        <w:t>2 pkt</w:t>
      </w:r>
      <w:r w:rsidR="00525C2E">
        <w:t> </w:t>
      </w:r>
      <w:r w:rsidRPr="00810E0E">
        <w:t>3, przysługuje w okresie, jaki wynika z uwzględnienia udziału poniesionych i udokumentowanych nakładów inwestycyjnych modernizacji w kosztach kwalifikowanych wybudowania nowej referencyjnej instalacji odnawialnego źródła energii wskazanego w opinii, o której mowa w ust. 11b pkt 3,</w:t>
      </w:r>
    </w:p>
    <w:p w14:paraId="32E9CFAC" w14:textId="77777777" w:rsidR="00C54345" w:rsidRPr="00810E0E" w:rsidRDefault="00C54345" w:rsidP="00C54345">
      <w:pPr>
        <w:pStyle w:val="ZLITLITwPKTzmlitwpktliter"/>
      </w:pPr>
      <w:r w:rsidRPr="00810E0E">
        <w:t>b)</w:t>
      </w:r>
      <w:r w:rsidRPr="00810E0E">
        <w:tab/>
        <w:t xml:space="preserve">okres wsparcia, o którym mowa w art. 70f ust. 4 pkt 2 </w:t>
      </w:r>
      <w:r>
        <w:t>–</w:t>
      </w:r>
      <w:r w:rsidRPr="00810E0E">
        <w:t xml:space="preserve"> prawo do pokrycia ujemnego salda, o którym mowa w art. 93 ust. 1 pkt 4 i ust. 2 pkt 3, nie przysługuje.”;</w:t>
      </w:r>
    </w:p>
    <w:p w14:paraId="4ED0D007" w14:textId="77777777" w:rsidR="00C54345" w:rsidRPr="00525C2E" w:rsidRDefault="00C54345" w:rsidP="00C54345">
      <w:pPr>
        <w:pStyle w:val="PKTpunkt"/>
      </w:pPr>
      <w:r w:rsidRPr="00810E0E">
        <w:t>21)</w:t>
      </w:r>
      <w:r>
        <w:tab/>
      </w:r>
      <w:r w:rsidRPr="00810E0E">
        <w:t xml:space="preserve">w art. 70e w ust. 2a pkt 2 otrzymuje </w:t>
      </w:r>
      <w:r w:rsidRPr="00525C2E">
        <w:t xml:space="preserve">brzmienie: </w:t>
      </w:r>
    </w:p>
    <w:p w14:paraId="3BC96E84" w14:textId="39D5574C" w:rsidR="00C54345" w:rsidRPr="00525C2E" w:rsidRDefault="00C54345" w:rsidP="00C54345">
      <w:pPr>
        <w:pStyle w:val="ZPKTzmpktartykuempunktem"/>
      </w:pPr>
      <w:r w:rsidRPr="00525C2E">
        <w:t>„2)</w:t>
      </w:r>
      <w:r w:rsidR="00154D0E" w:rsidRPr="00525C2E">
        <w:tab/>
      </w:r>
      <w:r w:rsidRPr="00525C2E">
        <w:t>lit. b – stała cena zakupu jest obliczana jako iloczyn odpowiedniej ceny referencyjnej określonej zgodnie z art. 77 ust. 5, obowiązującej na dzień złożenia deklaracji, o której mowa w art. 70b ust. 1, oraz udziału, o którym mowa w art. 74 ust. 2d, i jest wyrażana w złotych za 1 MWh.”;</w:t>
      </w:r>
    </w:p>
    <w:p w14:paraId="39A18CDA" w14:textId="77777777" w:rsidR="00C54345" w:rsidRPr="00810E0E" w:rsidRDefault="00C54345" w:rsidP="00C54345">
      <w:pPr>
        <w:pStyle w:val="PKTpunkt"/>
      </w:pPr>
      <w:r w:rsidRPr="00810E0E">
        <w:t>22)</w:t>
      </w:r>
      <w:r w:rsidRPr="00810E0E">
        <w:tab/>
        <w:t>w art. 71 w ust. 3:</w:t>
      </w:r>
    </w:p>
    <w:p w14:paraId="05A56B4E" w14:textId="77777777" w:rsidR="00C54345" w:rsidRPr="00810E0E" w:rsidRDefault="00C54345" w:rsidP="00C54345">
      <w:pPr>
        <w:pStyle w:val="LITlitera"/>
      </w:pPr>
      <w:r w:rsidRPr="00810E0E">
        <w:t>a)</w:t>
      </w:r>
      <w:r w:rsidRPr="00810E0E">
        <w:tab/>
        <w:t>w treści oświadczenia wprowadzenie do wyliczenia otrzymuje brzmienie:</w:t>
      </w:r>
    </w:p>
    <w:p w14:paraId="3612363A" w14:textId="77777777" w:rsidR="00C54345" w:rsidRPr="00810E0E" w:rsidRDefault="00C54345" w:rsidP="007D4EC3">
      <w:pPr>
        <w:pStyle w:val="ZLITFRAGzmlitfragmentunpzdanialiter"/>
      </w:pPr>
      <w:r w:rsidRPr="00810E0E">
        <w:t>„Oświadczam, że:”,</w:t>
      </w:r>
    </w:p>
    <w:p w14:paraId="73B70CF5" w14:textId="77777777" w:rsidR="00C54345" w:rsidRDefault="00C54345" w:rsidP="00C54345">
      <w:pPr>
        <w:pStyle w:val="LITlitera"/>
      </w:pPr>
      <w:r w:rsidRPr="00810E0E">
        <w:t>b)</w:t>
      </w:r>
      <w:r w:rsidRPr="00810E0E">
        <w:tab/>
        <w:t>po pkt 2</w:t>
      </w:r>
      <w:r>
        <w:t xml:space="preserve"> oświadczenia</w:t>
      </w:r>
      <w:r w:rsidRPr="00810E0E">
        <w:t xml:space="preserve"> skreśla się wyrazy „ ; klauzula ta zastępuje pouczenie organu o odpowiedzialności karnej za składanie fałszywych oświadczeń”;</w:t>
      </w:r>
    </w:p>
    <w:p w14:paraId="5079148E" w14:textId="77777777" w:rsidR="00C54345" w:rsidRPr="00810E0E" w:rsidRDefault="00C54345" w:rsidP="00C54345">
      <w:pPr>
        <w:pStyle w:val="PKTpunkt"/>
      </w:pPr>
      <w:r>
        <w:t>23)</w:t>
      </w:r>
      <w:r>
        <w:tab/>
        <w:t>w art. 73 w ust. 5a wyrazy „</w:t>
      </w:r>
      <w:r w:rsidRPr="00EC36BF">
        <w:t>cel w zakresie odnawialnych źródeł energii</w:t>
      </w:r>
      <w:r>
        <w:t>” zastępuje się wyrazami „krajowy cel OZE, o którym mowa w art. 127a,”;</w:t>
      </w:r>
    </w:p>
    <w:p w14:paraId="501667AC" w14:textId="4882D035" w:rsidR="00C54345" w:rsidRPr="00C54345" w:rsidRDefault="00C54345" w:rsidP="007D4EC3">
      <w:pPr>
        <w:pStyle w:val="PKTpunkt"/>
      </w:pPr>
      <w:r w:rsidRPr="002D3A13">
        <w:t>2</w:t>
      </w:r>
      <w:r w:rsidRPr="00C54345">
        <w:t>4)</w:t>
      </w:r>
      <w:r w:rsidRPr="00C54345">
        <w:tab/>
        <w:t>w art. 74:</w:t>
      </w:r>
    </w:p>
    <w:p w14:paraId="06941465" w14:textId="5D7A53AC" w:rsidR="00C54345" w:rsidRPr="002D3A13" w:rsidRDefault="00C54345" w:rsidP="00C54345">
      <w:pPr>
        <w:pStyle w:val="LITlitera"/>
      </w:pPr>
      <w:r w:rsidRPr="002D3A13">
        <w:t>a)</w:t>
      </w:r>
      <w:r w:rsidR="00154D0E">
        <w:tab/>
      </w:r>
      <w:r w:rsidRPr="002D3A13">
        <w:t>w ust. 2 w pkt 4 po wyrazach „odnawialnych źródeł energii</w:t>
      </w:r>
      <w:r>
        <w:t>”</w:t>
      </w:r>
      <w:r w:rsidRPr="002D3A13">
        <w:t xml:space="preserve"> dodaje się wyrazy „</w:t>
      </w:r>
      <w:r>
        <w:t xml:space="preserve"> , </w:t>
      </w:r>
      <w:r w:rsidRPr="002D3A13">
        <w:t>z wyłączeniem instalacji, o której mowa w pkt 3 lit. e”,</w:t>
      </w:r>
    </w:p>
    <w:p w14:paraId="79DF112C" w14:textId="421C2001" w:rsidR="00C54345" w:rsidRPr="002D3A13" w:rsidRDefault="00C54345" w:rsidP="00C54345">
      <w:pPr>
        <w:pStyle w:val="LITlitera"/>
      </w:pPr>
      <w:r w:rsidRPr="002D3A13">
        <w:t>b)</w:t>
      </w:r>
      <w:r w:rsidRPr="002D3A13">
        <w:tab/>
        <w:t>w ust. 2d we wzorze wyra</w:t>
      </w:r>
      <w:r>
        <w:t>z</w:t>
      </w:r>
      <w:r w:rsidRPr="002D3A13">
        <w:t xml:space="preserve"> „100</w:t>
      </w:r>
      <w:r w:rsidR="00BF110F">
        <w:t xml:space="preserve"> </w:t>
      </w:r>
      <w:r w:rsidRPr="002D3A13">
        <w:t>%” zastępuje się wyra</w:t>
      </w:r>
      <w:r>
        <w:t>zem</w:t>
      </w:r>
      <w:r w:rsidRPr="002D3A13">
        <w:t xml:space="preserve"> „115</w:t>
      </w:r>
      <w:r>
        <w:t xml:space="preserve"> </w:t>
      </w:r>
      <w:r w:rsidRPr="002D3A13">
        <w:t>%”;</w:t>
      </w:r>
    </w:p>
    <w:p w14:paraId="7DA2C4CF" w14:textId="77777777" w:rsidR="00C54345" w:rsidRPr="002D3A13" w:rsidRDefault="00C54345" w:rsidP="00C54345">
      <w:pPr>
        <w:pStyle w:val="PKTpunkt"/>
      </w:pPr>
      <w:r w:rsidRPr="002D3A13">
        <w:t>2</w:t>
      </w:r>
      <w:r>
        <w:t>5</w:t>
      </w:r>
      <w:r w:rsidRPr="002D3A13">
        <w:t>)</w:t>
      </w:r>
      <w:r w:rsidRPr="002D3A13">
        <w:tab/>
        <w:t>w art. 75 w ust. 4 w pkt 4:</w:t>
      </w:r>
    </w:p>
    <w:p w14:paraId="686534E7" w14:textId="77777777" w:rsidR="00C54345" w:rsidRPr="002D3A13" w:rsidRDefault="00C54345" w:rsidP="00C54345">
      <w:pPr>
        <w:pStyle w:val="LITlitera"/>
      </w:pPr>
      <w:r w:rsidRPr="002D3A13">
        <w:t>a)</w:t>
      </w:r>
      <w:r w:rsidRPr="002D3A13">
        <w:tab/>
        <w:t>w treści oświadczenia wprowadzenie do wyliczenia otrzymuje brzmienie:</w:t>
      </w:r>
    </w:p>
    <w:p w14:paraId="0DAB7DED" w14:textId="77777777" w:rsidR="00C54345" w:rsidRPr="002D3A13" w:rsidRDefault="00C54345" w:rsidP="007D4EC3">
      <w:pPr>
        <w:pStyle w:val="ZLITFRAGzmlitfragmentunpzdanialiter"/>
      </w:pPr>
      <w:r w:rsidRPr="002D3A13">
        <w:lastRenderedPageBreak/>
        <w:t>„Oświadczam, że:”,</w:t>
      </w:r>
    </w:p>
    <w:p w14:paraId="070AB82E" w14:textId="77777777" w:rsidR="00C54345" w:rsidRPr="002D3A13" w:rsidRDefault="00C54345" w:rsidP="00C54345">
      <w:pPr>
        <w:pStyle w:val="LITlitera"/>
      </w:pPr>
      <w:r w:rsidRPr="002D3A13">
        <w:t>b)</w:t>
      </w:r>
      <w:r w:rsidRPr="002D3A13">
        <w:tab/>
        <w:t xml:space="preserve">po pkt 2 </w:t>
      </w:r>
      <w:r>
        <w:t xml:space="preserve">oświadczenia </w:t>
      </w:r>
      <w:r w:rsidRPr="002D3A13">
        <w:t>skreśla się wyrazy „ ; klauzula ta zastępuje pouczenie organu o odpowiedzialności karnej za składanie fałszywych oświadczeń”;</w:t>
      </w:r>
    </w:p>
    <w:p w14:paraId="41487056" w14:textId="59D3D78A" w:rsidR="00C54345" w:rsidRPr="00C54345" w:rsidRDefault="00C54345" w:rsidP="00C54345">
      <w:pPr>
        <w:pStyle w:val="PKTpunkt"/>
      </w:pPr>
      <w:r w:rsidRPr="00C54345">
        <w:t>26)</w:t>
      </w:r>
      <w:r w:rsidRPr="00C54345">
        <w:tab/>
        <w:t>w art. 76 w ust. 4 i 5 wyrazy „pkt 1, 2 i 5” zastępuje się wyrazami „pkt 1 i 2”;</w:t>
      </w:r>
    </w:p>
    <w:p w14:paraId="130A72DB" w14:textId="77777777" w:rsidR="00C54345" w:rsidRPr="002D3A13" w:rsidRDefault="00C54345" w:rsidP="00C54345">
      <w:pPr>
        <w:pStyle w:val="PKTpunkt"/>
      </w:pPr>
      <w:r w:rsidRPr="002D3A13">
        <w:t>2</w:t>
      </w:r>
      <w:r>
        <w:t>7</w:t>
      </w:r>
      <w:r w:rsidRPr="002D3A13">
        <w:t>)</w:t>
      </w:r>
      <w:r w:rsidRPr="002D3A13">
        <w:tab/>
        <w:t>w art. 78 dodaje się ust. 12 i 13 w brzmieniu:</w:t>
      </w:r>
    </w:p>
    <w:p w14:paraId="12E4E659" w14:textId="4AAC0BC3" w:rsidR="00C54345" w:rsidRPr="002D3A13" w:rsidRDefault="00C54345" w:rsidP="00C54345">
      <w:pPr>
        <w:pStyle w:val="ZUSTzmustartykuempunktem"/>
      </w:pPr>
      <w:r w:rsidRPr="00C54345">
        <w:t>„12.</w:t>
      </w:r>
      <w:r w:rsidR="009B655E">
        <w:t xml:space="preserve"> </w:t>
      </w:r>
      <w:r w:rsidRPr="002D3A13">
        <w:t xml:space="preserve">Wszelkie dane zgromadzone w </w:t>
      </w:r>
      <w:r w:rsidRPr="00C54345">
        <w:t>internetowej platformie aukcyjnej</w:t>
      </w:r>
      <w:r w:rsidRPr="002D3A13">
        <w:t>, o której mowa w ust. 6, są przetwarzane wyłącznie na potrzeby ustawowych</w:t>
      </w:r>
      <w:r w:rsidRPr="00C54345">
        <w:t xml:space="preserve"> </w:t>
      </w:r>
      <w:r w:rsidRPr="002D3A13">
        <w:t xml:space="preserve">zadań realizowanych przez Prezesa URE, w szczególności organizowania i rozstrzygania </w:t>
      </w:r>
      <w:r w:rsidRPr="00C54345">
        <w:t>a</w:t>
      </w:r>
      <w:r w:rsidRPr="002D3A13">
        <w:t>ukcji</w:t>
      </w:r>
      <w:r w:rsidRPr="00C54345">
        <w:t xml:space="preserve">, aukcji na wsparcie operacyjne, aukcji, o których mowa w art. 83t ust. 1, realizowania zadań w ramach pozostałych systemów wsparcia, o których mowa w art. 69a, </w:t>
      </w:r>
      <w:r w:rsidRPr="002D3A13">
        <w:t>oraz w celach statystycznych</w:t>
      </w:r>
      <w:r w:rsidRPr="00C54345">
        <w:t>.</w:t>
      </w:r>
    </w:p>
    <w:p w14:paraId="72658CF1" w14:textId="454C0A7C" w:rsidR="00C54345" w:rsidRPr="002D3A13" w:rsidRDefault="00C54345" w:rsidP="00C54345">
      <w:pPr>
        <w:pStyle w:val="ZUSTzmustartykuempunktem"/>
      </w:pPr>
      <w:r w:rsidRPr="00C54345">
        <w:t>13.</w:t>
      </w:r>
      <w:r w:rsidR="001E0E54">
        <w:t xml:space="preserve"> </w:t>
      </w:r>
      <w:r w:rsidRPr="00C54345">
        <w:t>Administratorem danych osobowych gromadzonych w internetowej platformie aukcyjnej, o której mowa w ust. 6, jest Prezes URE.”;</w:t>
      </w:r>
    </w:p>
    <w:p w14:paraId="3CDCE4A0" w14:textId="77777777" w:rsidR="00C54345" w:rsidRPr="00C54345" w:rsidRDefault="00C54345" w:rsidP="00C54345">
      <w:pPr>
        <w:pStyle w:val="PKTpunkt"/>
      </w:pPr>
      <w:r w:rsidRPr="002D3A13">
        <w:t>2</w:t>
      </w:r>
      <w:r w:rsidRPr="00C54345">
        <w:t>8)</w:t>
      </w:r>
      <w:r w:rsidRPr="00C54345">
        <w:tab/>
        <w:t xml:space="preserve">w art. 79 w ust. 3: </w:t>
      </w:r>
    </w:p>
    <w:p w14:paraId="013B9756" w14:textId="77777777" w:rsidR="00C54345" w:rsidRPr="002D3A13" w:rsidRDefault="00C54345" w:rsidP="00C54345">
      <w:pPr>
        <w:pStyle w:val="LITlitera"/>
      </w:pPr>
      <w:r w:rsidRPr="002D3A13">
        <w:t>a)</w:t>
      </w:r>
      <w:r>
        <w:tab/>
      </w:r>
      <w:r w:rsidRPr="002D3A13">
        <w:t>po pkt 5c dodaje się pkt 5d w brzmieniu:</w:t>
      </w:r>
    </w:p>
    <w:p w14:paraId="66295D1C" w14:textId="77777777" w:rsidR="00C54345" w:rsidRDefault="00C54345" w:rsidP="00C54345">
      <w:pPr>
        <w:pStyle w:val="ZLITPKTzmpktliter"/>
      </w:pPr>
      <w:r w:rsidRPr="002D3A13">
        <w:t>„5d)</w:t>
      </w:r>
      <w:r w:rsidRPr="002D3A13">
        <w:tab/>
        <w:t xml:space="preserve">w przypadku instalacji odnawialnego źródła energii, </w:t>
      </w:r>
      <w:r>
        <w:t>w której energia elektryczna jest wytwarzana z biogazu albo biogazu rolniczego,</w:t>
      </w:r>
      <w:r w:rsidRPr="002D3A13">
        <w:t xml:space="preserve"> informację wytwórcy, czy </w:t>
      </w:r>
      <w:r w:rsidRPr="00EF158F">
        <w:t>biogaz albo</w:t>
      </w:r>
      <w:r w:rsidRPr="002D3A13">
        <w:t xml:space="preserve"> biogaz rolniczy</w:t>
      </w:r>
      <w:r>
        <w:t>,</w:t>
      </w:r>
      <w:r w:rsidRPr="002D3A13">
        <w:t xml:space="preserve"> wykorzystywany do wytwarzania energii elektrycznej</w:t>
      </w:r>
      <w:r>
        <w:t>,</w:t>
      </w:r>
      <w:r w:rsidRPr="002D3A13">
        <w:t xml:space="preserve"> będzie wytwarzany w tej instalacji</w:t>
      </w:r>
      <w:r>
        <w:t>;”,</w:t>
      </w:r>
    </w:p>
    <w:p w14:paraId="5BE5F514" w14:textId="77777777" w:rsidR="00C54345" w:rsidRPr="002D3A13" w:rsidRDefault="00C54345" w:rsidP="00C54345">
      <w:pPr>
        <w:pStyle w:val="LITlitera"/>
      </w:pPr>
      <w:r w:rsidRPr="002D3A13">
        <w:t>b)</w:t>
      </w:r>
      <w:r w:rsidRPr="002D3A13">
        <w:tab/>
        <w:t>w pkt 9 w treści oświadczenia po pkt 1 dodaje się pkt 1a w brzmieniu:</w:t>
      </w:r>
    </w:p>
    <w:p w14:paraId="1FF7F9E0" w14:textId="113B1E4D" w:rsidR="00C54345" w:rsidRPr="002D3A13" w:rsidRDefault="00C54345" w:rsidP="00C54345">
      <w:pPr>
        <w:pStyle w:val="ZLITPKTzmpktliter"/>
      </w:pPr>
      <w:r w:rsidRPr="002D3A13">
        <w:t>„1a)</w:t>
      </w:r>
      <w:r w:rsidRPr="002D3A13">
        <w:tab/>
        <w:t>dochowany zostanie wymóg udziału biomasy pochodzenia rolniczego w łącznej masie biomasy określony w art. 60a ust. 2 ustawy z dnia 20 lutego 2015</w:t>
      </w:r>
      <w:r w:rsidR="00E7360A">
        <w:t> </w:t>
      </w:r>
      <w:r w:rsidRPr="002D3A13">
        <w:t>r. o odnawialnych źródłach energii albo przepisach wydanych na podstawie art. 60a ust. 3 tej ustawy obowiązujących na dzień składania oświadczenia – w przypadku instalacji odnawialnego źródła energii, o której mowa w art. 60a ust. 2 tej ustawy;”;</w:t>
      </w:r>
    </w:p>
    <w:p w14:paraId="0739D8A6" w14:textId="77777777" w:rsidR="00C54345" w:rsidRPr="00C54345" w:rsidRDefault="00C54345" w:rsidP="00C54345">
      <w:pPr>
        <w:pStyle w:val="PKTpunkt"/>
      </w:pPr>
      <w:r w:rsidRPr="002D3A13">
        <w:t>2</w:t>
      </w:r>
      <w:r w:rsidRPr="00C54345">
        <w:t>9)</w:t>
      </w:r>
      <w:r w:rsidRPr="00C54345">
        <w:tab/>
        <w:t>w art. 83:</w:t>
      </w:r>
    </w:p>
    <w:p w14:paraId="51391CB7" w14:textId="77777777" w:rsidR="00C54345" w:rsidRDefault="00C54345" w:rsidP="00C54345">
      <w:pPr>
        <w:pStyle w:val="LITlitera"/>
      </w:pPr>
      <w:r>
        <w:t>a)</w:t>
      </w:r>
      <w:r>
        <w:tab/>
        <w:t>w ust. 1 w pkt 4 kropkę zastępuje się przecinkiem i dodaje się pkt 5 w brzmieniu:</w:t>
      </w:r>
    </w:p>
    <w:p w14:paraId="170F6C1A" w14:textId="24062EFD" w:rsidR="00C54345" w:rsidRPr="00287AD6" w:rsidRDefault="00C54345" w:rsidP="00C54345">
      <w:pPr>
        <w:pStyle w:val="ZLITPKTzmpktliter"/>
      </w:pPr>
      <w:r>
        <w:t>„</w:t>
      </w:r>
      <w:r w:rsidRPr="008A36C8">
        <w:t>5)</w:t>
      </w:r>
      <w:r w:rsidR="009B655E">
        <w:tab/>
      </w:r>
      <w:r w:rsidRPr="008A36C8">
        <w:t xml:space="preserve">w przypadku gdy wytwarza energię elektryczną z biogazu </w:t>
      </w:r>
      <w:r>
        <w:t>albo</w:t>
      </w:r>
      <w:r w:rsidRPr="008A36C8">
        <w:t xml:space="preserve"> biogazu rolniczego, wytwarzanego w instalacji odnawialnego źródła energii innej niż objęta ofertą, o której mowa w art. 79 ust. 1, w terminie 30 od dnia otrzymania informacji o wygraniu aukcji, o której mowa w art. 81 ust. 5:</w:t>
      </w:r>
    </w:p>
    <w:p w14:paraId="45B2F032" w14:textId="77777777" w:rsidR="00C54345" w:rsidRPr="008A36C8" w:rsidRDefault="00C54345" w:rsidP="00C54345">
      <w:pPr>
        <w:pStyle w:val="ZLITLITwPKTzmlitwpktliter"/>
      </w:pPr>
      <w:r w:rsidRPr="008A36C8">
        <w:lastRenderedPageBreak/>
        <w:t>a)</w:t>
      </w:r>
      <w:r w:rsidRPr="008A36C8">
        <w:tab/>
        <w:t>następujące informacje o instalacji odnawialnego źródła energii służącej do wytworzenia biogazu albo biogazu rolniczego wykorzystywanych przez wytwórcę do wytworzenia energii elektrycznej:</w:t>
      </w:r>
    </w:p>
    <w:p w14:paraId="7CB58454" w14:textId="77777777" w:rsidR="00C54345" w:rsidRPr="008A36C8" w:rsidRDefault="00C54345" w:rsidP="007D4EC3">
      <w:pPr>
        <w:pStyle w:val="ZLITTIRwPKTzmtirwpktliter"/>
      </w:pPr>
      <w:r w:rsidRPr="008A36C8">
        <w:t>–</w:t>
      </w:r>
      <w:r w:rsidRPr="008A36C8">
        <w:tab/>
        <w:t>imię, nazwisko oraz adres zamieszkania albo nazwę i adres siedziby wytwórcy biogazu albo biogazu rolniczego w tej instalacji odnawialnego źródła energii,</w:t>
      </w:r>
    </w:p>
    <w:p w14:paraId="5AA2865F" w14:textId="77777777" w:rsidR="00C54345" w:rsidRPr="008A36C8" w:rsidRDefault="00C54345" w:rsidP="007D4EC3">
      <w:pPr>
        <w:pStyle w:val="ZLITTIRwPKTzmtirwpktliter"/>
      </w:pPr>
      <w:r w:rsidRPr="008A36C8">
        <w:t>–</w:t>
      </w:r>
      <w:r w:rsidRPr="008A36C8">
        <w:tab/>
        <w:t>lokalizację tej instalacji odnawialnego źródła energii oraz jej unikalny numer identyfikacyjny generowany przez internetową platformę aukcyjną, o której mowa w art. 78 ust. 6, lub numer koncesji albo numer wpisu do rejestru wytwórców energii w małej instalacji, albo rejestru wytwórców biogazu, albo rejestru wytwórców biogazu rolniczego, o ile zostały nadane,</w:t>
      </w:r>
    </w:p>
    <w:p w14:paraId="2809CE18" w14:textId="77777777" w:rsidR="00C54345" w:rsidRPr="008A36C8" w:rsidRDefault="00C54345" w:rsidP="007D4EC3">
      <w:pPr>
        <w:pStyle w:val="ZLITTIRwPKTzmtirwpktliter"/>
      </w:pPr>
      <w:r w:rsidRPr="008A36C8">
        <w:t>–</w:t>
      </w:r>
      <w:r w:rsidRPr="008A36C8">
        <w:tab/>
        <w:t>w przypadku gdy na realizację inwestycji w zakresie tej instalacji odnawialnego źródła energii została udzielona pomoc publiczna – wartość udzielonej pomocy, datę jej udzielenia oraz nazwę podmiotu udzielającego,</w:t>
      </w:r>
    </w:p>
    <w:p w14:paraId="1B34318F" w14:textId="1C457089" w:rsidR="00C54345" w:rsidRPr="008A36C8" w:rsidRDefault="00C54345" w:rsidP="00C54345">
      <w:pPr>
        <w:pStyle w:val="ZLITLITwPKTzmlitwpktliter"/>
      </w:pPr>
      <w:r w:rsidRPr="008A36C8">
        <w:t>b)</w:t>
      </w:r>
      <w:r w:rsidRPr="008A36C8">
        <w:tab/>
        <w:t>oświadczenie wytwórcy wykorzystywanego biogazu albo biogazu rolniczego, złożone pod rygorem odpowiedzialności karnej za składanie fałszywych oświadczeń, sporządzone nie wcześniej niż 30 dni przed datą złożenia oferty, o następującej treści: „Świadomy odpowiedzialności karnej za złożenie fałszywego oświadczenia wynikającej z art. 233 §</w:t>
      </w:r>
      <w:r w:rsidR="00E7360A">
        <w:t> </w:t>
      </w:r>
      <w:r w:rsidRPr="008A36C8">
        <w:t>6 ustawy z dnia 6 czerwca 1997 r. – Kodeks karny oświadczam, że wartość pomocy inwestycyjnej, o której mowa w art. 39a ust. 1a wynosi ….. zł.”; klauzula ta zastępuje pouczenie organu o odpowiedzialności karnej za składanie fałszywych oświadczeń</w:t>
      </w:r>
      <w:r>
        <w:t>.</w:t>
      </w:r>
      <w:r w:rsidRPr="008A36C8">
        <w:t>”,</w:t>
      </w:r>
    </w:p>
    <w:p w14:paraId="3C5DEF53" w14:textId="77777777" w:rsidR="00C54345" w:rsidRPr="00C90C06" w:rsidRDefault="00C54345" w:rsidP="00C54345">
      <w:pPr>
        <w:pStyle w:val="LITlitera"/>
      </w:pPr>
      <w:r>
        <w:t>b)</w:t>
      </w:r>
      <w:r>
        <w:tab/>
      </w:r>
      <w:r w:rsidRPr="00C90C06">
        <w:t>po ust. 1a dodaje się ust. 1b w brzmieniu:</w:t>
      </w:r>
    </w:p>
    <w:p w14:paraId="7AB31BB7" w14:textId="77777777" w:rsidR="00C54345" w:rsidRDefault="00C54345" w:rsidP="007D4EC3">
      <w:pPr>
        <w:pStyle w:val="ZLITUSTzmustliter"/>
      </w:pPr>
      <w:r w:rsidRPr="00C90C06">
        <w:t>„1b. W przypadku zmiany danych zawartych w informacji lub oświadczeniu, o których mowa w ust. 1 pkt 5, wytwórca który wygrał aukcję, w terminie 30 dni od dnia tej zmiany, informuje o niej Prezesa URE.”,</w:t>
      </w:r>
    </w:p>
    <w:p w14:paraId="443B3025" w14:textId="77777777" w:rsidR="00C54345" w:rsidRPr="002D3A13" w:rsidRDefault="00C54345" w:rsidP="00C54345">
      <w:pPr>
        <w:pStyle w:val="LITlitera"/>
      </w:pPr>
      <w:r>
        <w:t>c)</w:t>
      </w:r>
      <w:r>
        <w:tab/>
      </w:r>
      <w:r w:rsidRPr="002D3A13">
        <w:t>w ust. 2a w pkt 2 kropkę zastępuje się średnikiem i dodaje się pkt 3 w brzmieniu:</w:t>
      </w:r>
    </w:p>
    <w:p w14:paraId="2DB2CE3D" w14:textId="2EFAFC55" w:rsidR="00C54345" w:rsidRPr="002D3A13" w:rsidRDefault="00C54345" w:rsidP="007D4EC3">
      <w:pPr>
        <w:pStyle w:val="ZLITPKTzmpktliter"/>
      </w:pPr>
      <w:r w:rsidRPr="002D3A13">
        <w:t>„3)</w:t>
      </w:r>
      <w:r w:rsidRPr="002D3A13">
        <w:tab/>
        <w:t xml:space="preserve">uwzględnia się energię elektryczną wytworzoną i wprowadzoną do sieci w instalacji odnawialnego źródła energii w godzinach dostawy, dla których </w:t>
      </w:r>
      <w:r w:rsidRPr="002D3A13">
        <w:lastRenderedPageBreak/>
        <w:t>średnie ważone wolumenem transakcji sesyjnych giełdowych ceny energii elektrycznej z rynku były niższe niż 0 złotych za 1 MWh.”;</w:t>
      </w:r>
    </w:p>
    <w:p w14:paraId="3F9EC8FC" w14:textId="77777777" w:rsidR="00C54345" w:rsidRPr="00C54345" w:rsidRDefault="00C54345" w:rsidP="00C54345">
      <w:pPr>
        <w:pStyle w:val="PKTpunkt"/>
      </w:pPr>
      <w:r w:rsidRPr="00C54345">
        <w:t>30)</w:t>
      </w:r>
      <w:r w:rsidRPr="00C54345">
        <w:tab/>
        <w:t>w art. 83m:</w:t>
      </w:r>
    </w:p>
    <w:p w14:paraId="499148AF" w14:textId="77777777" w:rsidR="00C54345" w:rsidRDefault="00C54345" w:rsidP="00C54345">
      <w:pPr>
        <w:pStyle w:val="LITlitera"/>
      </w:pPr>
      <w:r w:rsidRPr="002D3A13">
        <w:t>a)</w:t>
      </w:r>
      <w:r w:rsidRPr="002D3A13">
        <w:tab/>
        <w:t>w ust. 3</w:t>
      </w:r>
      <w:r>
        <w:t>:</w:t>
      </w:r>
    </w:p>
    <w:p w14:paraId="659E32F2" w14:textId="6DAF0412" w:rsidR="00C54345" w:rsidRDefault="00B229AD" w:rsidP="00C54345">
      <w:pPr>
        <w:pStyle w:val="TIRtiret"/>
      </w:pPr>
      <w:r>
        <w:t>–</w:t>
      </w:r>
      <w:r w:rsidR="00C54345">
        <w:tab/>
      </w:r>
      <w:r w:rsidR="00C54345" w:rsidRPr="002D3A13">
        <w:t>w pkt 2 po wyrazach „określoną w MWh” dodaje się wyrazy „energii zawartej w biometanie”,</w:t>
      </w:r>
    </w:p>
    <w:p w14:paraId="011551CC" w14:textId="46776635" w:rsidR="00C54345" w:rsidRPr="002D3A13" w:rsidRDefault="00B229AD" w:rsidP="00C54345">
      <w:pPr>
        <w:pStyle w:val="TIRtiret"/>
      </w:pPr>
      <w:r>
        <w:t>–</w:t>
      </w:r>
      <w:r w:rsidR="00C54345">
        <w:tab/>
      </w:r>
      <w:r w:rsidR="00C54345" w:rsidRPr="0091175F">
        <w:t>w pkt 6 w treści oświadczenia w pkt 5 wyrazy „art. 43 ust. 3 rozporządzenia Komisji (UE) nr 651/2014 z dnia 17 czerwca 2014 r. uznającego niektóre rodzaje pomocy za zgodne z rynkiem wewnętrznym w zastosowaniu art. 107 i 108 Traktatu” zastępuje się wyrazami „art. 28ba</w:t>
      </w:r>
      <w:r w:rsidR="001E0E54">
        <w:t>–</w:t>
      </w:r>
      <w:r w:rsidR="00C54345" w:rsidRPr="0091175F">
        <w:t>28bcb i art. 28bcc ust. 1</w:t>
      </w:r>
      <w:r w:rsidR="00C54345">
        <w:t xml:space="preserve"> </w:t>
      </w:r>
      <w:r w:rsidR="00C54345" w:rsidRPr="00231274">
        <w:t>z dnia 25 sierpnia 2006 r. o biokomponentach i biopaliwach ciekłych (Dz. U. z 2024</w:t>
      </w:r>
      <w:r w:rsidR="0095608F">
        <w:t> </w:t>
      </w:r>
      <w:r w:rsidR="00C54345" w:rsidRPr="00231274">
        <w:t>r. poz. 20</w:t>
      </w:r>
      <w:r w:rsidR="00C54345">
        <w:t>, z późn.</w:t>
      </w:r>
      <w:r w:rsidR="00CD4940">
        <w:t xml:space="preserve"> zm.</w:t>
      </w:r>
      <w:r w:rsidR="00C54345" w:rsidRPr="00231274">
        <w:t>)</w:t>
      </w:r>
      <w:r w:rsidR="00C54345" w:rsidRPr="0091175F">
        <w:t>”,</w:t>
      </w:r>
    </w:p>
    <w:p w14:paraId="29EFB775" w14:textId="77777777" w:rsidR="00C54345" w:rsidRPr="002D3A13" w:rsidRDefault="00C54345" w:rsidP="00C54345">
      <w:pPr>
        <w:pStyle w:val="LITlitera"/>
      </w:pPr>
      <w:r w:rsidRPr="002D3A13">
        <w:t>b)</w:t>
      </w:r>
      <w:r w:rsidRPr="002D3A13">
        <w:tab/>
        <w:t>w ust. 7 w pkt 1 wyrazy „60 dni” zastępuje się wyrazami „90 dni”;</w:t>
      </w:r>
    </w:p>
    <w:p w14:paraId="6C5DCDC2" w14:textId="77777777" w:rsidR="00C54345" w:rsidRPr="00C54345" w:rsidRDefault="00C54345" w:rsidP="00C54345">
      <w:pPr>
        <w:pStyle w:val="PKTpunkt"/>
      </w:pPr>
      <w:r w:rsidRPr="00C54345">
        <w:t>31)</w:t>
      </w:r>
      <w:r w:rsidRPr="00C54345">
        <w:tab/>
        <w:t>w art. 83o wprowadzenie do wyliczenia otrzymuje brzmienie:</w:t>
      </w:r>
    </w:p>
    <w:p w14:paraId="65AB710A" w14:textId="77777777" w:rsidR="00C54345" w:rsidRPr="00C54345" w:rsidRDefault="00C54345" w:rsidP="007D4EC3">
      <w:pPr>
        <w:pStyle w:val="ZFRAGzmfragmentunpzdaniaartykuempunktem"/>
      </w:pPr>
      <w:r w:rsidRPr="00C54345">
        <w:t>„.Minister właściwy do spraw klimatu określi, w drodze rozporządzenia, cenę referencyjną biometanu w złotych za 1 MWh, oddzielnie dla instalacji odnawialnego źródła energii służącej do wytwarzania biometanu z biogazu lub z mieszaniny biogazu i biogazu rolniczego oraz biometanu z biogazu rolniczego, biorąc pod uwagę:”;</w:t>
      </w:r>
    </w:p>
    <w:p w14:paraId="7D1C81E4" w14:textId="77777777" w:rsidR="00C54345" w:rsidRPr="00C54345" w:rsidRDefault="00C54345" w:rsidP="00C54345">
      <w:pPr>
        <w:pStyle w:val="PKTpunkt"/>
      </w:pPr>
      <w:r w:rsidRPr="00C54345">
        <w:t>32)</w:t>
      </w:r>
      <w:r w:rsidRPr="00C54345">
        <w:tab/>
        <w:t>w art. 83s po wyrazach „art. 83l ust. 1” dodaje się wyrazy „lub w art. 83t ust. 1”;</w:t>
      </w:r>
    </w:p>
    <w:p w14:paraId="49B0124C" w14:textId="77777777" w:rsidR="00C54345" w:rsidRPr="002D3A13" w:rsidRDefault="00C54345" w:rsidP="00C54345">
      <w:pPr>
        <w:pStyle w:val="PKTpunkt"/>
      </w:pPr>
      <w:r w:rsidRPr="002D3A13">
        <w:t>3</w:t>
      </w:r>
      <w:r>
        <w:t>3</w:t>
      </w:r>
      <w:r w:rsidRPr="002D3A13">
        <w:t>)</w:t>
      </w:r>
      <w:r w:rsidRPr="002D3A13">
        <w:tab/>
        <w:t>po art. 83s dodaje się art. 83t–83zh, w brzmieniu:</w:t>
      </w:r>
    </w:p>
    <w:p w14:paraId="02BABADD" w14:textId="7C214D61" w:rsidR="00C54345" w:rsidRPr="002D3A13" w:rsidRDefault="00C54345" w:rsidP="00C54345">
      <w:pPr>
        <w:pStyle w:val="ZARTzmartartykuempunktem"/>
      </w:pPr>
      <w:r w:rsidRPr="002D3A13">
        <w:t>„Art. 83t. 1. Biometan wytworzony z biogazu lub z biogazu rolniczego lub z mieszaniny biogazu i biogazu rolniczego w instalacji odnawialnego źródła energii, do którego wytworzenia wykorzystano:</w:t>
      </w:r>
    </w:p>
    <w:p w14:paraId="509F6E2D" w14:textId="77777777" w:rsidR="00C54345" w:rsidRPr="002D3A13" w:rsidRDefault="00C54345" w:rsidP="00C54345">
      <w:pPr>
        <w:pStyle w:val="ZPKTzmpktartykuempunktem"/>
      </w:pPr>
      <w:r w:rsidRPr="002D3A13">
        <w:t>1)</w:t>
      </w:r>
      <w:r w:rsidRPr="002D3A13">
        <w:tab/>
        <w:t>biogaz rolniczy wytworzony wyłącznie z substratów, o których mowa w art. 2 pkt 2 – w przypadku wytwarzania biometanu z biogazu rolniczego lub z mieszaniny biogazu i biogazu rolniczego,</w:t>
      </w:r>
    </w:p>
    <w:p w14:paraId="0F528F8B" w14:textId="77777777" w:rsidR="00C54345" w:rsidRPr="002D3A13" w:rsidRDefault="00C54345" w:rsidP="00C54345">
      <w:pPr>
        <w:pStyle w:val="ZPKTzmpktartykuempunktem"/>
      </w:pPr>
      <w:r w:rsidRPr="002D3A13">
        <w:t>2)</w:t>
      </w:r>
      <w:r w:rsidRPr="002D3A13">
        <w:tab/>
        <w:t>biogaz wytworzony wyłącznie z biomasy – w przypadku wytwarzania biometanu z biogazu lub z mieszaniny biogazu i biogazu rolniczego</w:t>
      </w:r>
    </w:p>
    <w:p w14:paraId="6D596DC8" w14:textId="6D98E2C2" w:rsidR="00C54345" w:rsidRPr="002D3A13" w:rsidRDefault="00C54345" w:rsidP="00C54345">
      <w:pPr>
        <w:pStyle w:val="ZCZWSPPKTzmczciwsppktartykuempunktem"/>
      </w:pPr>
      <w:r>
        <w:t>–</w:t>
      </w:r>
      <w:r w:rsidRPr="002D3A13">
        <w:t xml:space="preserve"> spełniający kryteria zrównoważonego rozwoju, o których mowa w </w:t>
      </w:r>
      <w:r w:rsidRPr="00EB1051">
        <w:t>art. 28ba</w:t>
      </w:r>
      <w:r w:rsidR="001E0E54">
        <w:t>–</w:t>
      </w:r>
      <w:r w:rsidRPr="00EB1051">
        <w:t>28bcb i art. 28bcc ust. 1 ustawy o biokomponentach i biopaliwach ciekłych</w:t>
      </w:r>
      <w:r w:rsidRPr="00EB1051" w:rsidDel="00EB1051">
        <w:t xml:space="preserve"> </w:t>
      </w:r>
      <w:r w:rsidRPr="002D3A13">
        <w:t>i wprowadzony do sieci gazowej</w:t>
      </w:r>
      <w:r>
        <w:t>,</w:t>
      </w:r>
      <w:r w:rsidRPr="002D3A13">
        <w:t xml:space="preserve"> może zostać sprzedany w drodze aukcji, zwanej </w:t>
      </w:r>
      <w:r>
        <w:t xml:space="preserve">dalej </w:t>
      </w:r>
      <w:r w:rsidRPr="002D3A13">
        <w:t>„aukcją biometanu”.</w:t>
      </w:r>
    </w:p>
    <w:p w14:paraId="1AD58AE5" w14:textId="77777777" w:rsidR="00C54345" w:rsidRPr="002D3A13" w:rsidRDefault="00C54345" w:rsidP="00C54345">
      <w:pPr>
        <w:pStyle w:val="ZUSTzmustartykuempunktem"/>
      </w:pPr>
      <w:r w:rsidRPr="002D3A13">
        <w:t>2. Biometan, o którym mowa w ust. 1, może zostać sprzedany w drodze aukcji biometanu, przez wytwórców, którzy:</w:t>
      </w:r>
    </w:p>
    <w:p w14:paraId="0D3E22C6" w14:textId="77777777" w:rsidR="00C54345" w:rsidRPr="002D3A13" w:rsidRDefault="00C54345" w:rsidP="00C54345">
      <w:pPr>
        <w:pStyle w:val="ZPKTzmpktartykuempunktem"/>
      </w:pPr>
      <w:r w:rsidRPr="002D3A13">
        <w:lastRenderedPageBreak/>
        <w:t>1)</w:t>
      </w:r>
      <w:r w:rsidRPr="002D3A13">
        <w:tab/>
        <w:t>uzyskali zaświadczenie o dopuszczeniu do</w:t>
      </w:r>
      <w:r>
        <w:t xml:space="preserve"> udziału w</w:t>
      </w:r>
      <w:r w:rsidRPr="002D3A13">
        <w:t xml:space="preserve"> aukcji</w:t>
      </w:r>
      <w:r>
        <w:t xml:space="preserve"> biometanu</w:t>
      </w:r>
      <w:r w:rsidRPr="002D3A13">
        <w:t xml:space="preserve">, o którym mowa w art. 83z ust. 1, oraz </w:t>
      </w:r>
    </w:p>
    <w:p w14:paraId="23C8C685" w14:textId="77777777" w:rsidR="00C54345" w:rsidRPr="002D3A13" w:rsidRDefault="00C54345" w:rsidP="00C54345">
      <w:pPr>
        <w:pStyle w:val="ZPKTzmpktartykuempunktem"/>
      </w:pPr>
      <w:r w:rsidRPr="002D3A13">
        <w:t>2)</w:t>
      </w:r>
      <w:r w:rsidRPr="002D3A13">
        <w:tab/>
        <w:t>wytworzą biometan i wprowadzą go do sieci gazowej po raz pierwszy po dniu zamknięcia sesji aukcji biometanu, oraz</w:t>
      </w:r>
    </w:p>
    <w:p w14:paraId="6874A5D2" w14:textId="77777777" w:rsidR="00C54345" w:rsidRPr="00F436FB" w:rsidRDefault="00C54345" w:rsidP="00C54345">
      <w:pPr>
        <w:pStyle w:val="ZPKTzmpktartykuempunktem"/>
      </w:pPr>
      <w:r w:rsidRPr="002D3A13">
        <w:t>3)</w:t>
      </w:r>
      <w:r w:rsidRPr="002D3A13">
        <w:tab/>
        <w:t>wytworzą biometan w instalacji odnawialnego źródła energii posiadającej wyodrębniony zespół urządzeń służących wyłącznie do wprowadzania biometanu z tej instalacji do sieci gazowej dystrybucyjnej lub przesyłowej.</w:t>
      </w:r>
    </w:p>
    <w:p w14:paraId="5E0A4A65" w14:textId="7114946C" w:rsidR="00C54345" w:rsidRPr="00C54345" w:rsidRDefault="00C54345" w:rsidP="00C54345">
      <w:pPr>
        <w:pStyle w:val="ZUSTzmustartykuempunktem"/>
      </w:pPr>
      <w:r w:rsidRPr="002D3A13">
        <w:t>3. Biometan, o którym mowa w ust. 1,</w:t>
      </w:r>
      <w:r w:rsidRPr="00C54345">
        <w:t xml:space="preserve"> może zostać sprzedany w</w:t>
      </w:r>
      <w:r w:rsidR="00CD4940">
        <w:t xml:space="preserve"> </w:t>
      </w:r>
      <w:r w:rsidRPr="00C54345">
        <w:t>drodze aukcji biometanu wyłącznie w</w:t>
      </w:r>
      <w:r w:rsidR="00CD4940">
        <w:t xml:space="preserve"> </w:t>
      </w:r>
      <w:r w:rsidRPr="00C54345">
        <w:t xml:space="preserve">przypadku, gdy </w:t>
      </w:r>
      <w:r w:rsidRPr="002D3A13">
        <w:t>wchodzące w skład instalacji odnawialnego źródła energii służącej do wytwarzania biometanu urządzenia służące do wytwarzania biometanu</w:t>
      </w:r>
      <w:r w:rsidRPr="00C54345">
        <w:t>, zamontowane w</w:t>
      </w:r>
      <w:r w:rsidR="00CD4940">
        <w:t xml:space="preserve"> </w:t>
      </w:r>
      <w:r w:rsidRPr="00C54345">
        <w:t>czasie budowy, zostały wyprodukowane w</w:t>
      </w:r>
      <w:r w:rsidR="00CD4940">
        <w:t xml:space="preserve"> </w:t>
      </w:r>
      <w:r w:rsidRPr="00C54345">
        <w:t xml:space="preserve">okresie 48 miesięcy </w:t>
      </w:r>
      <w:r w:rsidRPr="002D3A13">
        <w:t xml:space="preserve">bezpośrednio poprzedzających dzień wytworzenia po raz pierwszy biometanu w tej instalacji odnawialnego źródła energii </w:t>
      </w:r>
      <w:r w:rsidRPr="00C54345">
        <w:t>i nie były wcześniej amortyzowane w rozumieniu przepisów o</w:t>
      </w:r>
      <w:r w:rsidR="00CD4940">
        <w:t xml:space="preserve"> </w:t>
      </w:r>
      <w:r w:rsidRPr="00C54345">
        <w:t xml:space="preserve">rachunkowości przez jakikolwiek podmiot. </w:t>
      </w:r>
    </w:p>
    <w:p w14:paraId="4BD4EE1D" w14:textId="77777777" w:rsidR="00C54345" w:rsidRPr="002D3A13" w:rsidRDefault="00C54345" w:rsidP="007D4EC3">
      <w:pPr>
        <w:pStyle w:val="ZARTzmartartykuempunktem"/>
      </w:pPr>
      <w:r w:rsidRPr="002D3A13">
        <w:t>Art. 83u. 1. Prezes URE ogłasza, organizuje i przeprowadza aukcje biometanu nie rzadziej niż raz w roku.</w:t>
      </w:r>
    </w:p>
    <w:p w14:paraId="42BFBE2E" w14:textId="77777777" w:rsidR="00C54345" w:rsidRPr="00C54345" w:rsidRDefault="00C54345" w:rsidP="00C54345">
      <w:pPr>
        <w:pStyle w:val="ZUSTzmustartykuempunktem"/>
      </w:pPr>
      <w:r w:rsidRPr="002D3A13">
        <w:t xml:space="preserve">2. Przedmiotem aukcji biometanu jest sprzedaż biometanu spełniającego wymagania określone w art. 83t w maksymalnych ilościach i wartościach określonych w przepisach wydanych na podstawie ust. 5. </w:t>
      </w:r>
    </w:p>
    <w:p w14:paraId="50EFB6EA" w14:textId="1D400EB6" w:rsidR="00C54345" w:rsidRPr="002D3A13" w:rsidRDefault="00C54345" w:rsidP="00C54345">
      <w:pPr>
        <w:pStyle w:val="ZUSTzmustartykuempunktem"/>
      </w:pPr>
      <w:r w:rsidRPr="002D3A13">
        <w:t>3.</w:t>
      </w:r>
      <w:r w:rsidR="00B229AD">
        <w:t xml:space="preserve"> </w:t>
      </w:r>
      <w:r w:rsidRPr="002D3A13">
        <w:t xml:space="preserve">Aukcje biometanu przeprowadza się dla biometanu wytworzonego w instalacji odnawialnego źródła energii, o łącznej mocy zainstalowanej elektrycznej: </w:t>
      </w:r>
    </w:p>
    <w:p w14:paraId="1748FE6F" w14:textId="3D8114B0" w:rsidR="00C54345" w:rsidRPr="002D3A13" w:rsidRDefault="00C54345" w:rsidP="00C54345">
      <w:pPr>
        <w:pStyle w:val="ZPKTzmpktartykuempunktem"/>
      </w:pPr>
      <w:r w:rsidRPr="002D3A13">
        <w:t>1)</w:t>
      </w:r>
      <w:r w:rsidR="00B229AD">
        <w:tab/>
      </w:r>
      <w:r w:rsidRPr="002D3A13">
        <w:t>mniejszej niż 2 MW,</w:t>
      </w:r>
    </w:p>
    <w:p w14:paraId="6655B07A" w14:textId="1C038319" w:rsidR="00C54345" w:rsidRPr="002D3A13" w:rsidRDefault="00C54345" w:rsidP="00C54345">
      <w:pPr>
        <w:pStyle w:val="ZPKTzmpktartykuempunktem"/>
      </w:pPr>
      <w:r w:rsidRPr="002D3A13">
        <w:t>2)</w:t>
      </w:r>
      <w:r w:rsidR="00B229AD">
        <w:tab/>
      </w:r>
      <w:r w:rsidRPr="002D3A13">
        <w:t>nie mniejszej niż 2 MW</w:t>
      </w:r>
    </w:p>
    <w:p w14:paraId="00603574" w14:textId="77777777" w:rsidR="00C54345" w:rsidRPr="002D3A13" w:rsidRDefault="00C54345" w:rsidP="00C54345">
      <w:pPr>
        <w:pStyle w:val="ZCZWSPPKTzmczciwsppktartykuempunktem"/>
      </w:pPr>
      <w:r>
        <w:t>–</w:t>
      </w:r>
      <w:r w:rsidRPr="002D3A13">
        <w:t xml:space="preserve"> obliczonej z przeliczenia mocy zainstalowanej instalacji odnawialnego źródła energii służącej do wytwarzania biometanu na moc zainstalowaną elektryczną instalacji odnawialnego źródła energii, przyjmując sprawność elektryczną agregatu kogeneracyjnego na poziomie 41</w:t>
      </w:r>
      <w:r>
        <w:t xml:space="preserve"> </w:t>
      </w:r>
      <w:r w:rsidRPr="002D3A13">
        <w:t>%.</w:t>
      </w:r>
    </w:p>
    <w:p w14:paraId="05EF63A8" w14:textId="01C4CA5E" w:rsidR="00C54345" w:rsidRPr="002D3A13" w:rsidRDefault="00C54345" w:rsidP="00C54345">
      <w:pPr>
        <w:pStyle w:val="ZUSTzmustartykuempunktem"/>
      </w:pPr>
      <w:r w:rsidRPr="002D3A13">
        <w:t xml:space="preserve">4. Prezes URE przeprowadza aukcje biometanu uwzględniając </w:t>
      </w:r>
      <w:bookmarkStart w:id="37" w:name="_Hlk173321592"/>
      <w:r w:rsidRPr="002D3A13">
        <w:t>podział określony w ust. 3, dla ilości i</w:t>
      </w:r>
      <w:r w:rsidR="00CD4940">
        <w:t xml:space="preserve"> </w:t>
      </w:r>
      <w:r w:rsidRPr="002D3A13">
        <w:t>wartości biometanu,</w:t>
      </w:r>
      <w:r w:rsidRPr="00226611">
        <w:t xml:space="preserve"> </w:t>
      </w:r>
      <w:r w:rsidRPr="002D3A13">
        <w:t>określonych w przepisach wydanych na podstawie ust. 5, biorąc pod uwagę</w:t>
      </w:r>
      <w:r>
        <w:t xml:space="preserve"> krajowy</w:t>
      </w:r>
      <w:r w:rsidRPr="002D3A13">
        <w:t xml:space="preserve"> cel</w:t>
      </w:r>
      <w:r>
        <w:t xml:space="preserve"> OZE, o którym mowa w art.</w:t>
      </w:r>
      <w:r w:rsidR="00CD4940">
        <w:t> </w:t>
      </w:r>
      <w:r>
        <w:t>127a</w:t>
      </w:r>
      <w:r w:rsidRPr="002D3A13">
        <w:t xml:space="preserve"> i istniejący potencjał w</w:t>
      </w:r>
      <w:r w:rsidR="00CD4940">
        <w:t xml:space="preserve"> </w:t>
      </w:r>
      <w:r w:rsidRPr="002D3A13">
        <w:t>zakresie krajowych zasobów energii objęty wydanymi zaświadczeniami dla wytwórców.</w:t>
      </w:r>
      <w:bookmarkEnd w:id="37"/>
    </w:p>
    <w:p w14:paraId="4BCEE692" w14:textId="269200B7" w:rsidR="00C54345" w:rsidRPr="00C54345" w:rsidRDefault="00C54345" w:rsidP="00C54345">
      <w:pPr>
        <w:pStyle w:val="ZUSTzmustartykuempunktem"/>
      </w:pPr>
      <w:r w:rsidRPr="00C54345">
        <w:lastRenderedPageBreak/>
        <w:t>5. Rada Ministrów, do dnia 15 grudnia danego roku, określi, w drodze rozporządzenia, maksymalne ilości i</w:t>
      </w:r>
      <w:r w:rsidR="00874964">
        <w:t xml:space="preserve"> </w:t>
      </w:r>
      <w:r w:rsidRPr="00C54345">
        <w:t>wartości biometanu, które mogą zostać sprzedane w drodze aukcji biometanu w kolejnych trzech latach, mając na uwadze:</w:t>
      </w:r>
    </w:p>
    <w:p w14:paraId="5B703C46" w14:textId="0578ACB3" w:rsidR="00C54345" w:rsidRPr="002D3A13" w:rsidRDefault="00C54345" w:rsidP="00C54345">
      <w:pPr>
        <w:pStyle w:val="ZPKTzmpktartykuempunktem"/>
      </w:pPr>
      <w:r w:rsidRPr="002D3A13">
        <w:t>1)</w:t>
      </w:r>
      <w:r w:rsidRPr="002D3A13">
        <w:tab/>
        <w:t>politykę energetyczną państwa oraz dotychczasowy udział biometanu wytworzonego w</w:t>
      </w:r>
      <w:r w:rsidR="00874964">
        <w:t xml:space="preserve"> </w:t>
      </w:r>
      <w:r w:rsidRPr="002D3A13">
        <w:t>instalacjach odnawialnego źródła energii zużywanych w elektroenergetyce, ciepłownictwie oraz w</w:t>
      </w:r>
      <w:r w:rsidR="00874964">
        <w:t xml:space="preserve"> </w:t>
      </w:r>
      <w:r w:rsidRPr="002D3A13">
        <w:t>transporcie;</w:t>
      </w:r>
    </w:p>
    <w:p w14:paraId="7BC53D31" w14:textId="0185F5FF" w:rsidR="00C54345" w:rsidRPr="002D3A13" w:rsidRDefault="00C54345" w:rsidP="00C54345">
      <w:pPr>
        <w:pStyle w:val="ZPKTzmpktartykuempunktem"/>
      </w:pPr>
      <w:r w:rsidRPr="002D3A13">
        <w:t>2)</w:t>
      </w:r>
      <w:r w:rsidRPr="002D3A13">
        <w:tab/>
        <w:t>bezpieczeństwo funkcjonowania systemu gazowego i elektroenergetycznego, jak również zobowiązania wynikające z</w:t>
      </w:r>
      <w:r w:rsidR="00874964">
        <w:t xml:space="preserve"> </w:t>
      </w:r>
      <w:r w:rsidRPr="002D3A13">
        <w:t>umów międzynarodowych;</w:t>
      </w:r>
    </w:p>
    <w:p w14:paraId="58C972FE" w14:textId="6B35AD6B" w:rsidR="00C54345" w:rsidRPr="002D3A13" w:rsidRDefault="00C54345" w:rsidP="00C54345">
      <w:pPr>
        <w:pStyle w:val="ZPKTzmpktartykuempunktem"/>
      </w:pPr>
      <w:r w:rsidRPr="002D3A13">
        <w:t>3)</w:t>
      </w:r>
      <w:r w:rsidRPr="002D3A13">
        <w:tab/>
        <w:t>potrzebę ochrony środowiska naturalnego, w</w:t>
      </w:r>
      <w:r w:rsidR="00874964">
        <w:t xml:space="preserve"> </w:t>
      </w:r>
      <w:r w:rsidRPr="002D3A13">
        <w:t>tym zmniejszenia zanieczyszczenia azotem pochodzenia rolniczego, a także redukcji emisji zanieczyszczeń atmosferycznych, w szczególności metanu;</w:t>
      </w:r>
    </w:p>
    <w:p w14:paraId="434D4D38" w14:textId="054AC9C3" w:rsidR="00C54345" w:rsidRPr="002D3A13" w:rsidRDefault="00C54345" w:rsidP="00C54345">
      <w:pPr>
        <w:pStyle w:val="ZPKTzmpktartykuempunktem"/>
      </w:pPr>
      <w:r w:rsidRPr="002D3A13">
        <w:t>4)</w:t>
      </w:r>
      <w:r w:rsidRPr="002D3A13">
        <w:tab/>
        <w:t>potrzebę zapewnienia zrównoważonego gospodarowania zasobami wodnymi;</w:t>
      </w:r>
    </w:p>
    <w:p w14:paraId="07983A1C" w14:textId="212AFEA8" w:rsidR="00C54345" w:rsidRPr="002D3A13" w:rsidRDefault="00C54345" w:rsidP="00C54345">
      <w:pPr>
        <w:pStyle w:val="ZPKTzmpktartykuempunktem"/>
      </w:pPr>
      <w:r w:rsidRPr="002D3A13">
        <w:t>5)</w:t>
      </w:r>
      <w:r w:rsidRPr="002D3A13">
        <w:tab/>
        <w:t>cele gospodarcze i społeczne, w tym udział wykorzystywanych technologii do wytwarzania biometanu z odnawialnych źródeł energii w tworzeniu nowych miejsc pracy.</w:t>
      </w:r>
    </w:p>
    <w:p w14:paraId="75F9F2B3" w14:textId="77777777" w:rsidR="00C54345" w:rsidRPr="002D3A13" w:rsidRDefault="00C54345" w:rsidP="00C54345">
      <w:pPr>
        <w:pStyle w:val="ZUSTzmustartykuempunktem"/>
      </w:pPr>
      <w:r w:rsidRPr="002D3A13">
        <w:t xml:space="preserve">6. Rada Ministrów może zmienić, do </w:t>
      </w:r>
      <w:r>
        <w:t xml:space="preserve">dnia </w:t>
      </w:r>
      <w:r w:rsidRPr="002D3A13">
        <w:t>15 grudnia roku poprzedzającego rok, którego zmiana dotyczy, maksymalną:</w:t>
      </w:r>
    </w:p>
    <w:p w14:paraId="10E0B584" w14:textId="09782B15" w:rsidR="00C54345" w:rsidRPr="002D3A13" w:rsidRDefault="00C54345" w:rsidP="00C54345">
      <w:pPr>
        <w:pStyle w:val="ZPKTzmpktartykuempunktem"/>
      </w:pPr>
      <w:r w:rsidRPr="002D3A13">
        <w:t>1)</w:t>
      </w:r>
      <w:r w:rsidRPr="002D3A13">
        <w:tab/>
        <w:t>ilość biometanu określoną zgodnie z ust. 5 wyłącznie przez zwiększenie tej ilości,</w:t>
      </w:r>
    </w:p>
    <w:p w14:paraId="17A03F6E" w14:textId="62197302" w:rsidR="00C54345" w:rsidRPr="002D3A13" w:rsidRDefault="00C54345" w:rsidP="00C54345">
      <w:pPr>
        <w:pStyle w:val="ZPKTzmpktartykuempunktem"/>
      </w:pPr>
      <w:r w:rsidRPr="002D3A13">
        <w:t>2)</w:t>
      </w:r>
      <w:r w:rsidRPr="002D3A13">
        <w:tab/>
        <w:t xml:space="preserve">wartość biometanu określoną zgodnie z ust. 5 </w:t>
      </w:r>
    </w:p>
    <w:p w14:paraId="79AE1475" w14:textId="77777777" w:rsidR="00C54345" w:rsidRPr="002D3A13" w:rsidRDefault="00C54345" w:rsidP="00C54345">
      <w:pPr>
        <w:pStyle w:val="ZCZWSPPKTzmczciwsppktartykuempunktem"/>
      </w:pPr>
      <w:bookmarkStart w:id="38" w:name="_Hlk173322008"/>
      <w:r>
        <w:t>–</w:t>
      </w:r>
      <w:r w:rsidRPr="002D3A13">
        <w:t xml:space="preserve"> biorąc pod uwagę wartość cen referencyjnych dla biometanu określonych w przepisach wydanych na podstawie art. 83w ust. 3, na dany rok, lub w związku ze zwiększeniem, zgodnie z pkt 1, maksymalnych ilości biometanu określonych na poszczególne lata kalendarzowe</w:t>
      </w:r>
      <w:bookmarkEnd w:id="38"/>
      <w:r w:rsidRPr="002D3A13">
        <w:t>.</w:t>
      </w:r>
    </w:p>
    <w:p w14:paraId="2653C0DF" w14:textId="77777777" w:rsidR="00C54345" w:rsidRPr="002D3A13" w:rsidRDefault="00C54345" w:rsidP="00C54345">
      <w:pPr>
        <w:pStyle w:val="ZUSTzmustartykuempunktem"/>
      </w:pPr>
      <w:r w:rsidRPr="002D3A13">
        <w:t xml:space="preserve">7. Maksymalna wartość biometanu, określona </w:t>
      </w:r>
      <w:r>
        <w:t>w przepisach wydanych na podstawie</w:t>
      </w:r>
      <w:r w:rsidRPr="002D3A13">
        <w:t xml:space="preserve"> ust. 5, nie uwzględnia corocznej waloryzacji cen sprzedaży biometanu, o której mowa w art. 92 ust. 10, średniorocznym wskaźnikiem cen towarów i usług konsumpcyjnych ogółem z poprzedniego roku kalendarzowego.</w:t>
      </w:r>
    </w:p>
    <w:p w14:paraId="761AE1EE" w14:textId="77777777" w:rsidR="00C54345" w:rsidRPr="002D3A13" w:rsidRDefault="00C54345" w:rsidP="00C54345">
      <w:pPr>
        <w:pStyle w:val="ZUSTzmustartykuempunktem"/>
      </w:pPr>
      <w:r w:rsidRPr="002D3A13">
        <w:t>8. W przypadku gdy ilość i wartość biometanu określona w przepisach wydanych na podstawie ust. 5</w:t>
      </w:r>
      <w:r>
        <w:t>,</w:t>
      </w:r>
      <w:r w:rsidRPr="002D3A13">
        <w:t xml:space="preserve"> nie zostanie sprzedana po ostatniej przeprowadzonej w danym roku aukcji biometanu, zgodnie z kolejnością określoną przez Prezesa URE, w celu jej sprzedaży, Prezes URE może ogłosić, zorganizować i przeprowadzić w danym roku kolejne aukcje biometanu na tę ilość i wartość biometanu. </w:t>
      </w:r>
    </w:p>
    <w:p w14:paraId="005A6D23" w14:textId="77777777" w:rsidR="00C54345" w:rsidRPr="002D3A13" w:rsidRDefault="00C54345" w:rsidP="00C54345">
      <w:pPr>
        <w:pStyle w:val="ZUSTzmustartykuempunktem"/>
      </w:pPr>
      <w:r w:rsidRPr="002D3A13">
        <w:lastRenderedPageBreak/>
        <w:t>9. Prezes URE przeprowadza aukcje, o których mowa w ust. 8, uwzględniając podział określony w ust. 3 oraz biorąc pod uwagę</w:t>
      </w:r>
      <w:r>
        <w:t xml:space="preserve"> krajowy</w:t>
      </w:r>
      <w:r w:rsidRPr="002D3A13">
        <w:t xml:space="preserve"> cel </w:t>
      </w:r>
      <w:r>
        <w:t xml:space="preserve">OZE, o którym mowa w art. 127a, </w:t>
      </w:r>
      <w:r w:rsidRPr="002D3A13">
        <w:t xml:space="preserve">i istniejący potencjał w zakresie krajowych zasobów biometanu objęty wydanymi zaświadczeniami, o których mowa w art. 83z ust. 1. </w:t>
      </w:r>
    </w:p>
    <w:p w14:paraId="28198CFE" w14:textId="77777777" w:rsidR="00C54345" w:rsidRPr="00C54345" w:rsidRDefault="00C54345" w:rsidP="00C54345">
      <w:pPr>
        <w:pStyle w:val="ZARTzmartartykuempunktem"/>
      </w:pPr>
      <w:r w:rsidRPr="00C54345">
        <w:t>Art. 83w. 1. Biometan może zostać sprzedany w drodze aukcji biometanu po cenie maksymalnej nie wyższej niż określona w przepisach wydanych na podstawie ust. 3, zwanej dalej „ceną referencyjną w aukcji biometanu”.</w:t>
      </w:r>
    </w:p>
    <w:p w14:paraId="7742A55E" w14:textId="055DFE47" w:rsidR="00C54345" w:rsidRPr="00C54345" w:rsidRDefault="00C54345" w:rsidP="00C54345">
      <w:pPr>
        <w:pStyle w:val="ZUSTzmustartykuempunktem"/>
      </w:pPr>
      <w:r w:rsidRPr="00C54345">
        <w:t>2.</w:t>
      </w:r>
      <w:r w:rsidR="00B229AD">
        <w:t xml:space="preserve"> </w:t>
      </w:r>
      <w:r w:rsidRPr="00C54345">
        <w:t xml:space="preserve">Cenę referencyjną w aukcji biometanu określa się dla biometanu wytworzonego w instalacjach odnawialnego źródła energii, o których mowa w art. 83u ust. 3. </w:t>
      </w:r>
    </w:p>
    <w:p w14:paraId="52CEFF1C" w14:textId="77777777" w:rsidR="00C54345" w:rsidRPr="00C54345" w:rsidRDefault="00C54345" w:rsidP="00C54345">
      <w:pPr>
        <w:pStyle w:val="ZUSTzmustartykuempunktem"/>
      </w:pPr>
      <w:r w:rsidRPr="00C54345">
        <w:t>3. Minister właściwy do spraw klimatu określi, w drodze rozporządzenia, cenę referencyjną w aukcji biometanu w złotych za 1 MWh, mając na uwadze:</w:t>
      </w:r>
    </w:p>
    <w:p w14:paraId="6A1DA7AA" w14:textId="01F0A883" w:rsidR="00C54345" w:rsidRPr="00C54345" w:rsidRDefault="00C54345" w:rsidP="00C54345">
      <w:pPr>
        <w:pStyle w:val="ZPKTzmpktartykuempunktem"/>
      </w:pPr>
      <w:bookmarkStart w:id="39" w:name="_Hlk192834963"/>
      <w:r w:rsidRPr="00C54345">
        <w:t>1)</w:t>
      </w:r>
      <w:r w:rsidRPr="00C54345">
        <w:tab/>
        <w:t>istotne parametry techniczne i ekonomiczne funkcjonowania instalacji odnawialnego źródła energii służącej do wytwarzania biometanu;</w:t>
      </w:r>
    </w:p>
    <w:p w14:paraId="0EB62470" w14:textId="087D5E58" w:rsidR="00C54345" w:rsidRPr="00C54345" w:rsidRDefault="00C54345" w:rsidP="00C54345">
      <w:pPr>
        <w:pStyle w:val="ZPKTzmpktartykuempunktem"/>
      </w:pPr>
      <w:r w:rsidRPr="00C54345">
        <w:t>2)</w:t>
      </w:r>
      <w:r w:rsidRPr="00C54345">
        <w:tab/>
        <w:t>nakłady inwestycyjne ponoszone w okresie przygotowania projektu tej instalacji i jej budowy wraz z niezbędną infrastrukturą techniczną;</w:t>
      </w:r>
    </w:p>
    <w:p w14:paraId="7CA0A3F1" w14:textId="4C9904A7" w:rsidR="00C54345" w:rsidRPr="00C54345" w:rsidRDefault="00C54345" w:rsidP="00C54345">
      <w:pPr>
        <w:pStyle w:val="ZPKTzmpktartykuempunktem"/>
      </w:pPr>
      <w:r w:rsidRPr="00C54345">
        <w:t>3)</w:t>
      </w:r>
      <w:r w:rsidRPr="00C54345">
        <w:tab/>
        <w:t>założenia dotyczące technicznych warunków pracy instalacji odnawialnego źródła energii służącej do wytwarzania biometanu, w tym sprawności wytwarzania biometanu, współczynniki zużycia biogazu, biogazu rolniczego, mieszaniny biogazu i biogazu rolniczego lub biometanu na pokrycie potrzeb własnych oraz na pokrycie strat powstających przed wprowadzeniem biometanu do sieci gazowej;</w:t>
      </w:r>
    </w:p>
    <w:p w14:paraId="39BE4ACA" w14:textId="77777777" w:rsidR="00C54345" w:rsidRPr="00C54345" w:rsidRDefault="00C54345" w:rsidP="00C54345">
      <w:pPr>
        <w:pStyle w:val="ZPKTzmpktartykuempunktem"/>
      </w:pPr>
      <w:r w:rsidRPr="00C54345">
        <w:t>4)</w:t>
      </w:r>
      <w:r w:rsidRPr="00C54345">
        <w:tab/>
        <w:t>koszty operacyjne oraz dodatkowe nakłady inwestycyjne ponoszone w okresie eksploatacji instalacji odnawialnego źródła energii służącej do wytwarzania biometanu, w którym ta instalacja podlega wsparciu;</w:t>
      </w:r>
    </w:p>
    <w:p w14:paraId="5447F322" w14:textId="25544B5C" w:rsidR="00C54345" w:rsidRPr="00C54345" w:rsidRDefault="00C54345" w:rsidP="00C54345">
      <w:pPr>
        <w:pStyle w:val="ZPKTzmpktartykuempunktem"/>
      </w:pPr>
      <w:r w:rsidRPr="00C54345">
        <w:t>5)</w:t>
      </w:r>
      <w:r w:rsidRPr="00C54345">
        <w:tab/>
        <w:t>przewidywane kształtowanie się cen biomasy, energii elektrycznej lub innych paliw;</w:t>
      </w:r>
    </w:p>
    <w:p w14:paraId="674751B1" w14:textId="2DDBC4AA" w:rsidR="00C54345" w:rsidRPr="00C54345" w:rsidRDefault="00C54345" w:rsidP="00C54345">
      <w:pPr>
        <w:pStyle w:val="ZPKTzmpktartykuempunktem"/>
      </w:pPr>
      <w:r w:rsidRPr="00C54345">
        <w:t>6)</w:t>
      </w:r>
      <w:r w:rsidRPr="00C54345">
        <w:tab/>
        <w:t>koszty kapitału własnego wytwórcy biometanu oraz koszty pozyskania kapitału przez wytwórcę;</w:t>
      </w:r>
    </w:p>
    <w:p w14:paraId="3615D42F" w14:textId="63148918" w:rsidR="00C54345" w:rsidRPr="00C54345" w:rsidRDefault="00C54345" w:rsidP="00C54345">
      <w:pPr>
        <w:pStyle w:val="ZPKTzmpktartykuempunktem"/>
      </w:pPr>
      <w:r w:rsidRPr="00C54345">
        <w:t>7)</w:t>
      </w:r>
      <w:r w:rsidRPr="00C54345">
        <w:tab/>
        <w:t>wpływ instalacji odnawialnego źródła energii służącej do wytwarzania biometanu na środowisko naturalne, w tym na redukcję emisji zanieczyszczeń atmosferycznych, w szczególności metanu;</w:t>
      </w:r>
    </w:p>
    <w:p w14:paraId="7E79E397" w14:textId="25DC47AB" w:rsidR="00C54345" w:rsidRPr="00C54345" w:rsidRDefault="00C54345" w:rsidP="00C54345">
      <w:pPr>
        <w:pStyle w:val="ZPKTzmpktartykuempunktem"/>
      </w:pPr>
      <w:r w:rsidRPr="00C54345">
        <w:t>8)</w:t>
      </w:r>
      <w:r w:rsidRPr="00C54345">
        <w:tab/>
        <w:t>cele gospodarcze i społeczne, w tym udział wykorzystywanych technologii do wytwarzania biometanu w tworzeniu nowych miejsc pracy.</w:t>
      </w:r>
    </w:p>
    <w:bookmarkEnd w:id="39"/>
    <w:p w14:paraId="251D13DD" w14:textId="77777777" w:rsidR="00C54345" w:rsidRPr="00C54345" w:rsidRDefault="00C54345" w:rsidP="00C54345">
      <w:pPr>
        <w:pStyle w:val="ZARTzmartartykuempunktem"/>
      </w:pPr>
      <w:r w:rsidRPr="00C54345">
        <w:lastRenderedPageBreak/>
        <w:t>Art. 83x. 1. W aukcji biometanu mogą wziąć udział również wytwórcy biometanu w instalacjach odnawialnego źródła energii zlokalizowanych poza terytorium Rzeczypospolitej Polskiej i poza obszarem wyłącznej strefy ekonomicznej.</w:t>
      </w:r>
    </w:p>
    <w:p w14:paraId="678FD070" w14:textId="77777777" w:rsidR="00C54345" w:rsidRPr="00C54345" w:rsidRDefault="00C54345" w:rsidP="00C54345">
      <w:pPr>
        <w:pStyle w:val="ZUSTzmustartykuempunktem"/>
      </w:pPr>
      <w:r w:rsidRPr="00C54345">
        <w:t>2. Ilość i wartość biometanu wytworzonego w instalacjach odnawialnego źródła energii zlokalizowanych poza terytorium Rzeczypospolitej Polskiej i poza obszarem wyłącznej strefy ekonomicznej, jaka może zostać sprzedana w drodze aukcji biometanu w następnym roku kalendarzowym, wynosi 5 % ilości i wartości biometanu, przeznaczonej do sprzedaży w drodze aukcji biometanu w roku poprzednim, w instalacjach, o których mowa w art. 83t ust. 1.</w:t>
      </w:r>
    </w:p>
    <w:p w14:paraId="133C39A6" w14:textId="77777777" w:rsidR="00C54345" w:rsidRPr="00C54345" w:rsidRDefault="00C54345" w:rsidP="00C54345">
      <w:pPr>
        <w:pStyle w:val="ZUSTzmustartykuempunktem"/>
      </w:pPr>
      <w:r w:rsidRPr="00C54345">
        <w:t>3. Warunkiem przystąpienia do aukcji biometanu przez wytwórcę biometanu w instalacji odnawialnego źródła energii zlokalizowanej poza terytorium Rzeczypospolitej Polskiej i poza obszarem wyłącznej strefy ekonomicznej jest:</w:t>
      </w:r>
    </w:p>
    <w:p w14:paraId="087C4A6F" w14:textId="0B5A23D5" w:rsidR="00C54345" w:rsidRPr="00C54345" w:rsidRDefault="00C54345" w:rsidP="00C54345">
      <w:pPr>
        <w:pStyle w:val="ZPKTzmpktartykuempunktem"/>
      </w:pPr>
      <w:r w:rsidRPr="00C54345">
        <w:t>1)</w:t>
      </w:r>
      <w:r w:rsidRPr="00C54345">
        <w:tab/>
        <w:t>zawarcie umowy międzyrządowej między Rzecząpospolitą Polską a państwem, na terytorium którego będzie zlokalizowana ta instalacja, gwarantującej wzajemność korzystania z systemu wsparcia wytwarzania biometanu z odnawialnych źródeł energii;</w:t>
      </w:r>
    </w:p>
    <w:p w14:paraId="23402F7C" w14:textId="1C1D6BE3" w:rsidR="00C54345" w:rsidRPr="00C54345" w:rsidRDefault="00C54345" w:rsidP="00C54345">
      <w:pPr>
        <w:pStyle w:val="ZPKTzmpktartykuempunktem"/>
      </w:pPr>
      <w:r w:rsidRPr="00C54345">
        <w:t>2)</w:t>
      </w:r>
      <w:r w:rsidRPr="00C54345">
        <w:tab/>
        <w:t>zapewnienie możliwości fizycznego przesyłu biometanu do sieci przesyłowej gazowej na terytorium Rzeczypospolitej Polskiej z kraju, w którym jest zlokalizowana ta instalacja, w wyniku rezerwacji odpowiednich przepustowości na połączeniach międzysystemowych.</w:t>
      </w:r>
    </w:p>
    <w:p w14:paraId="706A737F" w14:textId="77777777" w:rsidR="00C54345" w:rsidRPr="00C54345" w:rsidRDefault="00C54345" w:rsidP="00C54345">
      <w:pPr>
        <w:pStyle w:val="ZUSTzmustartykuempunktem"/>
      </w:pPr>
      <w:r w:rsidRPr="00C54345">
        <w:t>4. Z możliwości, o której mowa w ust. 1, mogą skorzystać wytwórcy, o których mowa w art. 83t ust. 2, spełniający następujące wymagania:</w:t>
      </w:r>
    </w:p>
    <w:p w14:paraId="3EDDCBF8" w14:textId="2FC09E36" w:rsidR="00C54345" w:rsidRPr="00C54345" w:rsidRDefault="00C54345" w:rsidP="00C54345">
      <w:pPr>
        <w:pStyle w:val="ZPKTzmpktartykuempunktem"/>
      </w:pPr>
      <w:r w:rsidRPr="00C54345">
        <w:t>1)</w:t>
      </w:r>
      <w:r w:rsidRPr="00C54345">
        <w:tab/>
        <w:t>biometan wytwarzany w instalacjach odnawialnego źródła energii zlokalizowanych poza terytorium Rzeczypospolitej Polskiej i poza obszarem wyłącznej strefy ekonomicznej będzie spełniać warunki uznania go za biometan wytworzony ze źródeł odnawialnych w rozumieniu dyrektywy Parlamentu Europejskiego i Rady (UE) 2018/2001 z dnia 11 grudnia 2018 r. w sprawie promowania stosowania energii ze źródeł odnawialnych;</w:t>
      </w:r>
    </w:p>
    <w:p w14:paraId="5DE6B43F" w14:textId="77777777" w:rsidR="00C54345" w:rsidRPr="00C54345" w:rsidRDefault="00C54345" w:rsidP="00C54345">
      <w:pPr>
        <w:pStyle w:val="ZPKTzmpktartykuempunktem"/>
      </w:pPr>
      <w:r w:rsidRPr="00C54345">
        <w:t>2)</w:t>
      </w:r>
      <w:r w:rsidRPr="00C54345">
        <w:tab/>
        <w:t xml:space="preserve">wytworzenie biometanu w instalacji odnawialnego źródła energii zlokalizowanej poza terytorium Rzeczypospolitej Polskiej i poza obszarem wyłącznej strefy ekonomicznej zostanie potwierdzone przez uprawniony do tego podmiot, w rozumieniu przepisów państwa </w:t>
      </w:r>
      <w:r w:rsidRPr="002D3A13">
        <w:t>–</w:t>
      </w:r>
      <w:r w:rsidRPr="00C54345">
        <w:t xml:space="preserve"> miejsca wytworzenia biometanu, z możliwością weryfikacji danych zawartych w potwierdzeniu przez Prezesa URE;</w:t>
      </w:r>
    </w:p>
    <w:p w14:paraId="769DB5D7" w14:textId="0B8240AE" w:rsidR="00C54345" w:rsidRPr="00C54345" w:rsidRDefault="00C54345" w:rsidP="00C54345">
      <w:pPr>
        <w:pStyle w:val="ZPKTzmpktartykuempunktem"/>
      </w:pPr>
      <w:r w:rsidRPr="00C54345">
        <w:lastRenderedPageBreak/>
        <w:t>3)</w:t>
      </w:r>
      <w:r w:rsidRPr="00C54345">
        <w:tab/>
        <w:t>wytwórca biometanu w instalacji odnawialnego źródła energii zlokalizowanej poza terytorium Rzeczypospolitej Polskiej i poza obszarem wyłącznej strefy ekonomicznej, składający ofertę w aukcji biometanu zgodnie z przepisami niniejszej ustawy, w przypadku, w którym instalacji odnawialnego źródła energii została udzielona pomoc inwestycyjna w państwie, na terenie którego instalacja ta została zlokalizowana, rozlicza ją na zasadach określonych w art. 83zg;</w:t>
      </w:r>
    </w:p>
    <w:p w14:paraId="1B55FAF5" w14:textId="1EF81C7E" w:rsidR="00C54345" w:rsidRPr="00C54345" w:rsidRDefault="00C54345" w:rsidP="00C54345">
      <w:pPr>
        <w:pStyle w:val="ZPKTzmpktartykuempunktem"/>
      </w:pPr>
      <w:r w:rsidRPr="00C54345">
        <w:t>4)</w:t>
      </w:r>
      <w:r w:rsidRPr="00C54345">
        <w:tab/>
        <w:t>wytwórca biometanu w instalacji odnawialnego źródła energii zlokalizowanej poza terytorium Rzeczypospolitej Polskiej i poza obszarem wyłącznej strefy ekonomicznej spełnia wymogi oceny formalnej przygotowania do wytwarzania biometanu w danej instalacji, o których mowa w art. 83y ust. 3, i uzyskał od Prezesa URE zaświadczenie o dopuszczeniu do udziału w aukcji biometanu, oraz spełnia wymogi stawiane uczestnikowi aukcji, o których mowa w art. 83zg, w art. 83t ust. 2 i art. 83zc.</w:t>
      </w:r>
    </w:p>
    <w:p w14:paraId="4C895A9A" w14:textId="77777777" w:rsidR="00C54345" w:rsidRPr="00C54345" w:rsidRDefault="00C54345" w:rsidP="00C54345">
      <w:pPr>
        <w:pStyle w:val="ZUSTzmustartykuempunktem"/>
      </w:pPr>
      <w:r w:rsidRPr="00C54345">
        <w:t>5. Umowa, o której mowa w ust. 3 pkt 1, zawiera w szczególności postanowienia dotyczące:</w:t>
      </w:r>
    </w:p>
    <w:p w14:paraId="4C65985E" w14:textId="2F69D9FA" w:rsidR="00C54345" w:rsidRPr="00C54345" w:rsidRDefault="00C54345" w:rsidP="00C54345">
      <w:pPr>
        <w:pStyle w:val="ZPKTzmpktartykuempunktem"/>
      </w:pPr>
      <w:r w:rsidRPr="00C54345">
        <w:t>1)</w:t>
      </w:r>
      <w:r w:rsidRPr="00C54345">
        <w:tab/>
        <w:t>zasad uczestnictwa wytwórców biometanu, w instalacjach odnawialnego źródła energii zlokalizowanych na terytorium Rzeczypospolitej Polskiej i obszarze wyłącznej strefy ekonomicznej, w systemie wsparcia odnawialnych źródeł energii, obowiązującym w państwie będącym stroną tej umowy, w tym szczegółowy wykaz dokumentów, jaki wytwórca, którego instalacje są zlokalizowane na terytorium Rzeczypospolitej Polskiej i obszarze wyłącznej strefy ekonomicznej, jest zobowiązany przedłożyć w celu uczestnictwa w systemie wsparcia odnawialnych źródeł energii, obowiązującym w państwie będącym stroną tej umowy;</w:t>
      </w:r>
    </w:p>
    <w:p w14:paraId="7093207E" w14:textId="0ADC1B3F" w:rsidR="00C54345" w:rsidRPr="00C54345" w:rsidRDefault="00C54345" w:rsidP="00C54345">
      <w:pPr>
        <w:pStyle w:val="ZPKTzmpktartykuempunktem"/>
      </w:pPr>
      <w:r w:rsidRPr="00C54345">
        <w:t>2)</w:t>
      </w:r>
      <w:r w:rsidRPr="00C54345">
        <w:tab/>
        <w:t>zasad uczestnictwa wytwórców biometanu w instalacjach odnawialnego źródła energii zlokalizowanych poza terytorium Rzeczypospolitej Polskiej i obszarem wyłącznej strefy ekonomicznej, w systemie wsparcia określonym w niniejszej ustawie, w tym szczegółowy wykaz dokumentów, jaki wytwórca biometanu w instalacji odnawialnego źródła energii zlokalizowanej poza terytorium Rzeczypospolitej Polskiej i obszarem wyłącznej strefy ekonomicznej, jest zobowiązany przedłożyć Prezesowi URE w celu przeprowadzenia oceny formalnej, o której mowa w art. 83y, przygotowania do wytwarzania biometanu z odnawialnych źródeł energii;</w:t>
      </w:r>
    </w:p>
    <w:p w14:paraId="57527383" w14:textId="390E080B" w:rsidR="00C54345" w:rsidRPr="00C54345" w:rsidRDefault="00C54345" w:rsidP="00C54345">
      <w:pPr>
        <w:pStyle w:val="ZPKTzmpktartykuempunktem"/>
      </w:pPr>
      <w:r w:rsidRPr="00C54345">
        <w:lastRenderedPageBreak/>
        <w:t>3)</w:t>
      </w:r>
      <w:r w:rsidRPr="00C54345">
        <w:tab/>
        <w:t>sposobu realizacji obowiązków określonych w art. 83zh oraz zasad przeprowadzania kontroli, o której mowa w art. 84 ust. 1;</w:t>
      </w:r>
    </w:p>
    <w:p w14:paraId="11265E9B" w14:textId="77777777" w:rsidR="00C54345" w:rsidRPr="002D3A13" w:rsidRDefault="00C54345" w:rsidP="00C54345">
      <w:pPr>
        <w:pStyle w:val="ZPKTzmpktartykuempunktem"/>
      </w:pPr>
      <w:r w:rsidRPr="00C54345">
        <w:t>4)</w:t>
      </w:r>
      <w:r w:rsidRPr="00C54345">
        <w:tab/>
        <w:t>zasad zastosowania art. 93.</w:t>
      </w:r>
    </w:p>
    <w:p w14:paraId="08081703" w14:textId="77777777" w:rsidR="00C54345" w:rsidRPr="00C54345" w:rsidRDefault="00C54345" w:rsidP="00C54345">
      <w:pPr>
        <w:pStyle w:val="ZARTzmartartykuempunktem"/>
      </w:pPr>
      <w:r w:rsidRPr="00C54345">
        <w:t>Art. 83y. 1. W celu dopuszczenia do aukcji biometanu wytwórca podlega procedurze oceny formalnej przygotowania do wytwarzania biometanu w danej instalacji odnawialnego źródła energii.</w:t>
      </w:r>
    </w:p>
    <w:p w14:paraId="39677222" w14:textId="77777777" w:rsidR="00C54345" w:rsidRPr="00C54345" w:rsidRDefault="00C54345" w:rsidP="00C54345">
      <w:pPr>
        <w:pStyle w:val="ZUSTzmustartykuempunktem"/>
      </w:pPr>
      <w:r w:rsidRPr="002D3A13">
        <w:t>2.</w:t>
      </w:r>
      <w:r w:rsidRPr="00C54345">
        <w:t xml:space="preserve"> Procedurę oceny formalnej przeprowadza Prezes URE, na wniosek wytwórcy o wydanie zaświadczenia o dopuszczeniu do udziału w aukcji biometanu.</w:t>
      </w:r>
    </w:p>
    <w:p w14:paraId="509243FD" w14:textId="77777777" w:rsidR="00C54345" w:rsidRPr="00C54345" w:rsidRDefault="00C54345" w:rsidP="00C54345">
      <w:pPr>
        <w:pStyle w:val="ZUSTzmustartykuempunktem"/>
      </w:pPr>
      <w:r w:rsidRPr="00C54345">
        <w:t>3. Wniosek o wydanie zaświadczenia o dopuszczeniu do udziału w aukcji biometanu zawiera:</w:t>
      </w:r>
    </w:p>
    <w:p w14:paraId="16471F3F" w14:textId="6A5764C3" w:rsidR="00C54345" w:rsidRPr="00C54345" w:rsidRDefault="00C54345" w:rsidP="00C54345">
      <w:pPr>
        <w:pStyle w:val="ZPKTzmpktartykuempunktem"/>
      </w:pPr>
      <w:r w:rsidRPr="00C54345">
        <w:t>1)</w:t>
      </w:r>
      <w:r w:rsidRPr="00C54345">
        <w:tab/>
        <w:t>imię i nazwisko oraz adres zamieszkania albo nazwę i adres siedziby wytwórcy;</w:t>
      </w:r>
    </w:p>
    <w:p w14:paraId="418681AA" w14:textId="77777777" w:rsidR="00C54345" w:rsidRPr="00C54345" w:rsidRDefault="00C54345" w:rsidP="00C54345">
      <w:pPr>
        <w:pStyle w:val="ZPKTzmpktartykuempunktem"/>
      </w:pPr>
      <w:r w:rsidRPr="00C54345">
        <w:t>2)</w:t>
      </w:r>
      <w:r w:rsidRPr="00C54345">
        <w:tab/>
        <w:t xml:space="preserve">lokalizację i moc zainstalowaną instalacji odnawialnego źródła energii służącą do wytwarzania biometanu </w:t>
      </w:r>
      <w:r w:rsidRPr="002D3A13">
        <w:t>przeliczoną na moc zainstalowaną elektryczną instalacji odnawialnego źródła energii, przyjmując sprawność elektryczną agregatu kogeneracyjnego na poziomie 41</w:t>
      </w:r>
      <w:r>
        <w:t xml:space="preserve"> </w:t>
      </w:r>
      <w:r w:rsidRPr="002D3A13">
        <w:t>%;</w:t>
      </w:r>
    </w:p>
    <w:p w14:paraId="60291F10" w14:textId="35C173B8" w:rsidR="00C54345" w:rsidRPr="00C54345" w:rsidRDefault="00C54345" w:rsidP="00C54345">
      <w:pPr>
        <w:pStyle w:val="ZPKTzmpktartykuempunktem"/>
      </w:pPr>
      <w:bookmarkStart w:id="40" w:name="_Hlk164948363"/>
      <w:r w:rsidRPr="00C54345">
        <w:t>3)</w:t>
      </w:r>
      <w:r w:rsidRPr="00C54345">
        <w:tab/>
        <w:t xml:space="preserve">podpis wytwórcy lub osoby upoważnionej do jego reprezentowania, z załączeniem oryginału lub uwierzytelnionej kopii </w:t>
      </w:r>
      <w:bookmarkEnd w:id="40"/>
      <w:r w:rsidRPr="00C54345">
        <w:t>dokumentu poświadczającego umocowanie takiej osoby do działania w imieniu wytwórcy;</w:t>
      </w:r>
    </w:p>
    <w:p w14:paraId="24998D85" w14:textId="2C95D9D6" w:rsidR="00C54345" w:rsidRPr="00C54345" w:rsidRDefault="00C54345" w:rsidP="00C54345">
      <w:pPr>
        <w:pStyle w:val="ZPKTzmpktartykuempunktem"/>
      </w:pPr>
      <w:r w:rsidRPr="00C54345">
        <w:t>4)</w:t>
      </w:r>
      <w:r w:rsidRPr="00C54345">
        <w:tab/>
        <w:t>oświadczenie wytwórcy lub osoby upoważnionej do jego reprezentowania, o następującej treści:</w:t>
      </w:r>
    </w:p>
    <w:p w14:paraId="31D6DF97" w14:textId="0BD2BEB6" w:rsidR="00C54345" w:rsidRPr="00C54345" w:rsidRDefault="008D4851" w:rsidP="007D4EC3">
      <w:pPr>
        <w:pStyle w:val="ZLITwPKTzmlitwpktartykuempunktem"/>
      </w:pPr>
      <w:r w:rsidRPr="008D4851">
        <w:t>„</w:t>
      </w:r>
      <w:r w:rsidR="00C54345" w:rsidRPr="00C54345">
        <w:t>Oświadczam, że:</w:t>
      </w:r>
    </w:p>
    <w:p w14:paraId="1B4C6725" w14:textId="2EEB0909" w:rsidR="00C54345" w:rsidRPr="00C54345" w:rsidRDefault="00C54345" w:rsidP="007D4EC3">
      <w:pPr>
        <w:pStyle w:val="ZLITwPKTzmlitwpktartykuempunktem"/>
      </w:pPr>
      <w:bookmarkStart w:id="41" w:name="_Hlk165019374"/>
      <w:r w:rsidRPr="00C54345">
        <w:t>1)</w:t>
      </w:r>
      <w:r w:rsidRPr="00C54345">
        <w:tab/>
        <w:t>wytwarzając biometan w instalacji odnawialnego źródła energii, będę stosować się do obowiązków, o których mowa w art. 9 ust. 1a pkt 3 albo art. 25 pkt</w:t>
      </w:r>
      <w:r w:rsidR="00AA21D9">
        <w:t> </w:t>
      </w:r>
      <w:r w:rsidRPr="00C54345">
        <w:t>3a ustawy z dnia 20 lutego 2015 r. o odnawialnych źródłach energii;</w:t>
      </w:r>
    </w:p>
    <w:p w14:paraId="5D1DAE43" w14:textId="424A731E" w:rsidR="00C54345" w:rsidRPr="00C54345" w:rsidRDefault="00C54345" w:rsidP="007D4EC3">
      <w:pPr>
        <w:pStyle w:val="ZLITwPKTzmlitwpktartykuempunktem"/>
      </w:pPr>
      <w:r w:rsidRPr="00C54345">
        <w:t>2)</w:t>
      </w:r>
      <w:r w:rsidRPr="00C54345">
        <w:tab/>
        <w:t xml:space="preserve">biometan </w:t>
      </w:r>
      <w:r w:rsidRPr="005F4CC8">
        <w:t>wytworzony</w:t>
      </w:r>
      <w:r w:rsidRPr="00C54345">
        <w:t xml:space="preserve"> w instalacji odnawialnych źródeł energii będzie spełniać kryteria zrównoważonego rozwoju, o których mowa </w:t>
      </w:r>
      <w:bookmarkStart w:id="42" w:name="_Hlk173323021"/>
      <w:r w:rsidRPr="00C54345">
        <w:t>w art. 28ba–28bcb i art.</w:t>
      </w:r>
      <w:r w:rsidR="00AA21D9">
        <w:t> </w:t>
      </w:r>
      <w:r w:rsidRPr="00C54345">
        <w:t>28bcc ust. 1 ustawy z dnia 25 sierpnia 2006 r. o biokomponentach i biopaliwach ciekłych (Dz. U. z 2024 r. poz. 20, z późn. zm.)</w:t>
      </w:r>
      <w:bookmarkEnd w:id="42"/>
      <w:r w:rsidRPr="00C54345">
        <w:t>;</w:t>
      </w:r>
    </w:p>
    <w:p w14:paraId="56B3268A" w14:textId="77777777" w:rsidR="00C54345" w:rsidRPr="00C54345" w:rsidRDefault="00C54345" w:rsidP="007D4EC3">
      <w:pPr>
        <w:pStyle w:val="ZLITwPKTzmlitwpktartykuempunktem"/>
      </w:pPr>
      <w:r w:rsidRPr="00C54345">
        <w:t>3)</w:t>
      </w:r>
      <w:r w:rsidRPr="00C54345">
        <w:tab/>
        <w:t>biometan zostanie wytworzony w instalacji odnawialnego źródła energii posiadającej wyodrębniony zespół urządzeń służących wyłącznie do wprowadzania biometanu z tej instalacji do sieci gazowej dystrybucyjnej lub przesyłowej.</w:t>
      </w:r>
    </w:p>
    <w:p w14:paraId="31DA730C" w14:textId="3D2F2249" w:rsidR="00C54345" w:rsidRPr="002D3A13" w:rsidRDefault="00C54345" w:rsidP="005F4CC8">
      <w:pPr>
        <w:pStyle w:val="ZUSTzmustartykuempunktem"/>
      </w:pPr>
      <w:bookmarkStart w:id="43" w:name="_Hlk164949000"/>
      <w:bookmarkEnd w:id="41"/>
      <w:r w:rsidRPr="002D3A13">
        <w:lastRenderedPageBreak/>
        <w:t>4.</w:t>
      </w:r>
      <w:r w:rsidR="001E0E54">
        <w:t xml:space="preserve"> </w:t>
      </w:r>
      <w:r w:rsidRPr="002D3A13">
        <w:t xml:space="preserve">Do wniosku o wydanie zaświadczenia o dopuszczeniu do </w:t>
      </w:r>
      <w:r>
        <w:t xml:space="preserve">udziału w </w:t>
      </w:r>
      <w:r w:rsidRPr="002D3A13">
        <w:t>aukcji biometanu wytwórca dołącza oryginały lub poświadczone kopie:</w:t>
      </w:r>
    </w:p>
    <w:bookmarkEnd w:id="43"/>
    <w:p w14:paraId="247C50F4" w14:textId="4D7C583C" w:rsidR="00C54345" w:rsidRPr="002D3A13" w:rsidRDefault="00C54345" w:rsidP="00C54345">
      <w:pPr>
        <w:pStyle w:val="ZPKTzmpktartykuempunktem"/>
      </w:pPr>
      <w:r w:rsidRPr="002D3A13">
        <w:t>1)</w:t>
      </w:r>
      <w:r>
        <w:tab/>
      </w:r>
      <w:r w:rsidRPr="002D3A13">
        <w:t>warunków przyłączenia lub umowy o przyłączenie do sieci gazowej instalacji odnawialnego źródła energii, o którym mowa w art. 83t;</w:t>
      </w:r>
    </w:p>
    <w:p w14:paraId="503A5FF4" w14:textId="3651D1F6" w:rsidR="00C54345" w:rsidRPr="002D3A13" w:rsidRDefault="00C54345" w:rsidP="00C54345">
      <w:pPr>
        <w:pStyle w:val="ZPKTzmpktartykuempunktem"/>
      </w:pPr>
      <w:r w:rsidRPr="002D3A13">
        <w:t>2)</w:t>
      </w:r>
      <w:r w:rsidRPr="002D3A13">
        <w:tab/>
        <w:t>prawomocnego pozwolenia na budowę wydanego dla projektowanej instalacji odnawialnego źródła energii służącej do wytwarzania biometanu, jeżeli jest ono wymagane na podstawie przepisów prawa budowlanego;</w:t>
      </w:r>
    </w:p>
    <w:p w14:paraId="6A800022" w14:textId="7BF08DE0" w:rsidR="00C54345" w:rsidRPr="002D3A13" w:rsidRDefault="00C54345" w:rsidP="00C54345">
      <w:pPr>
        <w:pStyle w:val="ZPKTzmpktartykuempunktem"/>
      </w:pPr>
      <w:r w:rsidRPr="002D3A13">
        <w:t>3)</w:t>
      </w:r>
      <w:r w:rsidRPr="002D3A13">
        <w:tab/>
        <w:t>harmonogramu rzeczowo-finansowego realizacji budowy instalacji odnawialnego źródła energii służącej do wytwarzania biometanu albo oświadczenia o zrealizowaniu inwestycji;</w:t>
      </w:r>
    </w:p>
    <w:p w14:paraId="4B921927" w14:textId="567FBD77" w:rsidR="00C54345" w:rsidRPr="002D3A13" w:rsidRDefault="00C54345" w:rsidP="00C54345">
      <w:pPr>
        <w:pStyle w:val="ZPKTzmpktartykuempunktem"/>
      </w:pPr>
      <w:r w:rsidRPr="002D3A13">
        <w:t>4)</w:t>
      </w:r>
      <w:r w:rsidRPr="002D3A13">
        <w:tab/>
        <w:t>schematu instalacji odnawialnego źródła energii służącej do wytwarzania biometanu ze wskazaniem urządzeń służących do wytwarzania biometanu oraz urządzeń służących do wprowadzania biometanu do sieci gazowej, wchodzących w skład tej instalacji, z oznaczeniem lokalizacji urządzeń pomiarowo-rozliczeniowych oraz miejsca przyłączenia tej instalacji do sieci gazowej, naniesionych na mapę poglądową uwzględniającą numery ewidencyjne działek i obrębów;</w:t>
      </w:r>
    </w:p>
    <w:p w14:paraId="3EDBD039" w14:textId="3F037C36" w:rsidR="00C54345" w:rsidRPr="002D3A13" w:rsidRDefault="00C54345" w:rsidP="00C54345">
      <w:pPr>
        <w:pStyle w:val="ZPKTzmpktartykuempunktem"/>
      </w:pPr>
      <w:r w:rsidRPr="002D3A13">
        <w:t>5)</w:t>
      </w:r>
      <w:r w:rsidRPr="002D3A13">
        <w:tab/>
        <w:t>dokumentu potwierdzającego moc zainstalowaną instalacji odnawialnego źródła energii służącej do wytwarzania biometanu</w:t>
      </w:r>
      <w:r>
        <w:t>, o której mowa w art. 2 pkt 19c.</w:t>
      </w:r>
      <w:r w:rsidRPr="002D3A13">
        <w:t xml:space="preserve"> </w:t>
      </w:r>
    </w:p>
    <w:p w14:paraId="11CFF97F" w14:textId="1DBCC3B2" w:rsidR="00C54345" w:rsidRPr="002D3A13" w:rsidRDefault="00C54345" w:rsidP="00C54345">
      <w:pPr>
        <w:pStyle w:val="ZUSTzmustartykuempunktem"/>
      </w:pPr>
      <w:r w:rsidRPr="002D3A13">
        <w:t>5.</w:t>
      </w:r>
      <w:r w:rsidR="005F4CC8">
        <w:t xml:space="preserve"> </w:t>
      </w:r>
      <w:r w:rsidRPr="00C54345">
        <w:t>Wniosek o wydanie zaświadczenia o dopuszczeniu do udziału w aukcji biometanu składa się nie później niż 14 dni przed dniem rozpoczęcia sesji aukcji biometanu, której dotyczy.</w:t>
      </w:r>
    </w:p>
    <w:p w14:paraId="72A327FE" w14:textId="05335614" w:rsidR="00C54345" w:rsidRPr="002D3A13" w:rsidRDefault="00C54345" w:rsidP="00C54345">
      <w:pPr>
        <w:pStyle w:val="ZUSTzmustartykuempunktem"/>
      </w:pPr>
      <w:r w:rsidRPr="00C54345">
        <w:t>6.</w:t>
      </w:r>
      <w:r w:rsidR="005F4CC8">
        <w:t xml:space="preserve"> </w:t>
      </w:r>
      <w:r w:rsidRPr="00C54345">
        <w:t>Okres ważności dokumentów, o których mowa w ust. 4 pkt 1 i 2, w dniu ich złożenia nie może być krótszy niż 6 miesięcy.</w:t>
      </w:r>
    </w:p>
    <w:p w14:paraId="78423794" w14:textId="6A157AB1" w:rsidR="00C54345" w:rsidRPr="002D3A13" w:rsidRDefault="00C54345" w:rsidP="00C54345">
      <w:pPr>
        <w:pStyle w:val="ZUSTzmustartykuempunktem"/>
      </w:pPr>
      <w:r w:rsidRPr="002D3A13">
        <w:t>7.</w:t>
      </w:r>
      <w:r w:rsidR="005F4CC8">
        <w:t xml:space="preserve"> </w:t>
      </w:r>
      <w:r w:rsidRPr="002D3A13">
        <w:t xml:space="preserve">Do wytwórcy, którego instalacja odnawialnego źródła energii służąca do wytwarzania biometanu będzie zlokalizowana poza terytorium Rzeczypospolitej Polskiej i poza obszarem wyłącznej strefy ekonomicznej, przepisów ust. 4 i </w:t>
      </w:r>
      <w:r>
        <w:t>6</w:t>
      </w:r>
      <w:r w:rsidRPr="002D3A13">
        <w:t xml:space="preserve"> nie stosuje się.</w:t>
      </w:r>
    </w:p>
    <w:p w14:paraId="1F5B0FCB" w14:textId="023D5F51" w:rsidR="00C54345" w:rsidRPr="002D3A13" w:rsidRDefault="00C54345" w:rsidP="00C54345">
      <w:pPr>
        <w:pStyle w:val="ZUSTzmustartykuempunktem"/>
      </w:pPr>
      <w:r w:rsidRPr="002D3A13">
        <w:t>8.</w:t>
      </w:r>
      <w:r w:rsidR="005F4CC8">
        <w:t xml:space="preserve"> </w:t>
      </w:r>
      <w:r w:rsidRPr="002D3A13">
        <w:t>Wytwórca biometanu w instalacji odnawialnego źródła energii zlokalizowanej poza terytorium Rzeczypospolitej Polskiej i poza obszarem wyłącznej strefy ekonomicznej, do wniosku o wydanie zaświadczenia o dopuszczeniu do udziału w aukcji biometanu dołącza oryginały lub poświadczone kopie dokumentów wynikających z umowy, o której mowa w art. 83x ust. 3 pkt 1. Dokumenty sporządzone w języku obcym są składane wraz z tłumaczeniem przysięgłym na język polski.</w:t>
      </w:r>
    </w:p>
    <w:p w14:paraId="0379AF4C" w14:textId="77777777" w:rsidR="00C54345" w:rsidRPr="00C54345" w:rsidRDefault="00C54345" w:rsidP="00C54345">
      <w:pPr>
        <w:pStyle w:val="ZARTzmartartykuempunktem"/>
      </w:pPr>
      <w:r w:rsidRPr="002D3A13">
        <w:lastRenderedPageBreak/>
        <w:t xml:space="preserve">Art. 83z. 1. </w:t>
      </w:r>
      <w:r w:rsidRPr="00C54345">
        <w:t>Prezes URE wydaje zaświadczenie o dopuszczeniu do udziału w aukcji biometanu lub odmawia jego wydania, w terminie 30 dni od dnia złożenia kompletnego wniosku o wydanie tego zaświadczenia.</w:t>
      </w:r>
    </w:p>
    <w:p w14:paraId="6E46B433" w14:textId="77777777" w:rsidR="00C54345" w:rsidRPr="00C54345" w:rsidRDefault="00C54345" w:rsidP="00C54345">
      <w:pPr>
        <w:pStyle w:val="ZUSTzmustartykuempunktem"/>
      </w:pPr>
      <w:r w:rsidRPr="00C54345">
        <w:t>2. Prezes URE odmawia, w drodze postanowienia, wydania zaświadczenia o dopuszczeniu do udziału w aukcji biometanu.</w:t>
      </w:r>
    </w:p>
    <w:p w14:paraId="297BEE35" w14:textId="77777777" w:rsidR="00C54345" w:rsidRPr="00C54345" w:rsidRDefault="00C54345" w:rsidP="00C54345">
      <w:pPr>
        <w:pStyle w:val="ZUSTzmustartykuempunktem"/>
      </w:pPr>
      <w:r w:rsidRPr="00C54345">
        <w:t xml:space="preserve">3. Na postanowienie, o którym mowa w ust. 2, przysługuje zażalenie. Zażalenie wnosi się do Sądu Okręgowego w Warszawie – sądu ochrony konkurencji i konsumentów, w terminie 7 dni od dnia doręczenia postanowienia. Postępowanie w sprawie zażalenia na postanowienie Prezesa URE toczy się według przepisów ustawy – Kodeks postępowania cywilnego o postępowaniu w sprawach z zakresu regulacji energetyki. </w:t>
      </w:r>
    </w:p>
    <w:p w14:paraId="126E2D77" w14:textId="077E4BD2" w:rsidR="00C54345" w:rsidRPr="00C54345" w:rsidRDefault="00C54345" w:rsidP="00C54345">
      <w:pPr>
        <w:pStyle w:val="ZUSTzmustartykuempunktem"/>
      </w:pPr>
      <w:r w:rsidRPr="00C54345">
        <w:t>4. Wniosek o wydanie zaświadczenia o dopuszczeniu do udziału w aukcji biometanu, do którego nie dołączono dokumentów, o których mowa w art. 83y ust. 4 pkt</w:t>
      </w:r>
      <w:r w:rsidR="00A05ED5">
        <w:t> </w:t>
      </w:r>
      <w:r w:rsidRPr="00C54345">
        <w:t>1 lub 2, lub złożony w terminie krótszym niż określony w art. 83y ust. 5, pozostawia się bez rozpoznania.</w:t>
      </w:r>
    </w:p>
    <w:p w14:paraId="27D2E947" w14:textId="77777777" w:rsidR="00C54345" w:rsidRPr="00C54345" w:rsidRDefault="00C54345" w:rsidP="00C54345">
      <w:pPr>
        <w:pStyle w:val="ZUSTzmustartykuempunktem"/>
      </w:pPr>
      <w:r w:rsidRPr="00C54345">
        <w:t>5. Termin ważności zaświadczenia o dopuszczeniu do udziału w aukcji biometanu wynosi 12 miesięcy i liczy się od dnia wydania zaświadczenia. Termin nie może być dłuższy niż termin ważności dokumentów, o których mowa w art. 83y ust. 4 pkt 1 i 2.</w:t>
      </w:r>
    </w:p>
    <w:p w14:paraId="614C015D" w14:textId="1B0C01CC" w:rsidR="00C54345" w:rsidRPr="002D3A13" w:rsidRDefault="00C54345" w:rsidP="00C54345">
      <w:pPr>
        <w:pStyle w:val="ZUSTzmustartykuempunktem"/>
      </w:pPr>
      <w:r w:rsidRPr="00C54345">
        <w:t>6. Termin ważności zaświadczenia o dopuszczeniu do udziału w aukcji biometanu dla wytwórcy, o którym mowa w art. 83x ust. 1, nie może być dłuższy niż termin wynikający ze szczegółowych postanowień umowy, o której mowa w art. 83x ust. 3 pkt</w:t>
      </w:r>
      <w:r w:rsidR="00A05ED5">
        <w:t> </w:t>
      </w:r>
      <w:r w:rsidRPr="00C54345">
        <w:t>1.</w:t>
      </w:r>
    </w:p>
    <w:p w14:paraId="3BDD2BF2" w14:textId="77777777" w:rsidR="00C54345" w:rsidRPr="00C54345" w:rsidRDefault="00C54345" w:rsidP="00C54345">
      <w:pPr>
        <w:pStyle w:val="ZARTzmartartykuempunktem"/>
      </w:pPr>
      <w:r w:rsidRPr="002D3A13">
        <w:t xml:space="preserve">Art. 83za. 1. </w:t>
      </w:r>
      <w:r w:rsidRPr="00C54345">
        <w:t>Przed ogłoszeniem aukcji biometanu Prezes URE przekazuje ministrowi właściwemu do spraw klimatu projekt harmonogramu przeprowadzenia aukcji biometanu w danym roku kalendarzowym obejmujący planowane terminy przeprowadzenia aukcji biometanu oraz ilości i wartości oferowanego biometanu w poszczególnych aukcjach biometanu.</w:t>
      </w:r>
    </w:p>
    <w:p w14:paraId="2EEBB09E" w14:textId="77777777" w:rsidR="00C54345" w:rsidRPr="00C54345" w:rsidRDefault="00C54345" w:rsidP="00C54345">
      <w:pPr>
        <w:pStyle w:val="ZUSTzmustartykuempunktem"/>
      </w:pPr>
      <w:r w:rsidRPr="00C54345">
        <w:t>2. Prezes URE uzgadnia z ministrem właściwym do spraw klimatu harmonogram, o którym mowa w ust. 1, w terminie 14 dni od dnia jego przekazania.</w:t>
      </w:r>
    </w:p>
    <w:p w14:paraId="22E35EBD" w14:textId="77777777" w:rsidR="00C54345" w:rsidRPr="00C54345" w:rsidRDefault="00C54345" w:rsidP="00C54345">
      <w:pPr>
        <w:pStyle w:val="ZUSTzmustartykuempunktem"/>
      </w:pPr>
      <w:r w:rsidRPr="00C54345">
        <w:t>3. W przypadku nieprzedstawienia przez ministra właściwego do spraw klimatu uwag do projektu harmonogramu w terminie, o którym mowa w ust. 2, uznaje się projekt harmonogramu za uzgodniony.</w:t>
      </w:r>
    </w:p>
    <w:p w14:paraId="07B63B20" w14:textId="77777777" w:rsidR="00C54345" w:rsidRPr="00C54345" w:rsidRDefault="00C54345" w:rsidP="00C54345">
      <w:pPr>
        <w:pStyle w:val="ZARTzmartartykuempunktem"/>
      </w:pPr>
      <w:r w:rsidRPr="002D3A13">
        <w:t xml:space="preserve">Art. 83zb. </w:t>
      </w:r>
      <w:r w:rsidRPr="00C54345">
        <w:t>1. Prezes URE zamieszcza ogłoszenie o aukcji biometanu w Biuletynie Informacji Publicznej URE nie później niż 30 dni przed dniem jej rozpoczęcia.</w:t>
      </w:r>
    </w:p>
    <w:p w14:paraId="7506F285" w14:textId="77777777" w:rsidR="00C54345" w:rsidRPr="00C54345" w:rsidRDefault="00C54345" w:rsidP="00C54345">
      <w:pPr>
        <w:pStyle w:val="ZUSTzmustartykuempunktem"/>
      </w:pPr>
      <w:r w:rsidRPr="00C54345">
        <w:lastRenderedPageBreak/>
        <w:t>2. Ogłoszenie o aukcji biometanu zawiera:</w:t>
      </w:r>
    </w:p>
    <w:p w14:paraId="2692C57D" w14:textId="77777777" w:rsidR="00C54345" w:rsidRPr="00C54345" w:rsidRDefault="00C54345" w:rsidP="00C54345">
      <w:pPr>
        <w:pStyle w:val="ZPKTzmpktartykuempunktem"/>
      </w:pPr>
      <w:r w:rsidRPr="00C54345">
        <w:t>1)</w:t>
      </w:r>
      <w:r w:rsidRPr="00C54345">
        <w:tab/>
        <w:t>oznaczenie aukcji biometanu;</w:t>
      </w:r>
    </w:p>
    <w:p w14:paraId="67AF18E9" w14:textId="77777777" w:rsidR="00C54345" w:rsidRPr="00C54345" w:rsidRDefault="00C54345" w:rsidP="00C54345">
      <w:pPr>
        <w:pStyle w:val="ZPKTzmpktartykuempunktem"/>
      </w:pPr>
      <w:r w:rsidRPr="00C54345">
        <w:t>2)</w:t>
      </w:r>
      <w:r w:rsidRPr="00C54345">
        <w:tab/>
        <w:t>termin przeprowadzenia sesji aukcji biometanu;</w:t>
      </w:r>
    </w:p>
    <w:p w14:paraId="435B8DF1" w14:textId="77777777" w:rsidR="00C54345" w:rsidRPr="00C54345" w:rsidRDefault="00C54345" w:rsidP="00C54345">
      <w:pPr>
        <w:pStyle w:val="ZPKTzmpktartykuempunktem"/>
      </w:pPr>
      <w:r w:rsidRPr="00C54345">
        <w:t>3)</w:t>
      </w:r>
      <w:r w:rsidRPr="00C54345">
        <w:tab/>
        <w:t>godziny otwarcia i zamknięcia sesji aukcji biometanu;</w:t>
      </w:r>
    </w:p>
    <w:p w14:paraId="2A613496" w14:textId="77777777" w:rsidR="00C54345" w:rsidRPr="00C54345" w:rsidRDefault="00C54345" w:rsidP="00C54345">
      <w:pPr>
        <w:pStyle w:val="ZPKTzmpktartykuempunktem"/>
      </w:pPr>
      <w:r w:rsidRPr="00C54345">
        <w:t>4)</w:t>
      </w:r>
      <w:r w:rsidRPr="00C54345">
        <w:tab/>
        <w:t>wskazanie maksymalnej ilości i wartości biometanu, jaka może zostać sprzedana w danej aukcji biometanu, w tym maksymalnej ilości i wartości biometanu, jaka może zostać sprzedana w danej aukcji biometanu przez wytwórców biometanu w instalacji odnawialnego źródła energii zlokalizowanej poza terytorium Rzeczypospolitej Polskiej i poza obszarem wyłącznej strefy ekonomicznej.</w:t>
      </w:r>
    </w:p>
    <w:p w14:paraId="6E2B36C1" w14:textId="77777777" w:rsidR="00C54345" w:rsidRPr="00C54345" w:rsidRDefault="00C54345" w:rsidP="00C54345">
      <w:pPr>
        <w:pStyle w:val="ZUSTzmustartykuempunktem"/>
      </w:pPr>
      <w:r w:rsidRPr="00C54345">
        <w:t>3. W przypadku gdy 14 dni przed terminem, o którym mowa w ust. 2 pkt 2, liczba:</w:t>
      </w:r>
    </w:p>
    <w:p w14:paraId="0AE08945" w14:textId="36ADAB51" w:rsidR="00C54345" w:rsidRPr="00C54345" w:rsidRDefault="00C54345" w:rsidP="00C54345">
      <w:pPr>
        <w:pStyle w:val="ZPKTzmpktartykuempunktem"/>
      </w:pPr>
      <w:r w:rsidRPr="00C54345">
        <w:t>1)</w:t>
      </w:r>
      <w:r w:rsidRPr="00C54345">
        <w:tab/>
        <w:t>wydanych ważnych zaświadczeń o dopuszczeniu do udziału w aukcji biometanu, których termin ważności upływa nie wcześniej niż termin, o którym mowa w ust.</w:t>
      </w:r>
      <w:r w:rsidR="00A05ED5">
        <w:t> </w:t>
      </w:r>
      <w:r w:rsidRPr="00C54345">
        <w:t>2 pkt 2 oraz</w:t>
      </w:r>
    </w:p>
    <w:p w14:paraId="62FED8FB" w14:textId="3F920719" w:rsidR="00C54345" w:rsidRPr="00C54345" w:rsidRDefault="00C54345" w:rsidP="00C54345">
      <w:pPr>
        <w:pStyle w:val="ZPKTzmpktartykuempunktem"/>
      </w:pPr>
      <w:r w:rsidRPr="00C54345">
        <w:t>2)</w:t>
      </w:r>
      <w:r w:rsidRPr="00C54345">
        <w:tab/>
        <w:t>wniosków o wydanie zaświadczeń o dopuszczeniu do udziału w aukcji biometanu, których termin rozpatrzenia upływa przed terminem, o którym mowa w ust. 2 pkt</w:t>
      </w:r>
      <w:r w:rsidR="00A05ED5">
        <w:t> </w:t>
      </w:r>
      <w:r w:rsidRPr="00C54345">
        <w:t xml:space="preserve">2 </w:t>
      </w:r>
    </w:p>
    <w:p w14:paraId="65D708DF" w14:textId="602722F2" w:rsidR="00C54345" w:rsidRPr="002D3A13" w:rsidRDefault="00C54345" w:rsidP="00C54345">
      <w:pPr>
        <w:pStyle w:val="ZCZWSPPKTzmczciwsppktartykuempunktem"/>
      </w:pPr>
      <w:r w:rsidRPr="00C54345">
        <w:t>– jest mniejsza niż trzy, aukcji biometanu nie przeprowadza się.</w:t>
      </w:r>
    </w:p>
    <w:p w14:paraId="057C3E3D" w14:textId="77777777" w:rsidR="00C54345" w:rsidRPr="00C54345" w:rsidRDefault="00C54345" w:rsidP="00C54345">
      <w:pPr>
        <w:pStyle w:val="ZUSTzmustartykuempunktem"/>
      </w:pPr>
      <w:r w:rsidRPr="00C54345">
        <w:t>4. W aukcji biometanu mogą wziąć udział wytwórcy biometanu, którzy posiadają zaświadczenie o dopuszczeniu do udziału w aukcji biometanu, o którym mowa w art. 83z ust. 1, oraz posiadający ustanowioną gwarancję bankową lub kaucję wniesioną na rachunek bankowy wskazany przez Prezesa URE, przy czym wartość zabezpieczenia wynosi 25 złotych za każdy 1 kW mocy zainstalowanej danej instalacji odnawialnego źródła energii do wytwarzania biometanu.</w:t>
      </w:r>
    </w:p>
    <w:p w14:paraId="0A6C5ADE" w14:textId="77777777" w:rsidR="00C54345" w:rsidRPr="00C54345" w:rsidRDefault="00C54345" w:rsidP="00C54345">
      <w:pPr>
        <w:pStyle w:val="ZUSTzmustartykuempunktem"/>
      </w:pPr>
      <w:r w:rsidRPr="00C54345">
        <w:t>5. Aukcję biometanu rozstrzyga się, jeżeli zostały złożone nie mniej niż trzy ważne oferty spełniające wymagania określone w ustawie.</w:t>
      </w:r>
    </w:p>
    <w:p w14:paraId="79E6ACAB" w14:textId="77777777" w:rsidR="00C54345" w:rsidRPr="00C54345" w:rsidRDefault="00C54345" w:rsidP="00C54345">
      <w:pPr>
        <w:pStyle w:val="ZUSTzmustartykuempunktem"/>
      </w:pPr>
      <w:r w:rsidRPr="00C54345">
        <w:t>6. Aukcję biometanu prowadzi się w postaci elektronicznej za pośrednictwem internetowej platformy aukcyjnej, o której mowa w art. 78 ust. 6.</w:t>
      </w:r>
    </w:p>
    <w:p w14:paraId="217B1AE7" w14:textId="77777777" w:rsidR="00C54345" w:rsidRPr="00C54345" w:rsidRDefault="00C54345" w:rsidP="00C54345">
      <w:pPr>
        <w:pStyle w:val="ZUSTzmustartykuempunktem"/>
      </w:pPr>
      <w:r w:rsidRPr="00C54345">
        <w:t xml:space="preserve">7. Prezes URE ustala regulamin aukcji biometanu. </w:t>
      </w:r>
    </w:p>
    <w:p w14:paraId="0AC3D049" w14:textId="77777777" w:rsidR="00C54345" w:rsidRPr="00C54345" w:rsidRDefault="00C54345" w:rsidP="00C54345">
      <w:pPr>
        <w:pStyle w:val="ZUSTzmustartykuempunktem"/>
      </w:pPr>
      <w:r w:rsidRPr="00C54345">
        <w:t>8. Regulamin aukcji biometanu określa:</w:t>
      </w:r>
    </w:p>
    <w:p w14:paraId="151A351F" w14:textId="77777777" w:rsidR="00C54345" w:rsidRPr="00C54345" w:rsidRDefault="00C54345" w:rsidP="00C54345">
      <w:pPr>
        <w:pStyle w:val="ZPKTzmpktartykuempunktem"/>
      </w:pPr>
      <w:r w:rsidRPr="00C54345">
        <w:t>1)</w:t>
      </w:r>
      <w:r w:rsidRPr="00C54345">
        <w:tab/>
        <w:t>szczegółowe zasady organizacji aukcji biometanu, w tym składania ofert;</w:t>
      </w:r>
    </w:p>
    <w:p w14:paraId="2974AD5F" w14:textId="77777777" w:rsidR="00C54345" w:rsidRPr="00C54345" w:rsidRDefault="00C54345" w:rsidP="00C54345">
      <w:pPr>
        <w:pStyle w:val="ZPKTzmpktartykuempunktem"/>
      </w:pPr>
      <w:r w:rsidRPr="00C54345">
        <w:t>2)</w:t>
      </w:r>
      <w:r w:rsidRPr="00C54345">
        <w:tab/>
        <w:t>przebieg i sposób rozstrzygnięcia aukcji biometanu;</w:t>
      </w:r>
    </w:p>
    <w:p w14:paraId="7C2BD772" w14:textId="77777777" w:rsidR="00C54345" w:rsidRPr="00C54345" w:rsidRDefault="00C54345" w:rsidP="00C54345">
      <w:pPr>
        <w:pStyle w:val="ZPKTzmpktartykuempunktem"/>
      </w:pPr>
      <w:r w:rsidRPr="00C54345">
        <w:t>3)</w:t>
      </w:r>
      <w:r w:rsidRPr="00C54345">
        <w:tab/>
        <w:t>warunki przetwarzania danych dotyczących uczestników aukcji biometanu;</w:t>
      </w:r>
    </w:p>
    <w:p w14:paraId="38F52A9F" w14:textId="77777777" w:rsidR="00C54345" w:rsidRPr="00C54345" w:rsidRDefault="00C54345" w:rsidP="00C54345">
      <w:pPr>
        <w:pStyle w:val="ZPKTzmpktartykuempunktem"/>
      </w:pPr>
      <w:r w:rsidRPr="00C54345">
        <w:t>4)</w:t>
      </w:r>
      <w:r w:rsidRPr="00C54345">
        <w:tab/>
        <w:t>wymagania techniczne dotyczące dostępu do internetowej platformy aukcyjnej, o której mowa w art. 78 ust. 6;</w:t>
      </w:r>
    </w:p>
    <w:p w14:paraId="3070F97E" w14:textId="77777777" w:rsidR="00C54345" w:rsidRPr="00C54345" w:rsidRDefault="00C54345" w:rsidP="00C54345">
      <w:pPr>
        <w:pStyle w:val="ZPKTzmpktartykuempunktem"/>
      </w:pPr>
      <w:r w:rsidRPr="00C54345">
        <w:lastRenderedPageBreak/>
        <w:t>5)</w:t>
      </w:r>
      <w:r w:rsidRPr="00C54345">
        <w:tab/>
        <w:t>sposób zapewnienia bezpieczeństwa i prawidłowości przebiegu aukcji biometanu;</w:t>
      </w:r>
    </w:p>
    <w:p w14:paraId="7920278B" w14:textId="77777777" w:rsidR="00C54345" w:rsidRPr="00C54345" w:rsidRDefault="00C54345" w:rsidP="00C54345">
      <w:pPr>
        <w:pStyle w:val="ZPKTzmpktartykuempunktem"/>
      </w:pPr>
      <w:r w:rsidRPr="00C54345">
        <w:t>6)</w:t>
      </w:r>
      <w:r w:rsidRPr="00C54345">
        <w:tab/>
        <w:t>warunki zawieszenia dostępu do internetowej platformy aukcyjnej, o której mowa w art. 78 ust. 6.</w:t>
      </w:r>
    </w:p>
    <w:p w14:paraId="6199F85B" w14:textId="77777777" w:rsidR="00C54345" w:rsidRPr="00C54345" w:rsidRDefault="00C54345" w:rsidP="00C54345">
      <w:pPr>
        <w:pStyle w:val="ZUSTzmustartykuempunktem"/>
      </w:pPr>
      <w:r w:rsidRPr="00C54345">
        <w:t>9. Regulamin aukcji biometanu zatwierdza minister właściwy do spraw klimatu.</w:t>
      </w:r>
    </w:p>
    <w:p w14:paraId="6AD99472" w14:textId="77777777" w:rsidR="00C54345" w:rsidRPr="002D3A13" w:rsidRDefault="00C54345" w:rsidP="00C54345">
      <w:pPr>
        <w:pStyle w:val="ZUSTzmustartykuempunktem"/>
      </w:pPr>
      <w:r w:rsidRPr="00C54345">
        <w:t>10. Regulamin aukcji biometanu ogłasza się w Biuletynie Informacji Publicznej URE.</w:t>
      </w:r>
    </w:p>
    <w:p w14:paraId="3820CE01" w14:textId="77777777" w:rsidR="00C54345" w:rsidRPr="00C54345" w:rsidRDefault="00C54345" w:rsidP="00C54345">
      <w:pPr>
        <w:pStyle w:val="ZARTzmartartykuempunktem"/>
      </w:pPr>
      <w:r w:rsidRPr="002D3A13">
        <w:t xml:space="preserve">Art. 83zc. </w:t>
      </w:r>
      <w:r w:rsidRPr="00C54345">
        <w:t>1. Wytwórca będący uczestnikiem aukcji biometanu, od godziny otwarcia do godziny zamknięcia sesji aukcji biometanu, przekazuje ofertę za pomocą formularza zamieszczonego na internetowej platformie aukcyjnej, o której mowa w art. 78 ust. 6.</w:t>
      </w:r>
    </w:p>
    <w:p w14:paraId="5D8BC81D" w14:textId="77777777" w:rsidR="00C54345" w:rsidRPr="00C54345" w:rsidRDefault="00C54345" w:rsidP="00C54345">
      <w:pPr>
        <w:pStyle w:val="ZUSTzmustartykuempunktem"/>
      </w:pPr>
      <w:r w:rsidRPr="00C54345">
        <w:t xml:space="preserve">2. Uczestnik aukcji biometanu w trakcie sesji aukcji składa jedną ofertę dla biometanu, który będzie wytwarzany w danej instalacji. </w:t>
      </w:r>
    </w:p>
    <w:p w14:paraId="5688F2E0" w14:textId="77777777" w:rsidR="00C54345" w:rsidRPr="00C54345" w:rsidRDefault="00C54345" w:rsidP="00C54345">
      <w:pPr>
        <w:pStyle w:val="ZUSTzmustartykuempunktem"/>
      </w:pPr>
      <w:r w:rsidRPr="00C54345">
        <w:t>3. Oferta złożona przez uczestnika aukcji biometanu zawiera w szczególności:</w:t>
      </w:r>
    </w:p>
    <w:p w14:paraId="5EDA5C41" w14:textId="77777777" w:rsidR="00C54345" w:rsidRPr="00C54345" w:rsidRDefault="00C54345" w:rsidP="00C54345">
      <w:pPr>
        <w:pStyle w:val="ZPKTzmpktartykuempunktem"/>
      </w:pPr>
      <w:r w:rsidRPr="00C54345">
        <w:t>1)</w:t>
      </w:r>
      <w:r w:rsidRPr="00C54345">
        <w:tab/>
        <w:t xml:space="preserve">nazwę i adres siedziby uczestnika aukcji biometanu; </w:t>
      </w:r>
    </w:p>
    <w:p w14:paraId="7A12247E" w14:textId="77777777" w:rsidR="00C54345" w:rsidRPr="00C54345" w:rsidRDefault="00C54345" w:rsidP="00C54345">
      <w:pPr>
        <w:pStyle w:val="ZPKTzmpktartykuempunktem"/>
      </w:pPr>
      <w:r w:rsidRPr="00C54345">
        <w:t>2)</w:t>
      </w:r>
      <w:r w:rsidRPr="00C54345">
        <w:tab/>
        <w:t>lokalizację, rodzaj i moc zainstalowaną instalacji odnawialnego źródła energii służącej do wytwarzania biometanu,</w:t>
      </w:r>
      <w:r w:rsidRPr="002D3A13">
        <w:t xml:space="preserve"> </w:t>
      </w:r>
      <w:r w:rsidRPr="00C54345">
        <w:t>w której będzie wytwarzany biometan,</w:t>
      </w:r>
      <w:r w:rsidRPr="002D3A13">
        <w:t xml:space="preserve"> przeliczoną na moc zainstalowaną elektryczną instalacji odnawialnego źródła energii, przyjmując sprawność elektryczną agregatu kogeneracyjnego na poziomie 41</w:t>
      </w:r>
      <w:r>
        <w:t xml:space="preserve"> </w:t>
      </w:r>
      <w:r w:rsidRPr="002D3A13">
        <w:t>%</w:t>
      </w:r>
      <w:r w:rsidRPr="00C54345">
        <w:t>;</w:t>
      </w:r>
    </w:p>
    <w:p w14:paraId="250EF1C8" w14:textId="77777777" w:rsidR="00C54345" w:rsidRPr="00C54345" w:rsidRDefault="00C54345" w:rsidP="00C54345">
      <w:pPr>
        <w:pStyle w:val="ZPKTzmpktartykuempunktem"/>
      </w:pPr>
      <w:r w:rsidRPr="00C54345">
        <w:t>3)</w:t>
      </w:r>
      <w:r w:rsidRPr="00C54345">
        <w:tab/>
        <w:t>łączną ilość biometanu planowanego do wprowadzenia do sieci gazowej, określoną w MWh energii zawartej w biometanie, i cenę, wyrażoną w złotych z dokładnością do jednego grosza za 1 MWh, za jaką uczestnik aukcji biometanu zobowiązuje się sprzedać tę energię w ramach aukcji biometanu, w okresie wskazanym w ofercie;</w:t>
      </w:r>
    </w:p>
    <w:p w14:paraId="495E50CF" w14:textId="77777777" w:rsidR="00C54345" w:rsidRPr="00C54345" w:rsidRDefault="00C54345" w:rsidP="00C54345">
      <w:pPr>
        <w:pStyle w:val="ZPKTzmpktartykuempunktem"/>
      </w:pPr>
      <w:r w:rsidRPr="00C54345">
        <w:t>4)</w:t>
      </w:r>
      <w:r w:rsidRPr="00C54345">
        <w:tab/>
        <w:t>wskazanie planowanej daty rozpoczęcia okresu, w którym wytwórca biometanu, w przypadku wygrania aukcji biometanu, będzie korzystać z aukcyjnego systemu wsparcia oraz okresu tego wsparcia;</w:t>
      </w:r>
    </w:p>
    <w:p w14:paraId="424EF628" w14:textId="77777777" w:rsidR="00C54345" w:rsidRPr="00C54345" w:rsidRDefault="00C54345" w:rsidP="00C54345">
      <w:pPr>
        <w:pStyle w:val="ZPKTzmpktartykuempunktem"/>
      </w:pPr>
      <w:r w:rsidRPr="00C54345">
        <w:t>5)</w:t>
      </w:r>
      <w:r w:rsidRPr="00C54345">
        <w:tab/>
        <w:t>oświadczenie o następującej treści:</w:t>
      </w:r>
    </w:p>
    <w:p w14:paraId="6A463804" w14:textId="58748816" w:rsidR="00C54345" w:rsidRPr="00C54345" w:rsidRDefault="008D4851" w:rsidP="007D4EC3">
      <w:pPr>
        <w:pStyle w:val="ZLITwPKTzmlitwpktartykuempunktem"/>
      </w:pPr>
      <w:r w:rsidRPr="008D4851">
        <w:t>„</w:t>
      </w:r>
      <w:r w:rsidR="00C54345" w:rsidRPr="00C54345">
        <w:t>Oświadczam, że:</w:t>
      </w:r>
    </w:p>
    <w:p w14:paraId="22DFE957" w14:textId="1D11A693" w:rsidR="00C54345" w:rsidRPr="00C54345" w:rsidRDefault="00C54345" w:rsidP="007D4EC3">
      <w:pPr>
        <w:pStyle w:val="ZLITwPKTzmlitwpktartykuempunktem"/>
      </w:pPr>
      <w:r w:rsidRPr="00C54345">
        <w:t>1)</w:t>
      </w:r>
      <w:r w:rsidRPr="00C54345">
        <w:tab/>
        <w:t>instalacja odnawialnego źródła energii, która będzie służyć do wytwarzania biometanu, będzie spełniać wymagania, o których mowa w art. 83t ust.</w:t>
      </w:r>
      <w:r w:rsidR="00A05ED5">
        <w:t> </w:t>
      </w:r>
      <w:r w:rsidRPr="00C54345">
        <w:t>3 ustawy z dnia 20 lutego 2015 r. o odnawialnych źródłach energii;</w:t>
      </w:r>
    </w:p>
    <w:p w14:paraId="03077A10" w14:textId="493020B4" w:rsidR="00C54345" w:rsidRPr="00C54345" w:rsidRDefault="00C54345" w:rsidP="007D4EC3">
      <w:pPr>
        <w:pStyle w:val="ZLITwPKTzmlitwpktartykuempunktem"/>
      </w:pPr>
      <w:r w:rsidRPr="00C54345">
        <w:t>2)</w:t>
      </w:r>
      <w:r w:rsidRPr="00C54345">
        <w:tab/>
        <w:t>wytwarzając biometan w instalacji odnawialnego źródła energii będę stosować się do obowiązków, o których mowa w art. 9 ust. 1a pkt 3 albo art. 25 pkt</w:t>
      </w:r>
      <w:r w:rsidR="00A05ED5">
        <w:t> </w:t>
      </w:r>
      <w:r w:rsidRPr="00C54345">
        <w:t>3a ustawy z dnia 20 lutego 2015 r. o odnawialnych źródłach energii;</w:t>
      </w:r>
    </w:p>
    <w:p w14:paraId="50E267EA" w14:textId="77777777" w:rsidR="00C54345" w:rsidRPr="00C54345" w:rsidRDefault="00C54345" w:rsidP="007D4EC3">
      <w:pPr>
        <w:pStyle w:val="ZLITwPKTzmlitwpktartykuempunktem"/>
      </w:pPr>
      <w:r w:rsidRPr="00C54345">
        <w:lastRenderedPageBreak/>
        <w:t>3)</w:t>
      </w:r>
      <w:r w:rsidRPr="00C54345">
        <w:tab/>
        <w:t>biometan zostanie wytworzony w instalacji odnawialnego źródła energii posiadającej wyodrębniony zespół urządzeń służących wyłącznie do wprowadzania biometanu z tej instalacji do sieci gazowej dystrybucyjnej lub przesyłowej;</w:t>
      </w:r>
    </w:p>
    <w:p w14:paraId="18B96D61" w14:textId="7E4E858D" w:rsidR="00C54345" w:rsidRPr="00C54345" w:rsidRDefault="00C54345" w:rsidP="007D4EC3">
      <w:pPr>
        <w:pStyle w:val="ZLITwPKTzmlitwpktartykuempunktem"/>
      </w:pPr>
      <w:r w:rsidRPr="00C54345">
        <w:t>4)</w:t>
      </w:r>
      <w:r w:rsidRPr="00C54345">
        <w:tab/>
        <w:t>do wytworzenia biometanu w instalacji odnawialnego źródła energii będą wykorzystane biogaz lub biogaz rolniczy, które spełniają kryteria zrównoważonego rozwoju, o których mowa w art. 28ba–28bcb i art.</w:t>
      </w:r>
      <w:r w:rsidR="00A05ED5">
        <w:t> </w:t>
      </w:r>
      <w:r w:rsidRPr="00C54345">
        <w:t>28bcc ust.</w:t>
      </w:r>
      <w:r w:rsidR="00A05ED5">
        <w:t> </w:t>
      </w:r>
      <w:r w:rsidRPr="00C54345">
        <w:t xml:space="preserve">1 ustawy z dnia 25 sierpnia 2006 r. o biokomponentach i biopaliwach ciekłych (Dz. U. z 2024 r. poz. 20, z późn. zm.).”; </w:t>
      </w:r>
    </w:p>
    <w:p w14:paraId="1CA5E5E7" w14:textId="6497247C" w:rsidR="00C54345" w:rsidRPr="00C54345" w:rsidRDefault="00C54345" w:rsidP="00C54345">
      <w:pPr>
        <w:pStyle w:val="ZPKTzmpktartykuempunktem"/>
      </w:pPr>
      <w:r w:rsidRPr="00C54345">
        <w:t>6)</w:t>
      </w:r>
      <w:r w:rsidRPr="00C54345">
        <w:tab/>
        <w:t>informację wytwórcy biometanu czy biogaz albo biogaz rolniczy, wykorzystywany do wytworzenia biometanu w instalacji odnawialnego źródła energii, której dotyczy oferta, o której mowa w ust. 1, będzie wytwarzany w tej instalacji</w:t>
      </w:r>
      <w:r w:rsidR="00902800">
        <w:t>;</w:t>
      </w:r>
      <w:r w:rsidRPr="00C54345">
        <w:t xml:space="preserve"> </w:t>
      </w:r>
    </w:p>
    <w:p w14:paraId="23718338" w14:textId="77777777" w:rsidR="00C54345" w:rsidRPr="00C54345" w:rsidRDefault="00C54345" w:rsidP="00C54345">
      <w:pPr>
        <w:pStyle w:val="ZPKTzmpktartykuempunktem"/>
      </w:pPr>
      <w:r w:rsidRPr="00C54345">
        <w:t>7)</w:t>
      </w:r>
      <w:r w:rsidRPr="00C54345">
        <w:tab/>
        <w:t>ilość biometanu z odnawialnych źródeł energii wyrażoną w MWh energii zawartej w biometanie, jaką uczestnik aukcji biometanu planuje sprzedać w ramach systemu aukcyjnego w kolejnych następujących po sobie latach kalendarzowych, począwszy od roku, w którym po raz pierwszy nastąpi sprzedaż biometanu wytworzonego w danej instalacji w ramach systemu aukcyjnego, z uwzględnieniem terminu określonego w pkt 9;</w:t>
      </w:r>
    </w:p>
    <w:p w14:paraId="54C3CCF1" w14:textId="155F8583" w:rsidR="00C54345" w:rsidRPr="00C54345" w:rsidRDefault="00C54345" w:rsidP="00C54345">
      <w:pPr>
        <w:pStyle w:val="ZPKTzmpktartykuempunktem"/>
      </w:pPr>
      <w:r w:rsidRPr="00C54345">
        <w:t>8)</w:t>
      </w:r>
      <w:r w:rsidRPr="00C54345">
        <w:tab/>
        <w:t>miejsce przyłączenia instalacji odnawialnego źródła energii służącej do wytwarzania biometanu do sieci dystrybucyjnej lub sieci przesyłowej gazowej, określone w warunkach przyłączenia albo w umowie o przyłączenie;</w:t>
      </w:r>
    </w:p>
    <w:p w14:paraId="769A0BF8" w14:textId="0C91AB9D" w:rsidR="00C54345" w:rsidRPr="00C54345" w:rsidRDefault="00C54345" w:rsidP="00C54345">
      <w:pPr>
        <w:pStyle w:val="ZPKTzmpktartykuempunktem"/>
      </w:pPr>
      <w:r w:rsidRPr="00C54345">
        <w:t>9)</w:t>
      </w:r>
      <w:r w:rsidRPr="00C54345">
        <w:tab/>
        <w:t>zobowiązanie się uczestnika aukcji biometanu do sprzedaży po raz pierwszy w ramach systemu aukcyjnego, w terminie 48 miesięcy od dnia zamknięcia sesji aukcji biometanu, biometanu wytworzonego w instalacji odnawialnego źródła energii służącej do wytwarzania biometanu, która powstanie po dniu zamknięcia sesji aukcji biometanu;</w:t>
      </w:r>
    </w:p>
    <w:p w14:paraId="0ECA21CE" w14:textId="4B716247" w:rsidR="00C54345" w:rsidRPr="00C54345" w:rsidRDefault="00C54345" w:rsidP="00C54345">
      <w:pPr>
        <w:pStyle w:val="ZPKTzmpktartykuempunktem"/>
      </w:pPr>
      <w:r w:rsidRPr="00C54345">
        <w:t>10)</w:t>
      </w:r>
      <w:r w:rsidRPr="00C54345">
        <w:tab/>
        <w:t>oświadczenie o następującej treści:</w:t>
      </w:r>
    </w:p>
    <w:p w14:paraId="7B7FA749" w14:textId="57D41921" w:rsidR="00C54345" w:rsidRPr="00C54345" w:rsidRDefault="008D4851" w:rsidP="007D4EC3">
      <w:pPr>
        <w:pStyle w:val="ZSKARNzmsankcjikarnejwszczeglnociwKodeksiekarnym"/>
      </w:pPr>
      <w:r w:rsidRPr="008D4851">
        <w:t>„</w:t>
      </w:r>
      <w:r w:rsidR="00C54345" w:rsidRPr="00C54345">
        <w:t xml:space="preserve">Świadomy odpowiedzialności karnej za złożenie fałszywego oświadczenia wynikającej z art. 233 § 6 ustawy z dnia 6 czerwca 1997 r. – Kodeks karny oświadczam, że: </w:t>
      </w:r>
    </w:p>
    <w:p w14:paraId="6B419859" w14:textId="7ED4F0EF" w:rsidR="00C54345" w:rsidRPr="00C54345" w:rsidRDefault="00C54345" w:rsidP="007D4EC3">
      <w:pPr>
        <w:pStyle w:val="ZLITwPKTzmlitwpktartykuempunktem"/>
      </w:pPr>
      <w:r w:rsidRPr="00C54345">
        <w:t>1)</w:t>
      </w:r>
      <w:r w:rsidRPr="00C54345">
        <w:tab/>
        <w:t xml:space="preserve">wartość pomocy </w:t>
      </w:r>
      <w:r w:rsidRPr="00983ECD">
        <w:t>inwestycyjnej</w:t>
      </w:r>
      <w:r w:rsidRPr="00C54345">
        <w:t>, o której mowa w art. 83zg ust. 1 ustawy z dnia 20 lutego 2015 r. o odnawialnych źródłach energii, obliczona zgodnie z art.</w:t>
      </w:r>
      <w:r w:rsidR="00A05ED5">
        <w:t> </w:t>
      </w:r>
      <w:r w:rsidRPr="00C54345">
        <w:t xml:space="preserve">83zg ust. 3 i 4 tej ustawy, wynosi ... zł, w tym wartość pomocy, o której </w:t>
      </w:r>
      <w:r w:rsidRPr="00C54345">
        <w:lastRenderedPageBreak/>
        <w:t>mowa w art. 83zg ust. 2, wynosi …. zł. Cena skorygowana obliczona zgodnie z art. 83zg ust. 5 ustawy z dnia 20 lutego 2015 r. o odnawialnych źródłach energii wynosi ... zł za 1 MWh;</w:t>
      </w:r>
    </w:p>
    <w:p w14:paraId="4E7E7FD9" w14:textId="144485E6" w:rsidR="00C54345" w:rsidRPr="00C54345" w:rsidRDefault="00C54345" w:rsidP="007D4EC3">
      <w:pPr>
        <w:pStyle w:val="ZLITwPKTzmlitwpktartykuempunktem"/>
      </w:pPr>
      <w:r w:rsidRPr="00C54345">
        <w:t>2)</w:t>
      </w:r>
      <w:r w:rsidRPr="00C54345">
        <w:tab/>
        <w:t>przedsiębiorstwo nie znajduje się w trudnej sytuacji w rozumieniu art. 2 pkt</w:t>
      </w:r>
      <w:r w:rsidR="00A05ED5">
        <w:t> </w:t>
      </w:r>
      <w:r w:rsidRPr="00C54345">
        <w:t>18 lit. a–c lub e rozporządzenia Komisji (UE) nr 651/2014 z dnia 17 czerwca 2014</w:t>
      </w:r>
      <w:r w:rsidR="00A05ED5">
        <w:t> </w:t>
      </w:r>
      <w:r w:rsidRPr="00C54345">
        <w:t>r. uznającego niektóre rodzaje pomocy za zgodne z rynkiem wewnętrznym w zastosowaniu art. 107 i 108 Traktatu;</w:t>
      </w:r>
    </w:p>
    <w:p w14:paraId="65FB88DD" w14:textId="36707200" w:rsidR="00C54345" w:rsidRPr="00C54345" w:rsidRDefault="00C54345" w:rsidP="007D4EC3">
      <w:pPr>
        <w:pStyle w:val="ZLITwPKTzmlitwpktartykuempunktem"/>
      </w:pPr>
      <w:r w:rsidRPr="00C54345">
        <w:t>3)</w:t>
      </w:r>
      <w:r w:rsidRPr="00C54345">
        <w:tab/>
        <w:t>na przedsiębiorstwie nie ciąży obowiązek zwrotu pomocy publicznej, wynikający z decyzji Komisji Europejskiej uznającej taką pomoc za niezgodną z prawem oraz z rynkiem wewnętrznym.</w:t>
      </w:r>
      <w:r w:rsidR="000D39BD" w:rsidRPr="000D39BD">
        <w:t>”</w:t>
      </w:r>
      <w:r w:rsidRPr="00C54345">
        <w:t>; klauzula ta zastępuje pouczenie organu o odpowiedzialności karnej za składanie fałszywych oświadczeń.</w:t>
      </w:r>
      <w:r w:rsidR="00983ECD" w:rsidRPr="00983ECD">
        <w:t>”</w:t>
      </w:r>
      <w:r w:rsidR="00983ECD">
        <w:t>.</w:t>
      </w:r>
    </w:p>
    <w:p w14:paraId="7DBE68BD" w14:textId="77777777" w:rsidR="00C54345" w:rsidRPr="00C54345" w:rsidRDefault="00C54345" w:rsidP="00C54345">
      <w:pPr>
        <w:pStyle w:val="ZUSTzmustartykuempunktem"/>
      </w:pPr>
      <w:r w:rsidRPr="00C54345">
        <w:t>4. Oferty opatruje się, pod rygorem nieważności, kwalifikowanym podpisem elektronicznym, podpisem zaufanym albo podpisem osobistym.</w:t>
      </w:r>
    </w:p>
    <w:p w14:paraId="0CC50E6E" w14:textId="77777777" w:rsidR="00C54345" w:rsidRPr="00C54345" w:rsidRDefault="00C54345" w:rsidP="00C54345">
      <w:pPr>
        <w:pStyle w:val="ZUSTzmustartykuempunktem"/>
      </w:pPr>
      <w:r w:rsidRPr="00C54345">
        <w:t>5. Aukcja biometanu odbywa się w jednej sesji aukcji.</w:t>
      </w:r>
    </w:p>
    <w:p w14:paraId="7EC7377F" w14:textId="77777777" w:rsidR="00C54345" w:rsidRPr="00C54345" w:rsidRDefault="00C54345" w:rsidP="00C54345">
      <w:pPr>
        <w:pStyle w:val="ZUSTzmustartykuempunktem"/>
      </w:pPr>
      <w:r w:rsidRPr="00C54345">
        <w:t>6. Oferta każdego uczestnika aukcji biometanu jest niedostępna dla pozostałych uczestników aukcji.</w:t>
      </w:r>
    </w:p>
    <w:p w14:paraId="3BA9036A" w14:textId="77777777" w:rsidR="00C54345" w:rsidRPr="00C54345" w:rsidRDefault="00C54345" w:rsidP="00C54345">
      <w:pPr>
        <w:pStyle w:val="ZUSTzmustartykuempunktem"/>
      </w:pPr>
      <w:r w:rsidRPr="00C54345">
        <w:t>7. Na godzinę przed zamknięciem sesji aukcji biometanu oferty nie podlegają modyfikacji ani wycofaniu.</w:t>
      </w:r>
    </w:p>
    <w:p w14:paraId="5DF4D225" w14:textId="12D24A5C" w:rsidR="00C54345" w:rsidRPr="00C54345" w:rsidRDefault="00C54345" w:rsidP="00C54345">
      <w:pPr>
        <w:pStyle w:val="ZUSTzmustartykuempunktem"/>
      </w:pPr>
      <w:r w:rsidRPr="00C54345">
        <w:t>8. Oferta podlega odrzuceniu, jeżeli cena sprzedaży biometanu, o której mowa w ust.</w:t>
      </w:r>
      <w:r w:rsidR="00E721A7">
        <w:t> </w:t>
      </w:r>
      <w:r w:rsidRPr="00C54345">
        <w:t>3 pkt 3, wytworzonego w instalacji odnawialnego źródła energii służącej do wytwarzania biometanu, o której mowa w art. 83t ust. 1, przekracza:</w:t>
      </w:r>
    </w:p>
    <w:p w14:paraId="142ED113" w14:textId="77777777" w:rsidR="00C54345" w:rsidRPr="00C54345" w:rsidRDefault="00C54345" w:rsidP="00C54345">
      <w:pPr>
        <w:pStyle w:val="ZPKTzmpktartykuempunktem"/>
      </w:pPr>
      <w:r w:rsidRPr="00C54345">
        <w:t>1)</w:t>
      </w:r>
      <w:r w:rsidRPr="00C54345">
        <w:tab/>
        <w:t>cenę referencyjną w aukcji biometanu,</w:t>
      </w:r>
    </w:p>
    <w:p w14:paraId="63179480" w14:textId="77777777" w:rsidR="00C54345" w:rsidRPr="00C54345" w:rsidRDefault="00C54345" w:rsidP="00C54345">
      <w:pPr>
        <w:pStyle w:val="ZPKTzmpktartykuempunktem"/>
      </w:pPr>
      <w:r w:rsidRPr="00C54345">
        <w:t>2)</w:t>
      </w:r>
      <w:r w:rsidRPr="00C54345">
        <w:tab/>
        <w:t>maksymalną cenę, o której mowa w art. 83zd ust. 5 pkt 3</w:t>
      </w:r>
    </w:p>
    <w:p w14:paraId="1AA8E119" w14:textId="2358882C" w:rsidR="00C54345" w:rsidRPr="00C54345" w:rsidRDefault="00C54345" w:rsidP="00C54345">
      <w:pPr>
        <w:pStyle w:val="ZCZWSPPKTzmczciwsppktartykuempunktem"/>
      </w:pPr>
      <w:r w:rsidRPr="00C54345">
        <w:t>–</w:t>
      </w:r>
      <w:r w:rsidR="009A533A">
        <w:t xml:space="preserve"> </w:t>
      </w:r>
      <w:r w:rsidRPr="00C54345">
        <w:t>obowiązujące w dniu ogłoszenia danej aukcji biometanu.</w:t>
      </w:r>
    </w:p>
    <w:p w14:paraId="5BD03374" w14:textId="77777777" w:rsidR="00C54345" w:rsidRPr="00C54345" w:rsidRDefault="00C54345" w:rsidP="00C54345">
      <w:pPr>
        <w:pStyle w:val="ZUSTzmustartykuempunktem"/>
      </w:pPr>
      <w:r w:rsidRPr="00C54345">
        <w:t>9. Dopuszczalne jest dokonanie aktualizacji oferty, która wygrała aukcję biometanu, w zakresie:</w:t>
      </w:r>
    </w:p>
    <w:p w14:paraId="5D52CBE5" w14:textId="166CC871" w:rsidR="00C54345" w:rsidRPr="00C54345" w:rsidRDefault="00C54345" w:rsidP="00C54345">
      <w:pPr>
        <w:pStyle w:val="ZPKTzmpktartykuempunktem"/>
      </w:pPr>
      <w:r w:rsidRPr="00C54345">
        <w:t>1)</w:t>
      </w:r>
      <w:r w:rsidRPr="00C54345">
        <w:tab/>
        <w:t>planowanej daty rozpoczęcia okresu korzystania z aukcyjnego systemu wsparcia, o której mowa w ust. 3 pkt 4, z uwzględnieniem ust. 3 pkt 9 i art. 83zf, lub ilości biometanu, o której mowa w ust. 3 pkt 7, z zastrzeżeniem, że łączna ilość biometanu, o którym mowa w ust. 3 pkt 3, oraz okres, o którym mowa w ust. 3 pkt 4, określone w ofercie nie mogą ulec zmianie;</w:t>
      </w:r>
    </w:p>
    <w:p w14:paraId="4C64F977" w14:textId="66526353" w:rsidR="00C54345" w:rsidRPr="00C54345" w:rsidRDefault="00C54345" w:rsidP="00C54345">
      <w:pPr>
        <w:pStyle w:val="ZPKTzmpktartykuempunktem"/>
      </w:pPr>
      <w:r w:rsidRPr="00C54345">
        <w:t>2)</w:t>
      </w:r>
      <w:r w:rsidRPr="00C54345">
        <w:tab/>
        <w:t xml:space="preserve">mocy zainstalowanej instalacji odnawialnego źródła energii, wskazanej w ofercie zgodnie z ust. 3 pkt 2, z zastrzeżeniem, że łączna zaktualizowana moc takiej </w:t>
      </w:r>
      <w:r w:rsidRPr="00C54345">
        <w:lastRenderedPageBreak/>
        <w:t>instalacji nie zmieni pierwotnej kwalifikacji określonej zgodnie z art. 83u ust. 3, właściwej dla tej instalacji w dniu złożenia oferty.</w:t>
      </w:r>
    </w:p>
    <w:p w14:paraId="58C32BF0" w14:textId="77777777" w:rsidR="00C54345" w:rsidRPr="00C54345" w:rsidRDefault="00C54345" w:rsidP="00C54345">
      <w:pPr>
        <w:pStyle w:val="ZUSTzmustartykuempunktem"/>
      </w:pPr>
      <w:r w:rsidRPr="00C54345">
        <w:t>10. Jednokrotna aktualizacja oferty, o której mowa w ust. 9, następuje przez złożenie Prezesowi URE oświadczenia wytwórcy zawierającego informacje, o których mowa w tym przepisie, nie później niż w terminie 30 dni przed dniem złożenia pierwszego wniosku o pokrycie ujemnego salda, o którym mowa w art. 93 ust. 2 pkt 3.</w:t>
      </w:r>
    </w:p>
    <w:p w14:paraId="52796AA2" w14:textId="01B963E9" w:rsidR="00C54345" w:rsidRPr="00C54345" w:rsidRDefault="00C54345" w:rsidP="00C54345">
      <w:pPr>
        <w:pStyle w:val="ZUSTzmustartykuempunktem"/>
      </w:pPr>
      <w:r w:rsidRPr="00C54345">
        <w:t>11.</w:t>
      </w:r>
      <w:r w:rsidR="001E0E54">
        <w:t xml:space="preserve"> </w:t>
      </w:r>
      <w:r w:rsidRPr="00C54345">
        <w:t>Uczestnik aukcji biometanu jest uprawniony do wielokrotnej aktualizacji oferty w zakresie danych, o których mowa w ust. 3 pkt 6, w terminie do 30 dni przed dniem złożenia pierwszego wniosku o pokrycie ujemnego salda.</w:t>
      </w:r>
    </w:p>
    <w:p w14:paraId="16FC9787" w14:textId="77777777" w:rsidR="00C54345" w:rsidRPr="00C54345" w:rsidRDefault="00C54345" w:rsidP="00C54345">
      <w:pPr>
        <w:pStyle w:val="ZUSTzmustartykuempunktem"/>
      </w:pPr>
      <w:r w:rsidRPr="00C54345">
        <w:t>12. W przypadku gdy aktualizacja oferty, o której mowa w ust. 9, nie spełnia warunków określonych w tym przepisie lub została złożona po terminie, o którym mowa w ust. 10, oferta nie podlega aktualizacji.</w:t>
      </w:r>
    </w:p>
    <w:p w14:paraId="734DE53D" w14:textId="77777777" w:rsidR="00C54345" w:rsidRPr="002D3A13" w:rsidRDefault="00C54345" w:rsidP="00C54345">
      <w:pPr>
        <w:pStyle w:val="ZUSTzmustartykuempunktem"/>
      </w:pPr>
      <w:r w:rsidRPr="00C54345">
        <w:t>13.</w:t>
      </w:r>
      <w:r w:rsidRPr="002D3A13">
        <w:t xml:space="preserve"> </w:t>
      </w:r>
      <w:r w:rsidRPr="00C54345">
        <w:t>O dokonaniu aktualizacji oferty zgodnie z ust. 9 i 10 Prezes URE informuje wytwórcę oraz operatora rozliczeń energii odnawialnej, o którym mowa w art. 106, w terminie 30 dni od dnia otrzymania oświadczenia wytwórcy.</w:t>
      </w:r>
    </w:p>
    <w:p w14:paraId="0E605524" w14:textId="77777777" w:rsidR="00C54345" w:rsidRPr="00C54345" w:rsidRDefault="00C54345" w:rsidP="00C54345">
      <w:pPr>
        <w:pStyle w:val="ZARTzmartartykuempunktem"/>
      </w:pPr>
      <w:r w:rsidRPr="002D3A13">
        <w:t xml:space="preserve">Art. 83zd. </w:t>
      </w:r>
      <w:r w:rsidRPr="00C54345">
        <w:t>1. Aukcję biometanu wygrywają uczestnicy aukcji:</w:t>
      </w:r>
    </w:p>
    <w:p w14:paraId="20AF02D9" w14:textId="77777777" w:rsidR="00C54345" w:rsidRPr="00C54345" w:rsidRDefault="00C54345" w:rsidP="00C54345">
      <w:pPr>
        <w:pStyle w:val="ZPKTzmpktartykuempunktem"/>
      </w:pPr>
      <w:r w:rsidRPr="00C54345">
        <w:t>1)</w:t>
      </w:r>
      <w:r w:rsidRPr="00C54345">
        <w:tab/>
        <w:t>którzy zaoferowali najniższą cenę sprzedaży biometanu oraz</w:t>
      </w:r>
    </w:p>
    <w:p w14:paraId="750CFE38" w14:textId="403AA5AE" w:rsidR="00C54345" w:rsidRPr="00C54345" w:rsidRDefault="00C54345" w:rsidP="00C54345">
      <w:pPr>
        <w:pStyle w:val="ZPKTzmpktartykuempunktem"/>
      </w:pPr>
      <w:r w:rsidRPr="00C54345">
        <w:t>2)</w:t>
      </w:r>
      <w:r w:rsidRPr="00C54345">
        <w:tab/>
        <w:t>których oferty łącznie nie przekroczyły 100 % wartości lub ilości biometanu określonej w ogłoszeniu o aukcji biometanu i</w:t>
      </w:r>
      <w:r w:rsidR="00E721A7">
        <w:t xml:space="preserve"> </w:t>
      </w:r>
      <w:r w:rsidRPr="00C54345">
        <w:t>80 % ilości biometanu objętej wszystkimi ofertami.</w:t>
      </w:r>
    </w:p>
    <w:p w14:paraId="0E819DD0" w14:textId="77777777" w:rsidR="00C54345" w:rsidRPr="00C54345" w:rsidRDefault="00C54345" w:rsidP="00C54345">
      <w:pPr>
        <w:pStyle w:val="ZUSTzmustartykuempunktem"/>
      </w:pPr>
      <w:r w:rsidRPr="00C54345">
        <w:t>2. W przypadku gdy kilku uczestników aukcji biometanu zaoferuje taką samą najniższą cenę sprzedaży biometanu, o sprzedaży biometanu rozstrzyga kolejność złożonych ofert.</w:t>
      </w:r>
    </w:p>
    <w:p w14:paraId="1D8FE498" w14:textId="77777777" w:rsidR="00C54345" w:rsidRPr="00C54345" w:rsidRDefault="00C54345" w:rsidP="00C54345">
      <w:pPr>
        <w:pStyle w:val="ZUSTzmustartykuempunktem"/>
      </w:pPr>
      <w:r w:rsidRPr="00C54345">
        <w:t>3. W przypadku gdy pozostała do sprzedaży ilość lub wartość biometanu jest mniejsza od ilości lub wartości zawartej w ofercie następnego, według kolejności, uczestnika aukcji biometanu, przypadająca na tego uczestnika ilość biometanu nie podlega sprzedaży w tej aukcji.</w:t>
      </w:r>
    </w:p>
    <w:p w14:paraId="34415F41" w14:textId="77777777" w:rsidR="00C54345" w:rsidRPr="00C54345" w:rsidRDefault="00C54345" w:rsidP="00C54345">
      <w:pPr>
        <w:pStyle w:val="ZUSTzmustartykuempunktem"/>
      </w:pPr>
      <w:r w:rsidRPr="00C54345">
        <w:t>4. W przypadku konieczności dokonania dodatkowej interwencji na rynku odnawialnych źródeł energii służących do wytwarzania biometanu, Prezes URE może przeprowadzić aukcję interwencyjną biometanu, zwaną dalej „aukcją interwencyjną biometanu”.</w:t>
      </w:r>
    </w:p>
    <w:p w14:paraId="4AF017C1" w14:textId="77777777" w:rsidR="00C54345" w:rsidRPr="00C54345" w:rsidRDefault="00C54345" w:rsidP="00C54345">
      <w:pPr>
        <w:pStyle w:val="ZUSTzmustartykuempunktem"/>
      </w:pPr>
      <w:r w:rsidRPr="00C54345">
        <w:t>5. W przypadku, o którym mowa w ust. 4, minister właściwy do spraw klimatu określi, w drodze rozporządzenia:</w:t>
      </w:r>
    </w:p>
    <w:p w14:paraId="77CC2A77" w14:textId="24F2DB5B" w:rsidR="00C54345" w:rsidRPr="00C54345" w:rsidRDefault="00C54345" w:rsidP="00C54345">
      <w:pPr>
        <w:pStyle w:val="ZPKTzmpktartykuempunktem"/>
      </w:pPr>
      <w:r w:rsidRPr="00C54345">
        <w:lastRenderedPageBreak/>
        <w:t>1)</w:t>
      </w:r>
      <w:r w:rsidRPr="00C54345">
        <w:tab/>
        <w:t>termin ogłoszenia przez Prezesa URE aukcji interwencyjnej biometanu oraz termin otwarcia i zamknięcia tej aukcji,</w:t>
      </w:r>
    </w:p>
    <w:p w14:paraId="6E8611E3" w14:textId="13D6060E" w:rsidR="00C54345" w:rsidRPr="00C54345" w:rsidRDefault="00C54345" w:rsidP="00C54345">
      <w:pPr>
        <w:pStyle w:val="ZPKTzmpktartykuempunktem"/>
      </w:pPr>
      <w:r w:rsidRPr="00C54345">
        <w:t>2)</w:t>
      </w:r>
      <w:r w:rsidRPr="00C54345">
        <w:tab/>
        <w:t>łączną ilość i wartość biometanu z odnawialnych źródeł energii, która może zostać sprzedana przez wytwórców w drodze aukcji interwencyjnej biometanu, z uwzględnieniem przepisów wydanych na podstawie art. 83u ust. 5,</w:t>
      </w:r>
    </w:p>
    <w:p w14:paraId="286918A5" w14:textId="14B31251" w:rsidR="00C54345" w:rsidRPr="00C54345" w:rsidRDefault="00C54345" w:rsidP="00C54345">
      <w:pPr>
        <w:pStyle w:val="ZPKTzmpktartykuempunktem"/>
      </w:pPr>
      <w:r w:rsidRPr="00C54345">
        <w:t>3)</w:t>
      </w:r>
      <w:r w:rsidRPr="00C54345">
        <w:tab/>
        <w:t>maksymalną cenę, za jaką biometan może zostać sprzedany w drodze aukcji interwencyjnej biometanu, z uwzględnieniem art. 83u ust. 3,</w:t>
      </w:r>
    </w:p>
    <w:p w14:paraId="62E32A10" w14:textId="34D26EFD" w:rsidR="00C54345" w:rsidRPr="00C54345" w:rsidRDefault="00C54345" w:rsidP="00C54345">
      <w:pPr>
        <w:pStyle w:val="ZPKTzmpktartykuempunktem"/>
      </w:pPr>
      <w:r w:rsidRPr="00C54345">
        <w:t>4)</w:t>
      </w:r>
      <w:r w:rsidRPr="00C54345">
        <w:tab/>
        <w:t>okres prawa do pokrycia ujemnego salda, o którym mowa w art. 92 ust. 5a, biometanu wytworzonego w instalacjach odnawialnego źródła energii, o których mowa w art. 83t ust. 1, przy czym okres ten nie może być dłuższy niż 20 lat od dnia sprzedaży po raz pierwszy biometanu po dniu zamknięcia sesji aukcji interwencyjnej biometanu.</w:t>
      </w:r>
    </w:p>
    <w:p w14:paraId="3FD18386" w14:textId="77777777" w:rsidR="00C54345" w:rsidRPr="00C54345" w:rsidRDefault="00C54345" w:rsidP="00C54345">
      <w:pPr>
        <w:pStyle w:val="ZUSTzmustartykuempunktem"/>
      </w:pPr>
      <w:r w:rsidRPr="00C54345">
        <w:t>6. Wydając rozporządzenie, o którym mowa w 5, minister właściwy do spraw klimatu uwzględnia:</w:t>
      </w:r>
    </w:p>
    <w:p w14:paraId="63AF921B" w14:textId="07F8B748" w:rsidR="00C54345" w:rsidRPr="00013953" w:rsidRDefault="00C54345" w:rsidP="00C54345">
      <w:pPr>
        <w:pStyle w:val="ZPKTzmpktartykuempunktem"/>
      </w:pPr>
      <w:r w:rsidRPr="00013953">
        <w:t>1)</w:t>
      </w:r>
      <w:r w:rsidRPr="00013953">
        <w:tab/>
        <w:t>istotne parametry techniczne i ekonomiczne funkcjonowania instalacji odnawialnego źródła energii służącej do wytwarzania biometanu;</w:t>
      </w:r>
    </w:p>
    <w:p w14:paraId="6184FB43" w14:textId="6B9BF0B0" w:rsidR="00C54345" w:rsidRPr="00013953" w:rsidRDefault="00C54345" w:rsidP="00C54345">
      <w:pPr>
        <w:pStyle w:val="ZPKTzmpktartykuempunktem"/>
      </w:pPr>
      <w:r w:rsidRPr="00013953">
        <w:t>2)</w:t>
      </w:r>
      <w:r w:rsidRPr="00013953">
        <w:tab/>
        <w:t>nakłady inwestycyjne ponoszone w okresie przygotowania projektu tej instalacji i jej budowy wraz z niezbędną infrastrukturą techniczną;</w:t>
      </w:r>
    </w:p>
    <w:p w14:paraId="45A810EE" w14:textId="586D7E3B" w:rsidR="00C54345" w:rsidRPr="00013953" w:rsidRDefault="00C54345" w:rsidP="00C54345">
      <w:pPr>
        <w:pStyle w:val="ZPKTzmpktartykuempunktem"/>
      </w:pPr>
      <w:r w:rsidRPr="00013953">
        <w:t>3)</w:t>
      </w:r>
      <w:r w:rsidRPr="00013953">
        <w:tab/>
        <w:t>założenia dotyczące technicznych warunków pracy instalacji odnawialnego źródła energii służącej do wytwarzania biometanu, w tym sprawności wytwarzania biometanu, współczynniki zużycia biogazu, biogazu rolniczego, mieszaniny biogazu i biogazu rolniczego lub biometanu na pokrycie potrzeb własnych oraz na pokrycie strat powstających przed wprowadzeniem biometanu do sieci gazowej;</w:t>
      </w:r>
    </w:p>
    <w:p w14:paraId="5B9E6143" w14:textId="77777777" w:rsidR="00C54345" w:rsidRPr="00013953" w:rsidRDefault="00C54345" w:rsidP="00C54345">
      <w:pPr>
        <w:pStyle w:val="ZPKTzmpktartykuempunktem"/>
      </w:pPr>
      <w:r w:rsidRPr="00013953">
        <w:t>4)</w:t>
      </w:r>
      <w:r w:rsidRPr="00013953">
        <w:tab/>
        <w:t>koszty operacyjne oraz dodatkowe nakłady inwestycyjne ponoszone w okresie eksploatacji instalacji odnawialnego źródła energii służącej do wytwarzania biometanu, w którym ta instalacja podlega wsparciu;</w:t>
      </w:r>
    </w:p>
    <w:p w14:paraId="66062945" w14:textId="7B9085A8" w:rsidR="00C54345" w:rsidRPr="00013953" w:rsidRDefault="00C54345" w:rsidP="00C54345">
      <w:pPr>
        <w:pStyle w:val="ZPKTzmpktartykuempunktem"/>
      </w:pPr>
      <w:r w:rsidRPr="00013953">
        <w:t>5)</w:t>
      </w:r>
      <w:r w:rsidRPr="00013953">
        <w:tab/>
        <w:t>przewidywane kształtowanie się cen biomasy, energii elektrycznej lub innych paliw;</w:t>
      </w:r>
    </w:p>
    <w:p w14:paraId="156A256B" w14:textId="72647145" w:rsidR="00C54345" w:rsidRPr="00013953" w:rsidRDefault="00C54345" w:rsidP="00C54345">
      <w:pPr>
        <w:pStyle w:val="ZPKTzmpktartykuempunktem"/>
      </w:pPr>
      <w:r w:rsidRPr="00013953">
        <w:t>6)</w:t>
      </w:r>
      <w:r w:rsidRPr="00013953">
        <w:tab/>
        <w:t>koszty kapitału własnego wytwórcy biometanu oraz koszty pozyskania kapitału przez wytwórcę;</w:t>
      </w:r>
    </w:p>
    <w:p w14:paraId="242A3C2F" w14:textId="125A4BFF" w:rsidR="00C54345" w:rsidRPr="00013953" w:rsidRDefault="00C54345" w:rsidP="00C54345">
      <w:pPr>
        <w:pStyle w:val="ZPKTzmpktartykuempunktem"/>
      </w:pPr>
      <w:r w:rsidRPr="00013953">
        <w:t>7)</w:t>
      </w:r>
      <w:r w:rsidRPr="00013953">
        <w:tab/>
        <w:t>wpływ instalacji odnawialnego źródła energii służącej do wytwarzania biometanu na środowisko naturalne, w tym na redukcję emisji zanieczyszczeń atmosferycznych, w szczególności metanu;</w:t>
      </w:r>
    </w:p>
    <w:p w14:paraId="0353A767" w14:textId="2D2226B7" w:rsidR="00C54345" w:rsidRPr="00013953" w:rsidRDefault="00C54345" w:rsidP="00C54345">
      <w:pPr>
        <w:pStyle w:val="ZPKTzmpktartykuempunktem"/>
      </w:pPr>
      <w:r w:rsidRPr="00013953">
        <w:lastRenderedPageBreak/>
        <w:t>8)</w:t>
      </w:r>
      <w:r w:rsidRPr="00013953">
        <w:tab/>
        <w:t>cele gospodarcze i społeczne, w tym udział wykorzystywanych technologii do wytwarzania biometanu w tworzeniu nowych miejsc pracy;</w:t>
      </w:r>
    </w:p>
    <w:p w14:paraId="3B49C31B" w14:textId="77777777" w:rsidR="00C54345" w:rsidRPr="00013953" w:rsidRDefault="00C54345" w:rsidP="00C54345">
      <w:pPr>
        <w:pStyle w:val="ZPKTzmpktartykuempunktem"/>
      </w:pPr>
      <w:r w:rsidRPr="00013953">
        <w:t>9)</w:t>
      </w:r>
      <w:r w:rsidRPr="00013953">
        <w:tab/>
        <w:t>politykę energetyczną państwa;</w:t>
      </w:r>
    </w:p>
    <w:p w14:paraId="17CEAE7E" w14:textId="77777777" w:rsidR="00C54345" w:rsidRPr="00013953" w:rsidRDefault="00C54345" w:rsidP="00C54345">
      <w:pPr>
        <w:pStyle w:val="ZPKTzmpktartykuempunktem"/>
      </w:pPr>
      <w:r w:rsidRPr="00013953">
        <w:t>10)</w:t>
      </w:r>
      <w:r w:rsidRPr="00013953">
        <w:tab/>
        <w:t>dotychczasowy udział paliw gazowych wytworzonych w instalacjach odnawialnego źródła energii zużywanych w energetyce oraz w transporcie;</w:t>
      </w:r>
    </w:p>
    <w:p w14:paraId="6F08CD6B" w14:textId="77777777" w:rsidR="00C54345" w:rsidRPr="00013953" w:rsidRDefault="00C54345" w:rsidP="00C54345">
      <w:pPr>
        <w:pStyle w:val="ZPKTzmpktartykuempunktem"/>
      </w:pPr>
      <w:r w:rsidRPr="00013953">
        <w:t>11)</w:t>
      </w:r>
      <w:r w:rsidRPr="00013953">
        <w:tab/>
        <w:t>bezpieczeństwo funkcjonowania systemu gazowego;</w:t>
      </w:r>
    </w:p>
    <w:p w14:paraId="3FBD842C" w14:textId="77777777" w:rsidR="00C54345" w:rsidRPr="00013953" w:rsidRDefault="00C54345" w:rsidP="00C54345">
      <w:pPr>
        <w:pStyle w:val="ZPKTzmpktartykuempunktem"/>
      </w:pPr>
      <w:r w:rsidRPr="00013953">
        <w:t>12)</w:t>
      </w:r>
      <w:r w:rsidRPr="00013953">
        <w:tab/>
        <w:t>zobowiązania wynikające z umów międzynarodowych;</w:t>
      </w:r>
    </w:p>
    <w:p w14:paraId="64846107" w14:textId="77777777" w:rsidR="00C54345" w:rsidRPr="00013953" w:rsidRDefault="00C54345" w:rsidP="00C54345">
      <w:pPr>
        <w:pStyle w:val="ZPKTzmpktartykuempunktem"/>
      </w:pPr>
      <w:r w:rsidRPr="00013953">
        <w:t>13)</w:t>
      </w:r>
      <w:r w:rsidRPr="00013953">
        <w:tab/>
        <w:t>potrzebę zapewnienia zrównoważonego gospodarowania zasobami wodnymi.</w:t>
      </w:r>
    </w:p>
    <w:p w14:paraId="458B299A" w14:textId="77777777" w:rsidR="00C54345" w:rsidRPr="00C54345" w:rsidRDefault="00C54345" w:rsidP="00C54345">
      <w:pPr>
        <w:pStyle w:val="ZUSTzmustartykuempunktem"/>
      </w:pPr>
      <w:r w:rsidRPr="00C54345">
        <w:t>7. Prezes URE przeprowadza aukcję interwencyjną biometanu z gwarancją pokrycia ujemnego salda, o którym mowa w art. 92 ust. 5a.</w:t>
      </w:r>
    </w:p>
    <w:p w14:paraId="06C7CD8B" w14:textId="77777777" w:rsidR="00C54345" w:rsidRPr="00C54345" w:rsidRDefault="00C54345" w:rsidP="00C54345">
      <w:pPr>
        <w:pStyle w:val="ZUSTzmustartykuempunktem"/>
      </w:pPr>
      <w:r w:rsidRPr="00C54345">
        <w:t>8. W aukcji interwencyjnej biometanu mogą wziąć udział wytwórcy, którzy uzyskali zaświadczenie o dopuszczeniu do udziału w aukcji biometanu, o którym mowa w art. 83z ust. 1.</w:t>
      </w:r>
    </w:p>
    <w:p w14:paraId="3A2503BF" w14:textId="77777777" w:rsidR="00C54345" w:rsidRPr="00C54345" w:rsidRDefault="00C54345" w:rsidP="00C54345">
      <w:pPr>
        <w:pStyle w:val="ZUSTzmustartykuempunktem"/>
      </w:pPr>
      <w:r w:rsidRPr="00C54345">
        <w:t>9. Do aukcji interwencyjnej biometanu stosuje się odpowiednio przepisy ust. 1–3, art. 83zg, art. 83u ust. 1–3, art. 83zb ust. 2–9, art. 83zc, art. 83ze oraz art. 84–88.</w:t>
      </w:r>
    </w:p>
    <w:p w14:paraId="390D7D58" w14:textId="77777777" w:rsidR="00C54345" w:rsidRPr="00C54345" w:rsidRDefault="00C54345" w:rsidP="00C54345">
      <w:pPr>
        <w:pStyle w:val="ZARTzmartartykuempunktem"/>
      </w:pPr>
      <w:r w:rsidRPr="002D3A13">
        <w:t xml:space="preserve">Art. 83ze. </w:t>
      </w:r>
      <w:r w:rsidRPr="00C54345">
        <w:t>1. Prezes URE zamyka sesję aukcji biometanu w terminie określonym w ogłoszeniu o aukcji.</w:t>
      </w:r>
    </w:p>
    <w:p w14:paraId="558E7355" w14:textId="77777777" w:rsidR="00C54345" w:rsidRPr="00C54345" w:rsidRDefault="00C54345" w:rsidP="00C54345">
      <w:pPr>
        <w:pStyle w:val="ZUSTzmustartykuempunktem"/>
      </w:pPr>
      <w:r w:rsidRPr="00C54345">
        <w:t>2. Prezes URE w terminie 21 dni od zamknięcia aukcji biometanu podaje do publicznej wiadomości na swojej stronie internetowej informacje o:</w:t>
      </w:r>
    </w:p>
    <w:p w14:paraId="54EB5FF7" w14:textId="77777777" w:rsidR="00C54345" w:rsidRPr="00C54345" w:rsidRDefault="00C54345" w:rsidP="00C54345">
      <w:pPr>
        <w:pStyle w:val="ZPKTzmpktartykuempunktem"/>
      </w:pPr>
      <w:r w:rsidRPr="00C54345">
        <w:t>1)</w:t>
      </w:r>
      <w:r w:rsidRPr="00C54345">
        <w:tab/>
        <w:t>wynikach aukcji biometanu, w tym o:</w:t>
      </w:r>
    </w:p>
    <w:p w14:paraId="64CD69A2" w14:textId="77777777" w:rsidR="00C54345" w:rsidRPr="00C54345" w:rsidRDefault="00C54345" w:rsidP="00C54345">
      <w:pPr>
        <w:pStyle w:val="ZLITwPKTzmlitwpktartykuempunktem"/>
      </w:pPr>
      <w:r w:rsidRPr="00C54345">
        <w:t>a)</w:t>
      </w:r>
      <w:r w:rsidRPr="00C54345">
        <w:tab/>
        <w:t>uczestnikach aukcji biometanu, których oferty wygrały aukcję,</w:t>
      </w:r>
    </w:p>
    <w:p w14:paraId="375A6310" w14:textId="77777777" w:rsidR="00C54345" w:rsidRPr="00C54345" w:rsidRDefault="00C54345" w:rsidP="00C54345">
      <w:pPr>
        <w:pStyle w:val="ZLITwPKTzmlitwpktartykuempunktem"/>
      </w:pPr>
      <w:r w:rsidRPr="00C54345">
        <w:t>b)</w:t>
      </w:r>
      <w:r w:rsidRPr="00C54345">
        <w:tab/>
        <w:t>minimalnej i maksymalnej cenie w złotych, z dokładnością do jednego grosza za 1 MWh, po jakiej biometan został sprzedany w drodze aukcji biometanu,</w:t>
      </w:r>
    </w:p>
    <w:p w14:paraId="21973647" w14:textId="77777777" w:rsidR="00C54345" w:rsidRPr="00C54345" w:rsidRDefault="00C54345" w:rsidP="00C54345">
      <w:pPr>
        <w:pStyle w:val="ZLITwPKTzmlitwpktartykuempunktem"/>
      </w:pPr>
      <w:r w:rsidRPr="00C54345">
        <w:t>c)</w:t>
      </w:r>
      <w:r w:rsidRPr="00C54345">
        <w:tab/>
        <w:t>łącznej ilości w MWh i wartości w złotych, z dokładnością do jednego grosza, biometanu sprzedanego w drodze aukcji biometanu, z uwzględnieniem podziału na kolejne następujące po sobie lata kalendarzowe, albo</w:t>
      </w:r>
    </w:p>
    <w:p w14:paraId="410A16FD" w14:textId="77777777" w:rsidR="00C54345" w:rsidRPr="00C54345" w:rsidRDefault="00C54345" w:rsidP="00C54345">
      <w:pPr>
        <w:pStyle w:val="ZPKTzmpktartykuempunktem"/>
      </w:pPr>
      <w:r w:rsidRPr="00C54345">
        <w:t>2)</w:t>
      </w:r>
      <w:r w:rsidRPr="00C54345">
        <w:tab/>
        <w:t>unieważnieniu aukcji biometanu.</w:t>
      </w:r>
    </w:p>
    <w:p w14:paraId="3B20AF8B" w14:textId="77777777" w:rsidR="00C54345" w:rsidRPr="00C54345" w:rsidRDefault="00C54345" w:rsidP="00C54345">
      <w:pPr>
        <w:pStyle w:val="ZUSTzmustartykuempunktem"/>
      </w:pPr>
      <w:r w:rsidRPr="00C54345">
        <w:t>3. W przypadku gdy aukcję wygrają mniej niż 3 oferty, Prezes URE nie podaje do publicznej wiadomości danych, o których mowa w ust. 2 pkt 1 lit. b i c.</w:t>
      </w:r>
    </w:p>
    <w:p w14:paraId="6FFB33D8" w14:textId="77777777" w:rsidR="00C54345" w:rsidRPr="00C54345" w:rsidRDefault="00C54345" w:rsidP="00C54345">
      <w:pPr>
        <w:pStyle w:val="ZUSTzmustartykuempunktem"/>
      </w:pPr>
      <w:r w:rsidRPr="00C54345">
        <w:t>4. Prezes URE unieważnia aukcję biometanu, w przypadku gdy:</w:t>
      </w:r>
    </w:p>
    <w:p w14:paraId="1300E932" w14:textId="77777777" w:rsidR="00C54345" w:rsidRPr="00C54345" w:rsidRDefault="00C54345" w:rsidP="00C54345">
      <w:pPr>
        <w:pStyle w:val="ZPKTzmpktartykuempunktem"/>
      </w:pPr>
      <w:r w:rsidRPr="00C54345">
        <w:t>1)</w:t>
      </w:r>
      <w:r w:rsidRPr="00C54345">
        <w:tab/>
        <w:t>wszystkie oferty zostały odrzucone;</w:t>
      </w:r>
    </w:p>
    <w:p w14:paraId="24FEE33B" w14:textId="77777777" w:rsidR="00C54345" w:rsidRPr="00C54345" w:rsidRDefault="00C54345" w:rsidP="00C54345">
      <w:pPr>
        <w:pStyle w:val="ZPKTzmpktartykuempunktem"/>
      </w:pPr>
      <w:r w:rsidRPr="00C54345">
        <w:t>2)</w:t>
      </w:r>
      <w:r w:rsidRPr="00C54345">
        <w:tab/>
        <w:t>z przyczyn technicznych aukcja biometanu nie może zostać przeprowadzona.</w:t>
      </w:r>
    </w:p>
    <w:p w14:paraId="61600D86" w14:textId="77777777" w:rsidR="00C54345" w:rsidRPr="00C54345" w:rsidRDefault="00C54345" w:rsidP="00C54345">
      <w:pPr>
        <w:pStyle w:val="ZUSTzmustartykuempunktem"/>
      </w:pPr>
      <w:r w:rsidRPr="00C54345">
        <w:lastRenderedPageBreak/>
        <w:t>5. Kaucja lub gwarancja, o których mowa w art. 83zb ust. 4, podlegają zwrotowi w terminie:</w:t>
      </w:r>
    </w:p>
    <w:p w14:paraId="3CF3A545" w14:textId="72D70124" w:rsidR="00C54345" w:rsidRPr="00C54345" w:rsidRDefault="00C54345" w:rsidP="00C54345">
      <w:pPr>
        <w:pStyle w:val="ZPKTzmpktartykuempunktem"/>
      </w:pPr>
      <w:r w:rsidRPr="00C54345">
        <w:t>1)</w:t>
      </w:r>
      <w:r w:rsidRPr="00C54345">
        <w:tab/>
        <w:t>90 dni od dnia wypełnienia przez wytwórcę zobowiązania, o którym mowa w art.</w:t>
      </w:r>
      <w:r w:rsidR="00E721A7">
        <w:t> </w:t>
      </w:r>
      <w:r w:rsidRPr="00C54345">
        <w:t>83zc ust. 3 pkt 9;</w:t>
      </w:r>
    </w:p>
    <w:p w14:paraId="6A182EDE" w14:textId="3D53AAAE" w:rsidR="00C54345" w:rsidRPr="00C54345" w:rsidRDefault="00C54345" w:rsidP="00C54345">
      <w:pPr>
        <w:pStyle w:val="ZPKTzmpktartykuempunktem"/>
      </w:pPr>
      <w:r w:rsidRPr="00C54345">
        <w:t>2)</w:t>
      </w:r>
      <w:r w:rsidRPr="00C54345">
        <w:tab/>
        <w:t>30 dni od dnia rozstrzygnięcia aukcji biometanu – w przypadku wytwórcy, którego oferta nie wygrała aukcji.</w:t>
      </w:r>
    </w:p>
    <w:p w14:paraId="3CCADC95" w14:textId="77777777" w:rsidR="00C54345" w:rsidRPr="00C54345" w:rsidRDefault="00C54345" w:rsidP="00C54345">
      <w:pPr>
        <w:pStyle w:val="ZUSTzmustartykuempunktem"/>
      </w:pPr>
      <w:r w:rsidRPr="00C54345">
        <w:t>6. W przypadku niewypełnienia przez wytwórcę zobowiązania, o którym mowa w art. 83zc ust. 3 pkt 9, kaucja, o której mowa w art. 83zb ust. 4, podlega przepadkowi na rzecz Prezesa URE lub Prezes URE realizuje gwarancję bankową, o której mowa w art. 83zb ust. 4.</w:t>
      </w:r>
    </w:p>
    <w:p w14:paraId="4D7D031D" w14:textId="77777777" w:rsidR="00C54345" w:rsidRPr="00C54345" w:rsidRDefault="00C54345" w:rsidP="00C54345">
      <w:pPr>
        <w:pStyle w:val="ZUSTzmustartykuempunktem"/>
      </w:pPr>
      <w:r w:rsidRPr="00C54345">
        <w:t xml:space="preserve">7. Prezes URE niezwłocznie po rozstrzygnięciu aukcji biometanu: </w:t>
      </w:r>
    </w:p>
    <w:p w14:paraId="4FED5836" w14:textId="4DC79E91" w:rsidR="00C54345" w:rsidRPr="00C54345" w:rsidRDefault="00C54345" w:rsidP="00C54345">
      <w:pPr>
        <w:pStyle w:val="ZPKTzmpktartykuempunktem"/>
      </w:pPr>
      <w:r w:rsidRPr="00C54345">
        <w:t>1)</w:t>
      </w:r>
      <w:r w:rsidRPr="00C54345">
        <w:tab/>
        <w:t>informuje o jej wynikach wytwórców, których oferty wygrały aukcję;</w:t>
      </w:r>
    </w:p>
    <w:p w14:paraId="5F5DDFF0" w14:textId="7E1AF3D8" w:rsidR="00C54345" w:rsidRPr="00C54345" w:rsidRDefault="00C54345" w:rsidP="00C54345">
      <w:pPr>
        <w:pStyle w:val="ZPKTzmpktartykuempunktem"/>
      </w:pPr>
      <w:r w:rsidRPr="00C54345">
        <w:t>2)</w:t>
      </w:r>
      <w:r w:rsidRPr="00C54345">
        <w:tab/>
        <w:t>przekazuje operatorowi rozliczeń energii odnawialnej, o którym mowa w art. 106, w postaci elektronicznej, informacje zawierające dane wytwórców biometanu z odnawialnych źródeł energii, których oferty wygrały aukcję biometanu, oraz dane dotyczące ilości i ceny skorygowanej biometanu, podanej w oświadczeniu, o którym mowa w art. 83zc ust. 3 pkt 10 z uwzględnieniem podziału na kolejne następujące po sobie lata kalendarzowe, w celu prowadzenia przez tego operatora rozliczeń wynikających z wygrania aukcji.</w:t>
      </w:r>
    </w:p>
    <w:p w14:paraId="2F64EF9A" w14:textId="77777777" w:rsidR="00C54345" w:rsidRPr="00C54345" w:rsidRDefault="00C54345" w:rsidP="00C54345">
      <w:pPr>
        <w:pStyle w:val="ZUSTzmustartykuempunktem"/>
      </w:pPr>
      <w:bookmarkStart w:id="44" w:name="_Hlk166060732"/>
      <w:r w:rsidRPr="00C54345">
        <w:t>8. Prezes URE przekazuje ministrowi właściwemu do spraw klimatu informację, w postaci elektronicznej, o wyniku aukcji biometanu albo o jej unieważnieniu, w terminie 5 dni roboczych od dnia rozstrzygnięcia sesji aukcji.</w:t>
      </w:r>
    </w:p>
    <w:bookmarkEnd w:id="44"/>
    <w:p w14:paraId="4E48B29F" w14:textId="77777777" w:rsidR="00C54345" w:rsidRPr="00C54345" w:rsidRDefault="00C54345" w:rsidP="00C54345">
      <w:pPr>
        <w:pStyle w:val="ZUSTzmustartykuempunktem"/>
      </w:pPr>
      <w:r w:rsidRPr="00C54345">
        <w:t>9. Informacja, o której mowa w ust. 8, zawiera:</w:t>
      </w:r>
    </w:p>
    <w:p w14:paraId="55F96922" w14:textId="77777777" w:rsidR="00C54345" w:rsidRPr="00C54345" w:rsidRDefault="00C54345" w:rsidP="00C54345">
      <w:pPr>
        <w:pStyle w:val="ZPKTzmpktartykuempunktem"/>
      </w:pPr>
      <w:r w:rsidRPr="00C54345">
        <w:t>1)</w:t>
      </w:r>
      <w:r w:rsidRPr="00C54345">
        <w:tab/>
        <w:t>wykaz ofert, które wygrały aukcję biometanu, w tym:</w:t>
      </w:r>
    </w:p>
    <w:p w14:paraId="5C43225A" w14:textId="77777777" w:rsidR="00C54345" w:rsidRPr="00C54345" w:rsidRDefault="00C54345" w:rsidP="006F6F6D">
      <w:pPr>
        <w:pStyle w:val="ZLITwPKTzmlitwpktartykuempunktem"/>
      </w:pPr>
      <w:r w:rsidRPr="00C54345">
        <w:t>a)</w:t>
      </w:r>
      <w:r w:rsidRPr="00C54345">
        <w:tab/>
        <w:t>wykaz wytwórców, których oferty wygrały aukcję biometanu, zawierający dane, o których mowa w art. 83zc ust. 3 pkt 1–4 i 7,</w:t>
      </w:r>
    </w:p>
    <w:p w14:paraId="1689D135" w14:textId="77777777" w:rsidR="00C54345" w:rsidRPr="00C54345" w:rsidRDefault="00C54345" w:rsidP="00C54345">
      <w:pPr>
        <w:pStyle w:val="ZLITwPKTzmlitwpktartykuempunktem"/>
      </w:pPr>
      <w:r w:rsidRPr="00C54345">
        <w:t>b)</w:t>
      </w:r>
      <w:r w:rsidRPr="00C54345">
        <w:tab/>
        <w:t>informację o:</w:t>
      </w:r>
    </w:p>
    <w:p w14:paraId="402B910E" w14:textId="77777777" w:rsidR="00C54345" w:rsidRPr="00C54345" w:rsidRDefault="00C54345" w:rsidP="007D4EC3">
      <w:pPr>
        <w:pStyle w:val="ZTIRwPKTzmtirwpktartykuempunktem"/>
      </w:pPr>
      <w:r w:rsidRPr="00C54345">
        <w:t>–</w:t>
      </w:r>
      <w:r w:rsidRPr="00C54345">
        <w:tab/>
        <w:t>cenie w złotych z </w:t>
      </w:r>
      <w:r w:rsidRPr="006F6F6D">
        <w:t>dokładnością</w:t>
      </w:r>
      <w:r w:rsidRPr="00C54345">
        <w:t xml:space="preserve"> do jednego grosza za 1 MWh, po której biometan został sprzedany w drodze aukcji biometanu przez poszczególnych wytwórców, oraz cenie skorygowanej podanej w oświadczeniu, o którym mowa w art. 83zc ust. 3 pkt 10, w złotych z dokładnością do jednego grosza za 1 MWh,</w:t>
      </w:r>
    </w:p>
    <w:p w14:paraId="6268A5C5" w14:textId="6B099722" w:rsidR="00C54345" w:rsidRPr="00C54345" w:rsidRDefault="00C54345" w:rsidP="007D4EC3">
      <w:pPr>
        <w:pStyle w:val="ZTIRwPKTzmtirwpktartykuempunktem"/>
      </w:pPr>
      <w:r w:rsidRPr="00C54345">
        <w:lastRenderedPageBreak/>
        <w:t>–</w:t>
      </w:r>
      <w:r w:rsidRPr="00C54345">
        <w:tab/>
        <w:t>ilości w MWh i wartości w złotych, z dokładnością do jednego grosza, biometanu sprzedanego w drodze aukcji biometanu wytworzonego przez poszczególnych wytwórców biometanu, z uwzględnieniem podziału na kolejne następujące po sobie lata kalendarzowe albo</w:t>
      </w:r>
    </w:p>
    <w:p w14:paraId="63AC4EAE" w14:textId="77777777" w:rsidR="00C54345" w:rsidRPr="00C54345" w:rsidRDefault="00C54345" w:rsidP="00C54345">
      <w:pPr>
        <w:pStyle w:val="ZPKTzmpktartykuempunktem"/>
      </w:pPr>
      <w:r w:rsidRPr="00C54345">
        <w:t>2)</w:t>
      </w:r>
      <w:r w:rsidRPr="00C54345">
        <w:tab/>
        <w:t>wskazanie przyczyn unieważnienia aukcji biometanu.</w:t>
      </w:r>
    </w:p>
    <w:p w14:paraId="64535A6D" w14:textId="02045A63" w:rsidR="00C54345" w:rsidRPr="00C54345" w:rsidRDefault="00C54345" w:rsidP="00C54345">
      <w:pPr>
        <w:pStyle w:val="ZUSTzmustartykuempunktem"/>
      </w:pPr>
      <w:r w:rsidRPr="00C54345">
        <w:t>10.</w:t>
      </w:r>
      <w:r w:rsidR="001E0E54">
        <w:t xml:space="preserve"> </w:t>
      </w:r>
      <w:r w:rsidRPr="00C54345">
        <w:t>W przypadku gdy biogaz albo biogaz rolniczy, wykorzystywany do wytwarzania biometanu w instalacji odnawialnego źródła energii objętej ofertą, o której mowa w art.</w:t>
      </w:r>
      <w:r w:rsidR="00E721A7">
        <w:t> </w:t>
      </w:r>
      <w:r w:rsidRPr="00C54345">
        <w:t>83zc ust. 1, nie będzie wytwarzany w tej instalacji, wytwórca, o którym mowa w art.</w:t>
      </w:r>
      <w:r w:rsidR="00E721A7">
        <w:t> </w:t>
      </w:r>
      <w:r w:rsidRPr="00C54345">
        <w:t>83t ust. 2, którego oferta wygrała aukcję biometanu, w terminie 30 dni od dnia otrzymania informacji o wygraniu aukcji, o której mowa w ust. 7 pkt 1, przekazuje Prezesowi URE:</w:t>
      </w:r>
    </w:p>
    <w:p w14:paraId="6CC0F30B" w14:textId="77777777" w:rsidR="00C54345" w:rsidRPr="002E1127" w:rsidRDefault="00C54345" w:rsidP="00C54345">
      <w:pPr>
        <w:pStyle w:val="ZPKTzmpktartykuempunktem"/>
      </w:pPr>
      <w:r w:rsidRPr="002E1127">
        <w:t>1)</w:t>
      </w:r>
      <w:r w:rsidRPr="002E1127">
        <w:tab/>
        <w:t>następujące informacje o instalacji odnawialnego źródła energii służącej do wytworzenia biogazu albo biogazu rolniczego, wykorzystywanego przez wytwórcę do wytworzenia biometanu:</w:t>
      </w:r>
    </w:p>
    <w:p w14:paraId="4138D8F8" w14:textId="77777777" w:rsidR="00C54345" w:rsidRPr="00C54345" w:rsidRDefault="00C54345" w:rsidP="00C54345">
      <w:pPr>
        <w:pStyle w:val="ZLITwPKTzmlitwpktartykuempunktem"/>
      </w:pPr>
      <w:r w:rsidRPr="00C54345">
        <w:t>a)</w:t>
      </w:r>
      <w:r w:rsidRPr="00C54345">
        <w:tab/>
        <w:t>imię, nazwisko oraz adres zamieszkania albo nazwę i adres siedziby wytwórcy biogazu albo biogazu rolniczego w tej instalacji odnawialnego źródła energii,</w:t>
      </w:r>
    </w:p>
    <w:p w14:paraId="3CE87231" w14:textId="77777777" w:rsidR="00C54345" w:rsidRPr="00C54345" w:rsidRDefault="00C54345" w:rsidP="00C54345">
      <w:pPr>
        <w:pStyle w:val="ZLITwPKTzmlitwpktartykuempunktem"/>
      </w:pPr>
      <w:r w:rsidRPr="00C54345">
        <w:t>b)</w:t>
      </w:r>
      <w:r w:rsidRPr="00C54345">
        <w:tab/>
        <w:t>lokalizację tej instalacji odnawialnego źródła energii oraz jej unikalny numer identyfikacyjny generowany przez internetową platformę aukcyjną, o której mowa w art. 78 ust. 6, lub numer koncesji albo numer wpisu do rejestru wytwórców energii w małej instalacji, albo rejestru wytwórców biogazu, albo rejestru wytwórców biogazu rolniczego, o ile zostały nadane,</w:t>
      </w:r>
    </w:p>
    <w:p w14:paraId="3C71A24F" w14:textId="77777777" w:rsidR="00C54345" w:rsidRPr="00C54345" w:rsidRDefault="00C54345" w:rsidP="00C54345">
      <w:pPr>
        <w:pStyle w:val="ZLITwPKTzmlitwpktartykuempunktem"/>
      </w:pPr>
      <w:r w:rsidRPr="00C54345">
        <w:t>c)</w:t>
      </w:r>
      <w:r w:rsidRPr="00C54345">
        <w:tab/>
        <w:t>w przypadku gdy na realizację inwestycji w zakresie tej instalacji odnawialnego źródła energii została udzielona pomoc publiczna – wartość udzielonej pomocy, datę jej udzielenia oraz nazwę podmiotu udzielającego;</w:t>
      </w:r>
    </w:p>
    <w:p w14:paraId="6E6C88BD" w14:textId="7C0C48A0" w:rsidR="00C54345" w:rsidRPr="00C54345" w:rsidRDefault="00C54345" w:rsidP="00C54345">
      <w:pPr>
        <w:pStyle w:val="ZPKTzmpktartykuempunktem"/>
      </w:pPr>
      <w:r w:rsidRPr="00C54345">
        <w:t>2)</w:t>
      </w:r>
      <w:r w:rsidRPr="00C54345">
        <w:tab/>
        <w:t>oświadczenie wytwórcy wykorzystywanego biogazu albo biogazu rolniczego, złożone pod rygorem odpowiedzialności karnej za składanie fałszywych oświadczeń, o następującej treści: „Świadomy odpowiedzialności karnej za złożenie fałszywego oświadczenia wynikającej z art. 233 § 6 ustawy z dnia 6 czerwca 1997</w:t>
      </w:r>
      <w:r w:rsidR="00E721A7">
        <w:t> </w:t>
      </w:r>
      <w:r w:rsidRPr="00C54345">
        <w:t>r. – Kodeks karny oświadczam, że wartość pomocy inwestycyjnej udzielonej na realizację inwestycji w zakresie instalacji odnawialnego źródła energii służącej do wytworzenia biogazu albo biogazu rolniczego wynosi ….. zł.”; klauzula ta zastępuje pouczenie organu o odpowiedzialności karnej za składanie fałszywych oświadczeń.</w:t>
      </w:r>
    </w:p>
    <w:p w14:paraId="54C6A4E8" w14:textId="77777777" w:rsidR="00C54345" w:rsidRPr="00C54345" w:rsidRDefault="00C54345" w:rsidP="00C54345">
      <w:pPr>
        <w:pStyle w:val="ZUSTzmustartykuempunktem"/>
      </w:pPr>
      <w:r w:rsidRPr="00C54345">
        <w:lastRenderedPageBreak/>
        <w:t>11. W przypadku zmiany danych zawartych w informacji lub oświadczeniu, o których mowa w ust. 10, wytwórca który wygrał aukcję, w terminie 30 dni od dnia tej zmiany, informuje o niej Prezesa URE.</w:t>
      </w:r>
    </w:p>
    <w:p w14:paraId="63B147FF" w14:textId="77777777" w:rsidR="00C54345" w:rsidRPr="00C54345" w:rsidRDefault="00C54345" w:rsidP="007D4EC3">
      <w:pPr>
        <w:pStyle w:val="ZUSTzmustartykuempunktem"/>
      </w:pPr>
      <w:r w:rsidRPr="00C54345">
        <w:t>12. W przypadku wytwórców, których oferty wygrały aukcje biometanu, koniec terminu na dostarczenie po raz pierwszy do sieci gazowej biometanu, o którym mowa w art. 7 ust. 2a pkt 3 ustawy – Prawo energetyczne, w odniesieniu do mocy instalacji objętej wygraną ofertą aukcyjną, nie może przypadać przed upływem terminu na sprzedaż po raz pierwszy biometanu określonego w art. 83zc ust. 3 pkt 9.</w:t>
      </w:r>
    </w:p>
    <w:p w14:paraId="2323FB2C" w14:textId="77777777" w:rsidR="00C54345" w:rsidRPr="00C54345" w:rsidRDefault="00C54345" w:rsidP="00C54345">
      <w:pPr>
        <w:pStyle w:val="ZUSTzmustartykuempunktem"/>
      </w:pPr>
      <w:r w:rsidRPr="00C54345">
        <w:t>13. Umowy o przyłączenie do sieci instalacji odnawialnego źródła energii, na podstawie których termin określony w art. 7 ust. 2a pkt 1 ustawy – Prawo energetyczne upływa przed końcem odpowiedniego terminu określonego w art. 83zc ust. 3 pkt 9, wymagają dostosowania w terminie 30 dni od dnia poinformowania właściwego przedsiębiorstwa energetycznego przez wytwórcę o wygraniu aukcji biometanu.</w:t>
      </w:r>
    </w:p>
    <w:p w14:paraId="3667924A" w14:textId="77777777" w:rsidR="00C54345" w:rsidRPr="00C54345" w:rsidRDefault="00C54345" w:rsidP="00C54345">
      <w:pPr>
        <w:pStyle w:val="ZUSTzmustartykuempunktem"/>
      </w:pPr>
      <w:r w:rsidRPr="00C54345">
        <w:t>14. W przypadku gdy umowa o przyłączenie do sieci instalacji odnawialnego źródła energii służącej do wytwarzania biometanu wymaga dostosowania, o którym mowa w ust. 13, przedsiębiorstwo energetyczne na wniosek wytwórcy aktualizuje harmonogram przyłączenia, o którym mowa w art. 7 ust. 2 ustawy – Prawo energetyczne, przez jego wydłużenie o okres nieprzekraczający 24 miesięcy od terminu przyłączenia określonego w umowie o przyłączenie.</w:t>
      </w:r>
    </w:p>
    <w:p w14:paraId="3E63E96A" w14:textId="77777777" w:rsidR="00C54345" w:rsidRPr="00C54345" w:rsidRDefault="00C54345" w:rsidP="00C54345">
      <w:pPr>
        <w:pStyle w:val="ZUSTzmustartykuempunktem"/>
      </w:pPr>
      <w:r w:rsidRPr="00C54345">
        <w:t>15. W przypadku odmowy przez przedsiębiorstwo energetyczne dostosowania umowy o przyłączenie do sieci instalacji odnawialnego źródła energii, o którym mowa w ust. 13, lub aktualizacji harmonogramu przyłączenia zgodnie z ust. 14, stosuje się przepisy art. 8 ustawy – Prawo energetyczne, z zastrzeżeniem, że Prezes URE wydaje rozstrzygnięcie w terminie 90 dni, licząc od dnia wpływu wniosku o rozstrzygnięcie sporu.</w:t>
      </w:r>
    </w:p>
    <w:p w14:paraId="19FE5AC1" w14:textId="77777777" w:rsidR="00C54345" w:rsidRPr="00C54345" w:rsidRDefault="00C54345" w:rsidP="00C54345">
      <w:pPr>
        <w:pStyle w:val="ZARTzmartartykuempunktem"/>
      </w:pPr>
      <w:r w:rsidRPr="00C54345">
        <w:t>Art. 83zf. Okres, w którym przysługuje wytwórcom, którzy wygrali aukcję biometanu, prawo do pokrycia ujemnego salda, zgodnie z art. 92 ust. 5a pkt 2, w odniesieniu do biometanu wytworzonego w instalacjach odnawialnego źródła energii, liczy się od dnia sprzedaży po raz pierwszy po dniu zamknięcia sesji aukcji biometanu objętego wsparciem biometanu, i trwa przez okres kolejnych 20 lat, nie dłużej niż do dnia 31 grudnia 2054 r.</w:t>
      </w:r>
    </w:p>
    <w:p w14:paraId="4DEC7062" w14:textId="77777777" w:rsidR="00C54345" w:rsidRPr="002D3A13" w:rsidRDefault="00C54345" w:rsidP="00C54345">
      <w:pPr>
        <w:pStyle w:val="ZARTzmartartykuempunktem"/>
      </w:pPr>
      <w:r w:rsidRPr="002D3A13">
        <w:t xml:space="preserve">Art. 83zg. 1. Pomoc inwestycyjna przeznaczona na realizację inwestycji w zakresie instalacji odnawialnego źródła energii, o której mowa w art. 83t ust. 1, pomniejsza cenę </w:t>
      </w:r>
      <w:r w:rsidRPr="002D3A13">
        <w:lastRenderedPageBreak/>
        <w:t xml:space="preserve">wynikającą z oferty, o której mowa w art. 83zc ust. 3 pkt 3, złożoną przez wytwórcę, którego oferta wygrała aukcję biometanu. </w:t>
      </w:r>
    </w:p>
    <w:p w14:paraId="02A04A61" w14:textId="77777777" w:rsidR="00C54345" w:rsidRPr="002D3A13" w:rsidRDefault="00C54345" w:rsidP="00C54345">
      <w:pPr>
        <w:pStyle w:val="ZUSTzmustartykuempunktem"/>
      </w:pPr>
      <w:r w:rsidRPr="002D3A13">
        <w:t>2. Do pomocy inwestycyjnej, o której mowa w ust. 1, zalicza się również pomoc inwestycyjną przeznaczoną na realizację inwestycji w zakresie obiektów budowlanych i urządzeń, stanowiących całość techniczno-użytkową służącą do wytwarzania biogazu albo biogazu rolniczego, na potrzeby wytwarzania biometanu w instalacji odnawialnego źródła energii, o której mowa w 83t ust. 1, niezależnie od tego, kto otrzymał tę pomoc.</w:t>
      </w:r>
    </w:p>
    <w:p w14:paraId="5A52187E" w14:textId="77777777" w:rsidR="00C54345" w:rsidRPr="00C54345" w:rsidRDefault="00C54345" w:rsidP="00C54345">
      <w:pPr>
        <w:pStyle w:val="ZUSTzmustartykuempunktem"/>
      </w:pPr>
      <w:r w:rsidRPr="00C54345">
        <w:t>3. Wartość pomocy inwestycyjnej, o której mowa w ust. 1, jest wyrażana w kwocie pieniężnej, po przeliczeniu jej w sposób pozwalający na ustalenie kwoty, jaką otrzymałby beneficjent pomocy, gdyby została ona udzielona w formie dotacji, zgodnie z przepisami wydanymi na podstawie art. 11 ust. 2 ustawy z dnia 30 kwietnia 2004 r. o postępowaniu w sprawach dotyczących pomocy publicznej.</w:t>
      </w:r>
    </w:p>
    <w:p w14:paraId="1A828EE4" w14:textId="77777777" w:rsidR="00C54345" w:rsidRPr="00C54345" w:rsidRDefault="00C54345" w:rsidP="00C54345">
      <w:pPr>
        <w:pStyle w:val="ZUSTzmustartykuempunktem"/>
      </w:pPr>
      <w:r w:rsidRPr="00C54345">
        <w:t>4. Wartość pomocy inwestycyjnej, o której mowa w ust. 1, oblicza się na dzień złożenia oświadczenia, o którym mowa w 83zc ust. 3 pkt 10, według następującego wzoru:</w:t>
      </w:r>
    </w:p>
    <w:p w14:paraId="1DB087A3" w14:textId="77777777" w:rsidR="00C54345" w:rsidRPr="002D3A13" w:rsidRDefault="00056AF3" w:rsidP="007D4EC3">
      <w:pPr>
        <w:pStyle w:val="WMATFIZCHEMwzrmatfizlubchem"/>
      </w:pPr>
      <m:oMathPara>
        <m:oMath>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i=u</m:t>
              </m:r>
            </m:sub>
            <m:sup>
              <m:r>
                <m:rPr>
                  <m:sty m:val="p"/>
                </m:rPr>
                <w:rPr>
                  <w:rFonts w:ascii="Cambria Math" w:hAnsi="Cambria Math"/>
                </w:rPr>
                <m:t>j</m:t>
              </m:r>
            </m:sup>
            <m:e>
              <m:d>
                <m:dPr>
                  <m:ctrlPr>
                    <w:rPr>
                      <w:rFonts w:ascii="Cambria Math" w:hAnsi="Cambria Math"/>
                    </w:rPr>
                  </m:ctrlPr>
                </m:dPr>
                <m:e>
                  <m:sSub>
                    <m:sSubPr>
                      <m:ctrlPr>
                        <w:rPr>
                          <w:rFonts w:ascii="Cambria Math" w:hAnsi="Cambria Math"/>
                        </w:rPr>
                      </m:ctrlPr>
                    </m:sSubPr>
                    <m:e>
                      <m:r>
                        <m:rPr>
                          <m:sty m:val="p"/>
                        </m:rPr>
                        <w:rPr>
                          <w:rFonts w:ascii="Cambria Math" w:hAnsi="Cambria Math"/>
                        </w:rPr>
                        <m:t>PI</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m:t>
                      </m:r>
                    </m:sub>
                    <m:sup>
                      <m:r>
                        <m:rPr>
                          <m:sty m:val="p"/>
                        </m:rPr>
                        <w:rPr>
                          <w:rFonts w:ascii="Cambria Math" w:hAnsi="Cambria Math"/>
                        </w:rPr>
                        <m:t>j</m:t>
                      </m:r>
                    </m:sup>
                    <m:e>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d>
                    </m:e>
                  </m:nary>
                </m:e>
              </m:d>
            </m:e>
          </m:nary>
        </m:oMath>
      </m:oMathPara>
    </w:p>
    <w:p w14:paraId="185044A5" w14:textId="77777777" w:rsidR="00C54345" w:rsidRPr="00C54345" w:rsidRDefault="00C54345" w:rsidP="007D4EC3">
      <w:pPr>
        <w:pStyle w:val="ZLEGWMATFIZCHEMzmlegendywzorumatfizlubchemartykuempunktem"/>
      </w:pPr>
      <w:r w:rsidRPr="00C54345">
        <w:t xml:space="preserve">gdzie poszczególne symbole oznaczają: </w:t>
      </w:r>
    </w:p>
    <w:p w14:paraId="5A662BE8" w14:textId="7E4B18F6" w:rsidR="00C54345" w:rsidRPr="00C54345" w:rsidRDefault="00C54345" w:rsidP="00C54345">
      <w:pPr>
        <w:pStyle w:val="ZLEGWMATFIZCHEMzmlegendywzorumatfizlubchemartykuempunktem"/>
      </w:pPr>
      <w:proofErr w:type="spellStart"/>
      <w:r w:rsidRPr="00C54345">
        <w:t>PI</w:t>
      </w:r>
      <w:r w:rsidRPr="00E06FBF">
        <w:rPr>
          <w:rStyle w:val="IDindeksdolny"/>
        </w:rPr>
        <w:t>c</w:t>
      </w:r>
      <w:proofErr w:type="spellEnd"/>
      <w:r w:rsidRPr="00C54345">
        <w:t xml:space="preserve"> –</w:t>
      </w:r>
      <w:r w:rsidRPr="00C54345">
        <w:tab/>
        <w:t>sumę zwaloryzowanej wartości pomocy inwestycyjnej, o której mowa w ust. 1, wyrażoną w złotych,</w:t>
      </w:r>
    </w:p>
    <w:p w14:paraId="1CAF4571" w14:textId="2209896F" w:rsidR="00C54345" w:rsidRPr="00C54345" w:rsidRDefault="00C54345" w:rsidP="00C54345">
      <w:pPr>
        <w:pStyle w:val="ZLEGWMATFIZCHEMzmlegendywzorumatfizlubchemartykuempunktem"/>
      </w:pPr>
      <w:proofErr w:type="spellStart"/>
      <w:r w:rsidRPr="00C54345">
        <w:t>PI</w:t>
      </w:r>
      <w:r w:rsidRPr="00E06FBF">
        <w:rPr>
          <w:rStyle w:val="IDindeksdolny"/>
        </w:rPr>
        <w:t>i</w:t>
      </w:r>
      <w:proofErr w:type="spellEnd"/>
      <w:r w:rsidRPr="00C54345">
        <w:t xml:space="preserve"> –</w:t>
      </w:r>
      <w:r w:rsidRPr="00C54345">
        <w:tab/>
        <w:t>wartość pomocy inwestycyjnej, o której mowa w ust. 1, udzielonej w roku „i”, wyrażoną w złotych,</w:t>
      </w:r>
    </w:p>
    <w:p w14:paraId="0B07B195" w14:textId="62EA28BC" w:rsidR="00C54345" w:rsidRPr="00C54345" w:rsidRDefault="00C54345" w:rsidP="00C54345">
      <w:pPr>
        <w:pStyle w:val="ZLEGWMATFIZCHEMzmlegendywzorumatfizlubchemartykuempunktem"/>
      </w:pPr>
      <w:r w:rsidRPr="00C54345">
        <w:t>j –</w:t>
      </w:r>
      <w:r w:rsidRPr="00C54345">
        <w:tab/>
        <w:t>rok kalendarzowy, w którym wytwórca złożył oświadczenie, o którym mowa w 83zc ust. 3 pkt 10,</w:t>
      </w:r>
    </w:p>
    <w:p w14:paraId="41345714" w14:textId="4C29A417" w:rsidR="00C54345" w:rsidRPr="00C54345" w:rsidRDefault="00C54345" w:rsidP="00C54345">
      <w:pPr>
        <w:pStyle w:val="ZLEGWMATFIZCHEMzmlegendywzorumatfizlubchemartykuempunktem"/>
      </w:pPr>
      <w:r w:rsidRPr="00C54345">
        <w:t>i –</w:t>
      </w:r>
      <w:r w:rsidRPr="00C54345">
        <w:tab/>
        <w:t>kolejne lata kalendarzowe liczone od roku kalendarzowego „u” do roku kalendarzowego „j”,</w:t>
      </w:r>
    </w:p>
    <w:p w14:paraId="0FFD6BB7" w14:textId="7488E07E" w:rsidR="00C54345" w:rsidRPr="00C54345" w:rsidRDefault="00C54345" w:rsidP="00C54345">
      <w:pPr>
        <w:pStyle w:val="ZLEGWMATFIZCHEMzmlegendywzorumatfizlubchemartykuempunktem"/>
      </w:pPr>
      <w:r w:rsidRPr="00C54345">
        <w:t>u –</w:t>
      </w:r>
      <w:r w:rsidRPr="00C54345">
        <w:tab/>
        <w:t xml:space="preserve">rok kalendarzowy, w którym po raz pierwszy udzielono pomocy inwestycyjnej przeznaczonej na realizację inwestycji w zakresie danej instalacji odnawialnego źródła energii, o której mowa w art. 83t ust. 1, oznaczonej symbolem </w:t>
      </w:r>
      <w:proofErr w:type="spellStart"/>
      <w:r w:rsidRPr="00C54345">
        <w:t>PI</w:t>
      </w:r>
      <w:r w:rsidRPr="00E06FBF">
        <w:rPr>
          <w:rStyle w:val="IDindeksdolny"/>
        </w:rPr>
        <w:t>i</w:t>
      </w:r>
      <w:proofErr w:type="spellEnd"/>
      <w:r w:rsidRPr="00C54345">
        <w:t>,</w:t>
      </w:r>
    </w:p>
    <w:p w14:paraId="081A0FF8" w14:textId="42192F52" w:rsidR="00C54345" w:rsidRPr="00C54345" w:rsidRDefault="00C54345" w:rsidP="00C54345">
      <w:pPr>
        <w:pStyle w:val="ZLEGWMATFIZCHEMzmlegendywzorumatfizlubchemartykuempunktem"/>
      </w:pPr>
      <w:proofErr w:type="spellStart"/>
      <w:r w:rsidRPr="00C54345">
        <w:t>r</w:t>
      </w:r>
      <w:r w:rsidRPr="00E06FBF">
        <w:rPr>
          <w:rStyle w:val="IDindeksdolny"/>
        </w:rPr>
        <w:t>i</w:t>
      </w:r>
      <w:proofErr w:type="spellEnd"/>
      <w:r w:rsidRPr="00C54345">
        <w:t xml:space="preserve"> –</w:t>
      </w:r>
      <w:r w:rsidRPr="00C54345">
        <w:tab/>
        <w:t xml:space="preserve">stopę referencyjną wyrażoną w ułamku dziesiętnym, będącą spadkiem lub wzrostem średniorocznego wskaźnika cen towarów i usług </w:t>
      </w:r>
      <w:r w:rsidRPr="00C54345">
        <w:lastRenderedPageBreak/>
        <w:t xml:space="preserve">konsumpcyjnych ogółem w roku „i” określonym w komunikacie Prezesa GUS, ogłoszonym w Dzienniku Urzędowym Rzeczypospolitej Polskiej „Monitor Polski”, przy czym wartość </w:t>
      </w:r>
      <w:proofErr w:type="spellStart"/>
      <w:r w:rsidRPr="00C54345">
        <w:t>r</w:t>
      </w:r>
      <w:r w:rsidRPr="00E06FBF">
        <w:rPr>
          <w:rStyle w:val="IDindeksdolny"/>
        </w:rPr>
        <w:t>i</w:t>
      </w:r>
      <w:proofErr w:type="spellEnd"/>
      <w:r w:rsidRPr="00C54345">
        <w:t xml:space="preserve"> dla roku kalendarzowego „j” wynosi 0; w przypadku gdy do dnia złożenia oświadczenia, o którym mowa w art. 83zc ust. 3 pkt 10, stopa referencyjna w roku „i” nie została opublikowana, należy przyjąć spadek lub wzrost wskaźnika cen towarów i usług konsumpcyjnych z listopada roku „i”, w ujęciu rok do roku.</w:t>
      </w:r>
    </w:p>
    <w:p w14:paraId="6AE35151" w14:textId="77777777" w:rsidR="00C54345" w:rsidRPr="00C54345" w:rsidRDefault="00C54345" w:rsidP="00C54345">
      <w:pPr>
        <w:pStyle w:val="ZUSTzmustartykuempunktem"/>
      </w:pPr>
      <w:r w:rsidRPr="00C54345">
        <w:t>5. Wytwórcy, o których mowa w art. 83t ust. 2, dokonują obliczenia ceny skorygowanej stanowiącej podstawę wypłaty ujemnego salda, o którym mowa w art. 93 ust. 2 pkt 3, według następującego wzoru:</w:t>
      </w:r>
    </w:p>
    <w:p w14:paraId="2DB3816B" w14:textId="77777777" w:rsidR="00C54345" w:rsidRPr="002D3A13" w:rsidRDefault="00056AF3" w:rsidP="006F6F6D">
      <w:pPr>
        <w:pStyle w:val="ZWMATFIZCHEMzmwzorumatfizlubchemartykuempunktem"/>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num>
            <m:den>
              <m:r>
                <m:rPr>
                  <m:sty m:val="p"/>
                </m:rPr>
                <w:rPr>
                  <w:rFonts w:ascii="Cambria Math" w:hAnsi="Cambria Math"/>
                </w:rPr>
                <m:t>I</m:t>
              </m:r>
            </m:den>
          </m:f>
        </m:oMath>
      </m:oMathPara>
    </w:p>
    <w:p w14:paraId="5A78BC69" w14:textId="77777777" w:rsidR="00C54345" w:rsidRPr="00C54345" w:rsidRDefault="00C54345" w:rsidP="007D4EC3">
      <w:pPr>
        <w:pStyle w:val="ZLEGWMATFIZCHEMzmlegendywzorumatfizlubchemartykuempunktem"/>
      </w:pPr>
      <w:r w:rsidRPr="00C54345">
        <w:t xml:space="preserve">gdzie poszczególne symbole oznaczają: </w:t>
      </w:r>
    </w:p>
    <w:p w14:paraId="64E1007A" w14:textId="5B3925D8" w:rsidR="00C54345" w:rsidRPr="00C54345" w:rsidRDefault="00C54345" w:rsidP="00C54345">
      <w:pPr>
        <w:pStyle w:val="ZLEGWMATFIZCHEMzmlegendywzorumatfizlubchemartykuempunktem"/>
      </w:pPr>
      <w:r w:rsidRPr="00C54345">
        <w:t>C</w:t>
      </w:r>
      <w:r w:rsidRPr="00E06FBF">
        <w:rPr>
          <w:rStyle w:val="IDindeksdolny"/>
        </w:rPr>
        <w:t>s</w:t>
      </w:r>
      <w:r w:rsidRPr="00C54345">
        <w:t xml:space="preserve"> –</w:t>
      </w:r>
      <w:r w:rsidRPr="00C54345">
        <w:tab/>
        <w:t>cenę skorygowaną zakupu biometanu, wyrażoną w zł/MWh; w przypadku nieudzielenia pomocy inwestycyjnej, o której mowa w ust. 1, wartość C</w:t>
      </w:r>
      <w:r w:rsidRPr="00E06FBF">
        <w:rPr>
          <w:rStyle w:val="IDindeksdolny"/>
        </w:rPr>
        <w:t>s</w:t>
      </w:r>
      <w:r w:rsidRPr="00C54345">
        <w:t xml:space="preserve"> jest równa wartości C</w:t>
      </w:r>
      <w:r w:rsidRPr="00E06FBF">
        <w:rPr>
          <w:rStyle w:val="IDindeksdolny"/>
        </w:rPr>
        <w:t>0</w:t>
      </w:r>
      <w:r w:rsidRPr="00C54345">
        <w:t>,</w:t>
      </w:r>
    </w:p>
    <w:p w14:paraId="26DC3D96" w14:textId="3A6DAD21" w:rsidR="00C54345" w:rsidRPr="00C54345" w:rsidRDefault="00C54345" w:rsidP="00C54345">
      <w:pPr>
        <w:pStyle w:val="ZLEGWMATFIZCHEMzmlegendywzorumatfizlubchemartykuempunktem"/>
      </w:pPr>
      <w:r w:rsidRPr="00C54345">
        <w:t>C</w:t>
      </w:r>
      <w:r w:rsidRPr="00E06FBF">
        <w:rPr>
          <w:rStyle w:val="IDindeksdolny"/>
        </w:rPr>
        <w:t>0</w:t>
      </w:r>
      <w:r w:rsidRPr="00C54345">
        <w:t xml:space="preserve"> –</w:t>
      </w:r>
      <w:r w:rsidRPr="00C54345">
        <w:tab/>
        <w:t>cenę, o której mowa w art. 83zc ust. 3 pkt 3, wynikającą z oferty, wyrażoną w zł/MWh,</w:t>
      </w:r>
    </w:p>
    <w:p w14:paraId="6A33613B" w14:textId="1C97A6C7" w:rsidR="00C54345" w:rsidRPr="00C54345" w:rsidRDefault="00C54345" w:rsidP="00C54345">
      <w:pPr>
        <w:pStyle w:val="ZLEGWMATFIZCHEMzmlegendywzorumatfizlubchemartykuempunktem"/>
      </w:pPr>
      <w:proofErr w:type="spellStart"/>
      <w:r w:rsidRPr="00C54345">
        <w:t>PI</w:t>
      </w:r>
      <w:r w:rsidRPr="00E06FBF">
        <w:rPr>
          <w:rStyle w:val="IDindeksdolny"/>
        </w:rPr>
        <w:t>c</w:t>
      </w:r>
      <w:proofErr w:type="spellEnd"/>
      <w:r w:rsidRPr="00C54345">
        <w:t xml:space="preserve"> –</w:t>
      </w:r>
      <w:r w:rsidRPr="00C54345">
        <w:tab/>
        <w:t>sumę zwaloryzowanej wartości pomocy inwestycyjnej, o której mowa w ust. 1, wyrażoną w złotych, obliczoną zgodnie z ust. 4,</w:t>
      </w:r>
    </w:p>
    <w:p w14:paraId="5026080C" w14:textId="00E5E754" w:rsidR="00C54345" w:rsidRPr="00C54345" w:rsidRDefault="00C54345" w:rsidP="00C54345">
      <w:pPr>
        <w:pStyle w:val="ZLEGWMATFIZCHEMzmlegendywzorumatfizlubchemartykuempunktem"/>
      </w:pPr>
      <w:r w:rsidRPr="00C54345">
        <w:t>I –</w:t>
      </w:r>
      <w:r w:rsidRPr="00C54345">
        <w:tab/>
        <w:t>ilość biometanu, o którym mowa w art. 83zc ust. 3 pkt 3, wyrażoną w MWh, wynikającą z oferty.</w:t>
      </w:r>
    </w:p>
    <w:p w14:paraId="5E0F989D" w14:textId="77777777" w:rsidR="00C54345" w:rsidRPr="002D3A13" w:rsidRDefault="00C54345" w:rsidP="00C54345">
      <w:pPr>
        <w:pStyle w:val="ZUSTzmustartykuempunktem"/>
      </w:pPr>
      <w:r w:rsidRPr="002D3A13">
        <w:t xml:space="preserve">6. Do oświadczenia, o którym mowa w art. 83zc ust. 3 pkt 10, wytwórca, o którym mowa w art. 83t ust. 2, dołącza informacje o wielkości udzielonej pomocy publicznej obliczonej zgodnie z ust. </w:t>
      </w:r>
      <w:r>
        <w:t>3</w:t>
      </w:r>
      <w:r w:rsidRPr="002D3A13">
        <w:t xml:space="preserve"> i </w:t>
      </w:r>
      <w:r>
        <w:t>4</w:t>
      </w:r>
      <w:r w:rsidRPr="002D3A13">
        <w:t xml:space="preserve">, oraz cenie skorygowanej, obliczonej zgodnie z ust. </w:t>
      </w:r>
      <w:r>
        <w:t>5</w:t>
      </w:r>
      <w:r w:rsidRPr="002D3A13">
        <w:t>.</w:t>
      </w:r>
    </w:p>
    <w:p w14:paraId="175E9A3A" w14:textId="77777777" w:rsidR="00C54345" w:rsidRPr="00C54345" w:rsidRDefault="00C54345" w:rsidP="00C54345">
      <w:pPr>
        <w:pStyle w:val="ZUSTzmustartykuempunktem"/>
      </w:pPr>
      <w:r w:rsidRPr="00C54345">
        <w:t xml:space="preserve">7. W przypadku gdy po dniu złożenia oświadczenia, o którym mowa w </w:t>
      </w:r>
      <w:r w:rsidRPr="002D3A13">
        <w:t>83zc ust. 3 pkt 10, zostanie udzielona pomoc inwestycyjna, o której mowa w ust. 1, lub wzrośnie wartość tej pomocy, wytwórca, o którym mowa w art. 83t ust. 2</w:t>
      </w:r>
      <w:r>
        <w:t>,</w:t>
      </w:r>
      <w:r w:rsidRPr="00C54345">
        <w:t xml:space="preserve"> jest obowiązany do przekazania Prezesowi URE, najpóźniej w dziesiątym dniu miesiąca następującego po miesiącu, w którym nastąpiło udzielenie takiej pomocy, oświadczenia zawierającego jej wartość obliczoną zgodnie z ust. 3, datę jej udzielenia, wskazanie podmiotu udzielającego pomocy oraz cenę skorygowaną obliczoną zgodnie z ust. 8. </w:t>
      </w:r>
    </w:p>
    <w:p w14:paraId="234F58B9" w14:textId="7E653903" w:rsidR="00C54345" w:rsidRPr="00C54345" w:rsidRDefault="00C54345" w:rsidP="00C54345">
      <w:pPr>
        <w:pStyle w:val="ZUSTzmustartykuempunktem"/>
      </w:pPr>
      <w:r w:rsidRPr="00C54345">
        <w:lastRenderedPageBreak/>
        <w:t>8.</w:t>
      </w:r>
      <w:r w:rsidR="006F6F6D">
        <w:t xml:space="preserve"> </w:t>
      </w:r>
      <w:r w:rsidRPr="00C54345">
        <w:t xml:space="preserve">Cenę skorygowaną, o której mowa w ust. 7, oblicza się według następującego wzoru: </w:t>
      </w:r>
    </w:p>
    <w:p w14:paraId="360B66C8" w14:textId="77777777" w:rsidR="00C54345" w:rsidRPr="006F6F6D" w:rsidRDefault="00056AF3" w:rsidP="006F6F6D">
      <w:pPr>
        <w:pStyle w:val="ZWMATFIZCHEMzmwzorumatfizlubchemartykuempunktem"/>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f>
            <m:fPr>
              <m:ctrlPr>
                <w:rPr>
                  <w:rFonts w:ascii="Cambria Math" w:hAnsi="Cambria Math"/>
                </w:rPr>
              </m:ctrlPr>
            </m:fPr>
            <m:num>
              <m:r>
                <m:rPr>
                  <m:sty m:val="p"/>
                </m:rPr>
                <w:rPr>
                  <w:rFonts w:ascii="Cambria Math" w:hAnsi="Cambria Math"/>
                </w:rPr>
                <m:t>PI</m:t>
              </m:r>
            </m:num>
            <m:den>
              <m:sSub>
                <m:sSubPr>
                  <m:ctrlPr>
                    <w:rPr>
                      <w:rFonts w:ascii="Cambria Math" w:hAnsi="Cambria Math"/>
                    </w:rPr>
                  </m:ctrlPr>
                </m:sSubPr>
                <m:e>
                  <m:r>
                    <m:rPr>
                      <m:sty m:val="p"/>
                    </m:rPr>
                    <w:rPr>
                      <w:rFonts w:ascii="Cambria Math" w:hAnsi="Cambria Math"/>
                    </w:rPr>
                    <m:t>I</m:t>
                  </m:r>
                </m:e>
                <m:sub>
                  <m:r>
                    <m:rPr>
                      <m:sty m:val="p"/>
                    </m:rPr>
                    <w:rPr>
                      <w:rFonts w:ascii="Cambria Math" w:hAnsi="Cambria Math"/>
                    </w:rPr>
                    <m:t>p</m:t>
                  </m:r>
                </m:sub>
              </m:sSub>
            </m:den>
          </m:f>
          <m:r>
            <m:rPr>
              <m:sty m:val="p"/>
            </m:rPr>
            <w:rPr>
              <w:rFonts w:ascii="Cambria Math" w:hAnsi="Cambria Math"/>
            </w:rPr>
            <m:t>,</m:t>
          </m:r>
        </m:oMath>
      </m:oMathPara>
    </w:p>
    <w:p w14:paraId="6E72DB9F" w14:textId="77777777" w:rsidR="00C54345" w:rsidRPr="00C54345" w:rsidRDefault="00C54345" w:rsidP="007D4EC3">
      <w:pPr>
        <w:pStyle w:val="ZLEGWMATFIZCHEMzmlegendywzorumatfizlubchemartykuempunktem"/>
      </w:pPr>
      <w:r w:rsidRPr="00C54345">
        <w:t xml:space="preserve">gdzie poszczególne symbole oznaczają: </w:t>
      </w:r>
    </w:p>
    <w:p w14:paraId="47606237" w14:textId="0C4916E0" w:rsidR="00C54345" w:rsidRPr="00C54345" w:rsidRDefault="00C54345" w:rsidP="00C54345">
      <w:pPr>
        <w:pStyle w:val="ZLEGWMATFIZCHEMzmlegendywzorumatfizlubchemartykuempunktem"/>
      </w:pPr>
      <w:proofErr w:type="spellStart"/>
      <w:r w:rsidRPr="00C54345">
        <w:t>C</w:t>
      </w:r>
      <w:r w:rsidRPr="00E06FBF">
        <w:rPr>
          <w:rStyle w:val="IDindeksdolny"/>
        </w:rPr>
        <w:t>sn</w:t>
      </w:r>
      <w:proofErr w:type="spellEnd"/>
      <w:r w:rsidRPr="00C54345">
        <w:t xml:space="preserve"> –</w:t>
      </w:r>
      <w:r w:rsidRPr="00C54345">
        <w:tab/>
        <w:t>nową cenę skorygowaną zakupu biometanu, wyrażoną w zł/MWh, która staje się ceną skorygowaną (C</w:t>
      </w:r>
      <w:r w:rsidRPr="00E06FBF">
        <w:rPr>
          <w:rStyle w:val="IDindeksdolny"/>
        </w:rPr>
        <w:t>s</w:t>
      </w:r>
      <w:r w:rsidRPr="00C54345">
        <w:t xml:space="preserve">) obowiązującą od miesiąca następującego po miesiącu złożenia oświadczenia, składanego do Prezesa URE, na podstawie ust. 7, stanowiącą podstawę wypłaty ujemnego salda zgodnie z </w:t>
      </w:r>
      <w:r w:rsidRPr="002D3A13">
        <w:t>art. 93</w:t>
      </w:r>
      <w:r w:rsidRPr="00C54345">
        <w:t xml:space="preserve"> ust. 2 pkt 3,</w:t>
      </w:r>
    </w:p>
    <w:p w14:paraId="57A4B0C5" w14:textId="6AFF4519" w:rsidR="00C54345" w:rsidRPr="00C54345" w:rsidRDefault="00C54345" w:rsidP="00C54345">
      <w:pPr>
        <w:pStyle w:val="ZLEGWMATFIZCHEMzmlegendywzorumatfizlubchemartykuempunktem"/>
      </w:pPr>
      <w:r w:rsidRPr="00C54345">
        <w:t>C</w:t>
      </w:r>
      <w:r w:rsidRPr="00E06FBF">
        <w:rPr>
          <w:rStyle w:val="IDindeksdolny"/>
        </w:rPr>
        <w:t>s</w:t>
      </w:r>
      <w:r w:rsidRPr="00C54345">
        <w:t xml:space="preserve"> </w:t>
      </w:r>
      <w:bookmarkStart w:id="45" w:name="_Hlk184971863"/>
      <w:r w:rsidRPr="00C54345">
        <w:t>–</w:t>
      </w:r>
      <w:bookmarkEnd w:id="45"/>
      <w:r w:rsidRPr="00C54345">
        <w:tab/>
        <w:t>cenę skorygowaną zakupu biometanu, wyrażoną w zł/MWh, z uwzględnieniem art. 92 ust. 10, obowiązującą do końca miesiąca, w którym złożono oświadczenie, o którym mowa w ust. 7, lub w którym wytwórca był obowiązany do złożenia tego oświadczenia, stanowiącą podstawę wypłaty ujemnego salda zgodnie z art. 93 ust. 2 pkt 3,</w:t>
      </w:r>
    </w:p>
    <w:p w14:paraId="641E58C5" w14:textId="5E0AB2FC" w:rsidR="00C54345" w:rsidRPr="00C54345" w:rsidRDefault="00C54345" w:rsidP="00C54345">
      <w:pPr>
        <w:pStyle w:val="ZLEGWMATFIZCHEMzmlegendywzorumatfizlubchemartykuempunktem"/>
      </w:pPr>
      <w:r w:rsidRPr="00C54345">
        <w:t>PI –</w:t>
      </w:r>
      <w:r w:rsidRPr="00C54345">
        <w:tab/>
        <w:t>wysokość udzielonej pomocy inwestycyjnej, o której mowa w ust. 1, lub wzrost jej wartości, wyrażone w złotych, udzielonej po dniu złożenia oświadczenia, o którym mowa w 83zc ust. 3 pkt 10, obliczone zgodnie z ust. 3,</w:t>
      </w:r>
    </w:p>
    <w:p w14:paraId="7B406A49" w14:textId="5B8164C2" w:rsidR="00C54345" w:rsidRPr="00C54345" w:rsidRDefault="00C54345" w:rsidP="00C54345">
      <w:pPr>
        <w:pStyle w:val="ZLEGWMATFIZCHEMzmlegendywzorumatfizlubchemartykuempunktem"/>
      </w:pPr>
      <w:r w:rsidRPr="00C54345">
        <w:t>I</w:t>
      </w:r>
      <w:r w:rsidRPr="00E06FBF">
        <w:rPr>
          <w:rStyle w:val="IDindeksdolny"/>
        </w:rPr>
        <w:t>p</w:t>
      </w:r>
      <w:r w:rsidRPr="00C54345">
        <w:t xml:space="preserve"> –</w:t>
      </w:r>
      <w:r w:rsidRPr="00C54345">
        <w:tab/>
        <w:t>ilość biometanu, wyrażoną w MWh, o której mowa w 83zc ust. 3 pkt 3, pomniejszoną o ilość biometanu sprzedanego w ramach systemu aukcyjnego biometanu do końca miesiąca poprzedzającego miesiąc, w którym udzielono pomocy PI, stanowiącą podstawę wypłaty ujemnego salda zgodnie z art. 93 ust. 2 pkt 3.</w:t>
      </w:r>
    </w:p>
    <w:p w14:paraId="713A61DC" w14:textId="77777777" w:rsidR="00C54345" w:rsidRPr="00C54345" w:rsidRDefault="00C54345" w:rsidP="00C54345">
      <w:pPr>
        <w:pStyle w:val="ZUSTzmustartykuempunktem"/>
      </w:pPr>
      <w:r w:rsidRPr="00C54345">
        <w:t>9. O wysokości ceny skorygowanej, o której mowa w ust. 7, wytwórca, o którym mowa w art. 83t ust. 2, powiadamia operatora rozliczeń energii odnawialnej, o którym mowa w art. 106, w terminie, o którym mowa w ust. 7.</w:t>
      </w:r>
    </w:p>
    <w:p w14:paraId="67C93220" w14:textId="77777777" w:rsidR="00C54345" w:rsidRPr="00C54345" w:rsidRDefault="00C54345" w:rsidP="00C54345">
      <w:pPr>
        <w:pStyle w:val="ZUSTzmustartykuempunktem"/>
      </w:pPr>
      <w:r w:rsidRPr="00C54345">
        <w:t>10. Wytwórca, o którym mowa w art. 83t ust. 2, którego oferta wygrała aukcję biometanu, jest obowiązany do przekazywania Prezesowi URE, w całym okresie wsparcia, w terminie 30 dni od zakończenia roku kalendarzowego, oświadczenia o nieudzieleniu pomocy inwestycyjnej, o której mowa w ust. 1, w poprzednim roku kalendarzowym, albo oświadczenia o wartości tej pomocy przeliczonej zgodnie z ust. 3, zawierającego datę jej udzielenia oraz wskazanie podmiotu udzielającego pomocy.</w:t>
      </w:r>
    </w:p>
    <w:p w14:paraId="2C94E38C" w14:textId="77777777" w:rsidR="00C54345" w:rsidRPr="00C54345" w:rsidRDefault="00C54345" w:rsidP="00C54345">
      <w:pPr>
        <w:pStyle w:val="ZUSTzmustartykuempunktem"/>
      </w:pPr>
      <w:r w:rsidRPr="00C54345">
        <w:lastRenderedPageBreak/>
        <w:t>11. Zmiana wartości udzielonej pomocy inwestycyjnej, o której mowa w ust. 1, która uwzględniona została przy obliczaniu ceny skorygowanej, o której mowa w ust. 5, 7 i 12, polegająca na obniżeniu wartości tej pomocy, nie powoduje zmiany wartości tej ceny.</w:t>
      </w:r>
    </w:p>
    <w:p w14:paraId="66EA373E" w14:textId="77777777" w:rsidR="00C54345" w:rsidRPr="00C54345" w:rsidRDefault="00C54345" w:rsidP="00C54345">
      <w:pPr>
        <w:pStyle w:val="ZUSTzmustartykuempunktem"/>
      </w:pPr>
      <w:r w:rsidRPr="00C54345">
        <w:t xml:space="preserve">12. </w:t>
      </w:r>
      <w:r w:rsidRPr="002D3A13">
        <w:t>W przypadku gdy po dniu złożenia oferty, która wygrała aukcję biometanu, informacje lub oświadczenie, o których mowa w art. 83z</w:t>
      </w:r>
      <w:r>
        <w:t>e</w:t>
      </w:r>
      <w:r w:rsidRPr="002D3A13">
        <w:t xml:space="preserve"> ust. </w:t>
      </w:r>
      <w:r>
        <w:t>10</w:t>
      </w:r>
      <w:r w:rsidRPr="002D3A13">
        <w:t>, stały się nieaktualne, wytwórcy, o których mowa w art. 83t ust. 2, najpóźniej w dziesiątym dniu miesiąca następującego po upływie miesiąca, w którym nastąpiła zmiana powodująca konieczność zaktualizowania tych informacji lub oświadczenia, przekazują zaktualizowane informacje lub oświadczenie, o których mowa w art. 83z</w:t>
      </w:r>
      <w:r>
        <w:t>e</w:t>
      </w:r>
      <w:r w:rsidRPr="002D3A13">
        <w:t xml:space="preserve"> ust. </w:t>
      </w:r>
      <w:r>
        <w:t>10</w:t>
      </w:r>
      <w:r w:rsidRPr="002D3A13">
        <w:t>, oraz oświadczenie wytwórcy zawierające wartość pomocy</w:t>
      </w:r>
      <w:r>
        <w:t xml:space="preserve"> inwestycyjnej</w:t>
      </w:r>
      <w:r w:rsidRPr="002D3A13">
        <w:t>, o której mowa w ust. 1, przeliczoną zgodnie z ust. 3, datę jej udzielenia, wskazanie podmiotu udzielającego pomocy inwestycyjnej oraz cenę skorygowaną obliczoną według następującego wzoru:</w:t>
      </w:r>
    </w:p>
    <w:p w14:paraId="42562701" w14:textId="77777777" w:rsidR="00C54345" w:rsidRPr="00C54345" w:rsidRDefault="00056AF3" w:rsidP="004D13C1">
      <w:pPr>
        <w:pStyle w:val="ZWMATFIZCHEMzmwzorumatfizlubchemartykuempunktem"/>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o</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num>
            <m:den>
              <m:r>
                <m:rPr>
                  <m:sty m:val="p"/>
                </m:rPr>
                <w:rPr>
                  <w:rFonts w:ascii="Cambria Math" w:hAnsi="Cambria Math"/>
                </w:rPr>
                <m:t>I</m:t>
              </m:r>
            </m:den>
          </m:f>
        </m:oMath>
      </m:oMathPara>
    </w:p>
    <w:p w14:paraId="7E233743" w14:textId="77777777" w:rsidR="00C54345" w:rsidRPr="00C54345" w:rsidRDefault="00C54345" w:rsidP="007D4EC3">
      <w:pPr>
        <w:pStyle w:val="ZLEGWMATFIZCHEMzmlegendywzorumatfizlubchemartykuempunktem"/>
      </w:pPr>
      <w:r w:rsidRPr="002D3A13">
        <w:t>gdzie poszczególne symbole oznaczają:</w:t>
      </w:r>
    </w:p>
    <w:p w14:paraId="280C06BE" w14:textId="77777777" w:rsidR="00C54345" w:rsidRPr="002D3A13" w:rsidRDefault="00C54345" w:rsidP="00C54345">
      <w:pPr>
        <w:pStyle w:val="ZLEGWMATFIZCHEMzmlegendywzorumatfizlubchemartykuempunktem"/>
      </w:pPr>
      <w:r w:rsidRPr="002D3A13">
        <w:t>C</w:t>
      </w:r>
      <w:r w:rsidRPr="00E06FBF">
        <w:rPr>
          <w:rStyle w:val="IDindeksdolny"/>
        </w:rPr>
        <w:t>S</w:t>
      </w:r>
      <w:r w:rsidRPr="002D3A13">
        <w:t xml:space="preserve"> –</w:t>
      </w:r>
      <w:r w:rsidRPr="002D3A13">
        <w:tab/>
        <w:t xml:space="preserve">cenę skorygowaną zakupu biometanu, wyrażoną w zł/MWh, </w:t>
      </w:r>
      <w:r w:rsidRPr="00C54345">
        <w:t xml:space="preserve">z uwzględnieniem art. 92 ust. 10, </w:t>
      </w:r>
      <w:r w:rsidRPr="002D3A13">
        <w:t>obowiązującą od miesiąca następującego po miesiącu złożenia zaktualizowanych informacji lub oświadczenia, o których mowa w art. 83z</w:t>
      </w:r>
      <w:r>
        <w:t>e</w:t>
      </w:r>
      <w:r w:rsidRPr="002D3A13">
        <w:t xml:space="preserve"> ust. </w:t>
      </w:r>
      <w:r>
        <w:t>10</w:t>
      </w:r>
      <w:r w:rsidRPr="002D3A13">
        <w:t>, lub w którym wytwórca był obowiązany do złożenia tego oświadczenia, stanowiącą podstawę wypłaty ujemnego salda zgodnie z art. 93 ust. 2 pkt 3,</w:t>
      </w:r>
    </w:p>
    <w:p w14:paraId="706B752C" w14:textId="77777777" w:rsidR="00C54345" w:rsidRPr="002D3A13" w:rsidRDefault="00C54345" w:rsidP="00C54345">
      <w:pPr>
        <w:pStyle w:val="ZLEGWMATFIZCHEMzmlegendywzorumatfizlubchemartykuempunktem"/>
      </w:pPr>
      <w:r w:rsidRPr="002D3A13">
        <w:t>C</w:t>
      </w:r>
      <w:r w:rsidRPr="00E06FBF">
        <w:rPr>
          <w:rStyle w:val="IDindeksdolny"/>
        </w:rPr>
        <w:t>O</w:t>
      </w:r>
      <w:r w:rsidRPr="002D3A13">
        <w:t xml:space="preserve"> –</w:t>
      </w:r>
      <w:r w:rsidRPr="002D3A13">
        <w:tab/>
        <w:t>cenę, o której mowa w art. 83zc ust. 3 pkt 3, wynikającą z oferty, wyrażoną w zł/MWh,</w:t>
      </w:r>
    </w:p>
    <w:p w14:paraId="657B0421" w14:textId="77777777" w:rsidR="00C54345" w:rsidRPr="002D3A13" w:rsidRDefault="00C54345" w:rsidP="00C54345">
      <w:pPr>
        <w:pStyle w:val="ZLEGWMATFIZCHEMzmlegendywzorumatfizlubchemartykuempunktem"/>
      </w:pPr>
      <w:r w:rsidRPr="002D3A13">
        <w:t>I –</w:t>
      </w:r>
      <w:r w:rsidRPr="002D3A13">
        <w:tab/>
        <w:t>ilość biometanu, o której mowa w art. 83zc ust</w:t>
      </w:r>
      <w:r>
        <w:t>.</w:t>
      </w:r>
      <w:r w:rsidRPr="002D3A13">
        <w:t xml:space="preserve"> 3 pkt 3, wyrażoną w MWh, wynikającą z oferty,</w:t>
      </w:r>
    </w:p>
    <w:p w14:paraId="3B5A5C9A" w14:textId="77777777" w:rsidR="00C54345" w:rsidRPr="00C54345" w:rsidRDefault="00C54345" w:rsidP="00C54345">
      <w:pPr>
        <w:pStyle w:val="ZLEGWMATFIZCHEMzmlegendywzorumatfizlubchemartykuempunktem"/>
      </w:pPr>
      <w:proofErr w:type="spellStart"/>
      <w:r w:rsidRPr="002D3A13">
        <w:t>PI</w:t>
      </w:r>
      <w:r w:rsidRPr="00E06FBF">
        <w:rPr>
          <w:rStyle w:val="IDindeksdolny"/>
        </w:rPr>
        <w:t>c</w:t>
      </w:r>
      <w:proofErr w:type="spellEnd"/>
      <w:r w:rsidRPr="002D3A13">
        <w:t xml:space="preserve"> –</w:t>
      </w:r>
      <w:r w:rsidRPr="002D3A13">
        <w:tab/>
        <w:t>sumę wartości pomocy inwestycyjnej, o której mowa w ust. 1, wyrażoną w złotych, obliczoną na dzień złożenia oferty, według następującego wzoru:</w:t>
      </w:r>
    </w:p>
    <w:p w14:paraId="149F4808" w14:textId="77777777" w:rsidR="00C54345" w:rsidRPr="00C54345" w:rsidRDefault="00056AF3" w:rsidP="007D4EC3">
      <w:pPr>
        <w:pStyle w:val="ZWMATFIZCHEMzmwzorumatfizlubchemartykuempunktem"/>
      </w:pPr>
      <m:oMathPara>
        <m:oMath>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i=u</m:t>
              </m:r>
            </m:sub>
            <m:sup>
              <m:r>
                <m:rPr>
                  <m:sty m:val="p"/>
                </m:rPr>
                <w:rPr>
                  <w:rFonts w:ascii="Cambria Math" w:hAnsi="Cambria Math"/>
                </w:rPr>
                <m:t>j</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PI</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m=i</m:t>
                  </m:r>
                </m:sub>
                <m:sup>
                  <m:r>
                    <m:rPr>
                      <m:sty m:val="p"/>
                    </m:rPr>
                    <w:rPr>
                      <w:rFonts w:ascii="Cambria Math" w:hAnsi="Cambria Math"/>
                    </w:rPr>
                    <m:t>j</m:t>
                  </m:r>
                </m:sup>
                <m:e>
                  <m:r>
                    <m:rPr>
                      <m:sty m:val="p"/>
                    </m:rPr>
                    <w:rPr>
                      <w:rFonts w:ascii="Cambria Math" w:hAnsi="Cambria Math"/>
                    </w:rPr>
                    <m:t>(</m:t>
                  </m:r>
                </m:e>
              </m:nary>
            </m:e>
          </m:nary>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k=j</m:t>
              </m:r>
            </m:sub>
            <m:sup>
              <m:r>
                <m:rPr>
                  <m:sty m:val="p"/>
                </m:rPr>
                <w:rPr>
                  <w:rFonts w:ascii="Cambria Math" w:hAnsi="Cambria Math"/>
                </w:rPr>
                <m:t>s</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PI</m:t>
                  </m:r>
                </m:e>
                <m:sub>
                  <m:r>
                    <m:rPr>
                      <m:sty m:val="p"/>
                    </m:rPr>
                    <w:rPr>
                      <w:rFonts w:ascii="Cambria Math" w:hAnsi="Cambria Math"/>
                    </w:rPr>
                    <m:t>k</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n=j</m:t>
                  </m:r>
                </m:sub>
                <m:sup>
                  <m:r>
                    <m:rPr>
                      <m:sty m:val="p"/>
                    </m:rPr>
                    <w:rPr>
                      <w:rFonts w:ascii="Cambria Math" w:hAnsi="Cambria Math"/>
                    </w:rPr>
                    <m:t>k</m:t>
                  </m:r>
                </m:sup>
                <m:e>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w:rPr>
                              <w:rStyle w:val="Kkursywa"/>
                              <w:rFonts w:ascii="Cambria Math" w:hAnsi="Cambria Math"/>
                            </w:rPr>
                            <m:t>n</m:t>
                          </m:r>
                        </m:sub>
                      </m:sSub>
                      <m:r>
                        <m:rPr>
                          <m:sty m:val="p"/>
                        </m:rPr>
                        <w:rPr>
                          <w:rFonts w:ascii="Cambria Math" w:hAnsi="Cambria Math"/>
                        </w:rPr>
                        <m:t>)</m:t>
                      </m:r>
                    </m:den>
                  </m:f>
                </m:e>
              </m:nary>
              <m:r>
                <m:rPr>
                  <m:sty m:val="p"/>
                </m:rPr>
                <w:rPr>
                  <w:rFonts w:ascii="Cambria Math" w:hAnsi="Cambria Math"/>
                </w:rPr>
                <m:t>]</m:t>
              </m:r>
            </m:e>
          </m:nary>
        </m:oMath>
      </m:oMathPara>
    </w:p>
    <w:p w14:paraId="3D9B0458" w14:textId="77777777" w:rsidR="00C54345" w:rsidRPr="00C54345" w:rsidRDefault="00C54345" w:rsidP="007D4EC3">
      <w:pPr>
        <w:pStyle w:val="ZLEGWMATFIZCHEMzmlegendywzorumatfizlubchemartykuempunktem"/>
      </w:pPr>
      <w:r w:rsidRPr="002D3A13">
        <w:t xml:space="preserve">gdzie poszczególne symbole oznaczają: </w:t>
      </w:r>
    </w:p>
    <w:p w14:paraId="7F026899" w14:textId="77777777" w:rsidR="00C54345" w:rsidRPr="002D3A13" w:rsidRDefault="00C54345" w:rsidP="00C54345">
      <w:pPr>
        <w:pStyle w:val="ZLEGWMATFIZCHEMzmlegendywzorumatfizlubchemartykuempunktem"/>
      </w:pPr>
      <w:r w:rsidRPr="002D3A13">
        <w:t>j –</w:t>
      </w:r>
      <w:r w:rsidRPr="002D3A13">
        <w:tab/>
        <w:t xml:space="preserve">rok kalendarzowy, w którym wytwórca złożył ofertę, </w:t>
      </w:r>
    </w:p>
    <w:p w14:paraId="1A73C479" w14:textId="77777777" w:rsidR="00C54345" w:rsidRPr="002D3A13" w:rsidRDefault="00C54345" w:rsidP="00C54345">
      <w:pPr>
        <w:pStyle w:val="ZLEGWMATFIZCHEMzmlegendywzorumatfizlubchemartykuempunktem"/>
      </w:pPr>
      <w:r w:rsidRPr="002D3A13">
        <w:t>i –</w:t>
      </w:r>
      <w:r w:rsidRPr="002D3A13">
        <w:tab/>
        <w:t>kolejne lata kalendarzowe liczone od roku kalendarzowego „u” do roku kalendarzowego „j”,</w:t>
      </w:r>
    </w:p>
    <w:p w14:paraId="6645186B" w14:textId="77777777" w:rsidR="00C54345" w:rsidRPr="002D3A13" w:rsidRDefault="00C54345" w:rsidP="00C54345">
      <w:pPr>
        <w:pStyle w:val="ZLEGWMATFIZCHEMzmlegendywzorumatfizlubchemartykuempunktem"/>
      </w:pPr>
      <w:r w:rsidRPr="002D3A13">
        <w:lastRenderedPageBreak/>
        <w:t>u –</w:t>
      </w:r>
      <w:r w:rsidRPr="002D3A13">
        <w:tab/>
        <w:t xml:space="preserve">rok kalendarzowy, w którym po raz pierwszy udzielono pomocy inwestycyjnej, o której mowa w ust. 1, oznaczonej symbolem </w:t>
      </w:r>
      <w:proofErr w:type="spellStart"/>
      <w:r w:rsidRPr="002D3A13">
        <w:t>PI</w:t>
      </w:r>
      <w:r w:rsidRPr="00E06FBF">
        <w:rPr>
          <w:rStyle w:val="IDindeksdolny"/>
        </w:rPr>
        <w:t>i</w:t>
      </w:r>
      <w:proofErr w:type="spellEnd"/>
      <w:r w:rsidRPr="002D3A13">
        <w:t>,</w:t>
      </w:r>
    </w:p>
    <w:p w14:paraId="03C69F23" w14:textId="77777777" w:rsidR="00C54345" w:rsidRPr="002D3A13" w:rsidRDefault="00C54345" w:rsidP="00C54345">
      <w:pPr>
        <w:pStyle w:val="ZLEGWMATFIZCHEMzmlegendywzorumatfizlubchemartykuempunktem"/>
      </w:pPr>
      <w:proofErr w:type="spellStart"/>
      <w:r w:rsidRPr="002D3A13">
        <w:t>PI</w:t>
      </w:r>
      <w:r w:rsidRPr="00E06FBF">
        <w:rPr>
          <w:rStyle w:val="IDindeksdolny"/>
        </w:rPr>
        <w:t>i</w:t>
      </w:r>
      <w:proofErr w:type="spellEnd"/>
      <w:r w:rsidRPr="002D3A13">
        <w:t xml:space="preserve"> –</w:t>
      </w:r>
      <w:r w:rsidRPr="002D3A13">
        <w:tab/>
        <w:t>wartość w roku „i” pomocy inwestycyjnej, o której mowa w ust. 1, udzielonej do dnia złożenia oferty, wyrażoną w złotych, udzieloną w danym roku „i”,</w:t>
      </w:r>
    </w:p>
    <w:p w14:paraId="75D3A228" w14:textId="77777777" w:rsidR="00C54345" w:rsidRPr="002D3A13" w:rsidRDefault="00C54345" w:rsidP="00C54345">
      <w:pPr>
        <w:pStyle w:val="ZLEGWMATFIZCHEMzmlegendywzorumatfizlubchemartykuempunktem"/>
      </w:pPr>
      <w:r w:rsidRPr="002D3A13">
        <w:t>m –</w:t>
      </w:r>
      <w:r w:rsidRPr="002D3A13">
        <w:tab/>
        <w:t>kolejne lata między rokiem otrzymania danej pomocy „i” a rokiem „j”,</w:t>
      </w:r>
    </w:p>
    <w:p w14:paraId="5300CB52" w14:textId="77777777" w:rsidR="00C54345" w:rsidRPr="002D3A13" w:rsidRDefault="00C54345" w:rsidP="00C54345">
      <w:pPr>
        <w:pStyle w:val="ZLEGWMATFIZCHEMzmlegendywzorumatfizlubchemartykuempunktem"/>
      </w:pPr>
      <w:proofErr w:type="spellStart"/>
      <w:r w:rsidRPr="002D3A13">
        <w:t>r</w:t>
      </w:r>
      <w:r w:rsidRPr="00E06FBF">
        <w:rPr>
          <w:rStyle w:val="IDindeksdolny"/>
        </w:rPr>
        <w:t>m</w:t>
      </w:r>
      <w:proofErr w:type="spellEnd"/>
      <w:r w:rsidRPr="002D3A13">
        <w:t xml:space="preserve"> –</w:t>
      </w:r>
      <w:r w:rsidRPr="002D3A13">
        <w:tab/>
        <w:t xml:space="preserve">stopę referencyjną wyrażoną w ułamku dziesiętnym, będącą spadkiem lub wzrostem średniorocznego wskaźnika cen towarów i usług konsumpcyjnych ogółem w roku „m” określonym w komunikacie Prezesa GUS, ogłoszonym w Dzienniku Urzędowym Rzeczypospolitej Polskiej „Monitor Polski”, przy czym wartość </w:t>
      </w:r>
      <w:proofErr w:type="spellStart"/>
      <w:r w:rsidRPr="002D3A13">
        <w:t>r</w:t>
      </w:r>
      <w:r w:rsidRPr="00E06FBF">
        <w:rPr>
          <w:rStyle w:val="IDindeksdolny"/>
        </w:rPr>
        <w:t>m</w:t>
      </w:r>
      <w:proofErr w:type="spellEnd"/>
      <w:r w:rsidRPr="002D3A13">
        <w:t xml:space="preserve"> dla roku kalendarzowego „j” wynosi 0,</w:t>
      </w:r>
    </w:p>
    <w:p w14:paraId="6084ED1E" w14:textId="77777777" w:rsidR="00C54345" w:rsidRPr="002D3A13" w:rsidRDefault="00C54345" w:rsidP="00C54345">
      <w:pPr>
        <w:pStyle w:val="ZLEGWMATFIZCHEMzmlegendywzorumatfizlubchemartykuempunktem"/>
      </w:pPr>
      <w:r w:rsidRPr="002D3A13">
        <w:t>s –</w:t>
      </w:r>
      <w:r w:rsidRPr="002D3A13">
        <w:tab/>
        <w:t>rok kalendarzowy, w którym została udzielona ostatnia uwzględniona pomoc</w:t>
      </w:r>
      <w:r>
        <w:t xml:space="preserve"> inwestycyjna</w:t>
      </w:r>
      <w:r w:rsidRPr="002D3A13">
        <w:t xml:space="preserve">, o której mowa w ust. 1, </w:t>
      </w:r>
    </w:p>
    <w:p w14:paraId="66897A0D" w14:textId="77777777" w:rsidR="00C54345" w:rsidRPr="002D3A13" w:rsidRDefault="00C54345" w:rsidP="00C54345">
      <w:pPr>
        <w:pStyle w:val="ZLEGWMATFIZCHEMzmlegendywzorumatfizlubchemartykuempunktem"/>
      </w:pPr>
      <w:r w:rsidRPr="002D3A13">
        <w:t>k –</w:t>
      </w:r>
      <w:r w:rsidRPr="002D3A13">
        <w:tab/>
        <w:t>kolejne lata kalendarzowe liczone od roku kalendarzowego „j” do roku kalendarzowego „s”,</w:t>
      </w:r>
    </w:p>
    <w:p w14:paraId="431C42FA" w14:textId="77777777" w:rsidR="00C54345" w:rsidRPr="002D3A13" w:rsidRDefault="00C54345" w:rsidP="00C54345">
      <w:pPr>
        <w:pStyle w:val="ZLEGWMATFIZCHEMzmlegendywzorumatfizlubchemartykuempunktem"/>
      </w:pPr>
      <w:proofErr w:type="spellStart"/>
      <w:r w:rsidRPr="002D3A13">
        <w:t>PI</w:t>
      </w:r>
      <w:r w:rsidRPr="00E06FBF">
        <w:rPr>
          <w:rStyle w:val="IDindeksdolny"/>
        </w:rPr>
        <w:t>k</w:t>
      </w:r>
      <w:proofErr w:type="spellEnd"/>
      <w:r w:rsidRPr="002D3A13">
        <w:t xml:space="preserve"> –</w:t>
      </w:r>
      <w:r w:rsidRPr="002D3A13">
        <w:tab/>
        <w:t>wartość w roku „k” pomocy inwestycyjnej, o której mowa w ust. 1, udzielonej po dniu złożenia oferty, wyrażoną w złotych, udzieloną w danym roku „k”,</w:t>
      </w:r>
    </w:p>
    <w:p w14:paraId="2E424D22" w14:textId="77777777" w:rsidR="00C54345" w:rsidRPr="002D3A13" w:rsidRDefault="00C54345" w:rsidP="00C54345">
      <w:pPr>
        <w:pStyle w:val="ZLEGWMATFIZCHEMzmlegendywzorumatfizlubchemartykuempunktem"/>
      </w:pPr>
      <w:r w:rsidRPr="002D3A13">
        <w:t>n –</w:t>
      </w:r>
      <w:r w:rsidRPr="002D3A13">
        <w:tab/>
        <w:t>kolejne lata między rokiem „j” a rokiem otrzymania danej pomocy „k”,</w:t>
      </w:r>
    </w:p>
    <w:p w14:paraId="4095E2CD" w14:textId="77777777" w:rsidR="00C54345" w:rsidRPr="002D3A13" w:rsidRDefault="00C54345" w:rsidP="00C54345">
      <w:pPr>
        <w:pStyle w:val="ZLEGWMATFIZCHEMzmlegendywzorumatfizlubchemartykuempunktem"/>
      </w:pPr>
      <w:proofErr w:type="spellStart"/>
      <w:r w:rsidRPr="002D3A13">
        <w:t>r</w:t>
      </w:r>
      <w:r w:rsidRPr="00E06FBF">
        <w:rPr>
          <w:rStyle w:val="IDindeksdolny"/>
        </w:rPr>
        <w:t>n</w:t>
      </w:r>
      <w:proofErr w:type="spellEnd"/>
      <w:r w:rsidRPr="002D3A13">
        <w:t xml:space="preserve"> –</w:t>
      </w:r>
      <w:r w:rsidRPr="002D3A13">
        <w:tab/>
        <w:t xml:space="preserve">stopę referencyjną wyrażoną w ułamku dziesiętnym, będącą spadkiem lub wzrostem średniorocznego wskaźnika cen towarów i usług konsumpcyjnych ogółem w roku „n” określonym w komunikacie Prezesa GUS, ogłoszonym w Dzienniku Urzędowym Rzeczypospolitej Polskiej „Monitor Polski”, przy czym wartość </w:t>
      </w:r>
      <w:proofErr w:type="spellStart"/>
      <w:r w:rsidRPr="002D3A13">
        <w:t>r</w:t>
      </w:r>
      <w:r w:rsidRPr="00E06FBF">
        <w:rPr>
          <w:rStyle w:val="IDindeksdolny"/>
        </w:rPr>
        <w:t>n</w:t>
      </w:r>
      <w:proofErr w:type="spellEnd"/>
      <w:r w:rsidRPr="002D3A13">
        <w:t xml:space="preserve"> dla roku kalendarzowego „j” wynosi 0;</w:t>
      </w:r>
      <w:r w:rsidRPr="00C54345">
        <w:t xml:space="preserve"> </w:t>
      </w:r>
      <w:r w:rsidRPr="002D3A13">
        <w:t>w przypadku gdy w dniu złożenia lub upływu terminu złożenia, zgodnie z ust. 1</w:t>
      </w:r>
      <w:r>
        <w:t>0</w:t>
      </w:r>
      <w:r w:rsidRPr="002D3A13">
        <w:t>, oświadczenia wytwórcy, w zakresie pomocy inwestycyjnej, o której mowa w ust. 1, stopa referencyjna w roku „n” nie została opublikowana, należy przyjąć spadek lub wzrost wskaźnika cen towarów i usług konsumpcyjnych z listopada roku „n-1”, w ujęciu rok do roku.</w:t>
      </w:r>
    </w:p>
    <w:p w14:paraId="512A96F5" w14:textId="77777777" w:rsidR="00C54345" w:rsidRPr="00C54345" w:rsidRDefault="00C54345" w:rsidP="00C54345">
      <w:pPr>
        <w:pStyle w:val="ZUSTzmustartykuempunktem"/>
      </w:pPr>
      <w:r w:rsidRPr="00C54345">
        <w:t xml:space="preserve">13. </w:t>
      </w:r>
      <w:r w:rsidRPr="002D3A13">
        <w:t xml:space="preserve">W przypadku gdy po dniu złożenia, zgodnie z ust. 12, oświadczenia wytwórcy, w zakresie pomocy inwestycyjnej, o której mowa w ust. 1, zostanie udzielona nowa </w:t>
      </w:r>
      <w:r w:rsidRPr="002D3A13">
        <w:lastRenderedPageBreak/>
        <w:t>pomoc inwestycyjna, o której mowa w ust. 1, lub wzrośnie wartość pomocy wskazanej w oświadczeniu, stosuje się ust. 7.</w:t>
      </w:r>
    </w:p>
    <w:p w14:paraId="69EE0F97" w14:textId="77777777" w:rsidR="00C54345" w:rsidRPr="00C54345" w:rsidRDefault="00C54345" w:rsidP="00C54345">
      <w:pPr>
        <w:pStyle w:val="ZARTzmartartykuempunktem"/>
      </w:pPr>
      <w:r w:rsidRPr="002D3A13">
        <w:t xml:space="preserve">Art. 83zh. </w:t>
      </w:r>
      <w:r w:rsidRPr="00C54345">
        <w:t>1. Wytwórca, o którym mowa w art. 83t ust. 2, którego oferta wygrała aukcję biometanu, przekazuje Prezesowi URE oraz operatorowi rozliczeń energii odnawialnej, o którym mowa w art. 106, informację o dniu wytworzenia oraz wprowadzenia biometanu z odnawialnych źródeł energii do sieci gazowej, potwierdzoną przez operatora sieci przesyłowej gazowej lub operatora sieci dystrybucyjnej gazowej i jego sprzedaży w ramach systemu aukcyjnego biometanu – w terminie 30 dni od dnia tej sprzedaży po raz pierwszy w ramach wygranej oferty aukcyjnej.</w:t>
      </w:r>
    </w:p>
    <w:p w14:paraId="6CD904D8" w14:textId="77777777" w:rsidR="00C54345" w:rsidRPr="00C54345" w:rsidRDefault="00C54345" w:rsidP="00C54345">
      <w:pPr>
        <w:pStyle w:val="ZUSTzmustartykuempunktem"/>
      </w:pPr>
      <w:r w:rsidRPr="00C54345">
        <w:t>2. Rozliczenie obowiązku sprzedaży biometanu w ramach systemu aukcyjnego biometanu przez wytwórcę, który wygrał aukcję biometanu, w ilości określonej przez niego w ofercie, następuje po zakończeniu okresu każdych pełnych trzech lat kalendarzowych, w którym przysługiwało wsparcie, oraz po zakończeniu okresu wsparcia w oparciu o ilość biometanu sprzedanego w ramach systemu aukcyjnego określoną w sprawozdaniach miesięcznych składanych zgodnie z art. 93 ust. 2 pkt 3, przy czym na potrzeby rozliczenia tego obowiązku uwzględnia się ilość biometanu wytworzonego w instalacji odnawialnego źródła energii w przedziale czasowym, o którym mowa w art. 93 ust. 3 pkt 3, dla którego średnie ważone wolumenem transakcji sesyjnych giełdowych ceny gazu ziemnego, o których mowa w art. 93 ust. 3 pkt 3, były niższe niż 0 złotych za 1 MWh</w:t>
      </w:r>
    </w:p>
    <w:p w14:paraId="5C9BCF5F" w14:textId="77777777" w:rsidR="00C54345" w:rsidRPr="00C54345" w:rsidRDefault="00C54345" w:rsidP="00C54345">
      <w:pPr>
        <w:pStyle w:val="ZUSTzmustartykuempunktem"/>
      </w:pPr>
      <w:r w:rsidRPr="00C54345">
        <w:t>3. Dokonując weryfikacji obowiązku sprzedaży biometanu, o którym mowa w ust. 2, uwzględnia się na korzyść wytwórcy sytuacje, w których instalacja odnawialnego źródła energii pozostawała w gotowości do wytwarzania biometanu, jednak nastąpiło ograniczenie lub nie doszło do wytworzenia biometanu lub nie doszło do jego sprzedaży w ramach systemu aukcyjnego w następstwie:</w:t>
      </w:r>
    </w:p>
    <w:p w14:paraId="606F67EB" w14:textId="0E033FF2" w:rsidR="00C54345" w:rsidRPr="00C54345" w:rsidRDefault="00C54345" w:rsidP="00C54345">
      <w:pPr>
        <w:pStyle w:val="ZPKTzmpktartykuempunktem"/>
      </w:pPr>
      <w:r w:rsidRPr="00C54345">
        <w:t>1)</w:t>
      </w:r>
      <w:r w:rsidRPr="00C54345">
        <w:tab/>
        <w:t>okoliczności, o których mowa w ust. 6;</w:t>
      </w:r>
    </w:p>
    <w:p w14:paraId="2CF29E9B" w14:textId="2DB8D5BF" w:rsidR="00C54345" w:rsidRPr="00C54345" w:rsidRDefault="00C54345" w:rsidP="00C54345">
      <w:pPr>
        <w:pStyle w:val="ZPKTzmpktartykuempunktem"/>
      </w:pPr>
      <w:r w:rsidRPr="00C54345">
        <w:t>2)</w:t>
      </w:r>
      <w:r w:rsidRPr="00C54345">
        <w:tab/>
        <w:t>remontu lub naprawy urządzeń wchodzących w skład instalacji odnawialnego źródła energii, niezwiązanych z pracami konserwacyjnymi wynikającymi z dokumentów technicznych tych urządzeń, których wytwórca, zachowując należytą staranność, nie był w stanie przewidzieć;</w:t>
      </w:r>
    </w:p>
    <w:p w14:paraId="72BB59ED" w14:textId="26ECC805" w:rsidR="00C54345" w:rsidRPr="002D3A13" w:rsidRDefault="00C54345" w:rsidP="00C54345">
      <w:pPr>
        <w:pStyle w:val="ZPKTzmpktartykuempunktem"/>
      </w:pPr>
      <w:r w:rsidRPr="00C54345">
        <w:t>3)</w:t>
      </w:r>
      <w:r w:rsidR="004D13C1">
        <w:tab/>
      </w:r>
      <w:r w:rsidRPr="002D3A13">
        <w:t xml:space="preserve">zmiany ilości i jakości wytwarzanego biogazu lub biogazu rolniczego wykorzystywanych do wytwarzania biometanu, która została spowodowana zaburzeniem procesów biologicznych spowodowanych czynnikami niezależnymi od </w:t>
      </w:r>
      <w:r w:rsidRPr="002D3A13">
        <w:lastRenderedPageBreak/>
        <w:t>wytwórcy, których wytwórca, zachowując należytą staranność, nie był w stanie przewidzieć;</w:t>
      </w:r>
    </w:p>
    <w:p w14:paraId="1875CD17" w14:textId="64C2342B" w:rsidR="00C54345" w:rsidRPr="00C54345" w:rsidRDefault="00C54345" w:rsidP="00C54345">
      <w:pPr>
        <w:pStyle w:val="ZPKTzmpktartykuempunktem"/>
      </w:pPr>
      <w:r w:rsidRPr="00C54345">
        <w:t>4)</w:t>
      </w:r>
      <w:r w:rsidRPr="00C54345">
        <w:tab/>
        <w:t>sprzedaży biometanu na potrzeby realizacji obowiązku, o którym mowa w art. 23 ust. 1 ustawy o biokomponentach i biopaliwach ciekłych;</w:t>
      </w:r>
    </w:p>
    <w:p w14:paraId="7A49A5B9" w14:textId="095832FC" w:rsidR="00C54345" w:rsidRPr="00C54345" w:rsidRDefault="00C54345" w:rsidP="00C54345">
      <w:pPr>
        <w:pStyle w:val="ZPKTzmpktartykuempunktem"/>
      </w:pPr>
      <w:r w:rsidRPr="00C54345">
        <w:t>5)</w:t>
      </w:r>
      <w:r w:rsidR="004D13C1">
        <w:tab/>
      </w:r>
      <w:r w:rsidRPr="00C54345">
        <w:t>braku chłonności sieci gazowej potwierdzonej przez operatora systemu dystrybucyjnego gazowego lub operatora systemu przesyłowego gazowego.</w:t>
      </w:r>
    </w:p>
    <w:p w14:paraId="76679726" w14:textId="77777777" w:rsidR="00C54345" w:rsidRPr="00C54345" w:rsidRDefault="00C54345" w:rsidP="00C54345">
      <w:pPr>
        <w:pStyle w:val="ZUSTzmustartykuempunktem"/>
      </w:pPr>
      <w:r w:rsidRPr="00C54345">
        <w:t xml:space="preserve">4. Instalacja odnawialnego źródła energii, o której mowa w art. 83t ust. 1, dla której nie zostało spełnione zobowiązanie, o którym mowa w art. 83zc ust. 3 pkt 9, może ponownie zostać objęta ofertą w aukcji biometanu po upływie 3 lat, licząc od dnia, w którym zobowiązanie stało się wymagalne. </w:t>
      </w:r>
    </w:p>
    <w:p w14:paraId="7F1E9133" w14:textId="77777777" w:rsidR="00C54345" w:rsidRPr="00C54345" w:rsidRDefault="00C54345" w:rsidP="00C54345">
      <w:pPr>
        <w:pStyle w:val="ZUSTzmustartykuempunktem"/>
      </w:pPr>
      <w:r w:rsidRPr="00C54345">
        <w:t>5. Na potrzeby ustalenia rzeczywistego rozliczenia obowiązku wytworzenia biometanu przez wytwórcę, który wygrał aukcję biometanu, przyjmuje się:</w:t>
      </w:r>
    </w:p>
    <w:p w14:paraId="52B5503B" w14:textId="77777777" w:rsidR="00C54345" w:rsidRPr="00C54345" w:rsidRDefault="00C54345" w:rsidP="00C54345">
      <w:pPr>
        <w:pStyle w:val="ZPKTzmpktartykuempunktem"/>
      </w:pPr>
      <w:r w:rsidRPr="00C54345">
        <w:t>1)</w:t>
      </w:r>
      <w:r w:rsidRPr="00C54345">
        <w:tab/>
        <w:t xml:space="preserve">parametry jakościowe, </w:t>
      </w:r>
    </w:p>
    <w:p w14:paraId="10D3C745" w14:textId="17A8AD77" w:rsidR="00C54345" w:rsidRPr="00C54345" w:rsidRDefault="00C54345" w:rsidP="00C54345">
      <w:pPr>
        <w:pStyle w:val="ZPKTzmpktartykuempunktem"/>
      </w:pPr>
      <w:r w:rsidRPr="00C54345">
        <w:t>2)</w:t>
      </w:r>
      <w:r w:rsidRPr="00C54345">
        <w:tab/>
        <w:t xml:space="preserve">wymagania dotyczące pomiarów, w tym miejsca dokonywania pomiaru i rejestracji ilości </w:t>
      </w:r>
    </w:p>
    <w:p w14:paraId="279061C2" w14:textId="77777777" w:rsidR="00C54345" w:rsidRPr="00C54345" w:rsidRDefault="00C54345" w:rsidP="00C54345">
      <w:pPr>
        <w:pStyle w:val="ZCZWSPPKTzmczciwsppktartykuempunktem"/>
      </w:pPr>
      <w:r w:rsidRPr="00C54345">
        <w:t xml:space="preserve">– biometanu wprowadzonego do sieci gazowej, określone w przepisach wydanych na podstawie art. 9 ust. 1 i 2 ustawy z dnia 10 kwietnia 1997 r. – Prawo energetyczne. </w:t>
      </w:r>
    </w:p>
    <w:p w14:paraId="69031216" w14:textId="77777777" w:rsidR="00C54345" w:rsidRPr="00C54345" w:rsidRDefault="00C54345" w:rsidP="00C54345">
      <w:pPr>
        <w:pStyle w:val="ZUSTzmustartykuempunktem"/>
      </w:pPr>
      <w:r w:rsidRPr="00C54345">
        <w:t>6. Zobowiązanie, o którym mowa w art. 83zc ust. 3 pkt 9, uznaje się za spełnione, w przypadku gdy wytwórca, w terminie realizacji tego zobowiązania, został wpisany do rejestru wytwórców biogazu albo rejestru wytwórców biogazu rolniczego i przekazał odpowiednio Prezesowi URE albo Dyrektorowi Generalnemu KOWR oraz operatorowi rozliczeń energii odnawialnej, o którym mowa w art. 106, informację o dniu wytworzenia i wprowadzenia biometanu do sieci gazowej, potwierdzoną przez operatora sieci przesyłowej gazowej lub operatora sieci dystrybucyjnej gazowej, a instalacja odnawialnego źródła energii tego wytwórcy pozostawała w gotowości do wytwarzania biometanu, jednak w wymaganym terminie nie doszło do sprzedaży po raz pierwszy biometanu w następstwie:</w:t>
      </w:r>
    </w:p>
    <w:p w14:paraId="35D9C231" w14:textId="77777777" w:rsidR="00C54345" w:rsidRPr="00C54345" w:rsidRDefault="00C54345" w:rsidP="00C54345">
      <w:pPr>
        <w:pStyle w:val="ZPKTzmpktartykuempunktem"/>
      </w:pPr>
      <w:r w:rsidRPr="00C54345">
        <w:t>1)</w:t>
      </w:r>
      <w:r w:rsidRPr="00C54345">
        <w:tab/>
        <w:t>obowiązywania regulacji prawa powszechnie obowiązującego;</w:t>
      </w:r>
    </w:p>
    <w:p w14:paraId="7DFB905D" w14:textId="77777777" w:rsidR="00C54345" w:rsidRPr="00C54345" w:rsidRDefault="00C54345" w:rsidP="00C54345">
      <w:pPr>
        <w:pStyle w:val="ZPKTzmpktartykuempunktem"/>
      </w:pPr>
      <w:r w:rsidRPr="00C54345">
        <w:t>2)</w:t>
      </w:r>
      <w:r w:rsidRPr="00C54345">
        <w:tab/>
        <w:t>konieczności zapewnienia bezpieczeństwa pracy sieci gazowej;</w:t>
      </w:r>
    </w:p>
    <w:p w14:paraId="36DE3353" w14:textId="77777777" w:rsidR="00C54345" w:rsidRPr="00C54345" w:rsidRDefault="00C54345" w:rsidP="00C54345">
      <w:pPr>
        <w:pStyle w:val="ZPKTzmpktartykuempunktem"/>
      </w:pPr>
      <w:r w:rsidRPr="00C54345">
        <w:t>3)</w:t>
      </w:r>
      <w:r w:rsidRPr="00C54345">
        <w:tab/>
        <w:t>wystąpienia awarii w systemie gazowym, w tym awarii przyłącza lub sieci gazowej;</w:t>
      </w:r>
    </w:p>
    <w:p w14:paraId="0563D498" w14:textId="77777777" w:rsidR="00C54345" w:rsidRPr="00C54345" w:rsidRDefault="00C54345" w:rsidP="00C54345">
      <w:pPr>
        <w:pStyle w:val="ZPKTzmpktartykuempunktem"/>
      </w:pPr>
      <w:r w:rsidRPr="00C54345">
        <w:t>4)</w:t>
      </w:r>
      <w:r w:rsidRPr="00C54345">
        <w:tab/>
        <w:t xml:space="preserve"> działania siły wyższej, rozumianej jako zdarzenie lub seria zdarzeń, niezależnych od wytwórcy, których nie mógł on uniknąć lub przezwyciężyć, do których zalicza się:</w:t>
      </w:r>
    </w:p>
    <w:p w14:paraId="61DF6BBC" w14:textId="77777777" w:rsidR="00C54345" w:rsidRPr="002D3A13" w:rsidRDefault="00C54345" w:rsidP="00C54345">
      <w:pPr>
        <w:pStyle w:val="ZLITwPKTzmlitwpktartykuempunktem"/>
      </w:pPr>
      <w:r w:rsidRPr="002D3A13">
        <w:lastRenderedPageBreak/>
        <w:t>a)</w:t>
      </w:r>
      <w:r w:rsidRPr="002D3A13">
        <w:tab/>
        <w:t>klęska żywiołowa, w tym katastrofa naturalna w rozumieniu ustawy z dnia 18 kwietnia 2002 r. o stanie klęski żywiołowej (Dz. U. z 20</w:t>
      </w:r>
      <w:r>
        <w:t>25</w:t>
      </w:r>
      <w:r w:rsidRPr="002D3A13">
        <w:t xml:space="preserve"> r. poz. 1</w:t>
      </w:r>
      <w:r>
        <w:t>12</w:t>
      </w:r>
      <w:r w:rsidRPr="002D3A13">
        <w:t>),</w:t>
      </w:r>
    </w:p>
    <w:p w14:paraId="5335050E" w14:textId="77777777" w:rsidR="00C54345" w:rsidRPr="002D3A13" w:rsidRDefault="00C54345" w:rsidP="00C54345">
      <w:pPr>
        <w:pStyle w:val="ZLITwPKTzmlitwpktartykuempunktem"/>
      </w:pPr>
      <w:r w:rsidRPr="002D3A13">
        <w:t>b)</w:t>
      </w:r>
      <w:r w:rsidRPr="002D3A13">
        <w:tab/>
        <w:t>wojna, działania wojenne, akty terroryzmu, zamieszki;</w:t>
      </w:r>
    </w:p>
    <w:p w14:paraId="340FCA4B" w14:textId="77777777" w:rsidR="00C54345" w:rsidRPr="00C54345" w:rsidRDefault="00C54345" w:rsidP="00C54345">
      <w:pPr>
        <w:pStyle w:val="ZPKTzmpktartykuempunktem"/>
      </w:pPr>
      <w:bookmarkStart w:id="46" w:name="_Hlk173327653"/>
      <w:r w:rsidRPr="00C54345">
        <w:t>5)</w:t>
      </w:r>
      <w:r w:rsidRPr="00C54345">
        <w:tab/>
        <w:t>wystąpienia awarii technicznej instalacji odnawialnego źródła energii rozumianej jako gwałtowne, nieprzewidziane i niezależne od wytwórcy uszkodzenie lub zniszczenie tej instalacji lub zniszczenie obiektów budowlanych, lub urządzeń warunkujących pracę tej instalacji.”;</w:t>
      </w:r>
    </w:p>
    <w:bookmarkEnd w:id="46"/>
    <w:p w14:paraId="5CD081C6" w14:textId="3D135F62" w:rsidR="00C54345" w:rsidRPr="002D3A13" w:rsidRDefault="00C54345" w:rsidP="00C54345">
      <w:pPr>
        <w:pStyle w:val="PKTpunkt"/>
      </w:pPr>
      <w:r w:rsidRPr="002D3A13">
        <w:t>3</w:t>
      </w:r>
      <w:r>
        <w:t>4</w:t>
      </w:r>
      <w:r w:rsidRPr="002D3A13">
        <w:t>)</w:t>
      </w:r>
      <w:r w:rsidRPr="002D3A13">
        <w:tab/>
        <w:t xml:space="preserve">w </w:t>
      </w:r>
      <w:r w:rsidRPr="003E2EE5">
        <w:t>art. 84 w ust.</w:t>
      </w:r>
      <w:r w:rsidRPr="002D3A13">
        <w:t xml:space="preserve"> 1 wyrazy „</w:t>
      </w:r>
      <w:r w:rsidRPr="00DA0089">
        <w:t xml:space="preserve">i ust. 7, art. 83h ust. 3 pkt 6 i 7, art. 83m ust. 3 pkt 6 </w:t>
      </w:r>
      <w:r w:rsidRPr="002D3A13">
        <w:t xml:space="preserve">i art. 83q ust. 6 i 8, </w:t>
      </w:r>
      <w:bookmarkStart w:id="47" w:name="_Hlk169859226"/>
      <w:r w:rsidRPr="002D3A13">
        <w:t>a także prawidłowości ceny skorygowanej, o której mowa w art. 39 ust. 5 i 7, art. 39a ust. 5 i 7 oraz art. 83q ust. 4 i 6</w:t>
      </w:r>
      <w:bookmarkEnd w:id="47"/>
      <w:r w:rsidRPr="002D3A13">
        <w:t>” zastępuje się wyrazami „</w:t>
      </w:r>
      <w:r>
        <w:t xml:space="preserve"> , </w:t>
      </w:r>
      <w:r w:rsidRPr="00DA0089">
        <w:t xml:space="preserve">ust. 1 pkt 5 i ust. 7, art. 83h ust. 3 pkt 6 i 7, art. 83m ust. 3 pkt 6, </w:t>
      </w:r>
      <w:r w:rsidRPr="002D3A13">
        <w:t>art. 83q ust. 6 i 8, art. 83zc ust. 3 pkt 2, 3, 5</w:t>
      </w:r>
      <w:r>
        <w:t>,7–</w:t>
      </w:r>
      <w:r w:rsidRPr="002D3A13">
        <w:t>8 i 10</w:t>
      </w:r>
      <w:r w:rsidRPr="00DA0089">
        <w:t xml:space="preserve">, art. 83ze ust. 10 </w:t>
      </w:r>
      <w:r w:rsidRPr="002D3A13">
        <w:t xml:space="preserve">i art. 83zg ust. </w:t>
      </w:r>
      <w:r>
        <w:t>7</w:t>
      </w:r>
      <w:r w:rsidRPr="002D3A13">
        <w:t>, 1</w:t>
      </w:r>
      <w:r>
        <w:t>0</w:t>
      </w:r>
      <w:r w:rsidRPr="002D3A13">
        <w:t xml:space="preserve"> i 1</w:t>
      </w:r>
      <w:r>
        <w:t>2</w:t>
      </w:r>
      <w:r w:rsidRPr="002D3A13">
        <w:t xml:space="preserve">, a także prawidłowości ceny skorygowanej, o której mowa w art. 39 ust. 5 i 7, art. 39a ust. 5 i 7, art. 83q ust. 4 i 6 oraz art. 83zg ust. </w:t>
      </w:r>
      <w:r>
        <w:t>5,</w:t>
      </w:r>
      <w:r w:rsidRPr="002D3A13">
        <w:t xml:space="preserve"> 7</w:t>
      </w:r>
      <w:r>
        <w:t xml:space="preserve"> i 12</w:t>
      </w:r>
      <w:r w:rsidRPr="002D3A13">
        <w:t>”;</w:t>
      </w:r>
      <w:r>
        <w:t xml:space="preserve"> </w:t>
      </w:r>
    </w:p>
    <w:p w14:paraId="460F83AA" w14:textId="2DB31261" w:rsidR="00C54345" w:rsidRPr="002D3A13" w:rsidRDefault="00C54345" w:rsidP="00C54345">
      <w:pPr>
        <w:pStyle w:val="PKTpunkt"/>
      </w:pPr>
      <w:r w:rsidRPr="002D3A13">
        <w:t>3</w:t>
      </w:r>
      <w:r>
        <w:t>5</w:t>
      </w:r>
      <w:r w:rsidRPr="002D3A13">
        <w:t>)</w:t>
      </w:r>
      <w:r w:rsidRPr="002D3A13">
        <w:tab/>
        <w:t>w art. 86 w pkt 1 lit. b otrzymuje brzmienie:</w:t>
      </w:r>
    </w:p>
    <w:p w14:paraId="5C3AD876" w14:textId="49D4D5D9" w:rsidR="00C54345" w:rsidRPr="002D3A13" w:rsidRDefault="00C54345" w:rsidP="00C54345">
      <w:pPr>
        <w:pStyle w:val="ZLITzmlitartykuempunktem"/>
      </w:pPr>
      <w:r w:rsidRPr="002D3A13">
        <w:t>„b)</w:t>
      </w:r>
      <w:r w:rsidR="004D13C1">
        <w:tab/>
      </w:r>
      <w:r w:rsidRPr="002D3A13">
        <w:t>biometanu, który uzyskał zaświadczenie, o którym mowa w art. 83m ust. 8, albo wygrał aukcję, o której mowa w art. 83t ust. 1;”;</w:t>
      </w:r>
    </w:p>
    <w:p w14:paraId="588F208D" w14:textId="77777777" w:rsidR="00C54345" w:rsidRPr="002D3A13" w:rsidRDefault="00C54345" w:rsidP="00C54345">
      <w:pPr>
        <w:pStyle w:val="PKTpunkt"/>
      </w:pPr>
      <w:r w:rsidRPr="002D3A13">
        <w:t>3</w:t>
      </w:r>
      <w:r>
        <w:t>6</w:t>
      </w:r>
      <w:r w:rsidRPr="002D3A13">
        <w:t>)</w:t>
      </w:r>
      <w:r w:rsidRPr="002D3A13">
        <w:tab/>
        <w:t>w art. 87 w zdaniu pierwszym wyrazy „</w:t>
      </w:r>
      <w:r w:rsidRPr="002E1127">
        <w:t>art. 83 ust. 1 pkt 4 i ust. 7</w:t>
      </w:r>
      <w:r w:rsidRPr="00DA0089">
        <w:t>, art. 83h ust. 3 pkt 6 i 7, art. 83m ust. 3 pkt 6</w:t>
      </w:r>
      <w:r>
        <w:t xml:space="preserve"> </w:t>
      </w:r>
      <w:r w:rsidRPr="002D3A13">
        <w:t>i art. 83q ust. 6 i 8, a także prawidłowości ceny skorygowanej, o której mowa w art. 39 ust. 5 i 7, art. 39a ust. 5 i 7 oraz art. 83q ust. 4 i 6” zastępuje się wyrazami „</w:t>
      </w:r>
      <w:r w:rsidRPr="002E1127">
        <w:t>art. 83 ust. 1 pkt 4 i 5 i ust. 7</w:t>
      </w:r>
      <w:r w:rsidRPr="00DA0089">
        <w:t xml:space="preserve">, art. 83h ust. 3 pkt 6 i 7, art. 83m ust. 3 pkt 6, </w:t>
      </w:r>
      <w:r w:rsidRPr="002D3A13">
        <w:t xml:space="preserve">art. 83q ust. 6 i 8, art. 83zc </w:t>
      </w:r>
      <w:r>
        <w:t xml:space="preserve">ust. </w:t>
      </w:r>
      <w:r w:rsidRPr="002D3A13">
        <w:t>3 pkt 2, 3, 5</w:t>
      </w:r>
      <w:r>
        <w:t>, 7</w:t>
      </w:r>
      <w:r w:rsidRPr="00C54345">
        <w:t>–</w:t>
      </w:r>
      <w:r w:rsidRPr="002D3A13">
        <w:t>8 i 10</w:t>
      </w:r>
      <w:r w:rsidRPr="00DA0089">
        <w:t>, art. 83ze ust. 10</w:t>
      </w:r>
      <w:r w:rsidRPr="002D3A13">
        <w:t xml:space="preserve"> i art. 83zg ust. 4 i 7, a także prawidłowości ceny skorygowanej, o której mowa w art. 39 ust. 5 i 7, art. 39a ust. 5 i 7, art. 83q ust. 4 i 6 oraz art. 83zg ust. </w:t>
      </w:r>
      <w:r>
        <w:t>5,</w:t>
      </w:r>
      <w:r w:rsidRPr="002D3A13">
        <w:t xml:space="preserve"> 7</w:t>
      </w:r>
      <w:r>
        <w:t xml:space="preserve"> i 12</w:t>
      </w:r>
      <w:r w:rsidRPr="002D3A13">
        <w:t>”;</w:t>
      </w:r>
    </w:p>
    <w:p w14:paraId="05E09A77" w14:textId="77777777" w:rsidR="00C54345" w:rsidRPr="002D3A13" w:rsidRDefault="00C54345" w:rsidP="00C54345">
      <w:pPr>
        <w:pStyle w:val="PKTpunkt"/>
      </w:pPr>
      <w:r w:rsidRPr="002D3A13">
        <w:t>3</w:t>
      </w:r>
      <w:r>
        <w:t>7</w:t>
      </w:r>
      <w:r w:rsidRPr="002D3A13">
        <w:t>)</w:t>
      </w:r>
      <w:r w:rsidRPr="002D3A13">
        <w:tab/>
        <w:t>w art. 88:</w:t>
      </w:r>
    </w:p>
    <w:p w14:paraId="14928786" w14:textId="77777777" w:rsidR="00C54345" w:rsidRPr="002D3A13" w:rsidRDefault="00C54345" w:rsidP="00C54345">
      <w:pPr>
        <w:pStyle w:val="LITlitera"/>
      </w:pPr>
      <w:r w:rsidRPr="002D3A13">
        <w:t>a)</w:t>
      </w:r>
      <w:r w:rsidRPr="002D3A13">
        <w:tab/>
        <w:t xml:space="preserve">w ust. 1 wyrazy </w:t>
      </w:r>
      <w:r w:rsidRPr="00C54345">
        <w:t xml:space="preserve">„art. 83 ust. 1 pkt 4 i ust. 7, art. 83h ust. 3 pkt 6 i 7, art. 83m ust. 3 pkt 6 i art. 83q ust. 6 i 8” zastępuje się wyrazami „art. 83 ust. 1 pkt 4 i 5 i ust. 7, art. 83h ust. 3 pkt 6 i 7, art. 83m ust. 3 pkt 6, </w:t>
      </w:r>
      <w:bookmarkStart w:id="48" w:name="_Hlk177600626"/>
      <w:r w:rsidRPr="00C54345">
        <w:t xml:space="preserve">art. 83q ust. 6 i 8, </w:t>
      </w:r>
      <w:r w:rsidRPr="002D3A13">
        <w:t>art. 83zc ust. 3 pkt 2, 3, 5</w:t>
      </w:r>
      <w:r>
        <w:t>, 7</w:t>
      </w:r>
      <w:r w:rsidRPr="00C54345">
        <w:t>–</w:t>
      </w:r>
      <w:r w:rsidRPr="002D3A13">
        <w:t>8 i 10</w:t>
      </w:r>
      <w:r>
        <w:t>,</w:t>
      </w:r>
      <w:r w:rsidRPr="00C54345">
        <w:t xml:space="preserve"> </w:t>
      </w:r>
      <w:r w:rsidRPr="00DA0089">
        <w:t>art. 83ze ust. 10</w:t>
      </w:r>
      <w:r w:rsidRPr="002D3A13">
        <w:t xml:space="preserve"> i art. 83zg ust. </w:t>
      </w:r>
      <w:bookmarkEnd w:id="48"/>
      <w:r>
        <w:t>7, 10 i 12</w:t>
      </w:r>
      <w:r w:rsidRPr="002D3A13">
        <w:t>”,</w:t>
      </w:r>
    </w:p>
    <w:p w14:paraId="5465CD4F" w14:textId="77777777" w:rsidR="00C54345" w:rsidRPr="00C54345" w:rsidRDefault="00C54345" w:rsidP="00C54345">
      <w:pPr>
        <w:pStyle w:val="LITlitera"/>
      </w:pPr>
      <w:r w:rsidRPr="002D3A13">
        <w:t>b)</w:t>
      </w:r>
      <w:r w:rsidRPr="002D3A13">
        <w:tab/>
        <w:t xml:space="preserve">w ust. 2 wyrazy „oraz </w:t>
      </w:r>
      <w:r w:rsidRPr="00C54345">
        <w:t>art. 83q ust. 6 i 8” zastępuje się wyrazami „ , art. 83q ust. 6 i 8, art. 83zc ust. 3 pkt 10 oraz art. 83zg ust. 5, 7 i 12”;</w:t>
      </w:r>
    </w:p>
    <w:p w14:paraId="6082414A" w14:textId="77777777" w:rsidR="00C54345" w:rsidRPr="00C54345" w:rsidRDefault="00C54345" w:rsidP="00C54345">
      <w:pPr>
        <w:pStyle w:val="PKTpunkt"/>
      </w:pPr>
      <w:r w:rsidRPr="00C54345">
        <w:t>38)</w:t>
      </w:r>
      <w:r w:rsidRPr="00C54345">
        <w:tab/>
        <w:t>w art. 92:</w:t>
      </w:r>
    </w:p>
    <w:p w14:paraId="000F9BD0" w14:textId="051CD208" w:rsidR="00C54345" w:rsidRPr="00C54345" w:rsidRDefault="00C54345" w:rsidP="00C54345">
      <w:pPr>
        <w:pStyle w:val="LITlitera"/>
      </w:pPr>
      <w:r w:rsidRPr="002D3A13">
        <w:t>a)</w:t>
      </w:r>
      <w:r w:rsidRPr="00C54345">
        <w:tab/>
        <w:t>ust. 5a otrzymuje brzmienie:</w:t>
      </w:r>
    </w:p>
    <w:p w14:paraId="71D92B90" w14:textId="77777777" w:rsidR="00C54345" w:rsidRPr="002D3A13" w:rsidRDefault="00C54345" w:rsidP="00C54345">
      <w:pPr>
        <w:pStyle w:val="ZLITUSTzmustliter"/>
      </w:pPr>
      <w:r w:rsidRPr="002D3A13">
        <w:lastRenderedPageBreak/>
        <w:t>„5a. Prawo do pokrycia ujemnego salda, o którym mowa w art. 93 ust. 2 pkt 3, przysługuje również wytwórcy biometanu, o którym mowa w:</w:t>
      </w:r>
    </w:p>
    <w:p w14:paraId="33692B93" w14:textId="77777777" w:rsidR="00C54345" w:rsidRPr="002D3A13" w:rsidRDefault="00C54345" w:rsidP="00C54345">
      <w:pPr>
        <w:pStyle w:val="ZLITPKTzmpktliter"/>
      </w:pPr>
      <w:r w:rsidRPr="002D3A13">
        <w:t>1)</w:t>
      </w:r>
      <w:r w:rsidRPr="002D3A13">
        <w:tab/>
        <w:t>art. 83l ust. 1, który uzyskał zaświadczenie Prezesa URE, o którym mowa w art. 83m ust. 8, nie później niż w terminie do dnia 30 czerwca 2027 r.;</w:t>
      </w:r>
    </w:p>
    <w:p w14:paraId="64B97C0B" w14:textId="77777777" w:rsidR="00C54345" w:rsidRPr="00C54345" w:rsidRDefault="00C54345" w:rsidP="00C54345">
      <w:pPr>
        <w:pStyle w:val="ZLITPKTzmpktliter"/>
      </w:pPr>
      <w:r w:rsidRPr="002D3A13">
        <w:t>2)</w:t>
      </w:r>
      <w:r w:rsidRPr="002D3A13">
        <w:tab/>
        <w:t xml:space="preserve">art. 83t ust. 2, który wygrał aukcję biometanu, w okresie </w:t>
      </w:r>
      <w:r w:rsidRPr="00C54345">
        <w:t>nie później niż do dnia 31 grudnia 2030 r.”,</w:t>
      </w:r>
    </w:p>
    <w:p w14:paraId="3AD8A370" w14:textId="77777777" w:rsidR="00C54345" w:rsidRPr="002D3A13" w:rsidRDefault="00C54345" w:rsidP="00C54345">
      <w:pPr>
        <w:pStyle w:val="LITlitera"/>
      </w:pPr>
      <w:r w:rsidRPr="002D3A13">
        <w:t>b)</w:t>
      </w:r>
      <w:r w:rsidRPr="002D3A13">
        <w:tab/>
        <w:t>ust. 10 otrzymuje brzmienie:</w:t>
      </w:r>
    </w:p>
    <w:p w14:paraId="2402D9AE" w14:textId="3DB23B79" w:rsidR="00C54345" w:rsidRPr="00C54345" w:rsidRDefault="00C54345" w:rsidP="00C54345">
      <w:pPr>
        <w:pStyle w:val="ZLITUSTzmustliter"/>
      </w:pPr>
      <w:r w:rsidRPr="00C54345">
        <w:t>„10.</w:t>
      </w:r>
      <w:r w:rsidR="004D13C1">
        <w:t xml:space="preserve"> </w:t>
      </w:r>
      <w:r w:rsidRPr="00C54345">
        <w:t>Cena:</w:t>
      </w:r>
    </w:p>
    <w:p w14:paraId="1C65A175" w14:textId="79A05E21" w:rsidR="00C54345" w:rsidRPr="00C54345" w:rsidRDefault="00C54345" w:rsidP="00C54345">
      <w:pPr>
        <w:pStyle w:val="ZLITPKTzmpktliter"/>
      </w:pPr>
      <w:r w:rsidRPr="00C54345">
        <w:t>1)</w:t>
      </w:r>
      <w:r w:rsidRPr="00C54345">
        <w:tab/>
        <w:t>sprzedaży energii elektrycznej wytworzonej z odnawialnych źródeł energii, podana w ofertach uczestników aukcji, których oferty wygrały aukcję,</w:t>
      </w:r>
    </w:p>
    <w:p w14:paraId="01EFD6A8" w14:textId="77777777" w:rsidR="00C54345" w:rsidRPr="00C54345" w:rsidRDefault="00C54345" w:rsidP="00C54345">
      <w:pPr>
        <w:pStyle w:val="ZLITPKTzmpktliter"/>
      </w:pPr>
      <w:r w:rsidRPr="00C54345">
        <w:t>2)</w:t>
      </w:r>
      <w:r w:rsidRPr="00C54345">
        <w:tab/>
        <w:t>sprzedaży biometanu, podana w ofertach uczestników aukcji biometanu, których oferty wygrały aukcję,</w:t>
      </w:r>
    </w:p>
    <w:p w14:paraId="690A93A4" w14:textId="3CABA136" w:rsidR="00C54345" w:rsidRPr="00C54345" w:rsidRDefault="00C54345" w:rsidP="00C54345">
      <w:pPr>
        <w:pStyle w:val="ZLITPKTzmpktliter"/>
      </w:pPr>
      <w:r w:rsidRPr="00C54345">
        <w:t>3)</w:t>
      </w:r>
      <w:r w:rsidRPr="00C54345">
        <w:tab/>
        <w:t>skorygowana, o której mowa w art. 39 ust. 5 i 7, art. 39a ust</w:t>
      </w:r>
      <w:r w:rsidR="001E0E54">
        <w:t>.</w:t>
      </w:r>
      <w:r w:rsidRPr="00C54345">
        <w:t xml:space="preserve"> 5, 7, 11 i 12, art. 83q ust. 4, 6, 10 i 11 oraz art. 83zg ust. 5, 7, 12 i 13,</w:t>
      </w:r>
    </w:p>
    <w:p w14:paraId="55CEE5A7" w14:textId="18481BA4" w:rsidR="00C54345" w:rsidRPr="00C54345" w:rsidRDefault="00C54345" w:rsidP="00C54345">
      <w:pPr>
        <w:pStyle w:val="ZLITPKTzmpktliter"/>
      </w:pPr>
      <w:r w:rsidRPr="002D3A13">
        <w:t>4)</w:t>
      </w:r>
      <w:r w:rsidRPr="00C54345">
        <w:tab/>
        <w:t>zakupu obliczona zgodnie z:</w:t>
      </w:r>
    </w:p>
    <w:p w14:paraId="7D4D17CC" w14:textId="77777777" w:rsidR="00C54345" w:rsidRPr="002E1127" w:rsidRDefault="00C54345" w:rsidP="00C54345">
      <w:pPr>
        <w:pStyle w:val="ZLITLITwPKTzmlitwpktliter"/>
      </w:pPr>
      <w:r w:rsidRPr="002E1127">
        <w:t>a)</w:t>
      </w:r>
      <w:r w:rsidRPr="002E1127">
        <w:tab/>
        <w:t>art. 39a ust. 5 z uwzględnieniem art. 39a ust. 7,</w:t>
      </w:r>
    </w:p>
    <w:p w14:paraId="1196EF0A" w14:textId="77777777" w:rsidR="00C54345" w:rsidRPr="00C54345" w:rsidRDefault="00C54345" w:rsidP="00C54345">
      <w:pPr>
        <w:pStyle w:val="ZLITLITwPKTzmlitwpktliter"/>
      </w:pPr>
      <w:r w:rsidRPr="00C54345">
        <w:t>b)</w:t>
      </w:r>
      <w:r w:rsidRPr="00C54345">
        <w:tab/>
        <w:t>art. 83q ust. 4 z uwzględnieniem art. 83q ust. 6 i 10,</w:t>
      </w:r>
    </w:p>
    <w:p w14:paraId="665D04E8" w14:textId="77777777" w:rsidR="00C54345" w:rsidRPr="00C54345" w:rsidRDefault="00C54345" w:rsidP="00C54345">
      <w:pPr>
        <w:pStyle w:val="ZLITLITwPKTzmlitwpktliter"/>
      </w:pPr>
      <w:r w:rsidRPr="00C54345">
        <w:t>c)</w:t>
      </w:r>
      <w:r w:rsidRPr="00C54345">
        <w:tab/>
        <w:t>art. 83zg ust. 5 z uwzględnieniem art. 83zg ust. 7 i 12,</w:t>
      </w:r>
    </w:p>
    <w:p w14:paraId="199233EA" w14:textId="77777777" w:rsidR="00C54345" w:rsidRPr="00C54345" w:rsidRDefault="00C54345" w:rsidP="00C54345">
      <w:pPr>
        <w:pStyle w:val="ZLITPKTzmpktliter"/>
      </w:pPr>
      <w:r w:rsidRPr="00C54345">
        <w:t>5)</w:t>
      </w:r>
      <w:r w:rsidRPr="00C54345">
        <w:tab/>
        <w:t>stanowiąca podstawę do obliczenia ujemnego salda dla wytwórcy, o którym mowa w:</w:t>
      </w:r>
    </w:p>
    <w:p w14:paraId="18DE669C" w14:textId="21591B9A" w:rsidR="00C54345" w:rsidRPr="002E1127" w:rsidRDefault="00C54345" w:rsidP="00C54345">
      <w:pPr>
        <w:pStyle w:val="ZLITLITwPKTzmlitwpktliter"/>
      </w:pPr>
      <w:r>
        <w:t>a)</w:t>
      </w:r>
      <w:r>
        <w:tab/>
      </w:r>
      <w:r w:rsidRPr="002E1127">
        <w:t xml:space="preserve">art. 70c ust. 6 pkt 1, </w:t>
      </w:r>
    </w:p>
    <w:p w14:paraId="271336E8" w14:textId="72849F2F" w:rsidR="00C54345" w:rsidRPr="002E1127" w:rsidRDefault="00C54345" w:rsidP="00C54345">
      <w:pPr>
        <w:pStyle w:val="ZLITLITwPKTzmlitwpktliter"/>
      </w:pPr>
      <w:r>
        <w:t>b)</w:t>
      </w:r>
      <w:r>
        <w:tab/>
      </w:r>
      <w:r w:rsidRPr="002E1127">
        <w:t>art. 83n ust. 2</w:t>
      </w:r>
    </w:p>
    <w:p w14:paraId="272E19A8" w14:textId="64DBCFC6" w:rsidR="00C54345" w:rsidRPr="001A1DDC" w:rsidRDefault="00C54345" w:rsidP="007D4EC3">
      <w:pPr>
        <w:pStyle w:val="ZLITCZWSPPKTzmczciwsppktliter"/>
      </w:pPr>
      <w:r w:rsidRPr="002E1127">
        <w:t>–</w:t>
      </w:r>
      <w:r w:rsidR="004D13C1">
        <w:t xml:space="preserve"> </w:t>
      </w:r>
      <w:r w:rsidRPr="002E1127">
        <w:t>podlega corocznej waloryzacji średniorocznym wskaźnikiem cen towarów i usług konsumpcyjnych ogółem z poprzedniego roku kalendarzowego, określonym w komunikacie Prezesa GUS, ogłoszonym w Dzienniku Urzędowym Rzeczypospolitej Polskiej „Monitor Polski”.”,</w:t>
      </w:r>
    </w:p>
    <w:p w14:paraId="2E9AFE6D" w14:textId="77777777" w:rsidR="00C54345" w:rsidRPr="002D3A13" w:rsidRDefault="00C54345" w:rsidP="00C54345">
      <w:pPr>
        <w:pStyle w:val="LITlitera"/>
      </w:pPr>
      <w:r w:rsidRPr="002D3A13">
        <w:t>c)</w:t>
      </w:r>
      <w:r w:rsidRPr="002D3A13">
        <w:tab/>
        <w:t>ust. 11</w:t>
      </w:r>
      <w:r w:rsidRPr="00E06FBF">
        <w:rPr>
          <w:rStyle w:val="IGindeksgrny"/>
        </w:rPr>
        <w:t>1</w:t>
      </w:r>
      <w:r w:rsidRPr="002D3A13">
        <w:t xml:space="preserve"> </w:t>
      </w:r>
      <w:r>
        <w:t xml:space="preserve">i 11a </w:t>
      </w:r>
      <w:r w:rsidRPr="002D3A13">
        <w:t>otrzymuj</w:t>
      </w:r>
      <w:r>
        <w:t>ą</w:t>
      </w:r>
      <w:r w:rsidRPr="002D3A13">
        <w:t xml:space="preserve"> brzmienie:</w:t>
      </w:r>
    </w:p>
    <w:p w14:paraId="0B1F5E83" w14:textId="77777777" w:rsidR="00C54345" w:rsidRPr="002D3A13" w:rsidRDefault="00C54345" w:rsidP="007D4EC3">
      <w:pPr>
        <w:pStyle w:val="ZLITUSTzmustliter"/>
      </w:pPr>
      <w:r w:rsidRPr="002D3A13">
        <w:t>„11</w:t>
      </w:r>
      <w:r w:rsidRPr="00E06FBF">
        <w:rPr>
          <w:rStyle w:val="IGindeksgrny"/>
        </w:rPr>
        <w:t>1</w:t>
      </w:r>
      <w:r w:rsidRPr="002D3A13">
        <w:t>. Ilość paliwa gazowego wytworzonego w instalacji odnawialnego źródła energii i wprowadzonego do sieci gazowej, wyrażona w kWh, do rozliczenia której z operatorem rozliczeń energii odnawialnej, o którym mowa w art. 106, jest obowiązany wytwórca biometanu, o którym mowa w art. 83l ust. 1</w:t>
      </w:r>
      <w:r w:rsidRPr="00C54345">
        <w:t xml:space="preserve"> albo art. 83t ust. 2</w:t>
      </w:r>
      <w:r w:rsidRPr="002D3A13">
        <w:t xml:space="preserve">, ustala się na podstawie udostępnianych przez operatora systemu gazowego, na którego obszarze działania została przyłączona instalacja odnawialnego źródła </w:t>
      </w:r>
      <w:r w:rsidRPr="002D3A13">
        <w:lastRenderedPageBreak/>
        <w:t>energii, rzeczywistych wskazań urządzeń pomiarowo-rozliczeniowych w punkcie wejścia do sieci w ujęciu dobowym w danym miesiącu. Prawo dostępu do tych danych otrzymuje także operator rozliczeń energii odnawialnej w celu weryfikacji wniosków, o których mowa w art. 93 ust. 2 pkt 3.</w:t>
      </w:r>
    </w:p>
    <w:p w14:paraId="4D7982EF" w14:textId="77777777" w:rsidR="00C54345" w:rsidRPr="002D3A13" w:rsidRDefault="00C54345" w:rsidP="007D4EC3">
      <w:pPr>
        <w:pStyle w:val="ZLITUSTzmustliter"/>
      </w:pPr>
      <w:r w:rsidRPr="002D3A13">
        <w:t xml:space="preserve">11a. Operator systemu </w:t>
      </w:r>
      <w:bookmarkStart w:id="49" w:name="_Hlk110112155"/>
      <w:r w:rsidRPr="002D3A13">
        <w:t>elektroenergetycznego lub operator systemu gazowego</w:t>
      </w:r>
      <w:bookmarkEnd w:id="49"/>
      <w:r w:rsidRPr="002D3A13">
        <w:t xml:space="preserve">, na których obszarze działania została </w:t>
      </w:r>
      <w:r w:rsidRPr="009A533A">
        <w:t>przyłączona</w:t>
      </w:r>
      <w:r w:rsidRPr="002D3A13">
        <w:t xml:space="preserve"> instalacja odnawialnego źródła energii</w:t>
      </w:r>
      <w:r w:rsidRPr="00C54345">
        <w:t>,</w:t>
      </w:r>
      <w:r w:rsidRPr="002D3A13">
        <w:t xml:space="preserve"> przekazują operatorowi rozliczeń energii odnawialnej, o którym mowa w art. 106, w terminie 10 dni po zakończeniu miesiąca, dane w ujęciu dobowym dotyczące odpowiednio ilości energii elektrycznej wytworzonej w instalacji odnawialnego źródła energii lub ilości paliwa gazowego wytworzonego w instalacji odnawialnego źródła energii służącej do wytwarzania biometanu, określone na podstawie wskazań urządzeń pomiarowo-rozliczeniowych w puncie wejścia do sieci.</w:t>
      </w:r>
      <w:bookmarkStart w:id="50" w:name="_Hlk110112207"/>
      <w:r w:rsidRPr="002D3A13">
        <w:t xml:space="preserve"> Dane dotyczące energii elektrycznej są przekazywane także sprzedawcy zobowiązanemu</w:t>
      </w:r>
      <w:bookmarkEnd w:id="50"/>
      <w:r w:rsidRPr="002D3A13">
        <w:t>.”;</w:t>
      </w:r>
    </w:p>
    <w:p w14:paraId="49A0DF45" w14:textId="77777777" w:rsidR="00C54345" w:rsidRPr="002D3A13" w:rsidRDefault="00C54345" w:rsidP="00C54345">
      <w:pPr>
        <w:pStyle w:val="PKTpunkt"/>
      </w:pPr>
      <w:r w:rsidRPr="002D3A13">
        <w:t>3</w:t>
      </w:r>
      <w:r>
        <w:t>9</w:t>
      </w:r>
      <w:r w:rsidRPr="002D3A13">
        <w:t>)</w:t>
      </w:r>
      <w:r>
        <w:tab/>
      </w:r>
      <w:r w:rsidRPr="002D3A13">
        <w:t>w art. 93:</w:t>
      </w:r>
    </w:p>
    <w:p w14:paraId="3BA228BE" w14:textId="77777777" w:rsidR="00C54345" w:rsidRPr="002D3A13" w:rsidRDefault="00C54345" w:rsidP="00C54345">
      <w:pPr>
        <w:pStyle w:val="LITlitera"/>
      </w:pPr>
      <w:r w:rsidRPr="002D3A13">
        <w:t>a)</w:t>
      </w:r>
      <w:r w:rsidRPr="002D3A13">
        <w:tab/>
        <w:t>w ust. 2:</w:t>
      </w:r>
    </w:p>
    <w:p w14:paraId="5701D039" w14:textId="3530134E" w:rsidR="00C54345" w:rsidRPr="002D3A13" w:rsidRDefault="00C54345" w:rsidP="00C54345">
      <w:pPr>
        <w:pStyle w:val="TIRtiret"/>
      </w:pPr>
      <w:r w:rsidRPr="002D3A13">
        <w:t>–</w:t>
      </w:r>
      <w:r w:rsidRPr="002D3A13">
        <w:tab/>
        <w:t>we wprowadzeniu do wyliczenia wyrazy „oraz wytwórca biometanu, o którym mowa w art. 83l ust. 1, w celu sprzedaży biometanu wybranemu podmiotowi w okresie określonym w art. 83p,” zastępuje się wyrazami „wytwórca biometanu, o którym mowa w art. 83l ust. 1, w celu sprzedaży biometanu wybranemu podmiotowi w okresie określonym w art. 83p, oraz wytwórca, o którym mowa w art. 83t ust. 2, którego oferta wygrała aukcję biometanu,”,</w:t>
      </w:r>
    </w:p>
    <w:p w14:paraId="7B9DF451" w14:textId="106168F0" w:rsidR="00C54345" w:rsidRPr="002D3A13" w:rsidRDefault="00C54345" w:rsidP="00C54345">
      <w:pPr>
        <w:pStyle w:val="TIRtiret"/>
      </w:pPr>
      <w:r w:rsidRPr="002D3A13">
        <w:t>–</w:t>
      </w:r>
      <w:r w:rsidRPr="002D3A13">
        <w:tab/>
        <w:t>w pkt 1 lit. b otrzymuje brzmienie:</w:t>
      </w:r>
    </w:p>
    <w:p w14:paraId="75B2D0EB" w14:textId="1236223C" w:rsidR="00C54345" w:rsidRPr="002D3A13" w:rsidRDefault="00C54345" w:rsidP="00C54345">
      <w:pPr>
        <w:pStyle w:val="ZTIRLITzmlittiret"/>
      </w:pPr>
      <w:r w:rsidRPr="002D3A13">
        <w:t>„b)</w:t>
      </w:r>
      <w:r w:rsidR="00246AE2">
        <w:tab/>
      </w:r>
      <w:r w:rsidRPr="002D3A13">
        <w:t>biometanu objętego ofertą, o której mowa w art. 83zc, oraz podlegającego sprzedaży, o której mowa w art. 83l ust. 1”,</w:t>
      </w:r>
    </w:p>
    <w:p w14:paraId="6805AD32" w14:textId="41CC232D" w:rsidR="00C54345" w:rsidRPr="00C54345" w:rsidRDefault="00C54345" w:rsidP="00C54345">
      <w:pPr>
        <w:pStyle w:val="TIRtiret"/>
      </w:pPr>
      <w:r w:rsidRPr="00C54345">
        <w:t>–</w:t>
      </w:r>
      <w:r w:rsidRPr="00C54345">
        <w:tab/>
        <w:t>w pkt 2 lit. b i część wspólna otrzymują brzmienie:</w:t>
      </w:r>
    </w:p>
    <w:p w14:paraId="3CD251AC" w14:textId="545407F5" w:rsidR="00C54345" w:rsidRPr="002D3A13" w:rsidRDefault="00C54345" w:rsidP="00C54345">
      <w:pPr>
        <w:pStyle w:val="ZTIRLITzmlittiret"/>
      </w:pPr>
      <w:r w:rsidRPr="002D3A13">
        <w:t>„b)</w:t>
      </w:r>
      <w:r w:rsidR="00246AE2">
        <w:tab/>
      </w:r>
      <w:r w:rsidRPr="002D3A13">
        <w:t xml:space="preserve">biometanu wytworzonego z odnawialnych źródeł energii w instalacji odnawialnego źródła energii służącej do wytwarzania biometanu sprzedanego w danym miesiącu, jako iloczyn ilości biometanu, o której mowa w pkt 1 lit. b, i średniej dziennej ceny stanowiącej średnią ważoną wolumenem transakcji sesyjnych giełdowych cenę gazu ziemnego wysokometanowego dostarczanego do Krajowego Systemu Przesyłowego, zawartych na instrumencie z dostawą w najbliższym okresie 24 godzin </w:t>
      </w:r>
      <w:r w:rsidRPr="002D3A13">
        <w:lastRenderedPageBreak/>
        <w:t xml:space="preserve">liczonych od godziny 06:00 dnia następnego po czasie zawarcia transakcji giełdowej </w:t>
      </w:r>
    </w:p>
    <w:p w14:paraId="6B940CA6" w14:textId="77777777" w:rsidR="00C54345" w:rsidRPr="002D3A13" w:rsidRDefault="00C54345" w:rsidP="00D341BC">
      <w:pPr>
        <w:pStyle w:val="ZTIRCZWSPLITzmczciwsplittiret"/>
      </w:pPr>
      <w:r w:rsidRPr="002D3A13">
        <w:t xml:space="preserve">– niezawierającej kwot podatku od towarów i usług, wyrażonej w złotych z dokładnością do </w:t>
      </w:r>
      <w:r w:rsidRPr="00D341BC">
        <w:t>jednego</w:t>
      </w:r>
      <w:r w:rsidRPr="002D3A13">
        <w:t xml:space="preserve"> grosza za 1 MWh, obliczanej i publikowanej przez podmiot, o którym mowa w art. 64 ust. 1 pkt 1, zgodnie z przyjętymi przez ten podmiot zasadami;”,</w:t>
      </w:r>
    </w:p>
    <w:p w14:paraId="29B61BFD" w14:textId="36C214A7" w:rsidR="00C54345" w:rsidRDefault="00C54345" w:rsidP="00C54345">
      <w:pPr>
        <w:pStyle w:val="TIRtiret"/>
      </w:pPr>
      <w:r w:rsidRPr="002D3A13">
        <w:t>–</w:t>
      </w:r>
      <w:r w:rsidR="00246AE2">
        <w:tab/>
      </w:r>
      <w:r w:rsidRPr="002D3A13">
        <w:t>w pkt 3</w:t>
      </w:r>
      <w:r>
        <w:t>:</w:t>
      </w:r>
    </w:p>
    <w:p w14:paraId="4A5C911A" w14:textId="4E9F0B8E" w:rsidR="00C54345" w:rsidRPr="002D3A13" w:rsidRDefault="00C54345" w:rsidP="00C54345">
      <w:pPr>
        <w:pStyle w:val="2TIRpodwjnytiret"/>
      </w:pPr>
      <w:r w:rsidRPr="003D3DD9">
        <w:t>–</w:t>
      </w:r>
      <w:r>
        <w:t xml:space="preserve"> </w:t>
      </w:r>
      <w:r w:rsidRPr="003D3DD9">
        <w:t>–</w:t>
      </w:r>
      <w:r>
        <w:tab/>
        <w:t xml:space="preserve">we </w:t>
      </w:r>
      <w:r w:rsidRPr="002D3A13">
        <w:t>wprowadzeni</w:t>
      </w:r>
      <w:r>
        <w:t>u</w:t>
      </w:r>
      <w:r w:rsidRPr="002D3A13">
        <w:t xml:space="preserve"> do wyliczenia </w:t>
      </w:r>
      <w:r>
        <w:t>wyrazy „</w:t>
      </w:r>
      <w:r w:rsidRPr="003D3DD9">
        <w:t>w terminie 15 dni po zakończeniu miesiąca, sprawozdania miesięcznego zawierającego informacje, o których mowa w pkt 1 i 2</w:t>
      </w:r>
      <w:r>
        <w:t>” zastępuje się wyrazami „</w:t>
      </w:r>
      <w:r w:rsidRPr="003D3DD9">
        <w:t>w terminie 15 dni po zakończeniu miesiąca, sprawozdania miesięcznego za poprzedni miesiąc zawierającego</w:t>
      </w:r>
      <w:r>
        <w:t xml:space="preserve"> informacje o ilości energii lub biometanu, o których mowa w pkt 1 oraz informacje, o których mowa w pkt 2”,</w:t>
      </w:r>
      <w:r w:rsidRPr="003D3DD9">
        <w:t xml:space="preserve"> </w:t>
      </w:r>
    </w:p>
    <w:p w14:paraId="5C376444" w14:textId="468B2BF7" w:rsidR="00C54345" w:rsidRPr="002D3A13" w:rsidRDefault="00C54345" w:rsidP="00C54345">
      <w:pPr>
        <w:pStyle w:val="2TIRpodwjnytiret"/>
      </w:pPr>
      <w:r w:rsidRPr="002D3A13">
        <w:t>–</w:t>
      </w:r>
      <w:r>
        <w:t xml:space="preserve"> </w:t>
      </w:r>
      <w:r w:rsidRPr="003D3DD9">
        <w:t>–</w:t>
      </w:r>
      <w:r>
        <w:tab/>
      </w:r>
      <w:r w:rsidRPr="002D3A13">
        <w:t>w lit. g średnik zastępuje się wyrazami „ , albo” i dodaje się lit. h w brzmieniu:</w:t>
      </w:r>
    </w:p>
    <w:p w14:paraId="540E6C07" w14:textId="6422735A" w:rsidR="00C54345" w:rsidRPr="002D3A13" w:rsidRDefault="00C54345" w:rsidP="007D4EC3">
      <w:pPr>
        <w:pStyle w:val="Z2TIRLITzmlitpodwjnymtiret"/>
      </w:pPr>
      <w:r w:rsidRPr="002D3A13">
        <w:t>„h)</w:t>
      </w:r>
      <w:r w:rsidRPr="002D3A13">
        <w:tab/>
        <w:t xml:space="preserve">ceny zawartej w ofercie, o której mowa w art. 83zc, która wygrała aukcję biometanu, skorygowanej zgodnie z art. 83zg ust. </w:t>
      </w:r>
      <w:r>
        <w:t>5</w:t>
      </w:r>
      <w:r w:rsidRPr="002D3A13">
        <w:t xml:space="preserve"> albo </w:t>
      </w:r>
      <w:r>
        <w:t>7</w:t>
      </w:r>
      <w:r w:rsidRPr="002D3A13">
        <w:t>, z uwzględnieniem waloryzacji, o której mowa w art. 92 ust. 10, z uwzględnieniem ust. 4a i 6a;”,</w:t>
      </w:r>
    </w:p>
    <w:p w14:paraId="485334E4" w14:textId="77777777" w:rsidR="00C54345" w:rsidRPr="002D3A13" w:rsidRDefault="00C54345" w:rsidP="00C54345">
      <w:pPr>
        <w:pStyle w:val="LITlitera"/>
      </w:pPr>
      <w:r w:rsidRPr="002D3A13">
        <w:t>b)</w:t>
      </w:r>
      <w:r w:rsidRPr="002D3A13">
        <w:tab/>
        <w:t xml:space="preserve">po ust. 2 dodaje się ust. 2a w brzmieniu: </w:t>
      </w:r>
    </w:p>
    <w:p w14:paraId="3B20DB55" w14:textId="77777777" w:rsidR="00C54345" w:rsidRPr="002D3A13" w:rsidRDefault="00C54345" w:rsidP="00C54345">
      <w:pPr>
        <w:pStyle w:val="ZLITUSTzmustliter"/>
      </w:pPr>
      <w:r w:rsidRPr="002D3A13">
        <w:t>„2a. Na żądanie operatora rozliczeń energii odnawialnej, o którym mowa w art. 106, wytwórca przedstawia w ciągu 7 dni kopię dokumentacji, o której mowa w ust. 2 pkt</w:t>
      </w:r>
      <w:r>
        <w:t xml:space="preserve"> </w:t>
      </w:r>
      <w:r w:rsidRPr="002D3A13">
        <w:t>1 oraz w art. 25 pkt 4.”,</w:t>
      </w:r>
    </w:p>
    <w:p w14:paraId="768B10CF" w14:textId="77777777" w:rsidR="00C54345" w:rsidRPr="002D3A13" w:rsidRDefault="00C54345" w:rsidP="00C54345">
      <w:pPr>
        <w:pStyle w:val="LITlitera"/>
      </w:pPr>
      <w:r w:rsidRPr="003D3DD9">
        <w:t>c)</w:t>
      </w:r>
      <w:r w:rsidRPr="003D3DD9">
        <w:tab/>
      </w:r>
      <w:r w:rsidRPr="00F2764E">
        <w:t>ust</w:t>
      </w:r>
      <w:r w:rsidRPr="002D3A13">
        <w:t>. 3 otrzymuje brzmienie:</w:t>
      </w:r>
    </w:p>
    <w:p w14:paraId="5010D999" w14:textId="77777777" w:rsidR="00C54345" w:rsidRPr="002D3A13" w:rsidRDefault="00C54345" w:rsidP="00C54345">
      <w:pPr>
        <w:pStyle w:val="ZLITUSTzmustliter"/>
      </w:pPr>
      <w:r w:rsidRPr="002D3A13">
        <w:t>„3. Podmiot, o którym mowa w art. 64 ust. 1 pkt 1, publikuje na swojej stronie internetowej:</w:t>
      </w:r>
    </w:p>
    <w:p w14:paraId="31789AEC" w14:textId="18B02E9F" w:rsidR="00C54345" w:rsidRPr="002D3A13" w:rsidRDefault="00C54345" w:rsidP="00C54345">
      <w:pPr>
        <w:pStyle w:val="ZLITPKTzmpktliter"/>
      </w:pPr>
      <w:r w:rsidRPr="002D3A13">
        <w:t>1)</w:t>
      </w:r>
      <w:r w:rsidRPr="002D3A13">
        <w:tab/>
        <w:t>średnie ważone wolumenem transakcji sesyjnych giełdowych ceny energii elektrycznej z prowadzonego przez siebie rynku, na którym są zawierane transakcje sesyjne giełdowe z dostawą energii elektrycznej w dniu następnym i dwa dni po dniu zawarcia transakcji giełdowych sesyjnych – dla każdej godziny dostawy energii elektrycznej;</w:t>
      </w:r>
    </w:p>
    <w:p w14:paraId="7ADC2F7D" w14:textId="39F944F5" w:rsidR="00C54345" w:rsidRPr="002D3A13" w:rsidRDefault="00C54345" w:rsidP="00C54345">
      <w:pPr>
        <w:pStyle w:val="ZLITPKTzmpktliter"/>
      </w:pPr>
      <w:r w:rsidRPr="002D3A13">
        <w:t>2)</w:t>
      </w:r>
      <w:r>
        <w:tab/>
      </w:r>
      <w:r w:rsidRPr="002D3A13">
        <w:t xml:space="preserve">średnie ważone wolumenem transakcji sesyjnych giełdowych ceny energii elektrycznej z prowadzonego przez siebie rynku, na którym są zawierane </w:t>
      </w:r>
      <w:r w:rsidRPr="002D3A13">
        <w:lastRenderedPageBreak/>
        <w:t>transakcje sesyjne giełdowe z dostawą energii elektrycznej w dniu następnym i dwa dni po dniu zawarcia transakcji giełdowych sesyjnych – dla każdego okresu niezbilansowania z uwzględnieniem instrumentów odpowiadających danemu okresowi niezbilansowania oraz instrumentów godzinowych obejmujących ten okres, a w przypadku występowania notowań tylko dla okresów dłuższych od okresu niezbilansowania – dla każdej godziny dostawy energii elektrycznej z uwzględnieniem wyłącznie instrumentów godzinowych;</w:t>
      </w:r>
    </w:p>
    <w:p w14:paraId="6C16D3DB" w14:textId="77777777" w:rsidR="00C54345" w:rsidRPr="002D3A13" w:rsidRDefault="00C54345" w:rsidP="00C54345">
      <w:pPr>
        <w:pStyle w:val="ZLITPKTzmpktliter"/>
      </w:pPr>
      <w:r w:rsidRPr="002D3A13">
        <w:t>3)</w:t>
      </w:r>
      <w:r w:rsidRPr="002D3A13">
        <w:tab/>
        <w:t xml:space="preserve">średnie ważone wolumenem transakcji sesyjnych giełdowych ceny gazu ziemnego wysokometanowego dostarczanego do </w:t>
      </w:r>
      <w:r w:rsidRPr="002D3A13">
        <w:tab/>
        <w:t>Krajowego</w:t>
      </w:r>
      <w:r>
        <w:t xml:space="preserve"> </w:t>
      </w:r>
      <w:r w:rsidRPr="002D3A13">
        <w:t>Systemu</w:t>
      </w:r>
      <w:r>
        <w:t xml:space="preserve"> </w:t>
      </w:r>
      <w:r w:rsidRPr="002D3A13">
        <w:t>Przesyłowego, zawartych na instrumencie z dostawą w najbliższym okresie 24 godzin liczonych od godziny 06:00 dnia następnego względem dnia zawarcia transakcji.”,</w:t>
      </w:r>
    </w:p>
    <w:p w14:paraId="42CA65BB" w14:textId="1C934582" w:rsidR="00C54345" w:rsidRPr="002D3A13" w:rsidRDefault="00C54345" w:rsidP="00C54345">
      <w:pPr>
        <w:pStyle w:val="LITlitera"/>
      </w:pPr>
      <w:r w:rsidRPr="002D3A13">
        <w:t>d)</w:t>
      </w:r>
      <w:r w:rsidRPr="002D3A13">
        <w:tab/>
        <w:t xml:space="preserve">w ust. 4 </w:t>
      </w:r>
      <w:r>
        <w:t xml:space="preserve">użyte </w:t>
      </w:r>
      <w:r w:rsidRPr="002D3A13">
        <w:t>dwukrotnie wyraz</w:t>
      </w:r>
      <w:r>
        <w:t>y</w:t>
      </w:r>
      <w:r w:rsidRPr="002D3A13">
        <w:t xml:space="preserve"> „ust. 3” </w:t>
      </w:r>
      <w:r>
        <w:t>zastępuje się wyrazami</w:t>
      </w:r>
      <w:r w:rsidRPr="002D3A13">
        <w:t xml:space="preserve"> „</w:t>
      </w:r>
      <w:r>
        <w:t xml:space="preserve">ust. 3 </w:t>
      </w:r>
      <w:r w:rsidRPr="002D3A13">
        <w:t>pkt 1”,</w:t>
      </w:r>
    </w:p>
    <w:p w14:paraId="69AD836F" w14:textId="58DE5AAD" w:rsidR="00C54345" w:rsidRPr="002D3A13" w:rsidRDefault="00C54345" w:rsidP="00C54345">
      <w:pPr>
        <w:pStyle w:val="LITlitera"/>
      </w:pPr>
      <w:r w:rsidRPr="002D3A13">
        <w:t>e)</w:t>
      </w:r>
      <w:r w:rsidRPr="002D3A13">
        <w:tab/>
        <w:t>ust. 4a otrzymuje brzmienie:</w:t>
      </w:r>
    </w:p>
    <w:p w14:paraId="4098249F" w14:textId="77777777" w:rsidR="00C54345" w:rsidRPr="002D3A13" w:rsidRDefault="00C54345" w:rsidP="00C54345">
      <w:pPr>
        <w:pStyle w:val="ZLITUSTzmustliter"/>
      </w:pPr>
      <w:r w:rsidRPr="002D3A13">
        <w:t xml:space="preserve">„4a. Od ilości biometanu, o której mowa w ust. 2 pkt 1 lit. b, odejmuje się ilość biometanu wytworzonego w instalacji odnawialnego źródła energii w </w:t>
      </w:r>
      <w:r>
        <w:t>przedziałach czasowych</w:t>
      </w:r>
      <w:r w:rsidRPr="002D3A13">
        <w:t xml:space="preserve">, o których mowa w ust. 3 pkt </w:t>
      </w:r>
      <w:r>
        <w:t>3</w:t>
      </w:r>
      <w:r w:rsidRPr="002D3A13">
        <w:t>, dla których średnie ważone wolumenem transakcji sesyjnych giełdowych ceny gazu ziemnego, o których mowa w ust. 3 pkt 2, były niższe niż 0 złotych za 1 MWh.”,</w:t>
      </w:r>
    </w:p>
    <w:p w14:paraId="27C1C5CC" w14:textId="65497F81" w:rsidR="00C54345" w:rsidRPr="002D3A13" w:rsidRDefault="00C54345" w:rsidP="00C54345">
      <w:pPr>
        <w:pStyle w:val="LITlitera"/>
      </w:pPr>
      <w:r w:rsidRPr="002D3A13">
        <w:t>f)</w:t>
      </w:r>
      <w:r w:rsidRPr="002D3A13">
        <w:tab/>
        <w:t>w ust. 6</w:t>
      </w:r>
      <w:r>
        <w:t xml:space="preserve"> użyte</w:t>
      </w:r>
      <w:r w:rsidRPr="002D3A13">
        <w:t xml:space="preserve"> dwukrotnie </w:t>
      </w:r>
      <w:r>
        <w:t>wyrazy</w:t>
      </w:r>
      <w:r w:rsidRPr="002D3A13">
        <w:t xml:space="preserve"> „ust. 3” </w:t>
      </w:r>
      <w:r>
        <w:t>zastępuje się wyrazami</w:t>
      </w:r>
      <w:r w:rsidRPr="002D3A13">
        <w:t xml:space="preserve"> „</w:t>
      </w:r>
      <w:r>
        <w:t xml:space="preserve">ust. 3 </w:t>
      </w:r>
      <w:r w:rsidRPr="002D3A13">
        <w:t>pkt 1”,</w:t>
      </w:r>
    </w:p>
    <w:p w14:paraId="4FCDFB60" w14:textId="77777777" w:rsidR="00C54345" w:rsidRPr="002D3A13" w:rsidRDefault="00C54345" w:rsidP="00C54345">
      <w:pPr>
        <w:pStyle w:val="LITlitera"/>
      </w:pPr>
      <w:r w:rsidRPr="002D3A13">
        <w:t>g)</w:t>
      </w:r>
      <w:r w:rsidRPr="002D3A13">
        <w:tab/>
        <w:t>ust. 6a otrzymuje brzmienie:</w:t>
      </w:r>
    </w:p>
    <w:p w14:paraId="2C316AAB" w14:textId="77777777" w:rsidR="00C54345" w:rsidRPr="002D3A13" w:rsidRDefault="00C54345" w:rsidP="00C54345">
      <w:pPr>
        <w:pStyle w:val="ZLITUSTzmustliter"/>
      </w:pPr>
      <w:r w:rsidRPr="002D3A13">
        <w:t>„6a. W celu określenia ilości biometanu wytworzonego w okresach, o których mowa w ust. 3 pkt 2, dla których średnie ważone wolumenem transakcji sesyjnych giełdowych ceny gazu ziemnego były niższe niż 0 złotych za 1 MWh, w instalacji odnawialnego źródła energii, która jest opomiarowana w sposób uniemożliwiający ustalenie ilości wytworzonego biometanu w przedziałach godzinowych, dla określenia ilości wytworzonego biometanu przyjmuje się ilość biometanu, jaka mogłaby zostać wytworzona w tej instalacji w okresie, o którym mowa w ust. 4a, przy założeniu, że instalacja ta pracowała w tym czasie z pełną wydajnością.”,</w:t>
      </w:r>
    </w:p>
    <w:p w14:paraId="7ED5DEF6" w14:textId="4FAD5DD7" w:rsidR="00C54345" w:rsidRPr="00C54345" w:rsidRDefault="00C54345" w:rsidP="00C54345">
      <w:pPr>
        <w:pStyle w:val="LITlitera"/>
      </w:pPr>
      <w:r w:rsidRPr="00C54345">
        <w:t>h)</w:t>
      </w:r>
      <w:r w:rsidRPr="00C54345">
        <w:tab/>
        <w:t>w ust. 9 w pkt 5 po wyrazach „art. 83l ust. 1” dodaje się wyrazy „lub art. 83t ust. 2”,</w:t>
      </w:r>
    </w:p>
    <w:p w14:paraId="6DD77016" w14:textId="48F5E31D" w:rsidR="00C54345" w:rsidRPr="00C54345" w:rsidRDefault="00C54345" w:rsidP="00C54345">
      <w:pPr>
        <w:pStyle w:val="LITlitera"/>
      </w:pPr>
      <w:r w:rsidRPr="00C54345">
        <w:t>i)</w:t>
      </w:r>
      <w:r w:rsidRPr="00C54345">
        <w:tab/>
        <w:t>w ust. 12:</w:t>
      </w:r>
    </w:p>
    <w:p w14:paraId="7CF3EB68" w14:textId="6D1AECAE" w:rsidR="00C54345" w:rsidRPr="002D3A13" w:rsidRDefault="00C54345" w:rsidP="00C54345">
      <w:pPr>
        <w:pStyle w:val="TIRtiret"/>
      </w:pPr>
      <w:r w:rsidRPr="002D3A13">
        <w:t>–</w:t>
      </w:r>
      <w:r w:rsidRPr="002D3A13">
        <w:tab/>
        <w:t>wprowadzenie do wyliczenia otrzymuje brzmienie:</w:t>
      </w:r>
    </w:p>
    <w:p w14:paraId="349AF8E1" w14:textId="77777777" w:rsidR="00C54345" w:rsidRPr="00C54345" w:rsidRDefault="00C54345" w:rsidP="007D4EC3">
      <w:pPr>
        <w:pStyle w:val="ZTIRFRAGMzmnpwprdowyliczeniatiret"/>
      </w:pPr>
      <w:r w:rsidRPr="00C54345">
        <w:lastRenderedPageBreak/>
        <w:t>„Dodatnie saldo obliczone zgodnie z ust. 1 pkt 4 albo ust. 2 pkt 3, które z uwzględnieniem ust. 11 nie zostało całkowicie rozliczone do końca danego okresu każdych pełnych trzech lat kalendarzowych, o których mowa w art. 83 ust. 2 albo art. 83zh ust. 2, oraz dodatnie saldo pozostałe na koniec okresu określonego zgodnie z art. 77 ust. 1–3 lub w okresie określonym w art. 70f ust. 1, 3 lub 4, art. 70j ust. 3, art. 77 ust. 2a, art. 83e ust. 2, art. 83p lub art. 83zf, jest zwracane w terminie 6 miesięcy od dnia zakończenia danego okresu, operatorowi rozliczeń energii odnawialnej, o którym mowa w art. 106, przez:”,</w:t>
      </w:r>
    </w:p>
    <w:p w14:paraId="384AB292" w14:textId="77777777" w:rsidR="00C54345" w:rsidRPr="002D3A13" w:rsidRDefault="00C54345" w:rsidP="00C54345">
      <w:pPr>
        <w:pStyle w:val="TIRtiret"/>
      </w:pPr>
      <w:r w:rsidRPr="002D3A13">
        <w:t>–</w:t>
      </w:r>
      <w:r w:rsidRPr="002D3A13">
        <w:tab/>
        <w:t>w pkt 5 po wyrazach „art. 83l ust. 1” dodaje się wyrazy „lub art. 83t ust. 2”</w:t>
      </w:r>
      <w:r>
        <w:t>,</w:t>
      </w:r>
    </w:p>
    <w:p w14:paraId="24B154EC" w14:textId="77777777" w:rsidR="00C54345" w:rsidRPr="00C54345" w:rsidRDefault="00C54345" w:rsidP="007D4EC3">
      <w:pPr>
        <w:pStyle w:val="LITlitera"/>
      </w:pPr>
      <w:r w:rsidRPr="002D3A13">
        <w:t>j</w:t>
      </w:r>
      <w:r w:rsidRPr="00C54345">
        <w:t>)</w:t>
      </w:r>
      <w:r w:rsidRPr="00C54345">
        <w:tab/>
        <w:t>po ust. 18 dodaje się ust. 18a w brzmieniu:</w:t>
      </w:r>
    </w:p>
    <w:p w14:paraId="421398F5" w14:textId="1C16997E" w:rsidR="00C54345" w:rsidRPr="002D3A13" w:rsidRDefault="00C54345" w:rsidP="00C54345">
      <w:pPr>
        <w:pStyle w:val="ZLITUSTzmustliter"/>
      </w:pPr>
      <w:r w:rsidRPr="002D3A13">
        <w:t xml:space="preserve">„18a. Operator systemu elektroenergetycznego informuje operatora rozliczeń energii odnawialnej oraz Prezesa URE o ilości energii zaliczonej do realizacji zobowiązania wynikającego z danego systemu wsparcia w terminie do końca miesiąca następującego po miesiącu, w którym nastąpiło wykonanie polecenia, o którym mowa w art. 9c ust. 7a lub 7b ustawy </w:t>
      </w:r>
      <w:r>
        <w:t xml:space="preserve">– </w:t>
      </w:r>
      <w:r w:rsidRPr="002D3A13">
        <w:t>Prawo energetyczne.”;</w:t>
      </w:r>
    </w:p>
    <w:p w14:paraId="04DFC3D4" w14:textId="2A0B34F7" w:rsidR="00C54345" w:rsidRPr="00C54345" w:rsidRDefault="00C54345" w:rsidP="007D4EC3">
      <w:pPr>
        <w:pStyle w:val="PKTpunkt"/>
      </w:pPr>
      <w:r>
        <w:t>40</w:t>
      </w:r>
      <w:r w:rsidRPr="00C54345">
        <w:t>)</w:t>
      </w:r>
      <w:r w:rsidRPr="00C54345">
        <w:tab/>
        <w:t xml:space="preserve">w art. 93a: </w:t>
      </w:r>
    </w:p>
    <w:p w14:paraId="176840CF" w14:textId="77777777" w:rsidR="00C54345" w:rsidRPr="00C54345" w:rsidRDefault="00C54345" w:rsidP="00C54345">
      <w:pPr>
        <w:pStyle w:val="LITlitera"/>
      </w:pPr>
      <w:r w:rsidRPr="002D3A13">
        <w:t>a)</w:t>
      </w:r>
      <w:r w:rsidRPr="002D3A13">
        <w:tab/>
      </w:r>
      <w:r w:rsidRPr="00C54345">
        <w:t>w ust. 1 wyrazy „oraz poza procesami wysokosprawnej kogeneracji” zastępuje się wyrazami „ , poza procesami wysokosprawnej kogeneracji, a także ilości energii wytworzonej, wprowadzonej do sieci i sprzedanej z wysokosprawnej kogeneracji”,</w:t>
      </w:r>
    </w:p>
    <w:p w14:paraId="158AFFCC" w14:textId="77777777" w:rsidR="00C54345" w:rsidRPr="00C54345" w:rsidRDefault="00C54345" w:rsidP="00C54345">
      <w:pPr>
        <w:pStyle w:val="LITlitera"/>
      </w:pPr>
      <w:r w:rsidRPr="002D3A13">
        <w:t>b)</w:t>
      </w:r>
      <w:r w:rsidRPr="002D3A13">
        <w:tab/>
      </w:r>
      <w:r w:rsidRPr="00C54345">
        <w:t>w ust. 2 po wyrazach „poza procesami wysokosprawnej kogeneracji” dodaje się wyrazy „ oraz ilość energii wytworzonej, wprowadzonej do sieci i sprzedanej z wysokosprawnej kogeneracji”,</w:t>
      </w:r>
    </w:p>
    <w:p w14:paraId="1083EA3D" w14:textId="77777777" w:rsidR="00C54345" w:rsidRPr="00C54345" w:rsidRDefault="00C54345" w:rsidP="00C54345">
      <w:pPr>
        <w:pStyle w:val="LITlitera"/>
      </w:pPr>
      <w:r w:rsidRPr="002D3A13">
        <w:t>c)</w:t>
      </w:r>
      <w:r w:rsidRPr="002D3A13">
        <w:tab/>
      </w:r>
      <w:r w:rsidRPr="00C54345">
        <w:t>w ust. 3 po wyrazach „rozlicza nienależnie wypłaconą pomoc publiczną” dodaje się wyrazy „wraz z odsetkami”,</w:t>
      </w:r>
    </w:p>
    <w:p w14:paraId="2FBDD152" w14:textId="77777777" w:rsidR="00C54345" w:rsidRPr="00C54345" w:rsidRDefault="00C54345" w:rsidP="00C54345">
      <w:pPr>
        <w:pStyle w:val="LITlitera"/>
      </w:pPr>
      <w:r w:rsidRPr="002D3A13">
        <w:t>d)</w:t>
      </w:r>
      <w:r w:rsidRPr="002D3A13">
        <w:tab/>
      </w:r>
      <w:r w:rsidRPr="00C54345">
        <w:t>ust. 4 otrzymuje brzmienie:</w:t>
      </w:r>
    </w:p>
    <w:p w14:paraId="2014023E" w14:textId="77777777" w:rsidR="00C54345" w:rsidRPr="002D3A13" w:rsidRDefault="00C54345" w:rsidP="007D4EC3">
      <w:pPr>
        <w:pStyle w:val="ZLITUSTzmustliter"/>
      </w:pPr>
      <w:r w:rsidRPr="002D3A13">
        <w:t>„4. Kwotę wynikającą z nienależnie wypłaconej pomocy publicznej, o której mowa w ust. 3, oblicza się według następującego wzoru:</w:t>
      </w:r>
    </w:p>
    <w:p w14:paraId="3AA6DAFE" w14:textId="77777777" w:rsidR="00C54345" w:rsidRPr="00C54345" w:rsidRDefault="00C54345" w:rsidP="007D4EC3">
      <w:pPr>
        <w:pStyle w:val="ZLITWMATFIZCHEMzmwzorumatfizlubchemliter"/>
      </w:pPr>
      <w:bookmarkStart w:id="51" w:name="_Hlk177500574"/>
      <w:proofErr w:type="spellStart"/>
      <w:r w:rsidRPr="00C54345">
        <w:t>Nkoge</w:t>
      </w:r>
      <w:proofErr w:type="spellEnd"/>
      <w:r w:rsidRPr="00C54345">
        <w:t xml:space="preserve"> = (</w:t>
      </w:r>
      <w:proofErr w:type="spellStart"/>
      <w:r w:rsidRPr="00C54345">
        <w:t>Aws</w:t>
      </w:r>
      <w:proofErr w:type="spellEnd"/>
      <w:r w:rsidRPr="00C54345">
        <w:t xml:space="preserve"> - </w:t>
      </w:r>
      <w:proofErr w:type="spellStart"/>
      <w:r w:rsidRPr="00C54345">
        <w:t>Awsk</w:t>
      </w:r>
      <w:proofErr w:type="spellEnd"/>
      <w:r w:rsidRPr="00C54345">
        <w:t>) * (</w:t>
      </w:r>
      <w:proofErr w:type="spellStart"/>
      <w:r w:rsidRPr="00C54345">
        <w:t>Csko</w:t>
      </w:r>
      <w:proofErr w:type="spellEnd"/>
      <w:r w:rsidRPr="00C54345">
        <w:t xml:space="preserve"> - </w:t>
      </w:r>
      <w:proofErr w:type="spellStart"/>
      <w:r w:rsidRPr="00C54345">
        <w:t>Csbk</w:t>
      </w:r>
      <w:proofErr w:type="spellEnd"/>
      <w:r w:rsidRPr="00C54345">
        <w:t>)</w:t>
      </w:r>
      <w:bookmarkEnd w:id="51"/>
      <w:r w:rsidRPr="00C54345">
        <w:t>,</w:t>
      </w:r>
    </w:p>
    <w:p w14:paraId="2E2C0D47" w14:textId="77777777" w:rsidR="00C54345" w:rsidRPr="002D3A13" w:rsidRDefault="00C54345" w:rsidP="007D4EC3">
      <w:pPr>
        <w:pStyle w:val="ZLITLEGWMATFIZCHEMzmlegendywzorumatfizlubchemliter"/>
      </w:pPr>
      <w:r w:rsidRPr="002D3A13">
        <w:t>gdzie poszczególne symbole oznaczają:</w:t>
      </w:r>
    </w:p>
    <w:p w14:paraId="6B062FD0" w14:textId="77777777" w:rsidR="00C54345" w:rsidRPr="00C54345" w:rsidRDefault="00C54345" w:rsidP="00B6047B">
      <w:pPr>
        <w:pStyle w:val="ZLITLEGWMATFIZCHEMzmlegendywzorumatfizlubchemliter"/>
      </w:pPr>
      <w:proofErr w:type="spellStart"/>
      <w:r w:rsidRPr="002D3A13">
        <w:t>Nkoge</w:t>
      </w:r>
      <w:proofErr w:type="spellEnd"/>
      <w:r w:rsidRPr="002D3A13">
        <w:t xml:space="preserve"> </w:t>
      </w:r>
      <w:r w:rsidRPr="00C54345">
        <w:t>– nienależnie wypłaconą pomoc publiczną wynikającą z braku możliwości zakwalifikowania energii elektrycznej jako energii elektrycznej wytworzonej z odnawialnych źródeł energii w wysokosprawnej kogeneracji,</w:t>
      </w:r>
    </w:p>
    <w:p w14:paraId="6765224A" w14:textId="77777777" w:rsidR="00C54345" w:rsidRPr="00C54345" w:rsidDel="008E2CD0" w:rsidRDefault="00C54345" w:rsidP="00B6047B">
      <w:pPr>
        <w:pStyle w:val="ZLITLEGWMATFIZCHEMzmlegendywzorumatfizlubchemliter"/>
      </w:pPr>
      <w:proofErr w:type="spellStart"/>
      <w:r w:rsidRPr="002D3A13" w:rsidDel="008E2CD0">
        <w:lastRenderedPageBreak/>
        <w:t>Aws</w:t>
      </w:r>
      <w:proofErr w:type="spellEnd"/>
      <w:r w:rsidRPr="002D3A13" w:rsidDel="008E2CD0">
        <w:t xml:space="preserve"> </w:t>
      </w:r>
      <w:r w:rsidRPr="00C54345">
        <w:t>–</w:t>
      </w:r>
      <w:r w:rsidRPr="00C54345" w:rsidDel="008E2CD0">
        <w:t xml:space="preserve"> ilość energii elektrycznej wytworzonej, wprowadzonej do sieci i sprzedanej, o której mowa w art. 93 ust. 1 pkt 4</w:t>
      </w:r>
      <w:r w:rsidRPr="00C54345">
        <w:t xml:space="preserve"> albo</w:t>
      </w:r>
      <w:r w:rsidRPr="00C54345" w:rsidDel="008E2CD0">
        <w:t xml:space="preserve"> ust. 2 pkt 3,</w:t>
      </w:r>
    </w:p>
    <w:p w14:paraId="2DE16818" w14:textId="77777777" w:rsidR="00C54345" w:rsidRPr="00C54345" w:rsidDel="008E2CD0" w:rsidRDefault="00C54345" w:rsidP="00B6047B">
      <w:pPr>
        <w:pStyle w:val="ZLITLEGWMATFIZCHEMzmlegendywzorumatfizlubchemliter"/>
      </w:pPr>
      <w:proofErr w:type="spellStart"/>
      <w:r w:rsidRPr="002D3A13" w:rsidDel="008E2CD0">
        <w:t>Awsk</w:t>
      </w:r>
      <w:proofErr w:type="spellEnd"/>
      <w:r w:rsidRPr="002D3A13" w:rsidDel="008E2CD0">
        <w:t xml:space="preserve"> </w:t>
      </w:r>
      <w:r w:rsidRPr="00C54345">
        <w:t>–</w:t>
      </w:r>
      <w:r w:rsidRPr="00C54345" w:rsidDel="008E2CD0">
        <w:t xml:space="preserve"> ilość energii elektrycznej wytworzonej, wprowadzonej do sieci i sprzedanej z wysokosprawnej kogeneracji, przy czym, </w:t>
      </w:r>
      <w:r w:rsidRPr="00C54345">
        <w:t>jeżeli</w:t>
      </w:r>
      <w:r w:rsidRPr="00C54345" w:rsidDel="008E2CD0">
        <w:t xml:space="preserve"> </w:t>
      </w:r>
      <w:proofErr w:type="spellStart"/>
      <w:r w:rsidRPr="00C54345" w:rsidDel="008E2CD0">
        <w:t>Awsk</w:t>
      </w:r>
      <w:proofErr w:type="spellEnd"/>
      <w:r w:rsidRPr="00C54345" w:rsidDel="008E2CD0">
        <w:t xml:space="preserve"> jest większe od </w:t>
      </w:r>
      <w:proofErr w:type="spellStart"/>
      <w:r w:rsidRPr="00C54345" w:rsidDel="008E2CD0">
        <w:t>Aws</w:t>
      </w:r>
      <w:proofErr w:type="spellEnd"/>
      <w:r w:rsidRPr="00C54345" w:rsidDel="008E2CD0">
        <w:t xml:space="preserve">, należy przyjąć, że różnica między </w:t>
      </w:r>
      <w:proofErr w:type="spellStart"/>
      <w:r w:rsidRPr="00C54345" w:rsidDel="008E2CD0">
        <w:t>Aws</w:t>
      </w:r>
      <w:proofErr w:type="spellEnd"/>
      <w:r w:rsidRPr="00C54345" w:rsidDel="008E2CD0">
        <w:t xml:space="preserve"> a </w:t>
      </w:r>
      <w:proofErr w:type="spellStart"/>
      <w:r w:rsidRPr="00C54345" w:rsidDel="008E2CD0">
        <w:t>Awsk</w:t>
      </w:r>
      <w:proofErr w:type="spellEnd"/>
      <w:r w:rsidRPr="00C54345" w:rsidDel="008E2CD0">
        <w:t xml:space="preserve"> wynosi 0</w:t>
      </w:r>
      <w:r w:rsidRPr="00C54345">
        <w:t>,</w:t>
      </w:r>
    </w:p>
    <w:p w14:paraId="3B633A2F" w14:textId="77777777" w:rsidR="00C54345" w:rsidRPr="00C54345" w:rsidRDefault="00C54345" w:rsidP="00B6047B">
      <w:pPr>
        <w:pStyle w:val="ZLITLEGWMATFIZCHEMzmlegendywzorumatfizlubchemliter"/>
      </w:pPr>
      <w:proofErr w:type="spellStart"/>
      <w:r w:rsidRPr="002D3A13">
        <w:t>Csko</w:t>
      </w:r>
      <w:proofErr w:type="spellEnd"/>
      <w:r w:rsidRPr="002D3A13">
        <w:t xml:space="preserve"> </w:t>
      </w:r>
      <w:r w:rsidRPr="00C54345">
        <w:t>– skorygowaną cenę zakupu energii elektrycznej dla instalacji wykorzystującej wyłącznie biogaz lub biogaz rolniczy do wytwarzania energii elektrycznej w wysokosprawnej kogeneracji, o której mowa w art. 77 ust. 5 pkt 1a, 2a, 3a, 4a, 6a, 7a, 8a, 9a lub 10a albo w art. 83g ust. 3 pkt 2, 4, 6, 8, 11, 13, 15, 17 lub 19,</w:t>
      </w:r>
    </w:p>
    <w:p w14:paraId="68BBF244" w14:textId="77777777" w:rsidR="00C54345" w:rsidRPr="00C54345" w:rsidRDefault="00C54345" w:rsidP="00B6047B">
      <w:pPr>
        <w:pStyle w:val="ZLITLEGWMATFIZCHEMzmlegendywzorumatfizlubchemliter"/>
      </w:pPr>
      <w:proofErr w:type="spellStart"/>
      <w:r w:rsidRPr="002D3A13">
        <w:t>Csbk</w:t>
      </w:r>
      <w:proofErr w:type="spellEnd"/>
      <w:r w:rsidRPr="002D3A13">
        <w:t xml:space="preserve"> </w:t>
      </w:r>
      <w:r w:rsidRPr="00C54345">
        <w:t xml:space="preserve">– skorygowaną cenę zakupu energii elektrycznej, obliczoną na potrzeby ustalenia nienależnie wypłaconej pomocy publicznej, w przypadku gdy dana instalacja stanowiłaby instalację wykorzystującą wyłącznie biogaz lub biogaz rolniczy do wytwarzania energii elektrycznej, o której mowa odpowiednio w art. 77 ust. 5 pkt 1, 2, 3, 4, 6, 7, 8, 9 lub 10 albo w art. 83g ust. 3 pkt 1, 3, 5, 7, 10, 12, 14, 16 lub 18; w przypadku instalacji wytwórcy korzystającego z aukcyjnego systemu wsparcia </w:t>
      </w:r>
      <w:proofErr w:type="spellStart"/>
      <w:r w:rsidRPr="00C54345">
        <w:t>Csbk</w:t>
      </w:r>
      <w:proofErr w:type="spellEnd"/>
      <w:r w:rsidRPr="00C54345">
        <w:t xml:space="preserve"> jest równa </w:t>
      </w:r>
      <w:proofErr w:type="spellStart"/>
      <w:r w:rsidRPr="00C54345">
        <w:t>Csko</w:t>
      </w:r>
      <w:proofErr w:type="spellEnd"/>
      <w:r w:rsidRPr="00C54345">
        <w:t xml:space="preserve"> pomniejszonej o różnicę właściwych cen referencyjnych, odpowiednio na dzień aukcji albo aukcji na wsparcie operacyjne, albo na dzień złożenia wniosku na podstawie art. 184c ust. 1.”;</w:t>
      </w:r>
    </w:p>
    <w:p w14:paraId="0D4A08B4" w14:textId="510F7955" w:rsidR="00C54345" w:rsidRPr="002D3A13" w:rsidRDefault="00C54345" w:rsidP="00C54345">
      <w:pPr>
        <w:pStyle w:val="PKTpunkt"/>
      </w:pPr>
      <w:r w:rsidRPr="002D3A13">
        <w:t>4</w:t>
      </w:r>
      <w:r>
        <w:t>1</w:t>
      </w:r>
      <w:r w:rsidRPr="002D3A13">
        <w:t>)</w:t>
      </w:r>
      <w:r w:rsidR="00ED61A3">
        <w:tab/>
      </w:r>
      <w:r w:rsidRPr="002D3A13">
        <w:t>w art. 94:</w:t>
      </w:r>
    </w:p>
    <w:p w14:paraId="6C3C8760" w14:textId="77777777" w:rsidR="00C54345" w:rsidRPr="002D3A13" w:rsidRDefault="00C54345" w:rsidP="00C54345">
      <w:pPr>
        <w:pStyle w:val="LITlitera"/>
      </w:pPr>
      <w:r w:rsidRPr="002D3A13">
        <w:t>a)</w:t>
      </w:r>
      <w:r w:rsidRPr="002D3A13">
        <w:tab/>
        <w:t>w ust. 1 w pkt 1 w lit. e po wyrazach „art. 83l ust. 1” dodaje się wyrazy „oraz art. 83t ust. 2”,</w:t>
      </w:r>
    </w:p>
    <w:p w14:paraId="69227199" w14:textId="77777777" w:rsidR="00C54345" w:rsidRPr="002D3A13" w:rsidRDefault="00C54345" w:rsidP="00C54345">
      <w:pPr>
        <w:pStyle w:val="LITlitera"/>
      </w:pPr>
      <w:r w:rsidRPr="002D3A13">
        <w:t>b)</w:t>
      </w:r>
      <w:r w:rsidRPr="002D3A13">
        <w:tab/>
        <w:t>ust. 1a otrzymuje brzmienie:</w:t>
      </w:r>
    </w:p>
    <w:p w14:paraId="696CE102" w14:textId="77777777" w:rsidR="00C54345" w:rsidRPr="002D3A13" w:rsidRDefault="00C54345" w:rsidP="00C54345">
      <w:pPr>
        <w:pStyle w:val="ZLITUSTzmustliter"/>
      </w:pPr>
      <w:r w:rsidRPr="002D3A13">
        <w:t>„1a. Operator rozliczeń energii odnawialnej, o którym mowa w art. 106, przekazuje Prezesowi URE informację o ilości:</w:t>
      </w:r>
    </w:p>
    <w:p w14:paraId="1100EF2F" w14:textId="77777777" w:rsidR="00C54345" w:rsidRPr="002D3A13" w:rsidRDefault="00C54345" w:rsidP="00C54345">
      <w:pPr>
        <w:pStyle w:val="ZLITPKTzmpktliter"/>
      </w:pPr>
      <w:r w:rsidRPr="002D3A13">
        <w:t>1)</w:t>
      </w:r>
      <w:r w:rsidRPr="002D3A13">
        <w:tab/>
        <w:t>energii elektrycznej sprzedanej przez poszczególnych wytwórców z podziałem na instalacje w ramach systemu aukcyjnego oraz w ramach aukcji na wsparcie operacyjne, w ramach systemu wsparcia, o którym mowa w art. 70a</w:t>
      </w:r>
      <w:r>
        <w:t>–</w:t>
      </w:r>
      <w:r w:rsidRPr="002D3A13">
        <w:t>70f, oraz systemu wsparcia, o którym mowa w art. 70g</w:t>
      </w:r>
      <w:r>
        <w:t>–</w:t>
      </w:r>
      <w:r w:rsidRPr="002D3A13">
        <w:t xml:space="preserve">70j, oraz o ilości energii wytworzonej i wprowadzonej do sieci w godzinach dostawy, dla której średnie </w:t>
      </w:r>
      <w:r w:rsidRPr="002D3A13">
        <w:lastRenderedPageBreak/>
        <w:t>ważone wolumenem transakcji sesyjnych giełdowych ceny energii elektrycznej z rynku były niższe niż 0 złotych za 1 MWh oraz ilości energii, o której mowa w art. 93 ust. 18,</w:t>
      </w:r>
    </w:p>
    <w:p w14:paraId="6BE48F4D" w14:textId="77777777" w:rsidR="00C54345" w:rsidRPr="002D3A13" w:rsidRDefault="00C54345" w:rsidP="00C54345">
      <w:pPr>
        <w:pStyle w:val="ZLITPKTzmpktliter"/>
      </w:pPr>
      <w:r w:rsidRPr="002D3A13">
        <w:t>2)</w:t>
      </w:r>
      <w:r w:rsidRPr="002D3A13">
        <w:tab/>
        <w:t>biometanu sprzedanego w ramach systemu wsparcia, o którym mowa w art. 83l ust. 1</w:t>
      </w:r>
      <w:r>
        <w:t>,</w:t>
      </w:r>
      <w:r w:rsidRPr="002D3A13">
        <w:t xml:space="preserve"> oraz w ramach aukcji biometanu, oraz o biometanu wytworzonego w godzinach dostawy, gdy ceny gazu w okresie kolejnych 24 godzin liczonych od godziny 06:00 dnia następnego względem dnia zawarcia transakcji, o których mowa w art. 93 ust. 3 pkt 2, dla których średnie ważone wolumenem transakcji sesyjnych giełdowych ceny gazu ziemnego, o których mowa w art. 93 ust. 3 pkt 2, były niższe niż 0 złotych za 1 MWh </w:t>
      </w:r>
    </w:p>
    <w:p w14:paraId="3A5A63C6" w14:textId="77777777" w:rsidR="00C54345" w:rsidRPr="002D3A13" w:rsidRDefault="00C54345" w:rsidP="007D4EC3">
      <w:pPr>
        <w:pStyle w:val="ZLITCZWSPPKTzmczciwsppktliter"/>
      </w:pPr>
      <w:r w:rsidRPr="002D3A13">
        <w:t>– w terminie do dnia 30 kwietnia danego roku kalendarzowego, za rok poprzedni.”,</w:t>
      </w:r>
    </w:p>
    <w:p w14:paraId="38B284DD" w14:textId="77777777" w:rsidR="00C54345" w:rsidRPr="002D3A13" w:rsidRDefault="00C54345" w:rsidP="00C54345">
      <w:pPr>
        <w:pStyle w:val="LITlitera"/>
      </w:pPr>
      <w:r w:rsidRPr="002D3A13">
        <w:t>c)</w:t>
      </w:r>
      <w:r w:rsidRPr="002D3A13">
        <w:tab/>
        <w:t>w ust. 2 po pkt 4b dodaje się pkt 4c w brzmieniu:</w:t>
      </w:r>
    </w:p>
    <w:p w14:paraId="339FD546" w14:textId="59AE8F50" w:rsidR="00C54345" w:rsidRPr="00C54345" w:rsidRDefault="00C54345" w:rsidP="00C54345">
      <w:pPr>
        <w:pStyle w:val="ZLITPKTzmpktliter"/>
      </w:pPr>
      <w:r w:rsidRPr="002D3A13">
        <w:t>„4c)</w:t>
      </w:r>
      <w:r w:rsidR="0086675E">
        <w:tab/>
      </w:r>
      <w:r w:rsidRPr="00C54345">
        <w:t>maksymalną ilość biometanu, jaka może zostać sprzedana w drodze aukcji biometanu w następnym roku kalendarzowym, określoną w przepisach wydanych na podstawie art. 83u ust. 5;”;</w:t>
      </w:r>
    </w:p>
    <w:p w14:paraId="15C5A0BE" w14:textId="18BCDD50" w:rsidR="00C54345" w:rsidRPr="00C54345" w:rsidRDefault="00C54345" w:rsidP="00C54345">
      <w:pPr>
        <w:pStyle w:val="PKTpunkt"/>
      </w:pPr>
      <w:r w:rsidRPr="00C54345">
        <w:t>42)</w:t>
      </w:r>
      <w:r w:rsidR="00137AAC">
        <w:tab/>
      </w:r>
      <w:r w:rsidRPr="00C54345">
        <w:t>w art. 121:</w:t>
      </w:r>
    </w:p>
    <w:p w14:paraId="59B46958" w14:textId="77777777" w:rsidR="00C54345" w:rsidRPr="002D3A13" w:rsidRDefault="00C54345" w:rsidP="00C54345">
      <w:pPr>
        <w:pStyle w:val="LITlitera"/>
      </w:pPr>
      <w:r w:rsidRPr="002D3A13">
        <w:t>a)</w:t>
      </w:r>
      <w:r w:rsidRPr="002D3A13">
        <w:tab/>
        <w:t>w ust. 1 po wyrazach „na pisemny” dodaje się wyrazy „lub elektroniczny”,</w:t>
      </w:r>
    </w:p>
    <w:p w14:paraId="793A4A61" w14:textId="77777777" w:rsidR="00C54345" w:rsidRPr="002D3A13" w:rsidRDefault="00C54345" w:rsidP="00C54345">
      <w:pPr>
        <w:pStyle w:val="LITlitera"/>
      </w:pPr>
      <w:r w:rsidRPr="002D3A13">
        <w:t>b)</w:t>
      </w:r>
      <w:r w:rsidRPr="002D3A13">
        <w:tab/>
        <w:t>w ust. 3 w pkt 4 liczbę „6” zastępuje się liczbą „12”,</w:t>
      </w:r>
    </w:p>
    <w:p w14:paraId="4C445D47" w14:textId="77777777" w:rsidR="00C54345" w:rsidRPr="002D3A13" w:rsidRDefault="00C54345" w:rsidP="00C54345">
      <w:pPr>
        <w:pStyle w:val="LITlitera"/>
      </w:pPr>
      <w:r w:rsidRPr="002D3A13">
        <w:t>c)</w:t>
      </w:r>
      <w:r w:rsidRPr="002D3A13">
        <w:tab/>
        <w:t>w ust. 5 w pkt 2 i 3 po wyrazach „operator systemu przesyłowego gazowego” dodaje się wyrazy „– w zakresie danych, o których mowa w ust. 3 pkt 1 i 3,”,</w:t>
      </w:r>
    </w:p>
    <w:p w14:paraId="75BB5850" w14:textId="77777777" w:rsidR="00C54345" w:rsidRPr="002D3A13" w:rsidRDefault="00C54345" w:rsidP="00C54345">
      <w:pPr>
        <w:pStyle w:val="LITlitera"/>
      </w:pPr>
      <w:r w:rsidRPr="002D3A13">
        <w:t>d)</w:t>
      </w:r>
      <w:r>
        <w:tab/>
      </w:r>
      <w:r w:rsidRPr="002D3A13">
        <w:t>w ust. 7 pkt 1 otrzymuje brzmienie:</w:t>
      </w:r>
    </w:p>
    <w:p w14:paraId="2F37E801" w14:textId="5AB4BFED" w:rsidR="00C54345" w:rsidRPr="00F436FB" w:rsidRDefault="00C54345" w:rsidP="007D4EC3">
      <w:pPr>
        <w:pStyle w:val="ZLITPKTzmpktliter"/>
      </w:pPr>
      <w:r w:rsidRPr="002D3A13">
        <w:t>„1)</w:t>
      </w:r>
      <w:r w:rsidR="00AF3D1F">
        <w:tab/>
      </w:r>
      <w:r w:rsidRPr="002D3A13">
        <w:t xml:space="preserve">wprowadzanego do sieci gazowej </w:t>
      </w:r>
      <w:r>
        <w:t>–</w:t>
      </w:r>
      <w:r w:rsidRPr="002D3A13">
        <w:t xml:space="preserve"> ilość paliw gazowych potwierdzoną przez operatora systemu dystrybucyjnego gazowego lub operatora systemu przesyłowego gazowego, do którego sieci został wprowadzony biometan, pomniejszoną o ilość paliw gazowych dodanych do biometanu, w przypadku gdy przed punktem wejścia do sieci gazowej zainstalowano urządzenia służące do przystosowania parametrów jakościowych biometanu do parametrów jakościowych paliw gazowych przesyłanych sieciami przesyłowymi lub dystrybucyjnymi, w szczególności urządzenia służącego do zwiększania kaloryczności biometanu przez dodanie do niego innych rodzajów paliw gazowych</w:t>
      </w:r>
      <w:r w:rsidR="00902800">
        <w:t>;</w:t>
      </w:r>
      <w:r w:rsidRPr="002D3A13">
        <w:t>”;</w:t>
      </w:r>
    </w:p>
    <w:p w14:paraId="0ECC3A6B" w14:textId="77777777" w:rsidR="00C54345" w:rsidRPr="002D3A13" w:rsidRDefault="00C54345" w:rsidP="00C54345">
      <w:pPr>
        <w:pStyle w:val="PKTpunkt"/>
      </w:pPr>
      <w:r w:rsidRPr="002D3A13">
        <w:t>4</w:t>
      </w:r>
      <w:r>
        <w:t>3</w:t>
      </w:r>
      <w:r w:rsidRPr="002D3A13">
        <w:t>)</w:t>
      </w:r>
      <w:r>
        <w:tab/>
      </w:r>
      <w:r w:rsidRPr="002D3A13">
        <w:t>w art. 124 w ust. 10 wyrazy „Posiadacz gwarancji pochodzenia</w:t>
      </w:r>
      <w:r>
        <w:t>, o której mowa w art. 123 ust. 1, wraz z</w:t>
      </w:r>
      <w:r w:rsidRPr="002D3A13">
        <w:t xml:space="preserve">” zastępuje się wyrazami „Wytwórca albo inny podmiot, na rzecz którego </w:t>
      </w:r>
      <w:r w:rsidRPr="002D3A13">
        <w:lastRenderedPageBreak/>
        <w:t>wytwórca zbył gwarancję pochodzenia, zwany dalej „posiadaczem gwarancji pochodzenia”, wraz z pisemnym lub elektronicznym”;</w:t>
      </w:r>
    </w:p>
    <w:p w14:paraId="4BE9DC5C" w14:textId="77777777" w:rsidR="00C54345" w:rsidRPr="002D3A13" w:rsidRDefault="00C54345" w:rsidP="00C54345">
      <w:pPr>
        <w:pStyle w:val="PKTpunkt"/>
      </w:pPr>
      <w:r w:rsidRPr="002D3A13">
        <w:t>4</w:t>
      </w:r>
      <w:r>
        <w:t>4</w:t>
      </w:r>
      <w:r w:rsidRPr="002D3A13">
        <w:t>)</w:t>
      </w:r>
      <w:r>
        <w:tab/>
      </w:r>
      <w:r w:rsidRPr="002D3A13">
        <w:t xml:space="preserve">w art. 124a w ust. 2 skreśla się wyrazy „ , rozumiany jako wytwórca albo inny podmiot na rzecz którego wytwórca zbył gwarancję pochodzenia,”; </w:t>
      </w:r>
    </w:p>
    <w:p w14:paraId="65B785D1" w14:textId="77777777" w:rsidR="00C54345" w:rsidRPr="00C54345" w:rsidRDefault="00C54345" w:rsidP="00C54345">
      <w:pPr>
        <w:pStyle w:val="PKTpunkt"/>
      </w:pPr>
      <w:r w:rsidRPr="00C54345">
        <w:t>45)</w:t>
      </w:r>
      <w:r w:rsidRPr="00C54345">
        <w:tab/>
        <w:t xml:space="preserve">w art. 136: </w:t>
      </w:r>
    </w:p>
    <w:p w14:paraId="4C959F4E" w14:textId="77777777" w:rsidR="00C54345" w:rsidRPr="002D3A13" w:rsidRDefault="00C54345" w:rsidP="00C54345">
      <w:pPr>
        <w:pStyle w:val="LITlitera"/>
      </w:pPr>
      <w:r w:rsidRPr="002D3A13">
        <w:t>a)</w:t>
      </w:r>
      <w:r w:rsidRPr="002D3A13">
        <w:tab/>
        <w:t>w ust. 3:</w:t>
      </w:r>
    </w:p>
    <w:p w14:paraId="230D6142" w14:textId="77777777" w:rsidR="00C54345" w:rsidRPr="002D3A13" w:rsidRDefault="00C54345" w:rsidP="00C54345">
      <w:pPr>
        <w:pStyle w:val="TIRtiret"/>
      </w:pPr>
      <w:r>
        <w:t>–</w:t>
      </w:r>
      <w:r w:rsidRPr="002D3A13">
        <w:t xml:space="preserve"> </w:t>
      </w:r>
      <w:r w:rsidRPr="002D3A13">
        <w:tab/>
        <w:t>w pkt 1 uchyla się lit. b–e,</w:t>
      </w:r>
    </w:p>
    <w:p w14:paraId="5358E65C" w14:textId="77777777" w:rsidR="00C54345" w:rsidRPr="002D3A13" w:rsidRDefault="00C54345" w:rsidP="00C54345">
      <w:pPr>
        <w:pStyle w:val="TIRtiret"/>
      </w:pPr>
      <w:r>
        <w:t>–</w:t>
      </w:r>
      <w:r w:rsidRPr="002D3A13">
        <w:t xml:space="preserve"> </w:t>
      </w:r>
      <w:r w:rsidRPr="002D3A13">
        <w:tab/>
        <w:t>w pkt 3 po wyrazach „w zakresie dotyczącym instalowania danego rodzaju instalacji odnawialnego źródła energii” dodaje się wyrazy:</w:t>
      </w:r>
    </w:p>
    <w:p w14:paraId="148A38E8" w14:textId="6333C9A0" w:rsidR="00C54345" w:rsidRPr="002D3A13" w:rsidRDefault="00C54345" w:rsidP="007D4EC3">
      <w:pPr>
        <w:pStyle w:val="ZTIRFRAGMzmnpwprdowyliczeniatiret"/>
      </w:pPr>
      <w:r w:rsidRPr="002D3A13">
        <w:t>„albo posiada dyplom ukończenia studiów w zakresie instalacji odnawialnego źródła energii albo urządzeń i instalacji sanitarnych, energetycznych, elektroenergetycznych, grzewczych, chłodniczych, cieplnych i klimatyzacyjnych lub elektrycznych;”,</w:t>
      </w:r>
    </w:p>
    <w:p w14:paraId="15B5DBD3" w14:textId="54CAF9DB" w:rsidR="00C54345" w:rsidRPr="002D3A13" w:rsidRDefault="00C54345" w:rsidP="00C54345">
      <w:pPr>
        <w:pStyle w:val="LITlitera"/>
      </w:pPr>
      <w:r w:rsidRPr="002D3A13">
        <w:t>b)</w:t>
      </w:r>
      <w:r w:rsidRPr="002D3A13">
        <w:tab/>
        <w:t>w ust. 4 uchyla się pkt 2;</w:t>
      </w:r>
    </w:p>
    <w:p w14:paraId="7CBEE253" w14:textId="77777777" w:rsidR="00C54345" w:rsidRPr="00C54345" w:rsidRDefault="00C54345" w:rsidP="00C54345">
      <w:pPr>
        <w:pStyle w:val="PKTpunkt"/>
      </w:pPr>
      <w:r w:rsidRPr="00C54345">
        <w:t>46)</w:t>
      </w:r>
      <w:r w:rsidRPr="00C54345">
        <w:tab/>
        <w:t>w art. 138 w ust. 2 w pkt 1 skreśla się wyrazy „ust. 3 pkt 1 lit. b, c, d lub e albo w”;</w:t>
      </w:r>
    </w:p>
    <w:p w14:paraId="41FD7E97" w14:textId="77777777" w:rsidR="00C54345" w:rsidRPr="00C54345" w:rsidRDefault="00C54345" w:rsidP="00C54345">
      <w:pPr>
        <w:pStyle w:val="PKTpunkt"/>
      </w:pPr>
      <w:r w:rsidRPr="00C54345">
        <w:t>47)</w:t>
      </w:r>
      <w:r w:rsidRPr="00C54345">
        <w:tab/>
        <w:t>w art. 168:</w:t>
      </w:r>
    </w:p>
    <w:p w14:paraId="34EE4B2F" w14:textId="09E034A2" w:rsidR="00C54345" w:rsidRPr="002D3A13" w:rsidRDefault="00C54345" w:rsidP="00C54345">
      <w:pPr>
        <w:pStyle w:val="LITlitera"/>
      </w:pPr>
      <w:r w:rsidRPr="002D3A13">
        <w:t>a)</w:t>
      </w:r>
      <w:r w:rsidR="00AF3D1F">
        <w:tab/>
      </w:r>
      <w:r w:rsidRPr="002D3A13">
        <w:t>w pkt 15:</w:t>
      </w:r>
    </w:p>
    <w:p w14:paraId="34C72C3B" w14:textId="77777777" w:rsidR="00C54345" w:rsidRPr="002D3A13" w:rsidRDefault="00C54345" w:rsidP="00C54345">
      <w:pPr>
        <w:pStyle w:val="TIRtiret"/>
      </w:pPr>
      <w:r>
        <w:t>–</w:t>
      </w:r>
      <w:r w:rsidRPr="002D3A13">
        <w:tab/>
        <w:t xml:space="preserve">w lit. a i b po wyrazach „w ofercie” dodaje się wyrazy „ , a w przypadku instalacji odnawialnego źródła energii wykorzystujących do wytwarzania energii elektrycznej biomasę albo biogaz albo biogaz rolniczy </w:t>
      </w:r>
      <w:r w:rsidRPr="00C54345">
        <w:t>–</w:t>
      </w:r>
      <w:r w:rsidRPr="002D3A13">
        <w:t xml:space="preserve"> poniżej 65</w:t>
      </w:r>
      <w:r>
        <w:t xml:space="preserve"> </w:t>
      </w:r>
      <w:r w:rsidRPr="002D3A13">
        <w:t>% ilości tej energii określonej w ofercie,”,</w:t>
      </w:r>
    </w:p>
    <w:p w14:paraId="57F8AB53" w14:textId="77777777" w:rsidR="00C54345" w:rsidRPr="00FF09A6" w:rsidRDefault="00C54345" w:rsidP="00C54345">
      <w:pPr>
        <w:pStyle w:val="TIRtiret"/>
      </w:pPr>
      <w:r w:rsidRPr="00FF09A6">
        <w:t>–</w:t>
      </w:r>
      <w:r w:rsidRPr="00FF09A6">
        <w:tab/>
        <w:t>część wspólna otrzym</w:t>
      </w:r>
      <w:r>
        <w:t>uje</w:t>
      </w:r>
      <w:r w:rsidRPr="00FF09A6">
        <w:t xml:space="preserve"> brzmienie:</w:t>
      </w:r>
    </w:p>
    <w:p w14:paraId="79D16B76" w14:textId="64F090EF" w:rsidR="00C54345" w:rsidRPr="002E1127" w:rsidRDefault="00C54345" w:rsidP="007D4EC3">
      <w:pPr>
        <w:pStyle w:val="ZTIRFRAGMzmnpwprdowyliczeniatiret"/>
      </w:pPr>
      <w:r>
        <w:t>„</w:t>
      </w:r>
      <w:r w:rsidRPr="00FF09A6">
        <w:t xml:space="preserve">z wyłączeniem przypadków, w których do wytworzenia energii nie doszło w następstwie okoliczności, o których mowa w </w:t>
      </w:r>
      <w:r w:rsidRPr="002E1127">
        <w:t>art. 83 ust. 3b</w:t>
      </w:r>
      <w:r w:rsidRPr="00FF09A6">
        <w:t xml:space="preserve"> lub przypadku gdy w wyniku </w:t>
      </w:r>
      <w:r w:rsidRPr="002E1127">
        <w:t>wykorzystania części wytworzonej energii elektrycznej na potrzeby realizacji obowiązku, o którym mowa w art. 6g ust. 1 oraz ust. 10a ustawy z dnia 20 maja 2016 r. o inwestycjach w zakresie elektrowni wiatrowych (Dz. U. z 2024</w:t>
      </w:r>
      <w:r w:rsidR="00AF3D1F">
        <w:t xml:space="preserve"> </w:t>
      </w:r>
      <w:r w:rsidRPr="002E1127">
        <w:t>r. poz. 317 i …), dokonał sprzedaży energii elektrycznej w ilości mniejszej niż określona w lit. a i b.</w:t>
      </w:r>
      <w:r>
        <w:t>”,</w:t>
      </w:r>
    </w:p>
    <w:p w14:paraId="721485AD" w14:textId="77777777" w:rsidR="00C54345" w:rsidRPr="002D3A13" w:rsidRDefault="00C54345" w:rsidP="00C54345">
      <w:pPr>
        <w:pStyle w:val="LITlitera"/>
      </w:pPr>
      <w:r w:rsidRPr="002D3A13">
        <w:t>b)</w:t>
      </w:r>
      <w:r w:rsidRPr="002D3A13">
        <w:tab/>
        <w:t>po pkt 15 dodaje się pkt 15a w brzmieniu:</w:t>
      </w:r>
    </w:p>
    <w:p w14:paraId="185928C6" w14:textId="794FD7CE" w:rsidR="00C54345" w:rsidRPr="002D3A13" w:rsidRDefault="00C54345" w:rsidP="00C54345">
      <w:pPr>
        <w:pStyle w:val="ZLITPKTzmpktliter"/>
      </w:pPr>
      <w:r w:rsidRPr="002D3A13">
        <w:t>„15a)</w:t>
      </w:r>
      <w:r w:rsidR="00AF3D1F">
        <w:tab/>
      </w:r>
      <w:r w:rsidRPr="002D3A13">
        <w:t>po wypełnieniu zobowiązania, o którym mowa w art. 83zc ust. 3 pkt 9</w:t>
      </w:r>
      <w:r>
        <w:t>,</w:t>
      </w:r>
      <w:r w:rsidRPr="002D3A13">
        <w:t xml:space="preserve"> dokonał sprzedaży biometanu w aukcji biometanu poniżej 60</w:t>
      </w:r>
      <w:r>
        <w:t xml:space="preserve"> </w:t>
      </w:r>
      <w:r w:rsidRPr="002D3A13">
        <w:t xml:space="preserve">% ilości tego biometanu określonej w ofercie, w okresach rozliczeniowych wskazanych w art. 83zh ust. </w:t>
      </w:r>
      <w:r w:rsidRPr="002D3A13">
        <w:lastRenderedPageBreak/>
        <w:t>2, z wyłączeniem przypadków, w których do sprzedaży biometanu w ramach aukcji biometanu nie doszło w następstwie okoliczności, o których mowa w art. 83zh ust. 3 lub 6;”,</w:t>
      </w:r>
    </w:p>
    <w:p w14:paraId="2F7DEF33" w14:textId="77777777" w:rsidR="00C54345" w:rsidRDefault="00C54345" w:rsidP="00C54345">
      <w:pPr>
        <w:pStyle w:val="LITlitera"/>
      </w:pPr>
      <w:r w:rsidRPr="002D3A13">
        <w:t>c)</w:t>
      </w:r>
      <w:r w:rsidRPr="002D3A13">
        <w:tab/>
        <w:t>pkt 16</w:t>
      </w:r>
      <w:r>
        <w:t xml:space="preserve"> otrzymuje brzmienie:</w:t>
      </w:r>
    </w:p>
    <w:p w14:paraId="0D4E4502" w14:textId="176C246B" w:rsidR="00C54345" w:rsidRPr="0007789D" w:rsidRDefault="00C54345" w:rsidP="00C54345">
      <w:pPr>
        <w:pStyle w:val="ZLITPKTzmpktliter"/>
      </w:pPr>
      <w:r w:rsidRPr="0007789D">
        <w:t>„16)</w:t>
      </w:r>
      <w:r w:rsidR="00AF3D1F">
        <w:tab/>
      </w:r>
      <w:r w:rsidRPr="0007789D">
        <w:t xml:space="preserve">nie przekazuje w terminie Prezesowi URE informacji, o której mowa w </w:t>
      </w:r>
      <w:r w:rsidRPr="002E1127">
        <w:t>art. 39 ust. 7, 9</w:t>
      </w:r>
      <w:r w:rsidRPr="0007789D">
        <w:t xml:space="preserve"> i 11, </w:t>
      </w:r>
      <w:r w:rsidRPr="002E1127">
        <w:t>art. 39a ust. 7, 9 i 11</w:t>
      </w:r>
      <w:r w:rsidRPr="0007789D">
        <w:t xml:space="preserve">, </w:t>
      </w:r>
      <w:r w:rsidRPr="002E1127">
        <w:t>art. 70b ust. 11a</w:t>
      </w:r>
      <w:r w:rsidRPr="0007789D">
        <w:t xml:space="preserve">, </w:t>
      </w:r>
      <w:r w:rsidRPr="002E1127">
        <w:t>art. 83 ust. 1 pkt 2</w:t>
      </w:r>
      <w:r w:rsidRPr="0007789D">
        <w:t xml:space="preserve"> </w:t>
      </w:r>
      <w:r w:rsidRPr="002E1127">
        <w:t>i 5</w:t>
      </w:r>
      <w:r w:rsidRPr="0007789D">
        <w:t xml:space="preserve">, </w:t>
      </w:r>
      <w:r w:rsidRPr="002E1127">
        <w:t>art. 83m ust. 11</w:t>
      </w:r>
      <w:r w:rsidRPr="0007789D">
        <w:t xml:space="preserve">, </w:t>
      </w:r>
      <w:r w:rsidRPr="002E1127">
        <w:t>art. 83q ust. 6, 8 i 10</w:t>
      </w:r>
      <w:r>
        <w:t>,</w:t>
      </w:r>
      <w:r w:rsidRPr="0007789D">
        <w:t xml:space="preserve"> art. 83ze ust. 10</w:t>
      </w:r>
      <w:r>
        <w:t>,</w:t>
      </w:r>
      <w:r w:rsidRPr="0007789D">
        <w:t xml:space="preserve"> art. 83zg ust. </w:t>
      </w:r>
      <w:r>
        <w:t>7</w:t>
      </w:r>
      <w:r w:rsidRPr="0007789D">
        <w:t xml:space="preserve"> i </w:t>
      </w:r>
      <w:r>
        <w:t>10 i</w:t>
      </w:r>
      <w:r w:rsidRPr="0007789D">
        <w:t xml:space="preserve"> art. 83zh ust. 1</w:t>
      </w:r>
      <w:r>
        <w:t xml:space="preserve">, </w:t>
      </w:r>
      <w:r w:rsidRPr="0007789D">
        <w:t>lub przekazuje nieprawdziwą informację;”,</w:t>
      </w:r>
    </w:p>
    <w:p w14:paraId="0EBA0A2A" w14:textId="77777777" w:rsidR="00C54345" w:rsidRPr="002D3A13" w:rsidRDefault="00C54345" w:rsidP="00C54345">
      <w:pPr>
        <w:pStyle w:val="LITlitera"/>
      </w:pPr>
      <w:r>
        <w:t>d)</w:t>
      </w:r>
      <w:r>
        <w:tab/>
      </w:r>
      <w:r w:rsidRPr="002D3A13">
        <w:t>po pkt 16a dodaje się pkt 16b w brzmieniu:</w:t>
      </w:r>
    </w:p>
    <w:p w14:paraId="122495B9" w14:textId="2ABDD179" w:rsidR="00C54345" w:rsidRPr="002D3A13" w:rsidRDefault="00C54345" w:rsidP="00C54345">
      <w:pPr>
        <w:pStyle w:val="ZLITPKTzmpktliter"/>
      </w:pPr>
      <w:r w:rsidRPr="002D3A13">
        <w:t>„16b)</w:t>
      </w:r>
      <w:r w:rsidR="00AF3D1F">
        <w:tab/>
      </w:r>
      <w:r w:rsidRPr="002D3A13">
        <w:t>nie przekazuje w terminie Prezesowi URE dokumentów, o których mowa w art. 70b ust. 11</w:t>
      </w:r>
      <w:r w:rsidRPr="00E06FBF">
        <w:rPr>
          <w:rStyle w:val="IGindeksgrny"/>
        </w:rPr>
        <w:t>1</w:t>
      </w:r>
      <w:r w:rsidRPr="002D3A13">
        <w:t>;”</w:t>
      </w:r>
    </w:p>
    <w:p w14:paraId="209090FB" w14:textId="77777777" w:rsidR="00C54345" w:rsidRPr="002D3A13" w:rsidRDefault="00C54345" w:rsidP="00C54345">
      <w:pPr>
        <w:pStyle w:val="LITlitera"/>
      </w:pPr>
      <w:r>
        <w:t>e</w:t>
      </w:r>
      <w:r w:rsidRPr="002D3A13">
        <w:t>)</w:t>
      </w:r>
      <w:r>
        <w:tab/>
      </w:r>
      <w:r w:rsidRPr="002D3A13">
        <w:t xml:space="preserve">w pkt 22 skreśla się wyrazy „lub 38m pkt 2,”; </w:t>
      </w:r>
    </w:p>
    <w:p w14:paraId="6516BE8E" w14:textId="77777777" w:rsidR="00C54345" w:rsidRPr="002D3A13" w:rsidRDefault="00C54345" w:rsidP="00C54345">
      <w:pPr>
        <w:pStyle w:val="PKTpunkt"/>
      </w:pPr>
      <w:r w:rsidRPr="002D3A13">
        <w:t>4</w:t>
      </w:r>
      <w:r>
        <w:t>8</w:t>
      </w:r>
      <w:r w:rsidRPr="002D3A13">
        <w:t>)</w:t>
      </w:r>
      <w:r w:rsidRPr="002D3A13">
        <w:tab/>
        <w:t>w art. 170:</w:t>
      </w:r>
    </w:p>
    <w:p w14:paraId="34993177" w14:textId="77777777" w:rsidR="00C54345" w:rsidRDefault="00C54345" w:rsidP="00C54345">
      <w:pPr>
        <w:pStyle w:val="LITlitera"/>
      </w:pPr>
      <w:r w:rsidRPr="002D3A13">
        <w:t>a)</w:t>
      </w:r>
      <w:r w:rsidRPr="002D3A13">
        <w:tab/>
        <w:t>w ust. 2a wyrazy „</w:t>
      </w:r>
      <w:r>
        <w:t xml:space="preserve">w przypadku określonym w </w:t>
      </w:r>
      <w:r w:rsidRPr="002D3A13">
        <w:t>art. 168 pkt 1” zastępuje się wyrazami „</w:t>
      </w:r>
      <w:r>
        <w:t xml:space="preserve">w przypadkach określonych w </w:t>
      </w:r>
      <w:r w:rsidRPr="002D3A13">
        <w:t>art. 168 pkt 1</w:t>
      </w:r>
      <w:r w:rsidRPr="00C54345">
        <w:t>–</w:t>
      </w:r>
      <w:r w:rsidRPr="002D3A13">
        <w:t>5, 7, 9a, 10, 11a oraz 25”,</w:t>
      </w:r>
    </w:p>
    <w:p w14:paraId="740B80F0" w14:textId="4F19D610" w:rsidR="00C54345" w:rsidRPr="002D3A13" w:rsidRDefault="00C54345" w:rsidP="00C54345">
      <w:pPr>
        <w:pStyle w:val="LITlitera"/>
      </w:pPr>
      <w:r>
        <w:t>b)</w:t>
      </w:r>
      <w:r>
        <w:tab/>
        <w:t>w ust. 4 w pkt 2 wyrazy „16, 16a” zastępuje się wyrazami „16</w:t>
      </w:r>
      <w:r w:rsidR="001E0E54">
        <w:t>–</w:t>
      </w:r>
      <w:r>
        <w:t>16b”,</w:t>
      </w:r>
    </w:p>
    <w:p w14:paraId="785E67CD" w14:textId="77777777" w:rsidR="00C54345" w:rsidRPr="002D3A13" w:rsidRDefault="00C54345" w:rsidP="00C54345">
      <w:pPr>
        <w:pStyle w:val="LITlitera"/>
      </w:pPr>
      <w:r>
        <w:t>c</w:t>
      </w:r>
      <w:r w:rsidRPr="002D3A13">
        <w:t>)</w:t>
      </w:r>
      <w:r w:rsidRPr="002D3A13">
        <w:tab/>
        <w:t>po ust. 6 dodaje się ust. 6a w brzmieniu:</w:t>
      </w:r>
    </w:p>
    <w:p w14:paraId="58C123F9" w14:textId="77777777" w:rsidR="00C54345" w:rsidRPr="002D3A13" w:rsidRDefault="00C54345" w:rsidP="00C54345">
      <w:pPr>
        <w:pStyle w:val="ZLITUSTzmustliter"/>
      </w:pPr>
      <w:r w:rsidRPr="002D3A13">
        <w:t xml:space="preserve">„6a. Wysokość kary pieniężnej </w:t>
      </w:r>
      <w:r>
        <w:t xml:space="preserve">wymierzonej </w:t>
      </w:r>
      <w:r w:rsidRPr="002D3A13">
        <w:t>w przypadku, o którym mowa w art. 168 pkt 15a, oblicza się według wzoru:</w:t>
      </w:r>
    </w:p>
    <w:p w14:paraId="048DF515" w14:textId="77777777" w:rsidR="00C54345" w:rsidRPr="002D3A13" w:rsidRDefault="00C54345" w:rsidP="007D4EC3">
      <w:pPr>
        <w:pStyle w:val="ZLITWMATFIZCHEMzmwzorumatfizlubchemliter"/>
      </w:pPr>
      <w:r w:rsidRPr="002D3A13">
        <w:t>Ko = 0,5 x [</w:t>
      </w:r>
      <w:proofErr w:type="spellStart"/>
      <w:r w:rsidRPr="002D3A13">
        <w:t>Csz</w:t>
      </w:r>
      <w:proofErr w:type="spellEnd"/>
      <w:r w:rsidRPr="002D3A13">
        <w:t xml:space="preserve"> x (</w:t>
      </w:r>
      <w:proofErr w:type="spellStart"/>
      <w:r w:rsidRPr="002D3A13">
        <w:t>Eoa</w:t>
      </w:r>
      <w:proofErr w:type="spellEnd"/>
      <w:r w:rsidRPr="002D3A13">
        <w:t xml:space="preserve"> – Ewa)],</w:t>
      </w:r>
    </w:p>
    <w:p w14:paraId="54FFD023" w14:textId="77777777" w:rsidR="00C54345" w:rsidRPr="00C54345" w:rsidRDefault="00C54345" w:rsidP="007D4EC3">
      <w:pPr>
        <w:pStyle w:val="ZLITLEGWMATFIZCHEMzmlegendywzorumatfizlubchemliter"/>
      </w:pPr>
      <w:r w:rsidRPr="00C54345">
        <w:t>gdzie poszczególne symbole oznaczają:</w:t>
      </w:r>
    </w:p>
    <w:p w14:paraId="74E0C0AE" w14:textId="77777777" w:rsidR="00C54345" w:rsidRPr="002D3A13" w:rsidRDefault="00C54345" w:rsidP="007D4EC3">
      <w:pPr>
        <w:pStyle w:val="ZLITLEGWMATFIZCHEMzmlegendywzorumatfizlubchemliter"/>
      </w:pPr>
      <w:r w:rsidRPr="002D3A13">
        <w:t>Ko –</w:t>
      </w:r>
      <w:r w:rsidRPr="002D3A13">
        <w:tab/>
        <w:t>wysokość kary pieniężnej wyrażoną w złotych;</w:t>
      </w:r>
    </w:p>
    <w:p w14:paraId="6D4CB79D" w14:textId="77777777" w:rsidR="00C54345" w:rsidRPr="002D3A13" w:rsidRDefault="00C54345" w:rsidP="007D4EC3">
      <w:pPr>
        <w:pStyle w:val="ZLITLEGWMATFIZCHEMzmlegendywzorumatfizlubchemliter"/>
      </w:pPr>
      <w:proofErr w:type="spellStart"/>
      <w:r w:rsidRPr="002D3A13">
        <w:t>Csz</w:t>
      </w:r>
      <w:proofErr w:type="spellEnd"/>
      <w:r w:rsidRPr="002D3A13">
        <w:t xml:space="preserve"> –</w:t>
      </w:r>
      <w:r w:rsidRPr="002D3A13">
        <w:tab/>
        <w:t>cenę skorygowaną, wyrażoną w złotych za MWh energii zawartej w biometanie, zwaloryzowaną zgodnie z art. 92 ust. 10, stanowiącą podstawę wypłaty ujemnego salda obliczonego zgodnie z art. 93 ust. 2 pkt 3, w wysokości obowiązującej wytwórcę w ostatnim dniu okresu rozliczeniowego, o którym mowa w art. 83zh ust. 2,</w:t>
      </w:r>
    </w:p>
    <w:p w14:paraId="332CEB29" w14:textId="77777777" w:rsidR="00C54345" w:rsidRPr="002D3A13" w:rsidRDefault="00C54345" w:rsidP="007D4EC3">
      <w:pPr>
        <w:pStyle w:val="ZLITLEGWMATFIZCHEMzmlegendywzorumatfizlubchemliter"/>
      </w:pPr>
      <w:proofErr w:type="spellStart"/>
      <w:r w:rsidRPr="002D3A13">
        <w:t>Eoa</w:t>
      </w:r>
      <w:proofErr w:type="spellEnd"/>
      <w:r w:rsidRPr="002D3A13">
        <w:t xml:space="preserve"> – </w:t>
      </w:r>
      <w:r>
        <w:tab/>
      </w:r>
      <w:r w:rsidRPr="002D3A13">
        <w:t>ilość biometanu</w:t>
      </w:r>
      <w:r>
        <w:t>,</w:t>
      </w:r>
      <w:r w:rsidRPr="002D3A13">
        <w:t xml:space="preserve"> jaką wytwórca zobowiązał się wytworzyć, wprowadzić do sieci i sprzedać po zamknięciu sesji aukcji</w:t>
      </w:r>
      <w:r>
        <w:t xml:space="preserve"> biometanu</w:t>
      </w:r>
      <w:r w:rsidRPr="002D3A13">
        <w:t>, w okresie rozliczeniowym określonym w art. 83zh ust. 2, wyrażoną w MWh energii zawartej w biometanie,</w:t>
      </w:r>
    </w:p>
    <w:p w14:paraId="5D4657BD" w14:textId="2D360C1D" w:rsidR="00C54345" w:rsidRPr="002D3A13" w:rsidRDefault="00C54345" w:rsidP="007D4EC3">
      <w:pPr>
        <w:pStyle w:val="ZLITLEGWMATFIZCHEMzmlegendywzorumatfizlubchemliter"/>
      </w:pPr>
      <w:r w:rsidRPr="002D3A13">
        <w:lastRenderedPageBreak/>
        <w:t>Ewa –</w:t>
      </w:r>
      <w:r w:rsidR="00AF3D1F">
        <w:tab/>
      </w:r>
      <w:r w:rsidRPr="002D3A13">
        <w:t>ilość biometanu sprzedanego w ramach aukcji</w:t>
      </w:r>
      <w:r>
        <w:t xml:space="preserve"> biometanu</w:t>
      </w:r>
      <w:r w:rsidRPr="002D3A13">
        <w:t xml:space="preserve"> w okresie rozliczeniowym określonym w art. 83zh ust. 2, wyrażoną w MWh energii zawartej w biometanie.”</w:t>
      </w:r>
      <w:r>
        <w:t>;</w:t>
      </w:r>
    </w:p>
    <w:p w14:paraId="6EA0D150" w14:textId="77777777" w:rsidR="00C54345" w:rsidRPr="007D4EC3" w:rsidRDefault="00C54345" w:rsidP="00AF3D1F">
      <w:pPr>
        <w:pStyle w:val="PKTpunkt"/>
        <w:rPr>
          <w:rStyle w:val="Ppogrubienie"/>
          <w:b w:val="0"/>
        </w:rPr>
      </w:pPr>
      <w:r w:rsidRPr="007D4EC3">
        <w:rPr>
          <w:rStyle w:val="Ppogrubienie"/>
          <w:b w:val="0"/>
        </w:rPr>
        <w:t>49)</w:t>
      </w:r>
      <w:r w:rsidRPr="007D4EC3">
        <w:rPr>
          <w:rStyle w:val="Ppogrubienie"/>
          <w:b w:val="0"/>
        </w:rPr>
        <w:tab/>
        <w:t>po art. 184o dodaje się art. 184p w brzmieniu:</w:t>
      </w:r>
    </w:p>
    <w:p w14:paraId="2A8ADA3B" w14:textId="77777777" w:rsidR="00C54345" w:rsidRPr="007D4EC3" w:rsidRDefault="00C54345" w:rsidP="0086675E">
      <w:pPr>
        <w:pStyle w:val="ZARTzmartartykuempunktem"/>
      </w:pPr>
      <w:r w:rsidRPr="007D4EC3">
        <w:t xml:space="preserve">„Art. 184p. 1. Wytwórca energii elektrycznej wytworzonej z odnawialnych źródeł energii w instalacji odnawialnego źródła energii wykorzystującej do wytworzenia energii elektrycznej wyłącznie energię promieniowania słonecznego, który wygrał aukcję, o której mowa w art. 72 ust. 1, oraz któremu przysługuje prawo do pokrycia ujemnego salda, o którym mowa w art. 93 ust. 2 pkt 3, może złożyć do operatora rozliczeń energii odnawialnej, o którym mowa w art. 106, wniosek o zastosowanie do rozliczenia ujemnego salda innych zasad niż określone w art. 93 ust. 2. </w:t>
      </w:r>
    </w:p>
    <w:p w14:paraId="2BE2E021" w14:textId="0D7B8862" w:rsidR="00C54345" w:rsidRPr="00E06FBF" w:rsidRDefault="00C54345" w:rsidP="0086675E">
      <w:pPr>
        <w:pStyle w:val="ZUSTzmustartykuempunktem"/>
        <w:rPr>
          <w:rStyle w:val="Kkursywa"/>
        </w:rPr>
      </w:pPr>
      <w:r w:rsidRPr="007D4EC3">
        <w:rPr>
          <w:rStyle w:val="Ppogrubienie"/>
          <w:b w:val="0"/>
        </w:rPr>
        <w:t>2.</w:t>
      </w:r>
      <w:r w:rsidR="0086675E">
        <w:rPr>
          <w:rStyle w:val="Ppogrubienie"/>
        </w:rPr>
        <w:t xml:space="preserve"> </w:t>
      </w:r>
      <w:r w:rsidRPr="0086675E">
        <w:t>Prawo do rozliczenia ujemnego salda na zasadach innych niż określone w art. 93 ust. 2 przysługuje wytwórcy, o którym mowa w ust. 1, przez okres 12 następujących po sobie miesięcy</w:t>
      </w:r>
      <w:r w:rsidRPr="002D3A13">
        <w:t xml:space="preserve"> kalendarzowych od pierwszego dnia miesiąca kalendarzowego następującego po upływie miesiąca od dnia złożenia wniosku, o którym mowa w ust. 1, ale nie dłużej niż do dnia 31 grudnia 2027 r., pod warunkiem, że energia elektryczna z instalacji tego wytwórcy będzie w tym czasie wprowadzana do sieci z mocą nie wyższą niż 50</w:t>
      </w:r>
      <w:r>
        <w:t xml:space="preserve"> </w:t>
      </w:r>
      <w:r w:rsidRPr="002D3A13">
        <w:t>% mocy zainstalowanej tej instalacji.</w:t>
      </w:r>
      <w:r w:rsidRPr="00E06FBF">
        <w:rPr>
          <w:rStyle w:val="Kkursywa"/>
        </w:rPr>
        <w:t xml:space="preserve"> </w:t>
      </w:r>
    </w:p>
    <w:p w14:paraId="39BD0B89" w14:textId="77777777" w:rsidR="00C54345" w:rsidRPr="007D4EC3" w:rsidRDefault="00C54345" w:rsidP="0086675E">
      <w:pPr>
        <w:pStyle w:val="ZUSTzmustartykuempunktem"/>
      </w:pPr>
      <w:r w:rsidRPr="007D4EC3">
        <w:t xml:space="preserve">3. Operator rozliczeń energii odnawialnej, o którym mowa w art. 106, informuje operatora systemu elektroenergetycznego, do którego sieci przyłączona jest instalacja wytwórcy, który złożył wniosek, o którym mowa w ust. 1, o złożeniu tego wniosku w terminie 14 dni od dnia jego złożenia. </w:t>
      </w:r>
    </w:p>
    <w:p w14:paraId="24704D6E" w14:textId="77777777" w:rsidR="00C54345" w:rsidRPr="007D4EC3" w:rsidRDefault="00C54345" w:rsidP="0086675E">
      <w:pPr>
        <w:pStyle w:val="ZUSTzmustartykuempunktem"/>
      </w:pPr>
      <w:r w:rsidRPr="007D4EC3">
        <w:t>4. Wytwórca, który złożył wniosek, o którym mowa w ust. 1, w celu sprzedaży energii elektrycznej z odnawialnych źródeł energii jest obowiązany do:</w:t>
      </w:r>
    </w:p>
    <w:p w14:paraId="03573375" w14:textId="77777777" w:rsidR="00C54345" w:rsidRPr="007D4EC3" w:rsidRDefault="00C54345" w:rsidP="0086675E">
      <w:pPr>
        <w:pStyle w:val="ZPKTzmpktartykuempunktem"/>
      </w:pPr>
      <w:r w:rsidRPr="007D4EC3">
        <w:t>1)</w:t>
      </w:r>
      <w:r w:rsidRPr="007D4EC3">
        <w:tab/>
        <w:t>prowadzenia dokumentacji w podziale na okresy rozliczenia niezbilansowania, obejmującej wszystkie następujące po sobie doby, dotyczącej wyrażonej w kWh ilości energii elektrycznej objętej ofertą, o której mowa w art. 79, wytworzonej z odnawialnych źródeł energii w instalacji odnawialnego źródła energii, sprzedanej w danym miesiącu, oraz cen wyrażonych w złotych z dokładnością do jednego grosza za 1 MWh z uwzględnieniem wskazania daty pierwszego wprowadzenia tej energii elektrycznej do sieci dystrybucyjnej lub sieci przesyłowej;</w:t>
      </w:r>
    </w:p>
    <w:p w14:paraId="435DAF59" w14:textId="77777777" w:rsidR="00C54345" w:rsidRPr="007D4EC3" w:rsidRDefault="00C54345" w:rsidP="0086675E">
      <w:pPr>
        <w:pStyle w:val="ZPKTzmpktartykuempunktem"/>
      </w:pPr>
      <w:r w:rsidRPr="007D4EC3">
        <w:t>2)</w:t>
      </w:r>
      <w:r w:rsidRPr="007D4EC3">
        <w:tab/>
        <w:t>obliczenia wartości energii elektrycznej wytworzonej z odnawialnych źródeł energii w instalacji odnawialnego źródła energii sprzedanej w danym miesiącu, przy czym:</w:t>
      </w:r>
    </w:p>
    <w:p w14:paraId="7C1CCABC" w14:textId="572BD4E4" w:rsidR="00C54345" w:rsidRPr="007D4EC3" w:rsidRDefault="00C54345" w:rsidP="0086675E">
      <w:pPr>
        <w:pStyle w:val="ZLITwPKTzmlitwpktartykuempunktem"/>
      </w:pPr>
      <w:r w:rsidRPr="007D4EC3">
        <w:lastRenderedPageBreak/>
        <w:t>a)</w:t>
      </w:r>
      <w:r w:rsidRPr="007D4EC3">
        <w:tab/>
        <w:t>wartość ta stanowi sumę iloczynów ilości energii elektrycznej w każdym z okresów niezbilansowania, o których mowa w pkt 1, i średniej ceny energii elektrycznej w tym okresie niezbilansowania, stanowiącej średnią ważoną wolumenem transakcji sesyjnych giełdowych cen energii elektrycznej dla tego okresu niezbilansowania, z instrumentów dla samego tego okresu niezbilansowania oraz z instrumentów godzinowych obejmujących ten okres, zawartych na rynku, na którym są zawierane transakcje sesyjne giełdowe z dostawą energii elektrycznej w dniu następnym i dwa dni po dniu zawarcia transakcji sesyjnych giełdowych, prowadzonym przez podmiot, o którym mowa w art. 64 ust. 1 pkt 1,</w:t>
      </w:r>
    </w:p>
    <w:p w14:paraId="779A9397" w14:textId="47931EFF" w:rsidR="00C54345" w:rsidRPr="007D4EC3" w:rsidRDefault="00C54345" w:rsidP="0086675E">
      <w:pPr>
        <w:pStyle w:val="ZLITwPKTzmlitwpktartykuempunktem"/>
      </w:pPr>
      <w:r w:rsidRPr="007D4EC3">
        <w:t>b)</w:t>
      </w:r>
      <w:r w:rsidRPr="007D4EC3">
        <w:tab/>
        <w:t xml:space="preserve">w przypadku gdy notowania na rynku dnia następnego są prowadzone dla okresów dłuższych niż okres rozliczania niezbilansowania, o którym mowa lit. a, za rynkową cenę energii dla danego okresu rozliczania niezbilansowania przyjmuje się średnią ważoną wolumenem transakcji sesyjnych giełdowych cen energii elektrycznej dla tego okresu niezbilansowania, wyłącznie z instrumentów godzinowych dla godziny obejmującej ten okres niezbilansowania, zawartych na rynku, na którym są zawierane transakcje sesyjne giełdowe z dostawą energii elektrycznej w dniu następnym i dwa dni po dniu zawarcia transakcji sesyjnych giełdowych, prowadzonym przez podmiot, o którym mowa w art. 64 ust. 1 pkt 1, wyznaczoną dla okresu obejmującego dany okres rozliczania niezbilansowania; </w:t>
      </w:r>
    </w:p>
    <w:p w14:paraId="001D0D75" w14:textId="7218F340" w:rsidR="00C54345" w:rsidRPr="007D4EC3" w:rsidRDefault="00C54345" w:rsidP="0086675E">
      <w:pPr>
        <w:pStyle w:val="ZPKTzmpktartykuempunktem"/>
      </w:pPr>
      <w:r w:rsidRPr="007D4EC3">
        <w:t>3)</w:t>
      </w:r>
      <w:r w:rsidRPr="007D4EC3">
        <w:tab/>
        <w:t xml:space="preserve">przekazywania operatorowi rozliczeń energii odnawialnej, o którym mowa w art. 106, w terminie 15 dni po zakończeniu miesiąca, sprawozdania miesięcznego zawierającego informacje o ilościach energii elektrycznej, o których mowa w pkt 1, i informacje, o których mowa pkt 2, oraz wniosku o pokrycie ujemnego salda, obliczonego na podstawie różnicy między wartością sprzedaży energii elektrycznej, o której mowa w pkt 1, obliczoną zgodnie z pkt 2, a wartością tej energii elektrycznej, ustaloną na podstawie: </w:t>
      </w:r>
    </w:p>
    <w:p w14:paraId="7599EFE2" w14:textId="4238DD8E" w:rsidR="00C54345" w:rsidRPr="007D4EC3" w:rsidRDefault="00C54345" w:rsidP="0086675E">
      <w:pPr>
        <w:pStyle w:val="ZLITwPKTzmlitwpktartykuempunktem"/>
      </w:pPr>
      <w:r w:rsidRPr="007D4EC3">
        <w:t>a)</w:t>
      </w:r>
      <w:r w:rsidRPr="007D4EC3">
        <w:tab/>
        <w:t>ceny zawartej w ofercie, o której mowa w art. 79, która wygrała aukcję, skorygowanej zgodnie z art. 39 ust. 5 albo 7, z uwzględnieniem waloryzacji, o której mowa w art. 92 ust. 10, oraz z uwzględnieniem art. 93 ust. 4 i 6 albo</w:t>
      </w:r>
    </w:p>
    <w:p w14:paraId="2D949BA7" w14:textId="1A985B71" w:rsidR="00C54345" w:rsidRPr="007D4EC3" w:rsidRDefault="00C54345" w:rsidP="0086675E">
      <w:pPr>
        <w:pStyle w:val="ZLITwPKTzmlitwpktartykuempunktem"/>
      </w:pPr>
      <w:r w:rsidRPr="007D4EC3">
        <w:t>b)</w:t>
      </w:r>
      <w:r w:rsidRPr="007D4EC3">
        <w:tab/>
        <w:t xml:space="preserve">ceny zawartej w ofercie, o której mowa w art. 79, która wygrała aukcję, z uwzględnieniem art. 74 ust. 2d, skorygowanej zgodnie z art. 39 ust. 5 albo 7, z </w:t>
      </w:r>
      <w:r w:rsidRPr="007D4EC3">
        <w:lastRenderedPageBreak/>
        <w:t>uwzględnieniem waloryzacji, o której mowa w art. 92 ust. 10, oraz z uwzględnieniem art. 93 ust. 4 i 6.</w:t>
      </w:r>
    </w:p>
    <w:p w14:paraId="392422C5" w14:textId="61F8C322" w:rsidR="00C54345" w:rsidRPr="00C54345" w:rsidRDefault="00C54345" w:rsidP="0086675E">
      <w:pPr>
        <w:pStyle w:val="ZUSTzmustartykuempunktem"/>
      </w:pPr>
      <w:r w:rsidRPr="007D4EC3">
        <w:rPr>
          <w:rStyle w:val="Ppogrubienie"/>
          <w:b w:val="0"/>
        </w:rPr>
        <w:t>5.</w:t>
      </w:r>
      <w:r w:rsidR="0086675E" w:rsidRPr="007D4EC3">
        <w:rPr>
          <w:rStyle w:val="Ppogrubienie"/>
          <w:b w:val="0"/>
        </w:rPr>
        <w:t xml:space="preserve"> </w:t>
      </w:r>
      <w:r w:rsidRPr="0086675E">
        <w:t>Do wyliczenia</w:t>
      </w:r>
      <w:r w:rsidRPr="00C54345">
        <w:t xml:space="preserve"> ujemnego salda na podstawie wartości energii elektrycznej obliczonej zgodnie z ust. 4 pkt 2, stosuje się odpowiednio art. 93 ust. 4, 9, 11,12, 14–19.</w:t>
      </w:r>
    </w:p>
    <w:p w14:paraId="3A56B5E2" w14:textId="77777777" w:rsidR="00C54345" w:rsidRPr="007D4EC3" w:rsidRDefault="00C54345" w:rsidP="0086675E">
      <w:pPr>
        <w:pStyle w:val="ZUSTzmustartykuempunktem"/>
      </w:pPr>
      <w:r w:rsidRPr="007D4EC3">
        <w:t>6. Wytwórca, który korzysta z rozliczenia ujemnego salda na podstawie wartości energii elektrycznej obliczonej zgodnie z ust. 4 pkt 2, nie traci prawa do tego rozliczenia w przypadku gdy energia elektryczna z instalacji tego wytwórcy została wprowadzana do sieci z mocą wyższą niż 50 % mocy zainstalowanej tej instalacji w następstwie:</w:t>
      </w:r>
    </w:p>
    <w:p w14:paraId="2B8C8288" w14:textId="77777777" w:rsidR="00C54345" w:rsidRPr="007D4EC3" w:rsidRDefault="00C54345" w:rsidP="0086675E">
      <w:pPr>
        <w:pStyle w:val="ZPKTzmpktartykuempunktem"/>
      </w:pPr>
      <w:r w:rsidRPr="007D4EC3">
        <w:t>1)</w:t>
      </w:r>
      <w:r w:rsidRPr="007D4EC3">
        <w:tab/>
        <w:t>obowiązywania regulacji prawa powszechnie obowiązującego;</w:t>
      </w:r>
    </w:p>
    <w:p w14:paraId="487876AB" w14:textId="77777777" w:rsidR="00C54345" w:rsidRPr="007D4EC3" w:rsidRDefault="00C54345" w:rsidP="0086675E">
      <w:pPr>
        <w:pStyle w:val="ZPKTzmpktartykuempunktem"/>
      </w:pPr>
      <w:r w:rsidRPr="007D4EC3">
        <w:t>2)</w:t>
      </w:r>
      <w:r w:rsidRPr="007D4EC3">
        <w:tab/>
        <w:t>konieczności zapewnienia bezpieczeństwa pracy sieci elektroenergetycznej;</w:t>
      </w:r>
    </w:p>
    <w:p w14:paraId="506D611A" w14:textId="77777777" w:rsidR="00C54345" w:rsidRPr="007D4EC3" w:rsidRDefault="00C54345" w:rsidP="0086675E">
      <w:pPr>
        <w:pStyle w:val="ZPKTzmpktartykuempunktem"/>
      </w:pPr>
      <w:r w:rsidRPr="007D4EC3">
        <w:t>3)</w:t>
      </w:r>
      <w:r w:rsidRPr="007D4EC3">
        <w:tab/>
        <w:t>wystąpienia awarii w systemie elektroenergetycznym, w tym awarii przyłącza w następstwie okoliczności, do których nie przyczynił się wytwórca, lub sieci elektroenergetycznej;</w:t>
      </w:r>
    </w:p>
    <w:p w14:paraId="0F32FA44" w14:textId="77777777" w:rsidR="00C54345" w:rsidRPr="007D4EC3" w:rsidRDefault="00C54345" w:rsidP="0086675E">
      <w:pPr>
        <w:pStyle w:val="ZPKTzmpktartykuempunktem"/>
      </w:pPr>
      <w:r w:rsidRPr="007D4EC3">
        <w:t>4)</w:t>
      </w:r>
      <w:r w:rsidRPr="007D4EC3">
        <w:tab/>
        <w:t>działania siły wyższej, rozumianej jako zdarzenie lub seria zdarzeń, niezależnych od wytwórcy, których nie mógł on uniknąć lub przezwyciężyć, do których zalicza się:</w:t>
      </w:r>
    </w:p>
    <w:p w14:paraId="31B7B1AF" w14:textId="77777777" w:rsidR="00C54345" w:rsidRPr="007D4EC3" w:rsidRDefault="00C54345" w:rsidP="0086675E">
      <w:pPr>
        <w:pStyle w:val="ZLITwPKTzmlitwpktartykuempunktem"/>
      </w:pPr>
      <w:r w:rsidRPr="007D4EC3">
        <w:t>a)</w:t>
      </w:r>
      <w:r w:rsidRPr="007D4EC3">
        <w:tab/>
        <w:t>klęska żywiołowa, w tym katastrofa naturalna w rozumieniu ustawy z dnia 18 kwietnia 2002 r. o stanie klęski żywiołowej (Dz. U. z 2025 r. poz. 112),</w:t>
      </w:r>
    </w:p>
    <w:p w14:paraId="6F285C24" w14:textId="77777777" w:rsidR="00C54345" w:rsidRPr="007D4EC3" w:rsidRDefault="00C54345" w:rsidP="0086675E">
      <w:pPr>
        <w:pStyle w:val="ZLITwPKTzmlitwpktartykuempunktem"/>
      </w:pPr>
      <w:r w:rsidRPr="007D4EC3">
        <w:t>b)</w:t>
      </w:r>
      <w:r w:rsidRPr="007D4EC3">
        <w:tab/>
        <w:t>wojna, działania wojenne, akty terroryzmu, zamieszki, awaria elektrowni jądrowej;</w:t>
      </w:r>
    </w:p>
    <w:p w14:paraId="7A63BB8C" w14:textId="77777777" w:rsidR="00C54345" w:rsidRPr="007D4EC3" w:rsidRDefault="00C54345" w:rsidP="0086675E">
      <w:pPr>
        <w:pStyle w:val="ZPKTzmpktartykuempunktem"/>
      </w:pPr>
      <w:r w:rsidRPr="007D4EC3">
        <w:t>5)</w:t>
      </w:r>
      <w:r w:rsidRPr="007D4EC3">
        <w:tab/>
        <w:t>wystąpienia awarii technicznej instalacji odnawialnego źródła energii rozumianej jako gwałtowne, nieprzewidziane i niezależne od wytwórcy uszkodzenie lub zniszczenie tej instalacji lub zniszczenie obiektów budowlanych, lub urządzeń warunkujących pracę tej instalacji.</w:t>
      </w:r>
    </w:p>
    <w:p w14:paraId="5F1EEE68" w14:textId="77777777" w:rsidR="00C54345" w:rsidRPr="007D4EC3" w:rsidRDefault="00C54345" w:rsidP="0086675E">
      <w:pPr>
        <w:pStyle w:val="ZUSTzmustartykuempunktem"/>
      </w:pPr>
      <w:r w:rsidRPr="007D4EC3">
        <w:t>7. W przypadku niedotrzymania przez wytwórcę warunku, o którym mowa w ust. 2, operator systemu elektroenergetycznego wzywa go do złożenia wyjaśnień w terminie 5 dni roboczych od otrzymania tego wezwania.</w:t>
      </w:r>
    </w:p>
    <w:p w14:paraId="40ACF20F" w14:textId="77777777" w:rsidR="00C54345" w:rsidRPr="007D4EC3" w:rsidRDefault="00C54345" w:rsidP="0086675E">
      <w:pPr>
        <w:pStyle w:val="ZUSTzmustartykuempunktem"/>
      </w:pPr>
      <w:r w:rsidRPr="007D4EC3">
        <w:t xml:space="preserve">8. W przypadku nieotrzymania wyjaśnień, o których mowa w ust. 7, lub gdy z otrzymanych wyjaśnień lub faktów znanych operatowi wynika, że przekroczenie nie zaistniało w wyniku okoliczności, o których mowa w ust. 6, operator systemu elektroenergetycznego, w terminie 7 dni od upływu terminu na złożenie wyjaśnień, informuje operatora rozliczeń energii odnawialnej, o którym mowa w art. 106, o niedotrzymaniu przez wytwórcę warunku, o którym mowa w ust. 2. </w:t>
      </w:r>
    </w:p>
    <w:p w14:paraId="45CF00F7" w14:textId="77777777" w:rsidR="00C54345" w:rsidRPr="007D4EC3" w:rsidRDefault="00C54345" w:rsidP="0086675E">
      <w:pPr>
        <w:pStyle w:val="ZUSTzmustartykuempunktem"/>
      </w:pPr>
      <w:r w:rsidRPr="007D4EC3">
        <w:lastRenderedPageBreak/>
        <w:t xml:space="preserve">9. Z uwzględnieniem ust. 6, niespełnienie warunku, o którym mowa w ust. 2, skutkuje utratą przez wytwórcę prawa do rozliczania ujemnego salda na podstawie wartości energii elektrycznej, obliczonej zgodnie z ust. 4 pkt 2, na okres 12 następujących po sobie miesięcy kalendarzowych od pierwszego dnia miesiąca następującego po miesiącu, w którym operator rozliczeń energii odnawialnej, o którym mowa w art. 106, otrzymał informację, o której mowa w ust. 8. </w:t>
      </w:r>
    </w:p>
    <w:p w14:paraId="3164E391" w14:textId="77777777" w:rsidR="00C54345" w:rsidRPr="0086675E" w:rsidRDefault="00C54345" w:rsidP="0086675E">
      <w:pPr>
        <w:pStyle w:val="ZUSTzmustartykuempunktem"/>
      </w:pPr>
      <w:r w:rsidRPr="007D4EC3">
        <w:t>10. Wytwórca, który utracił prawo do rozliczenia ujemnego salda na podstawie wartości energii elektrycznej, obliczonej zgodnie z ust. 4 pkt 2, na skutek niedotrzymania warunku, o którym mowa w ust. 2, może ponownie złożyć wniosek, o którym mowa w ust. 1, nie wcześniej niż po upływie 12 następujących po sobie miesięcy kalendarzowych od pierwszego dnia miesiąca następującego po miesiącu, w którym operator rozliczeń energii odnawialnej, o którym mowa w art. 106, otrzymał informację, o której mowa w ust. 8.</w:t>
      </w:r>
      <w:r w:rsidRPr="0086675E">
        <w:t xml:space="preserve"> </w:t>
      </w:r>
    </w:p>
    <w:p w14:paraId="067AF15E" w14:textId="36717705" w:rsidR="00C54345" w:rsidRPr="007D4EC3" w:rsidRDefault="00C54345" w:rsidP="0086675E">
      <w:pPr>
        <w:pStyle w:val="ZUSTzmustartykuempunktem"/>
      </w:pPr>
      <w:r w:rsidRPr="0086675E">
        <w:t xml:space="preserve">11. </w:t>
      </w:r>
      <w:r w:rsidRPr="007D4EC3">
        <w:t>Wytwórcy, który utracił prawo do rozliczenia ujemnego salda na podstawie wartości energii elektrycznej, obliczonej zgodnie z ust. 4 pkt 2, przysługuje prawo do rozliczania ujemnego salda na zasadach określonych w art. 93 ust</w:t>
      </w:r>
      <w:r w:rsidR="001E0E54">
        <w:t>.</w:t>
      </w:r>
      <w:r w:rsidRPr="007D4EC3">
        <w:t xml:space="preserve"> 2, od pierwszego dnia miesiąca następującego po miesiącu, w którym utracił prawo do rozliczenia </w:t>
      </w:r>
      <w:r w:rsidRPr="0086675E">
        <w:t xml:space="preserve">ujemnego salda na podstawie wartości energii elektrycznej obliczonej zgodnie </w:t>
      </w:r>
      <w:r w:rsidRPr="007D4EC3">
        <w:t>do z ust. 4 pkt 2.”.</w:t>
      </w:r>
    </w:p>
    <w:p w14:paraId="358A65C3" w14:textId="2E84CF2D" w:rsidR="00C54345" w:rsidRPr="007D4EC3" w:rsidRDefault="00C54345" w:rsidP="0086675E">
      <w:pPr>
        <w:pStyle w:val="ARTartustawynprozporzdzenia"/>
      </w:pPr>
      <w:r w:rsidRPr="0086675E">
        <w:rPr>
          <w:rStyle w:val="Ppogrubienie"/>
        </w:rPr>
        <w:t>Art.</w:t>
      </w:r>
      <w:r w:rsidR="0086675E">
        <w:rPr>
          <w:rStyle w:val="Ppogrubienie"/>
        </w:rPr>
        <w:t> </w:t>
      </w:r>
      <w:r w:rsidRPr="0086675E">
        <w:rPr>
          <w:rStyle w:val="Ppogrubienie"/>
        </w:rPr>
        <w:t>8.</w:t>
      </w:r>
      <w:r w:rsidR="0086675E">
        <w:t> </w:t>
      </w:r>
      <w:r w:rsidRPr="007D4EC3">
        <w:t>W ustawie z dnia 14 grudnia 2018 r. o promowaniu energii elektrycznej z wysokosprawnej kogeneracji (Dz. U. z 2024 r. poz. 639 i 1847) wprowadza się następujące zmiany:</w:t>
      </w:r>
    </w:p>
    <w:p w14:paraId="196EAFAD" w14:textId="77777777" w:rsidR="00C54345" w:rsidRPr="00C54345" w:rsidRDefault="00C54345" w:rsidP="00C54345">
      <w:pPr>
        <w:pStyle w:val="PKTpunkt"/>
      </w:pPr>
      <w:r w:rsidRPr="002D3A13">
        <w:t>1)</w:t>
      </w:r>
      <w:r w:rsidRPr="002D3A13">
        <w:tab/>
      </w:r>
      <w:r w:rsidRPr="00C54345">
        <w:t>w art. 2 uchyla się pkt 40;</w:t>
      </w:r>
    </w:p>
    <w:p w14:paraId="46563E6A" w14:textId="77777777" w:rsidR="00C54345" w:rsidRPr="00C54345" w:rsidRDefault="00C54345" w:rsidP="00C54345">
      <w:pPr>
        <w:pStyle w:val="PKTpunkt"/>
      </w:pPr>
      <w:r w:rsidRPr="002D3A13">
        <w:t>2)</w:t>
      </w:r>
      <w:r w:rsidRPr="002D3A13">
        <w:tab/>
      </w:r>
      <w:r w:rsidRPr="00C54345">
        <w:t xml:space="preserve">w art. 11 w pkt 2 uchyla się lit. b; </w:t>
      </w:r>
    </w:p>
    <w:p w14:paraId="75A535AE" w14:textId="77777777" w:rsidR="00C54345" w:rsidRPr="00C54345" w:rsidRDefault="00C54345" w:rsidP="00C54345">
      <w:pPr>
        <w:pStyle w:val="PKTpunkt"/>
      </w:pPr>
      <w:r w:rsidRPr="002D3A13">
        <w:t>3)</w:t>
      </w:r>
      <w:r w:rsidRPr="002D3A13">
        <w:tab/>
      </w:r>
      <w:r w:rsidRPr="00C54345">
        <w:t xml:space="preserve">w art. 14 w ust. 2 uchyla się lit. c; </w:t>
      </w:r>
    </w:p>
    <w:p w14:paraId="5E0957DC" w14:textId="77777777" w:rsidR="00C54345" w:rsidRPr="00C54345" w:rsidRDefault="00C54345" w:rsidP="00C54345">
      <w:pPr>
        <w:pStyle w:val="PKTpunkt"/>
      </w:pPr>
      <w:r w:rsidRPr="002D3A13">
        <w:t>4)</w:t>
      </w:r>
      <w:r w:rsidRPr="002D3A13">
        <w:tab/>
      </w:r>
      <w:r w:rsidRPr="00C54345">
        <w:t xml:space="preserve">w art. 94 w ust. 1 w pkt 2 uchyla się lit. b. </w:t>
      </w:r>
    </w:p>
    <w:p w14:paraId="277C724F" w14:textId="5DD042A0" w:rsidR="00C54345" w:rsidRPr="002D3A13" w:rsidRDefault="00C54345" w:rsidP="00C54345">
      <w:pPr>
        <w:pStyle w:val="ARTartustawynprozporzdzenia"/>
      </w:pPr>
      <w:r w:rsidRPr="00C54345">
        <w:rPr>
          <w:rStyle w:val="Ppogrubienie"/>
        </w:rPr>
        <w:t>Art.</w:t>
      </w:r>
      <w:r w:rsidR="0086675E">
        <w:rPr>
          <w:rStyle w:val="Ppogrubienie"/>
        </w:rPr>
        <w:t> </w:t>
      </w:r>
      <w:r w:rsidRPr="00C54345">
        <w:rPr>
          <w:rStyle w:val="Ppogrubienie"/>
        </w:rPr>
        <w:t>9.</w:t>
      </w:r>
      <w:r w:rsidR="0086675E">
        <w:rPr>
          <w:rStyle w:val="Ppogrubienie"/>
        </w:rPr>
        <w:t> </w:t>
      </w:r>
      <w:r w:rsidRPr="002D3A13">
        <w:t xml:space="preserve">W ustawie z dnia 11 września 2019 r. </w:t>
      </w:r>
      <w:r w:rsidRPr="00C54345">
        <w:t xml:space="preserve">– </w:t>
      </w:r>
      <w:r w:rsidRPr="002D3A13">
        <w:t xml:space="preserve">Prawo zamówień publicznych (Dz. U. z 2024 r. poz. 1320) wprowadza się następujące zmiany: </w:t>
      </w:r>
    </w:p>
    <w:p w14:paraId="6C39FCF0" w14:textId="77777777" w:rsidR="00C54345" w:rsidRPr="00C54345" w:rsidRDefault="00C54345" w:rsidP="00C54345">
      <w:pPr>
        <w:pStyle w:val="PKTpunkt"/>
      </w:pPr>
      <w:r w:rsidRPr="00C54345">
        <w:t>1)</w:t>
      </w:r>
      <w:r w:rsidRPr="00C54345">
        <w:tab/>
        <w:t>w art. 214 w ust. 1 w pkt 10 skreśla się wyrazy „ , świadectw pochodzenia biogazu rolniczego”;</w:t>
      </w:r>
    </w:p>
    <w:p w14:paraId="07A984E4" w14:textId="77777777" w:rsidR="00C54345" w:rsidRPr="00C54345" w:rsidRDefault="00C54345" w:rsidP="00C54345">
      <w:pPr>
        <w:pStyle w:val="PKTpunkt"/>
      </w:pPr>
      <w:r w:rsidRPr="00C54345">
        <w:t>2)</w:t>
      </w:r>
      <w:r w:rsidRPr="00C54345">
        <w:tab/>
        <w:t>w art. 364 w ust. 1 w pkt 1 skreśla się wyrazy „lub świadectw pochodzenia biogazu rolniczego”.</w:t>
      </w:r>
    </w:p>
    <w:p w14:paraId="0D5BE27E" w14:textId="188972BB" w:rsidR="00C54345" w:rsidRPr="002D3A13" w:rsidRDefault="00C54345" w:rsidP="00C54345">
      <w:pPr>
        <w:pStyle w:val="ARTartustawynprozporzdzenia"/>
      </w:pPr>
      <w:r w:rsidRPr="007D4EC3">
        <w:rPr>
          <w:rStyle w:val="Ppogrubienie"/>
        </w:rPr>
        <w:lastRenderedPageBreak/>
        <w:t>Art.</w:t>
      </w:r>
      <w:r w:rsidR="0086675E">
        <w:rPr>
          <w:rStyle w:val="Ppogrubienie"/>
        </w:rPr>
        <w:t> </w:t>
      </w:r>
      <w:r w:rsidRPr="007D4EC3">
        <w:rPr>
          <w:rStyle w:val="Ppogrubienie"/>
        </w:rPr>
        <w:t>10.</w:t>
      </w:r>
      <w:r w:rsidR="0086675E">
        <w:t> </w:t>
      </w:r>
      <w:r w:rsidRPr="002D3A13">
        <w:t>W ustawie z dnia 21 maja 2021 r. o zmianie ustawy – Prawo energetyczne oraz niektórych innych ustaw (Dz. U. poz. 1093, z późn. zm.</w:t>
      </w:r>
      <w:r w:rsidRPr="00E06FBF">
        <w:rPr>
          <w:rStyle w:val="IGindeksgrny"/>
        </w:rPr>
        <w:footnoteReference w:id="2"/>
      </w:r>
      <w:r w:rsidRPr="00E06FBF">
        <w:rPr>
          <w:rStyle w:val="IGindeksgrny"/>
        </w:rPr>
        <w:t>)</w:t>
      </w:r>
      <w:r w:rsidRPr="002D3A13">
        <w:t>) w art. 7 w pkt 14 lit. c otrzymuje brzmienie:</w:t>
      </w:r>
    </w:p>
    <w:p w14:paraId="190CB013" w14:textId="6C032368" w:rsidR="00C54345" w:rsidRPr="00C54345" w:rsidRDefault="00C54345" w:rsidP="007D4EC3">
      <w:pPr>
        <w:pStyle w:val="ZLITzmlitartykuempunktem"/>
      </w:pPr>
      <w:r w:rsidRPr="00C54345">
        <w:t>„c)</w:t>
      </w:r>
      <w:r w:rsidR="0086675E">
        <w:tab/>
      </w:r>
      <w:r w:rsidRPr="00C54345">
        <w:t>ust. 11a otrzymuje brzmienie:</w:t>
      </w:r>
    </w:p>
    <w:p w14:paraId="16CB9A81" w14:textId="77777777" w:rsidR="00C54345" w:rsidRPr="00C54345" w:rsidRDefault="00C54345" w:rsidP="007D4EC3">
      <w:pPr>
        <w:pStyle w:val="ZZUSTzmianazmust"/>
      </w:pPr>
      <w:r w:rsidRPr="00C54345">
        <w:t>„11a. Operator systemu elektroenergetycznego lub operator systemu gazowego, na obszarze działania których została przyłączona instalacja odnawialnego źródła energii, przekazują operatorowi rozliczeń energii odnawialnej, o którym mowa w art. 106, w terminie 10 dni po zakończeniu miesiąca, dane w ujęciu dobowym dotyczące odpowiednio ilości energii elektrycznej wytworzonej w instalacji odnawialnego źródła energii lub ilości paliwa gazowego wytworzonego w instalacji odnawialnego źródła energii służącej do wytwarzania biometanu, określone na podstawie wskazań urządzeń pomiarowo-rozliczeniowych. Dane, o których mowa w zdaniu pierwszym, operator systemu dystrybucyjnego elektroenergetycznego przekazuje w formie elektronicznej za pośrednictwem centralnego systemu informacji rynku energii w rozumieniu art. 3 pkt 69 ustawy – Prawo energetyczne. Dane dotyczące energii elektrycznej są przekazywane także sprzedawcy zobowiązanemu.”.”.</w:t>
      </w:r>
    </w:p>
    <w:p w14:paraId="1BF2F2EC" w14:textId="6DC6DF76" w:rsidR="00C54345" w:rsidRPr="00C54345" w:rsidRDefault="00C54345" w:rsidP="00C54345">
      <w:pPr>
        <w:pStyle w:val="ARTartustawynprozporzdzenia"/>
      </w:pPr>
      <w:r w:rsidRPr="007D4EC3">
        <w:rPr>
          <w:rStyle w:val="Ppogrubienie"/>
        </w:rPr>
        <w:t>Art.</w:t>
      </w:r>
      <w:r w:rsidR="0086675E">
        <w:rPr>
          <w:rStyle w:val="Ppogrubienie"/>
        </w:rPr>
        <w:t> </w:t>
      </w:r>
      <w:r w:rsidRPr="007D4EC3">
        <w:rPr>
          <w:rStyle w:val="Ppogrubienie"/>
        </w:rPr>
        <w:t>11.</w:t>
      </w:r>
      <w:r w:rsidR="0086675E">
        <w:t> </w:t>
      </w:r>
      <w:r w:rsidRPr="00C54345">
        <w:t>W ustawie z dnia 9 marca 2023 r. o zmianie ustawy o inwestycjach w zakresie elektrowni wiatrowych oraz niektórych innych ustaw (Dz. U. poz. 553 i z 2024 r. poz. 859) wprowadza się następujące zmiany:</w:t>
      </w:r>
    </w:p>
    <w:p w14:paraId="525E1A14" w14:textId="77777777" w:rsidR="00C54345" w:rsidRPr="00C54345" w:rsidRDefault="00C54345" w:rsidP="00C54345">
      <w:pPr>
        <w:pStyle w:val="PKTpunkt"/>
      </w:pPr>
      <w:r w:rsidRPr="00C54345">
        <w:t>1)</w:t>
      </w:r>
      <w:r w:rsidRPr="00C54345">
        <w:tab/>
        <w:t xml:space="preserve">w art. 1 w pkt 10 w dodawanym art. 6g wprowadza się następujące zmiany: </w:t>
      </w:r>
    </w:p>
    <w:p w14:paraId="7F1B6301" w14:textId="0177B465" w:rsidR="00C54345" w:rsidRPr="00C54345" w:rsidRDefault="00C54345" w:rsidP="00C54345">
      <w:pPr>
        <w:pStyle w:val="LITlitera"/>
      </w:pPr>
      <w:r w:rsidRPr="00C54345">
        <w:t>a)</w:t>
      </w:r>
      <w:r w:rsidRPr="00C54345">
        <w:tab/>
        <w:t xml:space="preserve">ust. 1 otrzymuje brzmienie: </w:t>
      </w:r>
    </w:p>
    <w:p w14:paraId="58B21339" w14:textId="48E890E9" w:rsidR="00C54345" w:rsidRPr="002D3A13" w:rsidRDefault="00C54345" w:rsidP="00C54345">
      <w:pPr>
        <w:pStyle w:val="ZLITUSTzmustliter"/>
      </w:pPr>
      <w:r w:rsidRPr="002D3A13">
        <w:t>„1. Inwestor realizujący inwestycję polegającą na budowie elektrowni wiatrowej o łącznej mocy zainstalowanej większej niż 1 MW przeznacza co najmniej 10</w:t>
      </w:r>
      <w:r w:rsidR="00BF110F">
        <w:t xml:space="preserve"> </w:t>
      </w:r>
      <w:r w:rsidRPr="002D3A13">
        <w:t xml:space="preserve">% łącznej mocy zainstalowanej elektrowni wiatrowej, stanowiącej przedmiot tej inwestycji, do objęcia przez mieszkańców gminy, na terenie której jest zlokalizowana elektrownia wiatrowa oraz gminy pobliskiej, na okres, o którym mowa w ust. 9, w celu uzyskania przez nich statusu prosumenta wirtualnego energii </w:t>
      </w:r>
      <w:r w:rsidRPr="002D3A13">
        <w:lastRenderedPageBreak/>
        <w:t>odnawialnej w rozumieniu art. 2 pkt 27b ustawy z dnia 20 lutego 2015 r. o odnawialnych źródłach energii, zwanego dalej „prosumentem wirtualnym.”</w:t>
      </w:r>
      <w:r>
        <w:t>,</w:t>
      </w:r>
    </w:p>
    <w:p w14:paraId="42986745" w14:textId="68504A59" w:rsidR="00C54345" w:rsidRPr="00C54345" w:rsidRDefault="00C54345" w:rsidP="00C54345">
      <w:pPr>
        <w:pStyle w:val="LITlitera"/>
      </w:pPr>
      <w:r w:rsidRPr="00C54345">
        <w:t>b)</w:t>
      </w:r>
      <w:r w:rsidRPr="00C54345">
        <w:tab/>
        <w:t>po ust. 1 dodaje się ust. 1a–1c w brzmieniu:</w:t>
      </w:r>
    </w:p>
    <w:p w14:paraId="6BBE9BAE" w14:textId="3F60B0A0" w:rsidR="00C54345" w:rsidRPr="002D3A13" w:rsidRDefault="00C54345" w:rsidP="00C54345">
      <w:pPr>
        <w:pStyle w:val="ZLITUSTzmustliter"/>
      </w:pPr>
      <w:r w:rsidRPr="002D3A13">
        <w:t xml:space="preserve">„1a. Przepis ust. 1 stosuje się również w przypadku gdy elektrownia wiatrowa stanowiąca przedmiot inwestycji jest przyłączana do sieci przesyłowej w rozumieniu art. 3 pkt 11a ustawy z dnia 10 kwietnia 1997 r. </w:t>
      </w:r>
      <w:r w:rsidRPr="00C54345">
        <w:t>–</w:t>
      </w:r>
      <w:r w:rsidRPr="002D3A13">
        <w:t xml:space="preserve"> Prawo energetyczne.</w:t>
      </w:r>
    </w:p>
    <w:p w14:paraId="0A674558" w14:textId="77777777" w:rsidR="00C54345" w:rsidRPr="002D3A13" w:rsidRDefault="00C54345" w:rsidP="00C54345">
      <w:pPr>
        <w:pStyle w:val="ZLITUSTzmustliter"/>
      </w:pPr>
      <w:r w:rsidRPr="002D3A13">
        <w:t>1b. Do rozliczeń z mieszkańcami gminy, którzy objęli udział w łącznej mocy zainstalowanej elektrowni wiatrowej i uzyskali status prosumenta wirtualnego zgodnie z ust. 1, stosuje się przepisy o rozliczaniu prosumenta wirtualnego, z wyłączeniem art. 4a i art. 5 ust. 1a</w:t>
      </w:r>
      <w:r>
        <w:t>–</w:t>
      </w:r>
      <w:r w:rsidRPr="002D3A13">
        <w:t>6 ustawy z dnia 20 lutego 2015 r. o odnawialnych źródłach energii.</w:t>
      </w:r>
    </w:p>
    <w:p w14:paraId="36DC006F" w14:textId="77777777" w:rsidR="00C54345" w:rsidRPr="002D3A13" w:rsidRDefault="00C54345" w:rsidP="00C54345">
      <w:pPr>
        <w:pStyle w:val="ZLITUSTzmustliter"/>
      </w:pPr>
      <w:r w:rsidRPr="002D3A13">
        <w:t>1c. Inwestor publikuje na swojej stronie internetowej wzorzec umowy, której przedmiotem jest objęcie przez mieszkańców gminy udziałów w łącznej mocy zainstalowanej elektrowni wiatrowej.”</w:t>
      </w:r>
      <w:r>
        <w:t>,</w:t>
      </w:r>
    </w:p>
    <w:p w14:paraId="31097665" w14:textId="77777777" w:rsidR="00C54345" w:rsidRPr="002D3A13" w:rsidRDefault="00C54345" w:rsidP="00C54345">
      <w:pPr>
        <w:pStyle w:val="LITlitera"/>
      </w:pPr>
      <w:r w:rsidRPr="00C54345">
        <w:t>c</w:t>
      </w:r>
      <w:r w:rsidRPr="002D3A13">
        <w:t>)</w:t>
      </w:r>
      <w:r w:rsidRPr="002D3A13">
        <w:tab/>
        <w:t xml:space="preserve"> ust. 2 otrzymuje brzmienie: </w:t>
      </w:r>
    </w:p>
    <w:p w14:paraId="530FD2E3" w14:textId="77777777" w:rsidR="00C54345" w:rsidRPr="002D3A13" w:rsidRDefault="00C54345" w:rsidP="00C54345">
      <w:pPr>
        <w:pStyle w:val="ZLITUSTzmustliter"/>
      </w:pPr>
      <w:r w:rsidRPr="002D3A13">
        <w:t>„2. W terminie 15 dni od dnia, w którym decyzja o pozwoleniu na użytkowanie elektrowni wiatrowej stanowiącej przedmiot inwestycji stała się ostateczna, inwestor informuje wójta, burmistrza albo prezydenta miasta gminy, na terenie której jest zlokalizowana ta elektrownia wiatrowa, oraz wójta, burmistrza albo prezydenta miasta gminy pobliskiej, o:</w:t>
      </w:r>
    </w:p>
    <w:p w14:paraId="211A3246" w14:textId="6B41395B" w:rsidR="00C54345" w:rsidRPr="002D3A13" w:rsidRDefault="00C54345" w:rsidP="00C54345">
      <w:pPr>
        <w:pStyle w:val="ZLITPKTzmpktliter"/>
      </w:pPr>
      <w:r w:rsidRPr="002D3A13">
        <w:t>1)</w:t>
      </w:r>
      <w:r w:rsidRPr="002D3A13">
        <w:tab/>
        <w:t>uzyskaniu ostatecznej decyzji o pozwoleniu na użytkowanie;</w:t>
      </w:r>
    </w:p>
    <w:p w14:paraId="050758D0" w14:textId="40425B7C" w:rsidR="00C54345" w:rsidRPr="002D3A13" w:rsidRDefault="00C54345" w:rsidP="00C54345">
      <w:pPr>
        <w:pStyle w:val="ZLITPKTzmpktliter"/>
      </w:pPr>
      <w:r w:rsidRPr="002D3A13">
        <w:t>2)</w:t>
      </w:r>
      <w:r w:rsidRPr="002D3A13">
        <w:tab/>
        <w:t>maksymalnym poziomie łącznej mocy zainstalowanej elektrowni wiatrowej możliwym do objęcia przez mieszkańców gminy w celu określonym w ust. 1, wyrażonym w kW;</w:t>
      </w:r>
    </w:p>
    <w:p w14:paraId="05E6CB94" w14:textId="4CBC6E9A" w:rsidR="00C54345" w:rsidRPr="002D3A13" w:rsidRDefault="00C54345" w:rsidP="00C54345">
      <w:pPr>
        <w:pStyle w:val="ZLITPKTzmpktliter"/>
      </w:pPr>
      <w:r w:rsidRPr="002D3A13">
        <w:t>3)</w:t>
      </w:r>
      <w:r w:rsidRPr="002D3A13">
        <w:tab/>
        <w:t>prognozowanej rocznej ilości energii elektrycznej wytwarzanej przez elektrownię wiatrową, wyrażonej w kWh na 1 kW łącznej mocy zainstalowanej;</w:t>
      </w:r>
    </w:p>
    <w:p w14:paraId="021CA018" w14:textId="73EBD984" w:rsidR="00C54345" w:rsidRPr="002D3A13" w:rsidRDefault="00C54345" w:rsidP="00C54345">
      <w:pPr>
        <w:pStyle w:val="ZLITPKTzmpktliter"/>
      </w:pPr>
      <w:r w:rsidRPr="002D3A13">
        <w:t>4)</w:t>
      </w:r>
      <w:r w:rsidRPr="002D3A13">
        <w:tab/>
        <w:t xml:space="preserve">wysokości wkładu partycypacyjnego, stanowiącego podstawowy składnik kosztu objęcia udziału w łącznej mocy zainstalowanej elektrowni wiatrowej, odpowiadający jego udziałowi w referencyjnych kosztach kwalifikowanych budowy tej elektrowni, wyrażonego w zł na </w:t>
      </w:r>
      <w:proofErr w:type="spellStart"/>
      <w:r w:rsidRPr="002D3A13">
        <w:t>kW.</w:t>
      </w:r>
      <w:proofErr w:type="spellEnd"/>
      <w:r w:rsidRPr="002D3A13">
        <w:t>”</w:t>
      </w:r>
      <w:r>
        <w:t>,</w:t>
      </w:r>
    </w:p>
    <w:p w14:paraId="1F367C75" w14:textId="3A049969" w:rsidR="00C54345" w:rsidRPr="00C54345" w:rsidRDefault="00C54345" w:rsidP="00C54345">
      <w:pPr>
        <w:pStyle w:val="LITlitera"/>
      </w:pPr>
      <w:r w:rsidRPr="00C54345">
        <w:t>d)</w:t>
      </w:r>
      <w:r w:rsidRPr="00C54345">
        <w:tab/>
        <w:t>po ust. 2 dodaje się ust. 2a w brzmieniu:</w:t>
      </w:r>
    </w:p>
    <w:p w14:paraId="08514FC7" w14:textId="77777777" w:rsidR="00C54345" w:rsidRPr="002D3A13" w:rsidRDefault="00C54345" w:rsidP="00C54345">
      <w:pPr>
        <w:pStyle w:val="ZLITUSTzmustliter"/>
      </w:pPr>
      <w:r w:rsidRPr="002D3A13">
        <w:lastRenderedPageBreak/>
        <w:t>„2a. Wraz z informacjami, o których mowa w ust. 2, inwestor przekazuje wzorzec umowy, o którym mowa w ust. 1c.”</w:t>
      </w:r>
      <w:r>
        <w:t>,</w:t>
      </w:r>
    </w:p>
    <w:p w14:paraId="326E4369" w14:textId="5D7E1FBE" w:rsidR="00C54345" w:rsidRPr="00C54345" w:rsidRDefault="00C54345" w:rsidP="00C54345">
      <w:pPr>
        <w:pStyle w:val="LITlitera"/>
      </w:pPr>
      <w:r w:rsidRPr="00C54345">
        <w:t>e)</w:t>
      </w:r>
      <w:r w:rsidRPr="00C54345">
        <w:tab/>
        <w:t xml:space="preserve">ust. 3 otrzymuje brzmienie: </w:t>
      </w:r>
    </w:p>
    <w:p w14:paraId="4B1CDCE0" w14:textId="77777777" w:rsidR="00C54345" w:rsidRPr="002D3A13" w:rsidRDefault="00C54345" w:rsidP="00C54345">
      <w:pPr>
        <w:pStyle w:val="ZLITUSTzmustliter"/>
      </w:pPr>
      <w:r w:rsidRPr="002D3A13">
        <w:t>„3. Wójt, burmistrz albo prezydent miasta gminy, na terenie której jest lokalizowana elektrownia wiatrowa</w:t>
      </w:r>
      <w:r>
        <w:t>,</w:t>
      </w:r>
      <w:r w:rsidRPr="002D3A13">
        <w:t xml:space="preserve"> oraz wójt, burmistrz albo prezydent miasta gminy pobliskiej, w terminie 30 dni od dnia otrzymania informacji, o której mowa w ust. 2, ogłasza w prasie miejscowej, przez obwieszczenie oraz udostępnienie w Biuletynie Informacji Publicznej na stronie podmiotowej urzędu gminy lub miasta, na stronie podmiotowej urzędu gminy lub miasta, a także w sposób zwyczajowo przyjęty w danej miejscowości, informację o możliwości zgłoszenia objęcia udziału w łącznej mocy zainstalowanej elektrowni wiatrowej, zwanego dalej „zgłoszeniem”, określając formę, miejsce i termin składania zgłoszeń. Termin składania zgłoszeń objęcia udziału w łącznej mocy zainstalowanej elektrowni wiatrowej nie może być krótszy niż 30 dni i dłuższy niż 60 dni od dnia wydania obwieszczenia.”</w:t>
      </w:r>
      <w:r>
        <w:t>,</w:t>
      </w:r>
    </w:p>
    <w:p w14:paraId="2D524D06" w14:textId="4A94AA9E" w:rsidR="00C54345" w:rsidRPr="00C54345" w:rsidRDefault="00C54345" w:rsidP="00C54345">
      <w:pPr>
        <w:pStyle w:val="LITlitera"/>
      </w:pPr>
      <w:r w:rsidRPr="00C54345">
        <w:t>f)</w:t>
      </w:r>
      <w:r w:rsidRPr="00C54345">
        <w:tab/>
        <w:t xml:space="preserve">po ust. 4 dodaje się ust. 4a i 4b w brzmieniu: </w:t>
      </w:r>
    </w:p>
    <w:p w14:paraId="4961BC3E" w14:textId="77777777" w:rsidR="00C54345" w:rsidRPr="002D3A13" w:rsidRDefault="00C54345" w:rsidP="00C54345">
      <w:pPr>
        <w:pStyle w:val="ZLITUSTzmustliter"/>
      </w:pPr>
      <w:r w:rsidRPr="002D3A13">
        <w:t>„4a. Zgłoszenie zawiera:</w:t>
      </w:r>
    </w:p>
    <w:p w14:paraId="457F60ED" w14:textId="44624D22" w:rsidR="00C54345" w:rsidRPr="002D3A13" w:rsidRDefault="00C54345" w:rsidP="00C54345">
      <w:pPr>
        <w:pStyle w:val="ZLITPKTzmpktliter"/>
      </w:pPr>
      <w:r w:rsidRPr="002D3A13">
        <w:t>1)</w:t>
      </w:r>
      <w:r w:rsidRPr="002D3A13">
        <w:tab/>
        <w:t>imię i nazwisko</w:t>
      </w:r>
      <w:r>
        <w:t xml:space="preserve"> mieszkańca</w:t>
      </w:r>
      <w:r w:rsidRPr="002D3A13">
        <w:t>;</w:t>
      </w:r>
    </w:p>
    <w:p w14:paraId="42B64C19" w14:textId="77777777" w:rsidR="00C54345" w:rsidRPr="002D3A13" w:rsidRDefault="00C54345" w:rsidP="00C54345">
      <w:pPr>
        <w:pStyle w:val="ZLITPKTzmpktliter"/>
      </w:pPr>
      <w:r w:rsidRPr="002D3A13">
        <w:t>2)</w:t>
      </w:r>
      <w:r w:rsidRPr="002D3A13">
        <w:tab/>
        <w:t>adres miejsca zamieszkania;</w:t>
      </w:r>
    </w:p>
    <w:p w14:paraId="6692396A" w14:textId="77777777" w:rsidR="00C54345" w:rsidRPr="002D3A13" w:rsidRDefault="00C54345" w:rsidP="00C54345">
      <w:pPr>
        <w:pStyle w:val="ZLITPKTzmpktliter"/>
      </w:pPr>
      <w:r w:rsidRPr="002D3A13">
        <w:t>3)</w:t>
      </w:r>
      <w:r w:rsidRPr="002D3A13">
        <w:tab/>
        <w:t>numer telefonu lub adres poczty elektronicznej, jeżeli posiada, oraz adres do korespondencji;</w:t>
      </w:r>
    </w:p>
    <w:p w14:paraId="12B18BA6" w14:textId="0A35F41C" w:rsidR="00C54345" w:rsidRPr="002D3A13" w:rsidRDefault="00C54345" w:rsidP="00C54345">
      <w:pPr>
        <w:pStyle w:val="ZLITPKTzmpktliter"/>
      </w:pPr>
      <w:r w:rsidRPr="002D3A13">
        <w:t>4)</w:t>
      </w:r>
      <w:r w:rsidRPr="002D3A13">
        <w:tab/>
        <w:t xml:space="preserve">numer identyfikacyjny każdego własnego punktu poboru energii w rozumieniu art. 3 pkt 67 ustawy z dnia 10 kwietnia 1997 r. </w:t>
      </w:r>
      <w:r w:rsidRPr="00C54345">
        <w:t>–</w:t>
      </w:r>
      <w:r w:rsidRPr="002D3A13">
        <w:t xml:space="preserve"> Prawo energetyczne, zwanego dalej „punktem poboru energii”, na który jest zgłaszana chęć objęcia udziału w łącznej mocy zainstalowanej elektrowni wiatrowej;</w:t>
      </w:r>
    </w:p>
    <w:p w14:paraId="4047279C" w14:textId="77777777" w:rsidR="00C54345" w:rsidRPr="002D3A13" w:rsidRDefault="00C54345" w:rsidP="00C54345">
      <w:pPr>
        <w:pStyle w:val="ZLITPKTzmpktliter"/>
      </w:pPr>
      <w:r w:rsidRPr="002D3A13">
        <w:t>5)</w:t>
      </w:r>
      <w:r w:rsidRPr="002D3A13">
        <w:tab/>
        <w:t xml:space="preserve">określenie mocy zainstalowanej </w:t>
      </w:r>
      <w:r>
        <w:t xml:space="preserve">elektrowni wiatrowej </w:t>
      </w:r>
      <w:r w:rsidRPr="002D3A13">
        <w:t>deklarowanej do objęcia na każdy własny punkt poboru energii wskazany w zgłoszeniu.</w:t>
      </w:r>
    </w:p>
    <w:p w14:paraId="04C77061" w14:textId="77777777" w:rsidR="00C54345" w:rsidRPr="002D3A13" w:rsidRDefault="00C54345" w:rsidP="00C54345">
      <w:pPr>
        <w:pStyle w:val="ZLITUSTzmustliter"/>
      </w:pPr>
      <w:r w:rsidRPr="002D3A13">
        <w:t>4b. Zgłoszenie składa się do wójta, burmistrza</w:t>
      </w:r>
      <w:r>
        <w:t xml:space="preserve"> albo</w:t>
      </w:r>
      <w:r w:rsidRPr="002D3A13">
        <w:t xml:space="preserve"> prezydenta miasta gminy </w:t>
      </w:r>
      <w:r>
        <w:t xml:space="preserve">swojego miejsca </w:t>
      </w:r>
      <w:r w:rsidRPr="002D3A13">
        <w:t>zamieszkania.”</w:t>
      </w:r>
      <w:r>
        <w:t>,</w:t>
      </w:r>
    </w:p>
    <w:p w14:paraId="722EF182" w14:textId="52E29915" w:rsidR="00C54345" w:rsidRPr="00C54345" w:rsidRDefault="00C54345" w:rsidP="00C54345">
      <w:pPr>
        <w:pStyle w:val="LITlitera"/>
      </w:pPr>
      <w:r w:rsidRPr="00C54345">
        <w:t>g)</w:t>
      </w:r>
      <w:r w:rsidRPr="00C54345">
        <w:tab/>
        <w:t xml:space="preserve">ust. 5–7 otrzymują brzmienie: </w:t>
      </w:r>
    </w:p>
    <w:p w14:paraId="0DF3F1E1" w14:textId="77777777" w:rsidR="00C54345" w:rsidRPr="002D3A13" w:rsidRDefault="00C54345" w:rsidP="00C54345">
      <w:pPr>
        <w:pStyle w:val="ZLITUSTzmustliter"/>
      </w:pPr>
      <w:r w:rsidRPr="002D3A13">
        <w:t>„5. Mieszkaniec gminy może zgłosić objęcie udziału w łącznej mocy zainstalowanej elektrowni wiatrowej nie większego niż 2 kW na każdy własny punkt poboru energii zlokalizowany w tej gminie.</w:t>
      </w:r>
    </w:p>
    <w:p w14:paraId="6292FCB5" w14:textId="77777777" w:rsidR="00C54345" w:rsidRPr="002D3A13" w:rsidRDefault="00C54345" w:rsidP="00C54345">
      <w:pPr>
        <w:pStyle w:val="ZLITUSTzmustliter"/>
      </w:pPr>
      <w:r w:rsidRPr="002D3A13">
        <w:lastRenderedPageBreak/>
        <w:t>6. Wójt, burmistrz albo prezydent miasta gminy, na terenie której jest zlokalizowana elektrownia wiatrowa</w:t>
      </w:r>
      <w:r>
        <w:t>,</w:t>
      </w:r>
      <w:r w:rsidRPr="002D3A13">
        <w:t xml:space="preserve"> oraz wójt, burmistrz albo prezydent miasta gminy pobliskiej:</w:t>
      </w:r>
    </w:p>
    <w:p w14:paraId="3BF59FE5" w14:textId="77777777" w:rsidR="00C54345" w:rsidRPr="002D3A13" w:rsidRDefault="00C54345" w:rsidP="00C54345">
      <w:pPr>
        <w:pStyle w:val="ZLITPKTzmpktliter"/>
      </w:pPr>
      <w:r w:rsidRPr="002D3A13">
        <w:t>1)</w:t>
      </w:r>
      <w:r w:rsidRPr="002D3A13">
        <w:tab/>
        <w:t>w celu ustalenia czy zgłaszający spełnia warunki objęcia udziału w łącznej mocy zainstalowanej elektrowni wiatrowej, dokonuje weryfikacji zgłoszeń polegającej na sprawdzeniu czy adresy zamieszkania wskazane w tych zgłoszeniach znajdują się na obszarze danej gminy;</w:t>
      </w:r>
    </w:p>
    <w:p w14:paraId="5903DC7F" w14:textId="77777777" w:rsidR="00C54345" w:rsidRPr="002D3A13" w:rsidRDefault="00C54345" w:rsidP="00C54345">
      <w:pPr>
        <w:pStyle w:val="ZLITPKTzmpktliter"/>
      </w:pPr>
      <w:r w:rsidRPr="002D3A13">
        <w:t>2)</w:t>
      </w:r>
      <w:r w:rsidRPr="002D3A13">
        <w:tab/>
        <w:t>w terminie 14 dni od dnia następującego po upływie terminu składania zgłoszeń, po dokonaniu weryfikacji, o której mowa w pkt 1, w postaci elektronicznej, przekazuje inwestorowi listę mieszkańców gminy zainteresowanych zawarciem umowy z inwestorem wraz z szacowanym zapotrzebowaniem na moc zainstalowaną, adresami mieszkańców oraz informacjami o punktach poboru energii.</w:t>
      </w:r>
    </w:p>
    <w:p w14:paraId="042ED8D8" w14:textId="77777777" w:rsidR="00C54345" w:rsidRPr="002D3A13" w:rsidRDefault="00C54345" w:rsidP="00C54345">
      <w:pPr>
        <w:pStyle w:val="ZLITUSTzmustliter"/>
      </w:pPr>
      <w:r w:rsidRPr="002D3A13">
        <w:t>7. W przypadku gdy łączna moc zainstalowana elektrowni wiatrowej przeznaczona przez inwestora do objęcia przez mieszkańców jest niższa niż łączne zapotrzebowanie na moc zainstalowaną zadeklarowane w zgłoszeniach przez mieszkańców gminy, w której jest zlokalizowana elektrownia wiatrowa, udział w łącznej mocy zainstalowanej elektrowni wiatrowej wskazany w tych zgłoszeniach jest zmniejszany proporcjonalnie dla każdego zgłoszonego punktu poboru energii, a zgłoszeń mieszkańców gmin pobliskich nie rozpatruje się.”</w:t>
      </w:r>
      <w:r>
        <w:t>,</w:t>
      </w:r>
    </w:p>
    <w:p w14:paraId="14418EBE" w14:textId="77777777" w:rsidR="00C54345" w:rsidRPr="002D3A13" w:rsidRDefault="00C54345" w:rsidP="00C54345">
      <w:pPr>
        <w:pStyle w:val="LITlitera"/>
      </w:pPr>
      <w:r>
        <w:t>h</w:t>
      </w:r>
      <w:r w:rsidRPr="002D3A13">
        <w:t>)</w:t>
      </w:r>
      <w:r w:rsidRPr="002D3A13">
        <w:tab/>
        <w:t>po ust</w:t>
      </w:r>
      <w:r>
        <w:t>.</w:t>
      </w:r>
      <w:r w:rsidRPr="002D3A13">
        <w:t xml:space="preserve"> 7 dodaje się ust. 7a i 7b w brzmieniu: </w:t>
      </w:r>
    </w:p>
    <w:p w14:paraId="320DD24F" w14:textId="77777777" w:rsidR="00C54345" w:rsidRPr="002D3A13" w:rsidRDefault="00C54345" w:rsidP="00C54345">
      <w:pPr>
        <w:pStyle w:val="ZLITUSTzmustliter"/>
      </w:pPr>
      <w:r w:rsidRPr="002D3A13">
        <w:t>„7a. Zgłoszenia mieszkańców gmin pobliskich rozpatruje się w przypadku</w:t>
      </w:r>
      <w:r>
        <w:t>,</w:t>
      </w:r>
      <w:r w:rsidRPr="002D3A13">
        <w:t xml:space="preserve"> gdy po uwzględnieniu zgłoszeń mieszkańców gminy, w której zlokalizowana jest elektrownia wiatrowa, łączna moc zainstalowana elektrowni wiatrowej przeznaczona przez inwestora do objęcia przez tych mieszkańców nie została w całości objęta. </w:t>
      </w:r>
    </w:p>
    <w:p w14:paraId="5749FEE2" w14:textId="77777777" w:rsidR="00C54345" w:rsidRPr="002D3A13" w:rsidRDefault="00C54345" w:rsidP="00C54345">
      <w:pPr>
        <w:pStyle w:val="ZLITUSTzmustliter"/>
      </w:pPr>
      <w:r w:rsidRPr="002D3A13">
        <w:t>7b. W przypadku, o którym mowa w ust. 7a, jeżeli udział w łącznej mocy zainstalowanej elektrowni wiatrowej wskazany w zgłoszeniach mieszkańców gmin pobliskich jest wyższy niż łączna moc zainstalowana elektrowni wiatrowej pozostała do objęcia, udział w łącznej mocy zainstalowanej elektrowni wiatrowej wskazany w tych zgłoszeniach jest zmniejszany proporcjonalnie dla każdego zgłoszonego punktu poboru energii.”</w:t>
      </w:r>
      <w:r>
        <w:t>,</w:t>
      </w:r>
    </w:p>
    <w:p w14:paraId="4CC40A4E" w14:textId="77777777" w:rsidR="00C54345" w:rsidRPr="002D3A13" w:rsidRDefault="00C54345" w:rsidP="00C54345">
      <w:pPr>
        <w:pStyle w:val="LITlitera"/>
      </w:pPr>
      <w:r>
        <w:t>i</w:t>
      </w:r>
      <w:r w:rsidRPr="002D3A13">
        <w:t>)</w:t>
      </w:r>
      <w:r w:rsidRPr="002D3A13">
        <w:tab/>
        <w:t>ust. 8 otrzymuje brzmienie:</w:t>
      </w:r>
    </w:p>
    <w:p w14:paraId="17CC22E3" w14:textId="77777777" w:rsidR="00C54345" w:rsidRPr="002D3A13" w:rsidRDefault="00C54345" w:rsidP="00C54345">
      <w:pPr>
        <w:pStyle w:val="ZLITUSTzmustliter"/>
      </w:pPr>
      <w:r w:rsidRPr="002D3A13">
        <w:lastRenderedPageBreak/>
        <w:t>„8. W terminie 90 dni od dnia otrzymania listy, o której mowa w ust. 6</w:t>
      </w:r>
      <w:r>
        <w:t xml:space="preserve"> pkt 2</w:t>
      </w:r>
      <w:r w:rsidRPr="002D3A13">
        <w:t>, inwestor zawiera z mieszkańcami gminy, o których mowa w ust. 6, umowę, której przedmiotem jest objęcie przez tych mieszkańców udziałów w łącznej mocy zainstalowanej elektrowni wiatrowej.”</w:t>
      </w:r>
      <w:r>
        <w:t>,</w:t>
      </w:r>
    </w:p>
    <w:p w14:paraId="0D631C0F" w14:textId="5A179C56" w:rsidR="00C54345" w:rsidRPr="002D3A13" w:rsidRDefault="00C54345" w:rsidP="00C54345">
      <w:pPr>
        <w:pStyle w:val="LITlitera"/>
      </w:pPr>
      <w:r w:rsidRPr="00C54345">
        <w:t>j</w:t>
      </w:r>
      <w:r w:rsidRPr="002D3A13">
        <w:t>)</w:t>
      </w:r>
      <w:r w:rsidRPr="002D3A13">
        <w:tab/>
        <w:t>po ust. 8 dodaje się ust. 8a–8c w brzmieniu:</w:t>
      </w:r>
    </w:p>
    <w:p w14:paraId="2E382AC4" w14:textId="77777777" w:rsidR="00C54345" w:rsidRPr="002D3A13" w:rsidRDefault="00C54345" w:rsidP="00C54345">
      <w:pPr>
        <w:pStyle w:val="ZLITUSTzmustliter"/>
      </w:pPr>
      <w:r w:rsidRPr="002D3A13">
        <w:t>„8a. Umowa, o której mowa w ust. 8, określa co najmniej:</w:t>
      </w:r>
    </w:p>
    <w:p w14:paraId="3BCD6756" w14:textId="56D563AF" w:rsidR="00C54345" w:rsidRPr="002D3A13" w:rsidRDefault="00C54345" w:rsidP="00C54345">
      <w:pPr>
        <w:pStyle w:val="ZLITPKTzmpktliter"/>
      </w:pPr>
      <w:r w:rsidRPr="002D3A13">
        <w:t>1)</w:t>
      </w:r>
      <w:r w:rsidRPr="002D3A13">
        <w:tab/>
        <w:t>przysługujący każdemu z mieszkańców gminy udział w łącznej mocy zainstalowanej elektrowni wiatrowej, wyrażony w procentach, oraz ilość mocy zainstalowanej wyrażonej w kW, której ten udział odpowiada;</w:t>
      </w:r>
    </w:p>
    <w:p w14:paraId="520228AE" w14:textId="535E259D" w:rsidR="00C54345" w:rsidRPr="002D3A13" w:rsidRDefault="00C54345" w:rsidP="00C54345">
      <w:pPr>
        <w:pStyle w:val="ZLITPKTzmpktliter"/>
      </w:pPr>
      <w:r w:rsidRPr="002D3A13">
        <w:t>2)</w:t>
      </w:r>
      <w:r w:rsidRPr="002D3A13">
        <w:tab/>
        <w:t>położenie oraz dane techniczne elektrowni wiatrowej stanowiącej przedmiot inwestycji</w:t>
      </w:r>
      <w:r w:rsidRPr="002D3A13" w:rsidDel="00C624C4">
        <w:t>,</w:t>
      </w:r>
      <w:r w:rsidRPr="002D3A13">
        <w:t xml:space="preserve"> w szczególności łączną moc zainstalowaną tej elektrowni; </w:t>
      </w:r>
    </w:p>
    <w:p w14:paraId="37DF7E44" w14:textId="5DD5C73C" w:rsidR="00C54345" w:rsidRPr="002D3A13" w:rsidRDefault="00C54345" w:rsidP="00C54345">
      <w:pPr>
        <w:pStyle w:val="ZLITPKTzmpktliter"/>
      </w:pPr>
      <w:r w:rsidRPr="002D3A13">
        <w:t>3)</w:t>
      </w:r>
      <w:r w:rsidRPr="002D3A13">
        <w:tab/>
        <w:t>położenie oraz dane identyfikacyjne punktów poboru energii poszczególnych mieszkańców gminy;</w:t>
      </w:r>
    </w:p>
    <w:p w14:paraId="13FBD57E" w14:textId="6D492269" w:rsidR="00C54345" w:rsidRPr="002D3A13" w:rsidRDefault="00C54345" w:rsidP="00C54345">
      <w:pPr>
        <w:pStyle w:val="ZLITPKTzmpktliter"/>
      </w:pPr>
      <w:r w:rsidRPr="002D3A13">
        <w:t>4)</w:t>
      </w:r>
      <w:r w:rsidRPr="002D3A13">
        <w:tab/>
        <w:t>zasady zmiany umowy, w szczególności zmiany udziałów w łącznej mocy zainstalowanej elektrowni wiatrowej</w:t>
      </w:r>
      <w:r w:rsidRPr="002D3A13" w:rsidDel="00C624C4">
        <w:t xml:space="preserve"> </w:t>
      </w:r>
      <w:r w:rsidRPr="002D3A13">
        <w:t>przysługujących poszczególnym mieszkańcom gminy, oraz zasady rozwiązania umowy.</w:t>
      </w:r>
    </w:p>
    <w:p w14:paraId="3F39EDA2" w14:textId="29B9F947" w:rsidR="00C54345" w:rsidRPr="002D3A13" w:rsidRDefault="00C54345" w:rsidP="00C54345">
      <w:pPr>
        <w:pStyle w:val="ZLITUSTzmustliter"/>
      </w:pPr>
      <w:r w:rsidRPr="002D3A13">
        <w:t>8b.</w:t>
      </w:r>
      <w:r w:rsidR="00CA24C6">
        <w:t xml:space="preserve"> </w:t>
      </w:r>
      <w:r w:rsidRPr="002D3A13">
        <w:tab/>
        <w:t>Inwestor przekazuje operatorowi systemu dystrybucyjnego elektroenergetycznego lub operatorowi, do którego sieci jest</w:t>
      </w:r>
      <w:r w:rsidRPr="002D3A13" w:rsidDel="002064EF">
        <w:t xml:space="preserve"> </w:t>
      </w:r>
      <w:r w:rsidRPr="002D3A13">
        <w:t>przyłączana elektrownia wiatrowa, nie później niż w terminie 30 dni przed dniem planowanego rozpoczęcia wytwarzania energii elektrycznej</w:t>
      </w:r>
      <w:r>
        <w:t>,</w:t>
      </w:r>
      <w:r w:rsidRPr="002D3A13">
        <w:t xml:space="preserve"> informację o:</w:t>
      </w:r>
    </w:p>
    <w:p w14:paraId="2C5E35CC" w14:textId="5E9CD841" w:rsidR="00C54345" w:rsidRPr="002D3A13" w:rsidRDefault="00C54345" w:rsidP="00C54345">
      <w:pPr>
        <w:pStyle w:val="ZLITPKTzmpktliter"/>
      </w:pPr>
      <w:r w:rsidRPr="002D3A13">
        <w:t>1)</w:t>
      </w:r>
      <w:r w:rsidRPr="002D3A13">
        <w:tab/>
        <w:t>przysługującym każdemu z mieszkańców gminy udziale w łącznej mocy zainstalowanej elektrowni wiatrowej, wyrażony w procentach, oraz ilości mocy zainstalowanej wyrażonej w kW, której ten udział odpowiada;</w:t>
      </w:r>
    </w:p>
    <w:p w14:paraId="354293B3" w14:textId="4221300C" w:rsidR="00C54345" w:rsidRPr="002D3A13" w:rsidRDefault="00C54345" w:rsidP="00C54345">
      <w:pPr>
        <w:pStyle w:val="ZLITPKTzmpktliter"/>
      </w:pPr>
      <w:r w:rsidRPr="002D3A13">
        <w:t>2)</w:t>
      </w:r>
      <w:r w:rsidRPr="002D3A13">
        <w:tab/>
        <w:t>lokalizacji oraz numerach identyfikacyjnych punktów poboru energii poszczególnych mieszkańców gminy.</w:t>
      </w:r>
    </w:p>
    <w:p w14:paraId="56290388" w14:textId="77777777" w:rsidR="00C54345" w:rsidRPr="002D3A13" w:rsidRDefault="00C54345" w:rsidP="00C54345">
      <w:pPr>
        <w:pStyle w:val="ZLITUSTzmustliter"/>
      </w:pPr>
      <w:r w:rsidRPr="002D3A13">
        <w:t>8c. Mieszkańcy gminy, którzy objęli udziały w łącznej mocy zainstalowanej elektrowni wiatrowej zgodnie z ust. 1, nie odpowiadają za zarządzanie elektrownią wiatrową, bezpieczeństwo jej funkcjonowania, eksploatację, konserwację oraz remonty, bilansowanie handlowe i inne obszary związane z jej funkcjonowaniem.”</w:t>
      </w:r>
      <w:r>
        <w:t>,</w:t>
      </w:r>
    </w:p>
    <w:p w14:paraId="7E795983" w14:textId="0E3D0E8F" w:rsidR="00C54345" w:rsidRPr="00C54345" w:rsidRDefault="00C54345" w:rsidP="00C54345">
      <w:pPr>
        <w:pStyle w:val="LITlitera"/>
      </w:pPr>
      <w:r w:rsidRPr="00C54345">
        <w:t>k)</w:t>
      </w:r>
      <w:r w:rsidRPr="00C54345">
        <w:tab/>
        <w:t>ust. 9 otrzymuje brzmienie:</w:t>
      </w:r>
    </w:p>
    <w:p w14:paraId="106BE004" w14:textId="77777777" w:rsidR="00C54345" w:rsidRPr="00C54345" w:rsidRDefault="00C54345" w:rsidP="00C54345">
      <w:pPr>
        <w:pStyle w:val="ZLITUSTzmustliter"/>
      </w:pPr>
      <w:r w:rsidRPr="00C54345">
        <w:t xml:space="preserve">„9. Mieszkaniec gminy, który zawarł umowę, o której mowa w ust. 8, i pokrył koszt objęcia udziału w łącznej mocy zainstalowanej elektrowni wiatrowej, uzyskuje status prosumenta wirtualnego na okres kolejnych 15 lat od dnia wytworzenia w </w:t>
      </w:r>
      <w:r w:rsidRPr="00C54345">
        <w:lastRenderedPageBreak/>
        <w:t>elektrowni wiatrowej po raz pierwszy energii elektrycznej i jej wprowadzenia do sieci dystrybucyjnej elektroenergetycznej albo do sieci przesyłowej elektroenergetycznej, i jej sprzedaży.”,</w:t>
      </w:r>
    </w:p>
    <w:p w14:paraId="157DC2D0" w14:textId="57644164" w:rsidR="00C54345" w:rsidRPr="00C54345" w:rsidRDefault="00C54345" w:rsidP="00C54345">
      <w:pPr>
        <w:pStyle w:val="LITlitera"/>
      </w:pPr>
      <w:r w:rsidRPr="00C54345">
        <w:t>l)</w:t>
      </w:r>
      <w:r w:rsidRPr="00C54345">
        <w:tab/>
        <w:t>po ust. 10 dodaje się ust. 10a–10e w brzmieniu:</w:t>
      </w:r>
    </w:p>
    <w:p w14:paraId="14A7525F" w14:textId="77777777" w:rsidR="00C54345" w:rsidRPr="002D3A13" w:rsidRDefault="00C54345" w:rsidP="00C54345">
      <w:pPr>
        <w:pStyle w:val="ZLITUSTzmustliter"/>
      </w:pPr>
      <w:r w:rsidRPr="002D3A13">
        <w:t>„10a. W przypadku gdy udział w łącznej mocy zainstalowanej elektrowni wiatrowej objęty przez mieszkańców gminy, w której jest lokalizowana elektrownia wiatrowa oraz gminy pobliskiej jest niższy niż 10</w:t>
      </w:r>
      <w:r>
        <w:t xml:space="preserve"> </w:t>
      </w:r>
      <w:r w:rsidRPr="002D3A13">
        <w:t>% łącznej mocy elektrowni:</w:t>
      </w:r>
    </w:p>
    <w:p w14:paraId="720FD1D0" w14:textId="3C2D7112" w:rsidR="00C54345" w:rsidRDefault="00C54345" w:rsidP="00C54345">
      <w:pPr>
        <w:pStyle w:val="ZLITPKTzmpktliter"/>
      </w:pPr>
      <w:r w:rsidRPr="002D3A13">
        <w:t>1)</w:t>
      </w:r>
      <w:r w:rsidRPr="002D3A13">
        <w:tab/>
        <w:t>inwestor, w terminie</w:t>
      </w:r>
      <w:r>
        <w:t xml:space="preserve"> 7 dni od dnia:</w:t>
      </w:r>
    </w:p>
    <w:p w14:paraId="63F10774" w14:textId="77777777" w:rsidR="00C54345" w:rsidRDefault="00C54345" w:rsidP="00C54345">
      <w:pPr>
        <w:pStyle w:val="ZLITLITwPKTzmlitwpktliter"/>
      </w:pPr>
      <w:r>
        <w:t>a)</w:t>
      </w:r>
      <w:r>
        <w:tab/>
      </w:r>
      <w:r w:rsidRPr="002D3A13">
        <w:t xml:space="preserve">upływu terminu, o którym mowa w ust. 8, lub, </w:t>
      </w:r>
    </w:p>
    <w:p w14:paraId="30B7E6C0" w14:textId="77777777" w:rsidR="00C54345" w:rsidRDefault="00C54345" w:rsidP="00C54345">
      <w:pPr>
        <w:pStyle w:val="ZLITLITwPKTzmlitwpktliter"/>
      </w:pPr>
      <w:r>
        <w:t>b)</w:t>
      </w:r>
      <w:r>
        <w:tab/>
        <w:t xml:space="preserve">zawarcia ostatniej umowy, </w:t>
      </w:r>
      <w:r w:rsidRPr="002D3A13">
        <w:t>w przypadku gdy umowy z mieszkańcami gminy, w której lokalizowana jest elektrownia wiatrowa oraz gminy pobliskiej zostaną zawarte w terminie krótszym</w:t>
      </w:r>
      <w:r>
        <w:t xml:space="preserve"> </w:t>
      </w:r>
    </w:p>
    <w:p w14:paraId="1A1C2606" w14:textId="57EC23B2" w:rsidR="00C54345" w:rsidRPr="002D3A13" w:rsidRDefault="00C8398C" w:rsidP="00C54345">
      <w:pPr>
        <w:pStyle w:val="ZLITCZWSPLITwPKTzmczciwsplitwpktliter"/>
      </w:pPr>
      <w:r>
        <w:t xml:space="preserve">– </w:t>
      </w:r>
      <w:r w:rsidR="00C54345" w:rsidRPr="002D3A13">
        <w:t>informuje wójta, burmistrza lub prezydenta miasta gminy, na terenie której inwestycja jest lokalizowana, o łącznej mocy zainstalowanej elektrowni</w:t>
      </w:r>
      <w:r w:rsidR="00C54345">
        <w:t xml:space="preserve"> </w:t>
      </w:r>
      <w:r w:rsidR="00C54345" w:rsidRPr="002D3A13">
        <w:t>wiatrowej, która pozostała do objęcia, wyrażonej w kW, odpowiadającej wysokości nieobjętych udziałów;</w:t>
      </w:r>
    </w:p>
    <w:p w14:paraId="44EB7897" w14:textId="19224DC4" w:rsidR="00C54345" w:rsidRPr="002D3A13" w:rsidRDefault="00C54345" w:rsidP="00C54345">
      <w:pPr>
        <w:pStyle w:val="ZLITPKTzmpktliter"/>
      </w:pPr>
      <w:r w:rsidRPr="002D3A13">
        <w:t>2)</w:t>
      </w:r>
      <w:r w:rsidRPr="002D3A13">
        <w:tab/>
        <w:t>wójt, burmistrz lub prezydent miasta gminy, na terenie której jest lokalizowana inwestycja, w ciągu 30 dni od</w:t>
      </w:r>
      <w:r>
        <w:t xml:space="preserve"> dnia</w:t>
      </w:r>
      <w:r w:rsidRPr="002D3A13">
        <w:t xml:space="preserve"> otrzymania informacji, o której mowa w pkt 1, może przekazać inwestorowi listę zawierającą informacje o punktach poboru energii gminy wraz z szacowanym zapotrzebowaniem na moc zainstalowaną, przy czym udział na dany punkt poboru energii nie może przekroczyć 50 kW;</w:t>
      </w:r>
    </w:p>
    <w:p w14:paraId="187E0C7A" w14:textId="540E1378" w:rsidR="00C54345" w:rsidRPr="002D3A13" w:rsidRDefault="00C54345" w:rsidP="00C54345">
      <w:pPr>
        <w:pStyle w:val="ZLITPKTzmpktliter"/>
      </w:pPr>
      <w:r w:rsidRPr="002D3A13">
        <w:t>3)</w:t>
      </w:r>
      <w:r w:rsidRPr="002D3A13">
        <w:tab/>
        <w:t>inwestor, w terminie 60 dni od dnia otrzymania listy, o której mowa w pkt 2, zawiera z gminą umowę, której przedmiotem jest objęcie przez tę gminę udziału w łącznej mocy zainstalowanej elektrowni wiatrowej i uzyskanie przez nią statusu prosumenta wirtualnego; przepisy ust. 1b, ust. 8a</w:t>
      </w:r>
      <w:r>
        <w:t>–</w:t>
      </w:r>
      <w:r w:rsidRPr="002D3A13">
        <w:t>8c stosuje się.</w:t>
      </w:r>
    </w:p>
    <w:p w14:paraId="36B17312" w14:textId="77777777" w:rsidR="00C54345" w:rsidRPr="002D3A13" w:rsidRDefault="00C54345" w:rsidP="00C54345">
      <w:pPr>
        <w:pStyle w:val="ZLITUSTzmustliter"/>
      </w:pPr>
      <w:r w:rsidRPr="002D3A13">
        <w:t>10b. Gmina, która zawarła umowę, o której mowa w ust. 10a pkt 3, i pokryła koszt objęcia udziału w łącznej mocy zainstalowanej elektrowni wiatrowej, o którym mowa w ust. 11, uzyskuje status prosumenta wirtualnego na okres kolejnych 15 lat od dnia wytworzenia w elektrowni wiatrowej po raz pierwszy energii elektrycznej, jej wprowadzenia do sieci dystrybucyjnej elektroenergetycznej lub sieci przesyłowej elektroenergetycznej i jej sprzedaży.</w:t>
      </w:r>
    </w:p>
    <w:p w14:paraId="50984FB5" w14:textId="77777777" w:rsidR="00C54345" w:rsidRPr="002D3A13" w:rsidRDefault="00C54345" w:rsidP="00C54345">
      <w:pPr>
        <w:pStyle w:val="ZLITUSTzmustliter"/>
      </w:pPr>
      <w:r w:rsidRPr="002D3A13">
        <w:t xml:space="preserve">10c. Udział gminy w wytwarzaniu energii przez elektrownię wiatrową jest proporcjonalny do procentowego udziału w mocy zainstalowanej danych punktów </w:t>
      </w:r>
      <w:r w:rsidRPr="002D3A13">
        <w:lastRenderedPageBreak/>
        <w:t>poboru energii, o którym mowa w ust. 10a pkt 2, w łącznej mocy zainstalowanej elektrowni wiatrowej pozostałej do objęcia przez gminy.</w:t>
      </w:r>
    </w:p>
    <w:p w14:paraId="7E36A83E" w14:textId="77777777" w:rsidR="00C54345" w:rsidRPr="002D3A13" w:rsidRDefault="00C54345" w:rsidP="00C54345">
      <w:pPr>
        <w:pStyle w:val="ZLITUSTzmustliter"/>
      </w:pPr>
      <w:r w:rsidRPr="002D3A13">
        <w:t xml:space="preserve">10d. W przypadku gdy szacowane zapotrzebowanie na moc zainstalowaną, o którym mowa w ust. 10a pkt 2, nie wyczerpuje łącznej mocy zainstalowanej elektrowni wiatrowej, która pozostała do objęcia, o której mowa w ust. 10a pkt 1, inwestor, w terminie 7 dni od otrzymania listy, o której mowa w ust. 10a pkt 2, informuje wójtów, burmistrzów lub prezydentów miast gmin pobliskich o łącznej mocy zainstalowanej elektrowni wiatrowej, która pozostała do objęcia, po odliczeniu szacowanego zapotrzebowania na moc, zgłoszonego przez gminę, w której lokalizowana jest inwestycja. </w:t>
      </w:r>
    </w:p>
    <w:p w14:paraId="11E15C65" w14:textId="77777777" w:rsidR="00C54345" w:rsidRPr="002D3A13" w:rsidRDefault="00C54345" w:rsidP="00C54345">
      <w:pPr>
        <w:pStyle w:val="ZLITUSTzmustliter"/>
      </w:pPr>
      <w:r w:rsidRPr="002D3A13">
        <w:t>10e. W przypadku, o którym mowa w ust. 10d, przepisy ust. 10a</w:t>
      </w:r>
      <w:r>
        <w:t>–</w:t>
      </w:r>
      <w:r w:rsidRPr="002D3A13">
        <w:t>10c stosuje się odpowiednio do gmin pobliskich, przy czym, w przypadku gdy:</w:t>
      </w:r>
    </w:p>
    <w:p w14:paraId="0DA24A90" w14:textId="3B0DD66F" w:rsidR="00C54345" w:rsidRPr="002D3A13" w:rsidRDefault="00C54345" w:rsidP="00C54345">
      <w:pPr>
        <w:pStyle w:val="ZLITPKTzmpktliter"/>
      </w:pPr>
      <w:r w:rsidRPr="002D3A13">
        <w:t>1)</w:t>
      </w:r>
      <w:r w:rsidRPr="002D3A13">
        <w:tab/>
        <w:t>zgłoszone przez gminy pobliskie zapotrzebowanie na moc zainstalowaną przekracza moc, która pozostała do objęcia, o której mowa w ust. 10d, szacowaną moc każdego ze zgłoszonych punktów poboru energii zmniejsza się proporcjonalnie;</w:t>
      </w:r>
    </w:p>
    <w:p w14:paraId="26132ECF" w14:textId="1CE8331F" w:rsidR="00C54345" w:rsidRPr="002D3A13" w:rsidRDefault="00C54345" w:rsidP="00C54345">
      <w:pPr>
        <w:pStyle w:val="ZLITPKTzmpktliter"/>
      </w:pPr>
      <w:r w:rsidRPr="002D3A13">
        <w:t>2)</w:t>
      </w:r>
      <w:r w:rsidRPr="002D3A13">
        <w:tab/>
        <w:t>zgłoszone przez gminę, w której lokalizowana jest inwestycja, gminy pobliskie i ich mieszkańców, łączne zapotrzebowanie na moc zainstalowaną nie przekracza 50 kW, inwestor nie ma obowiązku zawierania umowy, której przedmiotem jest objęcie udziałów w łącznej mocy zainstalowanej elektrowni wiatrowej.”</w:t>
      </w:r>
      <w:r>
        <w:t>,</w:t>
      </w:r>
    </w:p>
    <w:p w14:paraId="48F79364" w14:textId="12FDFB17" w:rsidR="00C54345" w:rsidRPr="00C54345" w:rsidRDefault="00C54345" w:rsidP="00C54345">
      <w:pPr>
        <w:pStyle w:val="LITlitera"/>
      </w:pPr>
      <w:r w:rsidRPr="00C54345">
        <w:t>m)</w:t>
      </w:r>
      <w:r w:rsidRPr="00C54345">
        <w:tab/>
        <w:t xml:space="preserve">ust. 11 i 12 otrzymują brzmienie: </w:t>
      </w:r>
    </w:p>
    <w:p w14:paraId="5CDE3526" w14:textId="77777777" w:rsidR="00C54345" w:rsidRPr="002D3A13" w:rsidRDefault="00C54345" w:rsidP="00C54345">
      <w:pPr>
        <w:pStyle w:val="ZLITUSTzmustliter"/>
      </w:pPr>
      <w:r w:rsidRPr="002D3A13">
        <w:t>„11. Koszt objęcia udziału w łącznej mocy zainstalowanej elektrowni wiatrowej stanowi iloczyn tego udziału, wyrażonego w kW, oraz wkładu partycypacyjnego, o którym mowa w ust. 2 pkt 4.</w:t>
      </w:r>
    </w:p>
    <w:p w14:paraId="53A9DA21" w14:textId="77777777" w:rsidR="00C54345" w:rsidRPr="002D3A13" w:rsidRDefault="00C54345" w:rsidP="00C54345">
      <w:pPr>
        <w:pStyle w:val="ZLITUSTzmustliter"/>
      </w:pPr>
      <w:r w:rsidRPr="002D3A13">
        <w:t xml:space="preserve">12. Wkład partycypacyjny oblicza się według wzoru: </w:t>
      </w:r>
    </w:p>
    <w:p w14:paraId="36221056" w14:textId="77777777" w:rsidR="00C54345" w:rsidRPr="002D3A13" w:rsidRDefault="00C54345" w:rsidP="007D4EC3">
      <w:pPr>
        <w:pStyle w:val="ZLITWMATFIZCHEMzmwzorumatfizlubchemliter"/>
      </w:pPr>
      <m:oMath>
        <m:r>
          <m:rPr>
            <m:sty m:val="p"/>
          </m:rPr>
          <w:rPr>
            <w:rFonts w:ascii="Cambria Math" w:hAnsi="Cambria Math"/>
          </w:rPr>
          <m:t xml:space="preserve">KPew= </m:t>
        </m:r>
      </m:oMath>
      <w:r w:rsidRPr="002D3A13">
        <w:t>CRew * RWPew*WUew/1000</w:t>
      </w:r>
    </w:p>
    <w:p w14:paraId="53D97FBE" w14:textId="77777777" w:rsidR="00C54345" w:rsidRPr="002D3A13" w:rsidRDefault="00C54345" w:rsidP="007D4EC3">
      <w:pPr>
        <w:pStyle w:val="ZLITLEGWMATFIZCHEMzmlegendywzorumatfizlubchemliter"/>
      </w:pPr>
      <w:r w:rsidRPr="002D3A13">
        <w:t>gdzie poszczególne symbole oznaczają:</w:t>
      </w:r>
    </w:p>
    <w:p w14:paraId="5A068752" w14:textId="77777777" w:rsidR="00C54345" w:rsidRPr="002D3A13" w:rsidRDefault="00C54345" w:rsidP="007D4EC3">
      <w:pPr>
        <w:pStyle w:val="ZLITLEGWMATFIZCHEMzmlegendywzorumatfizlubchemliter"/>
      </w:pPr>
      <w:proofErr w:type="spellStart"/>
      <w:r w:rsidRPr="002D3A13">
        <w:t>KPew</w:t>
      </w:r>
      <w:proofErr w:type="spellEnd"/>
      <w:r w:rsidRPr="002D3A13">
        <w:t xml:space="preserve"> – wkład partycypacyjny elektrowni wiatrowej, wyrażony w zł na kW,</w:t>
      </w:r>
    </w:p>
    <w:p w14:paraId="478232D3" w14:textId="77777777" w:rsidR="00C54345" w:rsidRPr="002D3A13" w:rsidRDefault="00C54345" w:rsidP="007D4EC3">
      <w:pPr>
        <w:pStyle w:val="ZLITLEGWMATFIZCHEMzmlegendywzorumatfizlubchemliter"/>
      </w:pPr>
      <w:proofErr w:type="spellStart"/>
      <w:r w:rsidRPr="002D3A13">
        <w:t>CRew</w:t>
      </w:r>
      <w:proofErr w:type="spellEnd"/>
      <w:r w:rsidRPr="002D3A13">
        <w:t xml:space="preserve"> – cenę referencyjną dla instalacji o łącznej mocy zainstalowanej większej niż 1 MW, wykorzystującej do wytwarzania energii elektrycznej wyłącznie energię wiatru na lądzie, określoną w przepisach wykonawczych wydanych na podstawie art. 77 ust. 3 </w:t>
      </w:r>
      <w:r w:rsidRPr="002D3A13">
        <w:lastRenderedPageBreak/>
        <w:t xml:space="preserve">ustawy z dnia 20 lutego 2015 r. o odnawialnych źródłach energii, obowiązującą w dniu przekazania wójtowi, burmistrzowi albo prezydentowi miasta gminy informacji, o której mowa w ust. 2, </w:t>
      </w:r>
    </w:p>
    <w:p w14:paraId="68E4A0EA" w14:textId="77777777" w:rsidR="00C54345" w:rsidRPr="002D3A13" w:rsidRDefault="00C54345" w:rsidP="007D4EC3">
      <w:pPr>
        <w:pStyle w:val="ZLITLEGWMATFIZCHEMzmlegendywzorumatfizlubchemliter"/>
      </w:pPr>
      <w:proofErr w:type="spellStart"/>
      <w:r w:rsidRPr="002D3A13">
        <w:t>RWPew</w:t>
      </w:r>
      <w:proofErr w:type="spellEnd"/>
      <w:r w:rsidRPr="002D3A13">
        <w:t xml:space="preserve"> – referencyjny roczny wolumen wytwarzania energii elektrycznej dla elektrowni wiatrowej w odniesieniu do 1 MW mocy zainstalowanej, wynoszący 3300 MWh/MW,</w:t>
      </w:r>
    </w:p>
    <w:p w14:paraId="25FE302A" w14:textId="77777777" w:rsidR="00C54345" w:rsidRPr="002D3A13" w:rsidRDefault="00C54345" w:rsidP="007D4EC3">
      <w:pPr>
        <w:pStyle w:val="ZLITLEGWMATFIZCHEMzmlegendywzorumatfizlubchemliter"/>
      </w:pPr>
      <w:proofErr w:type="spellStart"/>
      <w:r w:rsidRPr="002D3A13">
        <w:t>WUew</w:t>
      </w:r>
      <w:proofErr w:type="spellEnd"/>
      <w:r w:rsidRPr="002D3A13">
        <w:t xml:space="preserve"> </w:t>
      </w:r>
      <w:r w:rsidRPr="00C54345">
        <w:t>–</w:t>
      </w:r>
      <w:r w:rsidRPr="002D3A13">
        <w:t xml:space="preserve"> współczynnik udziału mieszkańca w kosztach wytwarzania energii elektrycznej w elektrowni wiatrowej.”</w:t>
      </w:r>
      <w:r>
        <w:t>,</w:t>
      </w:r>
    </w:p>
    <w:p w14:paraId="238A781A" w14:textId="34965821" w:rsidR="00C54345" w:rsidRPr="00C54345" w:rsidRDefault="00C54345" w:rsidP="00C54345">
      <w:pPr>
        <w:pStyle w:val="LITlitera"/>
      </w:pPr>
      <w:r w:rsidRPr="00C54345">
        <w:t>n)</w:t>
      </w:r>
      <w:r w:rsidRPr="00C54345">
        <w:tab/>
        <w:t xml:space="preserve">po ust. 12 dodaje się ust. 12a i 12b w brzmieniu: </w:t>
      </w:r>
    </w:p>
    <w:p w14:paraId="122E43CE" w14:textId="77777777" w:rsidR="00C54345" w:rsidRPr="002D3A13" w:rsidRDefault="00C54345" w:rsidP="00C54345">
      <w:pPr>
        <w:pStyle w:val="ZLITUSTzmustliter"/>
      </w:pPr>
      <w:r w:rsidRPr="002D3A13">
        <w:t xml:space="preserve">„12a. Współczynnik udziału mieszkańca w kosztach wytwarzania energii elektrycznej w elektrowni wiatrowej wyznacza się w przedziale 4,8 do 8,8. </w:t>
      </w:r>
    </w:p>
    <w:p w14:paraId="13EBFED2" w14:textId="77777777" w:rsidR="00C54345" w:rsidRPr="002D3A13" w:rsidRDefault="00C54345" w:rsidP="00C54345">
      <w:pPr>
        <w:pStyle w:val="ZLITUSTzmustliter"/>
      </w:pPr>
      <w:r w:rsidRPr="002D3A13">
        <w:t>12b. Minister właściwy do spraw klimatu określi, w drodze rozporządzenia, wartość współczynnika udziału</w:t>
      </w:r>
      <w:r>
        <w:t xml:space="preserve"> mieszkańca</w:t>
      </w:r>
      <w:r w:rsidRPr="002D3A13">
        <w:t xml:space="preserve"> w kosztach wytwarzania energii elektrycznej w elektrowni wiatrowej, biorąc pod uwagę:</w:t>
      </w:r>
    </w:p>
    <w:p w14:paraId="5F9B6E9E" w14:textId="06BFBB5D" w:rsidR="00C54345" w:rsidRPr="002D3A13" w:rsidRDefault="00C54345" w:rsidP="00C54345">
      <w:pPr>
        <w:pStyle w:val="ZLITPKTzmpktliter"/>
      </w:pPr>
      <w:r w:rsidRPr="002D3A13">
        <w:t>1)</w:t>
      </w:r>
      <w:r w:rsidRPr="002D3A13">
        <w:tab/>
        <w:t>istotne parametry techniczne i ekonomiczne funkcjonowania elektrowni wiatrowej;</w:t>
      </w:r>
    </w:p>
    <w:p w14:paraId="68EF834E" w14:textId="04839C4E" w:rsidR="00C54345" w:rsidRPr="002D3A13" w:rsidRDefault="00C54345" w:rsidP="00C54345">
      <w:pPr>
        <w:pStyle w:val="ZLITPKTzmpktliter"/>
      </w:pPr>
      <w:r w:rsidRPr="002D3A13">
        <w:t>2)</w:t>
      </w:r>
      <w:r w:rsidRPr="002D3A13">
        <w:tab/>
        <w:t>nakłady inwestycyjne ponoszone w okresie przygotowania projektu i jego budowy wraz z niezbędną infrastrukturą techniczną;</w:t>
      </w:r>
    </w:p>
    <w:p w14:paraId="478D345B" w14:textId="77777777" w:rsidR="00C54345" w:rsidRPr="002D3A13" w:rsidRDefault="00C54345" w:rsidP="00C54345">
      <w:pPr>
        <w:pStyle w:val="ZLITPKTzmpktliter"/>
      </w:pPr>
      <w:r w:rsidRPr="002D3A13">
        <w:t>3)</w:t>
      </w:r>
      <w:r w:rsidRPr="002D3A13">
        <w:tab/>
        <w:t>założenia dotyczące technicznych warunków pracy elektrowni wiatrowej, w tym sprawności wytwarzania energii elektrycznej, współczynniki wykorzystania dostępnej mocy elektrycznej, współczynniki zużycia wytworzonej energii elektrycznej na pokrycie potrzeb własnych oraz na pokrycie strat powstających przed wprowadzeniem energii elektrycznej do sieci;</w:t>
      </w:r>
    </w:p>
    <w:p w14:paraId="0F1E6BEA" w14:textId="481014AF" w:rsidR="00C54345" w:rsidRPr="002D3A13" w:rsidRDefault="00C54345" w:rsidP="00C54345">
      <w:pPr>
        <w:pStyle w:val="ZLITPKTzmpktliter"/>
      </w:pPr>
      <w:r w:rsidRPr="002D3A13">
        <w:t>4)</w:t>
      </w:r>
      <w:r w:rsidRPr="002D3A13">
        <w:tab/>
        <w:t>cele gospodarcze i społeczne, funkcjonowania elektrowni wiatrowej.”</w:t>
      </w:r>
      <w:r>
        <w:t>,</w:t>
      </w:r>
    </w:p>
    <w:p w14:paraId="1D1EB638" w14:textId="222E6A15" w:rsidR="00C54345" w:rsidRPr="00C54345" w:rsidRDefault="00C54345" w:rsidP="00C54345">
      <w:pPr>
        <w:pStyle w:val="LITlitera"/>
      </w:pPr>
      <w:r w:rsidRPr="00C54345">
        <w:t>o)</w:t>
      </w:r>
      <w:r w:rsidRPr="00C54345">
        <w:tab/>
        <w:t>uchyla się ust. 13,</w:t>
      </w:r>
    </w:p>
    <w:p w14:paraId="3E413D63" w14:textId="69A867D7" w:rsidR="00C54345" w:rsidRPr="00C54345" w:rsidRDefault="00C54345" w:rsidP="00C54345">
      <w:pPr>
        <w:pStyle w:val="LITlitera"/>
      </w:pPr>
      <w:r w:rsidRPr="00C54345">
        <w:t>p)</w:t>
      </w:r>
      <w:r w:rsidRPr="00C54345">
        <w:tab/>
        <w:t xml:space="preserve">dodaje się ust. 14–19 w brzmieniu: </w:t>
      </w:r>
    </w:p>
    <w:p w14:paraId="67DCDDE6" w14:textId="77777777" w:rsidR="00C54345" w:rsidRPr="00C54345" w:rsidRDefault="00C54345" w:rsidP="00C54345">
      <w:pPr>
        <w:pStyle w:val="ZLITUSTzmustliter"/>
      </w:pPr>
      <w:r w:rsidRPr="00C54345">
        <w:t xml:space="preserve">„14. Operator systemu dystrybucyjnego elektroenergetycznego, o którym mowa w art. 3 pkt 25 ustawy z dnia 10 kwietnia 1997 r. – Prawo energetyczne, oraz operator przekazują informacje, o których mowa w ust. 8b pkt 1 i 2, do centralnego systemu informacji rynku energii w rozumieniu art. 3 pkt 69 tej ustawy, w terminie 7 dni od dnia otrzymania ich od inwestora. </w:t>
      </w:r>
    </w:p>
    <w:p w14:paraId="1F399FB7" w14:textId="512E557C" w:rsidR="00C54345" w:rsidRPr="00C54345" w:rsidRDefault="00C54345" w:rsidP="00C54345">
      <w:pPr>
        <w:pStyle w:val="ZLITUSTzmustliter"/>
      </w:pPr>
      <w:r w:rsidRPr="00C54345">
        <w:lastRenderedPageBreak/>
        <w:t>15. Operator systemu dystrybucyjnego lub operator, do sieci których przyłączona jest elektrownia wiatrowa, o której mowa w ust. 1, określa ilości energii elektrycznej wytworzonej przez prosumenta wirtualnego, o której mowa w art. 4 ust. 2 pkt 3 lit. b ustawy z dnia 20 lutego 2015 r. o odnawialnych źródłach energii, na podstawie której sprzedawca, o którym mowa w art. 40 ust. 1a tej ustawy, rozlicza prosumenta wirtualnego, jako iloczyn ilości energii elektrycznej wprowadzonej do sieci przez elektrownię wiatrową, o której mowa w ust. 1, i udziału, o którym mowa w ust. 8b pkt 1, wyrażonego w procentach, a następnie przekazuje określone w ten sposób dane dotyczące ilości energii do centralnego systemu informacji rynku energii, przypisując je do odpowiednich punktów poboru energii, o których mowa w ust. 8b pkt 2.</w:t>
      </w:r>
    </w:p>
    <w:p w14:paraId="00B0FD2F" w14:textId="77777777" w:rsidR="00C54345" w:rsidRPr="00C54345" w:rsidRDefault="00C54345" w:rsidP="00C54345">
      <w:pPr>
        <w:pStyle w:val="ZLITUSTzmustliter"/>
      </w:pPr>
      <w:r w:rsidRPr="00C54345">
        <w:t>16. Operator informacji rynku energii w rozumieniu art. 3 pkt 72 ustawy z dnia 10 kwietnia 1997 r. – Prawo energetyczne, zwany dalej „operatorem informacji rynku energii”, udostępnia operatorom systemów dystrybucyjnych, na obszarze których znajdują się miejsca dostarczania energii elektrycznej prosumentów wirtualnych, dane przypisane do ich punktów poboru energii, w sposób określony w ust. 15, a operatorzy systemów dystrybucyjnych dokonują sumarycznego bilansowania tych danych, zgodnie z art. 4 ust. 2b ustawy z dnia 20 lutego 2015 r. o odnawialnych źródłach energii.</w:t>
      </w:r>
    </w:p>
    <w:p w14:paraId="20EDB56A" w14:textId="79925DAB" w:rsidR="00C54345" w:rsidRPr="00C54345" w:rsidRDefault="00C54345" w:rsidP="00C54345">
      <w:pPr>
        <w:pStyle w:val="ZLITUSTzmustliter"/>
      </w:pPr>
      <w:r w:rsidRPr="00C54345">
        <w:t xml:space="preserve">17. W przypadku gdy prosument wirtualny jest jednocześnie prosumentem energii odnawialnej lub prosumentem zbiorowym energii odnawialnej w rozumieniu art. 2 pkt 27c ustawy z dnia 20 lutego 2015 r. o odnawialnych źródłach energii, dane o energii wprowadzonej przez niego jako prosumenta wirtualnego są sumarycznie bilansowane z sumarycznie zbilansowanymi danymi, o których mowa odpowiednio w art. 4 ust. 2a pkt 1 lub 2 tej ustawy, o energii pobranej przez niego jako prosumenta energii odnawialnej lub jako prosumenta zbiorowego energii odnawialnej w rozumieniu art. 2 pkt 27c tej ustawy. </w:t>
      </w:r>
    </w:p>
    <w:p w14:paraId="5A5565F8" w14:textId="77777777" w:rsidR="00C54345" w:rsidRPr="00C54345" w:rsidRDefault="00C54345" w:rsidP="00C54345">
      <w:pPr>
        <w:pStyle w:val="ZLITUSTzmustliter"/>
      </w:pPr>
      <w:r w:rsidRPr="00C54345">
        <w:t>18. Operator systemu dystrybucyjnego przekazuje dane o energii wprowadzonej i pobranej z sieci dystrybucyjnej przez prosumenta wirtualnego energii odnawialnej zbilansowane zgodnie z ust. 16 i 17, do centralnego systemu informacji rynku energii, przypisując je do odpowiednich punktów poboru energii, o których mowa w ust. 8b pkt 2.</w:t>
      </w:r>
    </w:p>
    <w:p w14:paraId="1935C4DC" w14:textId="77777777" w:rsidR="00C54345" w:rsidRPr="00C54345" w:rsidRDefault="00C54345" w:rsidP="00C54345">
      <w:pPr>
        <w:pStyle w:val="ZLITUSTzmustliter"/>
      </w:pPr>
      <w:r w:rsidRPr="00C54345">
        <w:lastRenderedPageBreak/>
        <w:t xml:space="preserve">19. Operator informacji rynku energii za pośrednictwem centralnego systemu informacji rynku energii udostępnia sprzedawcy, o którym mowa w art. 40 ust. 1a ustawy z dnia 20 lutego 2015 r. o odnawialnych źródłach energii, dane: </w:t>
      </w:r>
    </w:p>
    <w:p w14:paraId="3ECDDAFA" w14:textId="7F207156" w:rsidR="00C54345" w:rsidRPr="00C54345" w:rsidRDefault="00C54345" w:rsidP="00C54345">
      <w:pPr>
        <w:pStyle w:val="ZLITPKTzmpktliter"/>
      </w:pPr>
      <w:r w:rsidRPr="00C54345">
        <w:t>1)</w:t>
      </w:r>
      <w:r w:rsidRPr="00C54345">
        <w:tab/>
        <w:t>przed sumarycznym bilansowaniem, o energii wprowadzonej do sieci, określone w sposób, o którym mowa w ust. 15, dotyczące ilości energii przypisanej do punktów poboru energii, o których mowa w ust. 8b pkt 2, oraz o energii pobranej z sieci,</w:t>
      </w:r>
    </w:p>
    <w:p w14:paraId="7A56855B" w14:textId="1AA8F924" w:rsidR="00C54345" w:rsidRPr="00C54345" w:rsidRDefault="00C54345" w:rsidP="00C54345">
      <w:pPr>
        <w:pStyle w:val="ZLITPKTzmpktliter"/>
      </w:pPr>
      <w:r w:rsidRPr="00C54345">
        <w:t>2)</w:t>
      </w:r>
      <w:r w:rsidRPr="00C54345">
        <w:tab/>
        <w:t>sumarycznie zbilansowane, w sposób, o którym mowa w ust. 16 i 17, o energii wprowadzonej do sieci i pobranej z sieci</w:t>
      </w:r>
    </w:p>
    <w:p w14:paraId="6446DA69" w14:textId="5F6A8828" w:rsidR="00C54345" w:rsidRPr="00C54345" w:rsidRDefault="006631AB" w:rsidP="00C54345">
      <w:pPr>
        <w:pStyle w:val="ZLITCZWSPPKTzmczciwsppktliter"/>
      </w:pPr>
      <w:r>
        <w:t>–</w:t>
      </w:r>
      <w:r w:rsidR="00C54345" w:rsidRPr="00C54345">
        <w:t xml:space="preserve"> dotyczące prosumentów wirtualnych, którzy zawarli z tym sprzedawcą umowy sprzedaży lub umowy kompleksowe, o których mowa w art. 5 odpowiednio ust. 1 i 3 ustawy z dnia 10 kwietnia 1997 r. – Prawo energetyczne.”;</w:t>
      </w:r>
    </w:p>
    <w:p w14:paraId="0D35CCC8" w14:textId="77777777" w:rsidR="00C54345" w:rsidRPr="00C54345" w:rsidRDefault="00C54345" w:rsidP="00C54345">
      <w:pPr>
        <w:pStyle w:val="PKTpunkt"/>
      </w:pPr>
      <w:r w:rsidRPr="00C54345">
        <w:t>2)</w:t>
      </w:r>
      <w:r w:rsidRPr="00C54345">
        <w:tab/>
        <w:t>w art. 9 w ust. 2 w pkt 2 po wyrazach „lub budynku o funkcji mieszanej” dodaje się wyrazy „liczonej zgodnie z art. 5 ustawy zmienianej w art. 1”.</w:t>
      </w:r>
    </w:p>
    <w:p w14:paraId="63FDD7F1" w14:textId="4A23BF3D" w:rsidR="00C54345" w:rsidRPr="007D4EC3" w:rsidRDefault="00C54345" w:rsidP="006631AB">
      <w:pPr>
        <w:pStyle w:val="ARTartustawynprozporzdzenia"/>
      </w:pPr>
      <w:r w:rsidRPr="002D3A13">
        <w:rPr>
          <w:rStyle w:val="Ppogrubienie"/>
        </w:rPr>
        <w:t>Art.</w:t>
      </w:r>
      <w:r w:rsidR="006631AB">
        <w:rPr>
          <w:rStyle w:val="Ppogrubienie"/>
        </w:rPr>
        <w:t> </w:t>
      </w:r>
      <w:r w:rsidRPr="002D3A13">
        <w:rPr>
          <w:rStyle w:val="Ppogrubienie"/>
        </w:rPr>
        <w:t>12</w:t>
      </w:r>
      <w:r w:rsidRPr="002449C7">
        <w:rPr>
          <w:rStyle w:val="Ppogrubienie"/>
        </w:rPr>
        <w:t>.</w:t>
      </w:r>
      <w:r w:rsidR="006631AB">
        <w:t> </w:t>
      </w:r>
      <w:r w:rsidRPr="007D4EC3">
        <w:t>W ustawie z dnia 13 lipca 2023 r. o ułatwieniach w przygotowaniu i realizacji inwestycji w zakresie biogazowni rolniczych, a także ich funkcjonowaniu (Dz. U. poz. 1597) wprowadza się następujące zmiany:</w:t>
      </w:r>
    </w:p>
    <w:p w14:paraId="1C5216BD" w14:textId="5AB67833" w:rsidR="00C54345" w:rsidRPr="007D4EC3" w:rsidRDefault="00C54345" w:rsidP="006631AB">
      <w:pPr>
        <w:pStyle w:val="PKTpunkt"/>
      </w:pPr>
      <w:r w:rsidRPr="007D4EC3">
        <w:t>1)</w:t>
      </w:r>
      <w:r w:rsidRPr="007D4EC3">
        <w:tab/>
        <w:t>w art. 23 we wprowadzeniu do wyliczenia wyrazy „biogazowni rolniczej spełniającej warunki określone w art. 4 ust. 1 ustawy” zastępuje się wyrazami „biogazowni rolniczej, w tym biogazowni rolniczej spełniającej warunki określone w art. 4 ust. 1 ustawy”;</w:t>
      </w:r>
    </w:p>
    <w:p w14:paraId="143F1081" w14:textId="77777777" w:rsidR="00C54345" w:rsidRPr="007D4EC3" w:rsidRDefault="00C54345" w:rsidP="006631AB">
      <w:pPr>
        <w:pStyle w:val="PKTpunkt"/>
      </w:pPr>
      <w:r w:rsidRPr="007D4EC3">
        <w:t>2)</w:t>
      </w:r>
      <w:r w:rsidRPr="007D4EC3">
        <w:tab/>
        <w:t xml:space="preserve">w art. 26 dotychczasową treść oznacza się jako ust. 1 i dodaje się ust. 2 w brzmieniu: </w:t>
      </w:r>
    </w:p>
    <w:p w14:paraId="5268CF0C" w14:textId="77777777" w:rsidR="00C54345" w:rsidRPr="00C54345" w:rsidRDefault="00C54345" w:rsidP="00C54345">
      <w:pPr>
        <w:pStyle w:val="ZUSTzmustartykuempunktem"/>
      </w:pPr>
      <w:r w:rsidRPr="00C54345">
        <w:t>„2. Do inwestycji biogazowni rolniczej, w tym biogazowni rolniczej spełniającej warunki określone w art. 4 ust. 1 ustawy z dnia 13 lipca 2023 r. o ułatwieniach w przygotowaniu i realizacji inwestycji w zakresie biogazowni rolniczych, określonych we wniosku o ustalenie lokalizacji inwestycji złożonym przed dniem 1 stycznia 2026 r., stosuje się przepisy ustawy w brzmieniu obowiązującym w dniu 31 grudnia 2025 r.”.</w:t>
      </w:r>
    </w:p>
    <w:p w14:paraId="19DBE351" w14:textId="65BAF949" w:rsidR="00C54345" w:rsidRPr="007D4EC3" w:rsidRDefault="00C54345" w:rsidP="006631AB">
      <w:pPr>
        <w:pStyle w:val="ARTartustawynprozporzdzenia"/>
      </w:pPr>
      <w:r>
        <w:rPr>
          <w:rStyle w:val="Ppogrubienie"/>
        </w:rPr>
        <w:t>Art.</w:t>
      </w:r>
      <w:r w:rsidR="006631AB">
        <w:t> </w:t>
      </w:r>
      <w:r>
        <w:rPr>
          <w:rStyle w:val="Ppogrubienie"/>
        </w:rPr>
        <w:t>13.</w:t>
      </w:r>
      <w:r w:rsidR="006631AB">
        <w:rPr>
          <w:rStyle w:val="Ppogrubienie"/>
        </w:rPr>
        <w:t> </w:t>
      </w:r>
      <w:r w:rsidRPr="007D4EC3">
        <w:t>W ustawie z dnia 17 sierpnia 2023 r. o zmianie ustawy o odnawialnych źródłach energii oraz niektórych innych ustaw (Dz. U. poz. 1762, z 2024 r. poz. 859 i 1847 oraz z 2025 r. poz. 303) w art. 1 w</w:t>
      </w:r>
      <w:r w:rsidR="00012B32">
        <w:t xml:space="preserve"> </w:t>
      </w:r>
      <w:r w:rsidRPr="007D4EC3">
        <w:t>pkt 69 w dodawanym art. 70j w ust. 1 wyraz „90</w:t>
      </w:r>
      <w:r w:rsidR="00BF110F">
        <w:t xml:space="preserve"> </w:t>
      </w:r>
      <w:r w:rsidRPr="007D4EC3">
        <w:t>%” zastępuje się wyrazem „100 %”.</w:t>
      </w:r>
    </w:p>
    <w:p w14:paraId="23AC59BE" w14:textId="5A3B7DEC" w:rsidR="00C54345" w:rsidRPr="007D4EC3" w:rsidRDefault="00C54345" w:rsidP="006631AB">
      <w:pPr>
        <w:pStyle w:val="ARTartustawynprozporzdzenia"/>
      </w:pPr>
      <w:r w:rsidRPr="002D3A13">
        <w:rPr>
          <w:rStyle w:val="Ppogrubienie"/>
        </w:rPr>
        <w:t>Art.</w:t>
      </w:r>
      <w:r w:rsidR="006631AB">
        <w:rPr>
          <w:rStyle w:val="Ppogrubienie"/>
        </w:rPr>
        <w:t> </w:t>
      </w:r>
      <w:r w:rsidRPr="00C54345">
        <w:rPr>
          <w:rStyle w:val="Ppogrubienie"/>
        </w:rPr>
        <w:t>14.</w:t>
      </w:r>
      <w:r w:rsidR="006631AB">
        <w:rPr>
          <w:rStyle w:val="Ppogrubienie"/>
        </w:rPr>
        <w:t> </w:t>
      </w:r>
      <w:r w:rsidRPr="007D4EC3">
        <w:t>1.</w:t>
      </w:r>
      <w:r w:rsidR="006631AB">
        <w:t> </w:t>
      </w:r>
      <w:r w:rsidRPr="007D4EC3">
        <w:t>Miejscowe plany zagospodarowania przestrzennego, zwane dalej „planami miejscowymi”, obowiązujące w dniu wejścia w życie niniejszej ustawy zachowują moc.</w:t>
      </w:r>
    </w:p>
    <w:p w14:paraId="25FB9429" w14:textId="77777777" w:rsidR="00C54345" w:rsidRPr="002D3A13" w:rsidRDefault="00C54345" w:rsidP="00C54345">
      <w:pPr>
        <w:pStyle w:val="USTustnpkodeksu"/>
      </w:pPr>
      <w:r w:rsidRPr="002D3A13">
        <w:lastRenderedPageBreak/>
        <w:t xml:space="preserve">2. Do projektów planów miejscowych sporządzanych lub zmienianych na podstawie uchwały o przystąpieniu do sporządzania lub zmiany planu miejscowego podjętej przed dniem wejścia w życie niniejszej ustawy, stosuje się przepisy ustaw zmienianych w art. 1 i art. 5 w brzmieniu dotychczasowym, </w:t>
      </w:r>
      <w:r w:rsidRPr="00BF2258">
        <w:t>oraz stosuje się art. 4e i art. 6 pkt 3 lit. a ustawy zmienianej w art. 1</w:t>
      </w:r>
      <w:r w:rsidRPr="002D3A13">
        <w:t>, w przypadku gdy przed dniem wejścia w życie niniejszej ustawy nie ogłoszono o terminie wyłożenia do publicznego wglądu oraz nie ogłoszono o rozpoczęciu konsultacji społecznych projektów tych planów.</w:t>
      </w:r>
    </w:p>
    <w:p w14:paraId="3F6F9CF8" w14:textId="77777777" w:rsidR="00C54345" w:rsidRPr="002D3A13" w:rsidRDefault="00C54345" w:rsidP="00C54345">
      <w:pPr>
        <w:pStyle w:val="USTustnpkodeksu"/>
      </w:pPr>
      <w:r w:rsidRPr="002D3A13">
        <w:t xml:space="preserve">3. Do projektów zintegrowanych planów inwestycyjnych, sporządzanych na wniosek złożony przed dniem wejścia w życie niniejszej ustawy, stosuje się przepisy ustaw zmienianych w art. 1 i art. 5 w brzmieniu dotychczasowym, </w:t>
      </w:r>
      <w:r w:rsidRPr="00BF2258">
        <w:t>oraz stosuje się art. 4e i art. 6 pkt 3 lit. a ustawy zmienianej w art. 1</w:t>
      </w:r>
      <w:r>
        <w:t xml:space="preserve">, </w:t>
      </w:r>
      <w:r w:rsidRPr="002D3A13">
        <w:t>z wyjątkiem art. 4e i art. 6 pkt 3 lit. a ustawy zmienianej w art. 1, które stosuje się w brzmieniu nadanym niniejszą ustawą, w przypadku, gdy przed dniem wejścia w życie niniejszej ustawy nie ogłoszono o rozpoczęciu konsultacji społecznych projektów tych planów.</w:t>
      </w:r>
    </w:p>
    <w:p w14:paraId="37E5B926" w14:textId="77777777" w:rsidR="00C54345" w:rsidRPr="002D3A13" w:rsidRDefault="00C54345" w:rsidP="00C54345">
      <w:pPr>
        <w:pStyle w:val="USTustnpkodeksu"/>
      </w:pPr>
      <w:r w:rsidRPr="002D3A13">
        <w:t xml:space="preserve">4. Do dnia 31 grudnia 2025 r. projekty planów miejscowych przewidujących lokalizację elektrowni wiatrowej poddawane konsultacjom społecznym udostępnia się w Biuletynie Informacji Publicznej na stronie podmiotowej urzędu obsługującego organ sporządzający projekt oraz w jego siedzibie, wraz z uzasadnieniem, prognozą oddziaływania na środowisko, o ile jest wymagana, wykazem wniosków, o którym mowa w </w:t>
      </w:r>
      <w:r w:rsidRPr="00BF2258">
        <w:t>art. 8k ust. 1 ustawy zmienianej w art. 5</w:t>
      </w:r>
      <w:r w:rsidRPr="002D3A13">
        <w:t>, oraz protokołem ze spotkania informacyjnego, o którym mowa w art. 17b ust. 1 pkt 1 ustawy zmienianej w art. 5, najpóźniej w dniu ogłoszenia o rozpoczęciu konsultacji społecznych.</w:t>
      </w:r>
    </w:p>
    <w:p w14:paraId="02FCC598" w14:textId="77777777" w:rsidR="00C54345" w:rsidRPr="002D3A13" w:rsidRDefault="00C54345" w:rsidP="00C54345">
      <w:pPr>
        <w:pStyle w:val="USTustnpkodeksu"/>
      </w:pPr>
      <w:r w:rsidRPr="002D3A13">
        <w:t>5. Do dnia 31 grudnia 2025 r. projekty zintegrowanych planów inwestycyjnych przewidujących lokalizację elektrowni wiatrowej poddawane konsultacjom społecznym udostępnia się w Biuletynie Informacji Publicznej na stronie podmiotowej urzędu obsługującego organ sporządzający projekt oraz w jego siedzibie, wraz z uzasadnieniem, projektem umowy urbanistycznej, prognozą oddziaływania na środowisko, o ile jest wymagana, oraz protokołem ze spotkania informacyjnego, o którym mowa w art. 37eb ust. 5 pkt 1 ustawy zmienianej w art. 5, najpóźniej w dniu ogłoszenia o rozpoczęciu konsultacji społecznych.</w:t>
      </w:r>
    </w:p>
    <w:p w14:paraId="36350314" w14:textId="2A30E030" w:rsidR="00C54345" w:rsidRPr="007D4EC3" w:rsidRDefault="00C54345" w:rsidP="006631AB">
      <w:pPr>
        <w:pStyle w:val="ARTartustawynprozporzdzenia"/>
      </w:pPr>
      <w:r w:rsidRPr="002D3A13">
        <w:rPr>
          <w:rStyle w:val="Ppogrubienie"/>
        </w:rPr>
        <w:t>Art.</w:t>
      </w:r>
      <w:r w:rsidR="006631AB">
        <w:rPr>
          <w:rStyle w:val="Ppogrubienie"/>
        </w:rPr>
        <w:t> </w:t>
      </w:r>
      <w:r w:rsidRPr="00C54345">
        <w:rPr>
          <w:rStyle w:val="Ppogrubienie"/>
        </w:rPr>
        <w:t>15.</w:t>
      </w:r>
      <w:r w:rsidR="006631AB">
        <w:rPr>
          <w:rStyle w:val="Ppogrubienie"/>
        </w:rPr>
        <w:t> </w:t>
      </w:r>
      <w:r w:rsidRPr="007D4EC3">
        <w:t>Do inwestycji drogowej dotyczącej drogi krajowej, dla której przed dniem wejścia w życie przepisów niniejszej ustawy został złożony wniosek o wydanie:</w:t>
      </w:r>
    </w:p>
    <w:p w14:paraId="2AC3EC36" w14:textId="3015674E" w:rsidR="00C54345" w:rsidRPr="002D3A13" w:rsidRDefault="00C54345" w:rsidP="00C54345">
      <w:pPr>
        <w:pStyle w:val="PKTpunkt"/>
      </w:pPr>
      <w:r w:rsidRPr="002D3A13">
        <w:t>1)</w:t>
      </w:r>
      <w:r w:rsidRPr="002D3A13">
        <w:tab/>
        <w:t>decyzji o środowiskowych uwarunkowaniach albo</w:t>
      </w:r>
    </w:p>
    <w:p w14:paraId="3949AB36" w14:textId="4028FB52" w:rsidR="00C54345" w:rsidRPr="002D3A13" w:rsidRDefault="00C54345" w:rsidP="00C54345">
      <w:pPr>
        <w:pStyle w:val="PKTpunkt"/>
      </w:pPr>
      <w:r w:rsidRPr="002D3A13">
        <w:lastRenderedPageBreak/>
        <w:t>2)</w:t>
      </w:r>
      <w:r w:rsidRPr="002D3A13">
        <w:tab/>
        <w:t xml:space="preserve">decyzji o zezwoleniu na realizację inwestycji drogowej </w:t>
      </w:r>
    </w:p>
    <w:p w14:paraId="5A39F70E" w14:textId="77777777" w:rsidR="00C54345" w:rsidRPr="002D3A13" w:rsidRDefault="00C54345" w:rsidP="00C54345">
      <w:pPr>
        <w:pStyle w:val="CZWSPPKTczwsplnapunktw"/>
      </w:pPr>
      <w:r w:rsidRPr="00BF2258">
        <w:t xml:space="preserve">– </w:t>
      </w:r>
      <w:r w:rsidRPr="002D3A13">
        <w:t>stosuje się przepisy dotychczasowe.</w:t>
      </w:r>
      <w:r>
        <w:t xml:space="preserve"> </w:t>
      </w:r>
    </w:p>
    <w:p w14:paraId="7CC7B604" w14:textId="07F1D3E3" w:rsidR="00C54345" w:rsidRPr="002D3A13" w:rsidRDefault="00C54345" w:rsidP="00C54345">
      <w:pPr>
        <w:pStyle w:val="ARTartustawynprozporzdzenia"/>
      </w:pPr>
      <w:r w:rsidRPr="007D4EC3">
        <w:rPr>
          <w:rStyle w:val="Ppogrubienie"/>
        </w:rPr>
        <w:t>Art.</w:t>
      </w:r>
      <w:r w:rsidR="006631AB">
        <w:rPr>
          <w:rStyle w:val="Ppogrubienie"/>
        </w:rPr>
        <w:t> </w:t>
      </w:r>
      <w:r w:rsidRPr="007D4EC3">
        <w:rPr>
          <w:rStyle w:val="Ppogrubienie"/>
        </w:rPr>
        <w:t>16.</w:t>
      </w:r>
      <w:r w:rsidR="006631AB">
        <w:t> </w:t>
      </w:r>
      <w:r w:rsidRPr="002D3A13">
        <w:t>1.</w:t>
      </w:r>
      <w:r w:rsidR="006631AB">
        <w:t> </w:t>
      </w:r>
      <w:r w:rsidRPr="002D3A13">
        <w:t xml:space="preserve">Przepisy art. 4a ustawy zmienianej w art. 1 w brzmieniu nadanym niniejszą ustawą stosuje się do wszczętych i niezakończonych przed dniem wejścia w życie niniejszej ustawy postępowań w sprawie wydania decyzji o warunkach zabudowy, o której mowa w art. 4 ust. 2 pkt 2 ustawy z dnia 27 marca 2003 r. o planowaniu i zagospodarowaniu przestrzennym, zwanej dalej </w:t>
      </w:r>
      <w:r w:rsidR="008D4851" w:rsidRPr="008D4851">
        <w:t>„</w:t>
      </w:r>
      <w:r w:rsidRPr="002D3A13">
        <w:t>decyzją WZ</w:t>
      </w:r>
      <w:r>
        <w:t>”</w:t>
      </w:r>
      <w:r w:rsidRPr="002D3A13">
        <w:t xml:space="preserve">, decyzji o lokalizacji inwestycji celu publicznego, o której mowa w art. 4 ust. 2 pkt 1 tej ustawy, zwanej dalej </w:t>
      </w:r>
      <w:r w:rsidR="008D4851" w:rsidRPr="008D4851">
        <w:t>„</w:t>
      </w:r>
      <w:r w:rsidRPr="002D3A13">
        <w:t>decyzją LICP</w:t>
      </w:r>
      <w:r>
        <w:t>”</w:t>
      </w:r>
      <w:r w:rsidRPr="002D3A13">
        <w:t xml:space="preserve">, </w:t>
      </w:r>
      <w:r>
        <w:t>oraz</w:t>
      </w:r>
      <w:r w:rsidRPr="002D3A13">
        <w:t xml:space="preserve"> decyzji o ustaleniu lokalizacji strategicznej inwestycji w zakresie sieci przesyłowych, o której mowa w art. 5 ust. 1 ustawy z dnia 24 lipca 2015 r. o przygotowaniu i realizacji strategicznych inwestycji w zakresie sieci przesyłowych (Dz. U. z 2024 r. poz.</w:t>
      </w:r>
      <w:r>
        <w:t xml:space="preserve"> </w:t>
      </w:r>
      <w:r w:rsidRPr="002D3A13">
        <w:t>1199), dotyczących sieci elektroenergetycznych najwyższych napięć.</w:t>
      </w:r>
    </w:p>
    <w:p w14:paraId="149EA0CE" w14:textId="77777777" w:rsidR="00C54345" w:rsidRPr="007D4EC3" w:rsidRDefault="00C54345" w:rsidP="002449C7">
      <w:pPr>
        <w:pStyle w:val="USTustnpkodeksu"/>
        <w:rPr>
          <w:rStyle w:val="Ppogrubienie"/>
          <w:b w:val="0"/>
        </w:rPr>
      </w:pPr>
      <w:r w:rsidRPr="002D3A13">
        <w:t xml:space="preserve">2. Do postępowań w sprawie wydania pozwolenia na budowę wszczętych i niezakończonych przed dniem wejścia w życie niniejszej ustawy oraz do oceny zasadności wniesienia sprzeciwu wobec zgłoszenia, o którym mowa w przepisach prawa budowlanego, dokonanego przed dniem wejścia w życie niniejszej ustawy, dla sieci elektroenergetycznej najwyższych napięć stosuje się przepisy art. 4a ustawy zmienianej w art. 1 w brzmieniu </w:t>
      </w:r>
      <w:r w:rsidRPr="002449C7">
        <w:t>dotychczasowym.</w:t>
      </w:r>
    </w:p>
    <w:p w14:paraId="248BC14D" w14:textId="1E1B682A" w:rsidR="00C54345" w:rsidRPr="007D4EC3" w:rsidRDefault="00C54345" w:rsidP="002449C7">
      <w:pPr>
        <w:pStyle w:val="ARTartustawynprozporzdzenia"/>
        <w:rPr>
          <w:rStyle w:val="Ppogrubienie"/>
          <w:b w:val="0"/>
        </w:rPr>
      </w:pPr>
      <w:r w:rsidRPr="002D3A13">
        <w:rPr>
          <w:rStyle w:val="Ppogrubienie"/>
        </w:rPr>
        <w:t>Art.</w:t>
      </w:r>
      <w:r w:rsidR="006631AB">
        <w:rPr>
          <w:rStyle w:val="Ppogrubienie"/>
        </w:rPr>
        <w:t> </w:t>
      </w:r>
      <w:r w:rsidRPr="00C54345">
        <w:rPr>
          <w:rStyle w:val="Ppogrubienie"/>
        </w:rPr>
        <w:t>17.</w:t>
      </w:r>
      <w:r w:rsidR="006631AB">
        <w:rPr>
          <w:rStyle w:val="Ppogrubienie"/>
        </w:rPr>
        <w:t> </w:t>
      </w:r>
      <w:r w:rsidRPr="00C54345">
        <w:t xml:space="preserve">Do projektów planów miejscowych albo ich zmian, w stosunku do których podjęto uchwałę o przystąpieniu do sporządzenia miejscowego planu zagospodarowania przestrzennego między dniem 22 kwietnia </w:t>
      </w:r>
      <w:r w:rsidRPr="002449C7">
        <w:t>2023 r. a dniem wejścia w życie niniejszej ustawy stosuje się art. 6a–6f ustawy zmienianej w art. 1.</w:t>
      </w:r>
      <w:r w:rsidRPr="007D4EC3">
        <w:rPr>
          <w:rStyle w:val="Ppogrubienie"/>
          <w:b w:val="0"/>
        </w:rPr>
        <w:t xml:space="preserve"> </w:t>
      </w:r>
    </w:p>
    <w:p w14:paraId="20835EDF" w14:textId="2563C0B9" w:rsidR="00C54345" w:rsidRPr="007D4EC3" w:rsidRDefault="00C54345" w:rsidP="006631AB">
      <w:pPr>
        <w:pStyle w:val="ARTartustawynprozporzdzenia"/>
      </w:pPr>
      <w:r w:rsidRPr="002D3A13">
        <w:rPr>
          <w:rStyle w:val="Ppogrubienie"/>
        </w:rPr>
        <w:t>Art.</w:t>
      </w:r>
      <w:r w:rsidR="006631AB">
        <w:rPr>
          <w:rStyle w:val="Ppogrubienie"/>
        </w:rPr>
        <w:t> </w:t>
      </w:r>
      <w:r w:rsidRPr="002D3A13">
        <w:rPr>
          <w:rStyle w:val="Ppogrubienie"/>
        </w:rPr>
        <w:t>1</w:t>
      </w:r>
      <w:r>
        <w:rPr>
          <w:rStyle w:val="Ppogrubienie"/>
        </w:rPr>
        <w:t>8</w:t>
      </w:r>
      <w:r w:rsidRPr="002449C7">
        <w:rPr>
          <w:rStyle w:val="Ppogrubienie"/>
        </w:rPr>
        <w:t>.</w:t>
      </w:r>
      <w:r w:rsidR="006631AB">
        <w:t> </w:t>
      </w:r>
      <w:r w:rsidRPr="007D4EC3">
        <w:t>1.</w:t>
      </w:r>
      <w:r w:rsidR="006631AB">
        <w:t> </w:t>
      </w:r>
      <w:r w:rsidRPr="007D4EC3">
        <w:t xml:space="preserve">Jeżeli w planie miejscowym, o którym mowa w art. 15 ust. 2 lub ust. 7 pkt 1 ustawy zmienianej w art. 1, przewiduje się lokalizację elektrowni wiatrowej, we wniosku o wydanie decyzji o pozwoleniu na budowę elektrowni wiatrowej inwestor wskazuje na spełnienie wymogu zachowania odległości nie mniejszej niż 500 metrów od budynku mieszkalnego lub budynku o funkcji mieszanej, dołączając do tego wniosku: </w:t>
      </w:r>
    </w:p>
    <w:p w14:paraId="6ADB57D1" w14:textId="7EE53BAA" w:rsidR="00C54345" w:rsidRPr="002D3A13" w:rsidRDefault="00C54345" w:rsidP="00C54345">
      <w:pPr>
        <w:pStyle w:val="PKTpunkt"/>
      </w:pPr>
      <w:r w:rsidRPr="002D3A13">
        <w:t>1)</w:t>
      </w:r>
      <w:r w:rsidRPr="002D3A13">
        <w:tab/>
        <w:t xml:space="preserve">wskazanie projektowanej wysokości elektrowni wiatrowej oraz średnicy wirnika wraz z łopatami; </w:t>
      </w:r>
    </w:p>
    <w:p w14:paraId="7BC4DFB6" w14:textId="3B2EED62" w:rsidR="00C54345" w:rsidRPr="002D3A13" w:rsidRDefault="00C54345" w:rsidP="00C54345">
      <w:pPr>
        <w:pStyle w:val="PKTpunkt"/>
      </w:pPr>
      <w:r w:rsidRPr="002D3A13">
        <w:t>2)</w:t>
      </w:r>
      <w:r w:rsidRPr="002D3A13">
        <w:tab/>
        <w:t xml:space="preserve">kopię mapy ewidencyjnej obejmującej nieruchomości położone w stosunku do elektrowni wiatrowej w odległości równej i mniejszej niż 500 metrów; </w:t>
      </w:r>
    </w:p>
    <w:p w14:paraId="4AC753CF" w14:textId="12558F90" w:rsidR="00C54345" w:rsidRPr="002D3A13" w:rsidRDefault="00C54345" w:rsidP="00C54345">
      <w:pPr>
        <w:pStyle w:val="PKTpunkt"/>
      </w:pPr>
      <w:r w:rsidRPr="002D3A13">
        <w:lastRenderedPageBreak/>
        <w:t>3)</w:t>
      </w:r>
      <w:r w:rsidRPr="002D3A13">
        <w:tab/>
        <w:t xml:space="preserve">wskazanie aktualnego sposobu zagospodarowania, w tym zabudowy, nieruchomości położonych w stosunku do elektrowni wiatrowej w odległości równej i mniejszej niż 500 metrów; </w:t>
      </w:r>
    </w:p>
    <w:p w14:paraId="5BE70E6E" w14:textId="77713B4F" w:rsidR="00C54345" w:rsidRPr="002D3A13" w:rsidRDefault="00C54345" w:rsidP="00C54345">
      <w:pPr>
        <w:pStyle w:val="PKTpunkt"/>
      </w:pPr>
      <w:r w:rsidRPr="002D3A13">
        <w:t>4)</w:t>
      </w:r>
      <w:r w:rsidRPr="002D3A13">
        <w:tab/>
        <w:t xml:space="preserve">wypis i wyrys z planu miejscowego obejmującego nieruchomości położone w stosunku do elektrowni wiatrowej w odległości równej i mniejszej niż 500 metrów. </w:t>
      </w:r>
    </w:p>
    <w:p w14:paraId="4A2170D2" w14:textId="77777777" w:rsidR="00C54345" w:rsidRPr="007D4EC3" w:rsidRDefault="00C54345" w:rsidP="006631AB">
      <w:pPr>
        <w:pStyle w:val="USTustnpkodeksu"/>
      </w:pPr>
      <w:r w:rsidRPr="007D4EC3">
        <w:t xml:space="preserve">2. Jeżeli w planie miejscowym, o którym mowa w art. 15 ust. 2 lub ust. 7 pkt 1 ustawy zmienianej w art. 1, przewiduje się lokalizację elektrowni wiatrowej: </w:t>
      </w:r>
    </w:p>
    <w:p w14:paraId="7FF2007A" w14:textId="24E842D6" w:rsidR="00C54345" w:rsidRPr="002D3A13" w:rsidRDefault="00C54345" w:rsidP="00C54345">
      <w:pPr>
        <w:pStyle w:val="PKTpunkt"/>
      </w:pPr>
      <w:r w:rsidRPr="002D3A13">
        <w:t>1)</w:t>
      </w:r>
      <w:r w:rsidRPr="002D3A13">
        <w:tab/>
        <w:t xml:space="preserve">nie stosuje się wymogów określenia odległości elektrowni wiatrowej od budynku mieszkalnego albo budynku o funkcji mieszanej, o której mowa w art. 4 ust. 1 ustawy zmienianej w art. 1 w brzmieniu nadanym niniejszą ustawą, oraz wymogów, o których mowa w art. 4a ust. 1 i 2 </w:t>
      </w:r>
      <w:r w:rsidRPr="008C3A59">
        <w:t>oraz art. 4c</w:t>
      </w:r>
      <w:r w:rsidR="001E0E54">
        <w:t>–</w:t>
      </w:r>
      <w:r w:rsidRPr="008C3A59">
        <w:t xml:space="preserve">4e ustawy zmienianej w art. 1, </w:t>
      </w:r>
      <w:r w:rsidRPr="002D3A13">
        <w:t xml:space="preserve">oraz wymogów, o których mowa w art. 15a ustawy zmienianej w art. 6 </w:t>
      </w:r>
      <w:r>
        <w:t>niniejszej</w:t>
      </w:r>
      <w:r w:rsidRPr="002D3A13">
        <w:t xml:space="preserve"> ustawy; </w:t>
      </w:r>
    </w:p>
    <w:p w14:paraId="02094082" w14:textId="7D58E115" w:rsidR="00C54345" w:rsidRPr="002D3A13" w:rsidRDefault="00C54345" w:rsidP="00C54345">
      <w:pPr>
        <w:pStyle w:val="PKTpunkt"/>
      </w:pPr>
      <w:r w:rsidRPr="002D3A13">
        <w:t>2)</w:t>
      </w:r>
      <w:r w:rsidRPr="002D3A13">
        <w:tab/>
        <w:t>organ administracji architektoniczno-budowlanej odmawia wydania pozwolenia na budowę, a organ prowadzący postępowanie w sprawie decyzji o środowiskowych uwarunkowaniach odmawia zgody na realizację przedsięwzięcia, jeżeli inwestycja w zakresie elektrowni wiatrowej nie spełnia wymogu zachowania odległości nie mniejszej niż 500 metrów od budynku mieszkalnego lub budynku o funkcji mieszanej</w:t>
      </w:r>
      <w:r w:rsidRPr="00C54345">
        <w:t xml:space="preserve"> </w:t>
      </w:r>
      <w:r w:rsidRPr="002D3A13">
        <w:t>liczonej zgodnie</w:t>
      </w:r>
      <w:r>
        <w:t xml:space="preserve"> </w:t>
      </w:r>
      <w:r w:rsidRPr="000504C6">
        <w:t>z art. 5 ustawy zmienianej w art. 1</w:t>
      </w:r>
      <w:r>
        <w:t xml:space="preserve"> w brzmieniu nadanym niniejszą ustawą</w:t>
      </w:r>
      <w:r w:rsidRPr="000504C6">
        <w:t>.</w:t>
      </w:r>
    </w:p>
    <w:p w14:paraId="37FC7C31" w14:textId="2C381316" w:rsidR="00C54345" w:rsidRPr="007D4EC3" w:rsidRDefault="00C54345" w:rsidP="006631AB">
      <w:pPr>
        <w:pStyle w:val="ARTartustawynprozporzdzenia"/>
      </w:pPr>
      <w:r w:rsidRPr="002D3A13">
        <w:rPr>
          <w:rStyle w:val="Ppogrubienie"/>
        </w:rPr>
        <w:t>Art.</w:t>
      </w:r>
      <w:r w:rsidR="006631AB">
        <w:rPr>
          <w:rStyle w:val="Ppogrubienie"/>
        </w:rPr>
        <w:t> </w:t>
      </w:r>
      <w:r w:rsidRPr="002D3A13">
        <w:rPr>
          <w:rStyle w:val="Ppogrubienie"/>
        </w:rPr>
        <w:t>1</w:t>
      </w:r>
      <w:r>
        <w:rPr>
          <w:rStyle w:val="Ppogrubienie"/>
        </w:rPr>
        <w:t>9</w:t>
      </w:r>
      <w:r w:rsidRPr="002D3A13">
        <w:rPr>
          <w:rStyle w:val="Ppogrubienie"/>
        </w:rPr>
        <w:t>.</w:t>
      </w:r>
      <w:r w:rsidR="006631AB">
        <w:rPr>
          <w:rStyle w:val="Ppogrubienie"/>
        </w:rPr>
        <w:t> </w:t>
      </w:r>
      <w:r w:rsidRPr="007D4EC3">
        <w:t>1.</w:t>
      </w:r>
      <w:r w:rsidR="006631AB">
        <w:t> </w:t>
      </w:r>
      <w:r w:rsidRPr="007D4EC3">
        <w:t>Jeżeli w planie miejscowym, o którym mowa w art. 15 ust. 2, ust. 7 pkt 1 lub ust. 8 ustawy zmienianej w art. 1, przewiduje się lokalizację budynku mieszkalnego albo budynku o funkcji mieszanej, organ administracji architektoniczno-budowlanej odmawia wydania pozwolenia na budowę, a w przypadku zgłoszenia – wnosi sprzeciw, jeżeli inwestycja w zakresie tego budynku nie spełnia wymogu zachowania odległości nie mniejszej niż 500 metrów od elektrowni wiatrowej</w:t>
      </w:r>
      <w:r w:rsidRPr="006631AB">
        <w:t xml:space="preserve">, z wyjątkiem elektrowni wiatrowych istniejących w dniu wejścia w życie niniejszej ustawy, albo dla których decyzja o pozwoleniu na budowę stała się ostateczna przed dniem wejścia w życie niniejszej ustawy. </w:t>
      </w:r>
    </w:p>
    <w:p w14:paraId="6C3529C9" w14:textId="77777777" w:rsidR="00C54345" w:rsidRPr="006631AB" w:rsidRDefault="00C54345" w:rsidP="006631AB">
      <w:pPr>
        <w:pStyle w:val="USTustnpkodeksu"/>
      </w:pPr>
      <w:r w:rsidRPr="007D4EC3">
        <w:t>2. Jeżeli w planie miejscowym, o którym mowa w art. 15 ust. 2, ust. 7 pkt 1 lub ust. 8 ustawy zmienianej w art. 1, przewiduje się lokalizację budynku mieszkalnego albo budynku o funkcji mieszanej, a lokalizacja takiego budynku wymaga uzyskania decyzji o środowiskowych uwarunkowaniach, organ prowadzący postępowanie w sprawie decyzji o środowiskowych uwarunkowaniach odmawia zgody na realizację przedsięwzięcia, jeżeli inwestycja w zakresie tego budynku nie spełnia wymogu zachowania odległości nie mniejszej niż 500 metrów od elektrowni wiatrowej</w:t>
      </w:r>
      <w:r w:rsidRPr="006631AB">
        <w:t xml:space="preserve">, z wyjątkiem elektrowni wiatrowych istniejących w dniu wejścia w życie </w:t>
      </w:r>
      <w:r w:rsidRPr="006631AB">
        <w:lastRenderedPageBreak/>
        <w:t xml:space="preserve">niniejszej ustawy, albo dla których decyzja o pozwoleniu na budowę stała się ostateczna przed dniem wejścia w życie niniejszej ustawy. </w:t>
      </w:r>
    </w:p>
    <w:p w14:paraId="4E90E786" w14:textId="7E4109FB" w:rsidR="00C54345" w:rsidRPr="007D4EC3" w:rsidRDefault="00C54345" w:rsidP="002449C7">
      <w:pPr>
        <w:pStyle w:val="USTustnpkodeksu"/>
        <w:rPr>
          <w:rStyle w:val="Ppogrubienie"/>
          <w:b w:val="0"/>
        </w:rPr>
      </w:pPr>
      <w:bookmarkStart w:id="52" w:name="_Hlk184131169"/>
      <w:r w:rsidRPr="002D3A13">
        <w:t xml:space="preserve">3. Do postępowań, o których mowa w ust. 1 i 2, w przypadku elektrowni wiatrowych istniejącej w dniu wejścia w życie niniejszej ustawy, albo dla której decyzja o pozwoleniu na budowę stała się ostateczna przed dniem wejścia w życie </w:t>
      </w:r>
      <w:r w:rsidRPr="002449C7">
        <w:t>niniejszej ustawy nie stosuje się wymogów odległościowych z art. 4 ust. 4 ustawy zmienianej w art. 1.</w:t>
      </w:r>
      <w:bookmarkEnd w:id="52"/>
    </w:p>
    <w:p w14:paraId="280EE1EA" w14:textId="773BAF15" w:rsidR="00C54345" w:rsidRPr="002D3A13" w:rsidRDefault="00C54345" w:rsidP="002449C7">
      <w:pPr>
        <w:pStyle w:val="ARTartustawynprozporzdzenia"/>
      </w:pPr>
      <w:r w:rsidRPr="002D3A13">
        <w:rPr>
          <w:rStyle w:val="Ppogrubienie"/>
        </w:rPr>
        <w:t>Art.</w:t>
      </w:r>
      <w:r w:rsidR="006631AB">
        <w:rPr>
          <w:rStyle w:val="Ppogrubienie"/>
        </w:rPr>
        <w:t> </w:t>
      </w:r>
      <w:r>
        <w:rPr>
          <w:rStyle w:val="Ppogrubienie"/>
        </w:rPr>
        <w:t>20</w:t>
      </w:r>
      <w:r w:rsidRPr="002D3A13">
        <w:rPr>
          <w:rStyle w:val="Ppogrubienie"/>
        </w:rPr>
        <w:t>.</w:t>
      </w:r>
      <w:r w:rsidR="006631AB">
        <w:rPr>
          <w:rStyle w:val="Ppogrubienie"/>
        </w:rPr>
        <w:t> </w:t>
      </w:r>
      <w:r w:rsidRPr="007D4EC3">
        <w:rPr>
          <w:rStyle w:val="Ppogrubienie"/>
          <w:b w:val="0"/>
        </w:rPr>
        <w:t>1.</w:t>
      </w:r>
      <w:r w:rsidR="006631AB" w:rsidRPr="007D4EC3">
        <w:rPr>
          <w:rStyle w:val="Ppogrubienie"/>
          <w:b w:val="0"/>
        </w:rPr>
        <w:t> </w:t>
      </w:r>
      <w:r w:rsidRPr="006631AB">
        <w:t>W przypadku</w:t>
      </w:r>
      <w:r w:rsidRPr="002D3A13">
        <w:t xml:space="preserve"> decyzji WZ wydanej na podstawie postępowań, o których mowa w art. 14 ust. 1 i 2 ustawy zmienianej w art. 1, oraz decyzji WZ, o których mowa w art. 14 ust. 4 ustawy zmienianej w art. 1, dla których przed dniem wejścia w życie niniejszej ustawy nie wydano pozwolenia na budowę, organ administracji architektoniczno-budowlanej odmawia wydania pozwolenia na budowę, a w przypadku zgłoszenia – wnosi sprzeciw, jeżeli inwestycja w zakresie budynku mieszkalnego albo budynku o funkcji mieszanej nie spełnia wymogu zachowania odległości nie mniejszej niż 500 metrów od elektrowni wiatrowej, z wyjątkiem elektrowni wiatrowych istniejących w dniu wejścia w życie niniejszej ustawy </w:t>
      </w:r>
      <w:r>
        <w:t>albo</w:t>
      </w:r>
      <w:r w:rsidRPr="005F70EE">
        <w:t xml:space="preserve"> dla których </w:t>
      </w:r>
      <w:bookmarkStart w:id="53" w:name="_Hlk184131341"/>
      <w:r w:rsidRPr="002D3A13">
        <w:t>decyzja o pozwoleniu na budowę stała się ostateczna przed dniem wejścia w życie niniejszej ustawy</w:t>
      </w:r>
      <w:bookmarkEnd w:id="53"/>
      <w:r w:rsidRPr="002D3A13">
        <w:t xml:space="preserve">. </w:t>
      </w:r>
    </w:p>
    <w:p w14:paraId="5DFD8681" w14:textId="77777777" w:rsidR="00C54345" w:rsidRPr="002D3A13" w:rsidRDefault="00C54345" w:rsidP="00C54345">
      <w:pPr>
        <w:pStyle w:val="USTustnpkodeksu"/>
      </w:pPr>
      <w:r w:rsidRPr="002D3A13">
        <w:t>2</w:t>
      </w:r>
      <w:r w:rsidRPr="00C54345">
        <w:t xml:space="preserve">. </w:t>
      </w:r>
      <w:r w:rsidRPr="002D3A13">
        <w:t xml:space="preserve">Do postępowań, o których mowa w ust. 1, w przypadku elektrowni wiatrowej istniejącej w dniu wejścia w życie niniejszej ustawy albo dla której decyzja o pozwoleniu na budowę stała się ostateczna przed dniem wejścia w życie niniejszej ustawy nie stosuje się wymogów odległościowych z </w:t>
      </w:r>
      <w:r w:rsidRPr="005F70EE">
        <w:t xml:space="preserve">art. 4 ust. 4 ustawy zmienianej w art. 1. </w:t>
      </w:r>
    </w:p>
    <w:p w14:paraId="621DDB0D" w14:textId="12C5EA14" w:rsidR="00C54345" w:rsidRPr="007D4EC3" w:rsidRDefault="00C54345" w:rsidP="002449C7">
      <w:pPr>
        <w:pStyle w:val="ARTartustawynprozporzdzenia"/>
        <w:rPr>
          <w:rStyle w:val="Ppogrubienie"/>
          <w:b w:val="0"/>
        </w:rPr>
      </w:pPr>
      <w:r w:rsidRPr="007D4EC3">
        <w:rPr>
          <w:rStyle w:val="Ppogrubienie"/>
        </w:rPr>
        <w:t>Art.</w:t>
      </w:r>
      <w:r w:rsidR="006631AB">
        <w:rPr>
          <w:rStyle w:val="Ppogrubienie"/>
        </w:rPr>
        <w:t> </w:t>
      </w:r>
      <w:r w:rsidRPr="007D4EC3">
        <w:rPr>
          <w:rStyle w:val="Ppogrubienie"/>
        </w:rPr>
        <w:t>21.</w:t>
      </w:r>
      <w:r w:rsidR="006631AB">
        <w:t> </w:t>
      </w:r>
      <w:r w:rsidRPr="00C54345">
        <w:t xml:space="preserve">Do lokalizowania lub budowy budynku mieszkalnego albo budynku o funkcji mieszanej na podstawie decyzji WZ albo decyzji LICP, albo lokalizowania takiego budynku na podstawie planu miejscowego, w przypadku określania odległości takiego budynku od elektrowni wiatrowej istniejącej w dniu wejścia w życie niniejszej ustawy albo dla której decyzja o pozwoleniu na budowę stała się ostateczna przed dniem wejścia w życie niniejszej ustawy, nie stosuje się wymogów odległościowych z art. 4 ust. 4 ustawy zmienianej w </w:t>
      </w:r>
      <w:r w:rsidRPr="002449C7">
        <w:t>art. 1.</w:t>
      </w:r>
    </w:p>
    <w:p w14:paraId="2E6979E9" w14:textId="38B9E8CE" w:rsidR="00C54345" w:rsidRPr="007D4EC3" w:rsidRDefault="00C54345" w:rsidP="002449C7">
      <w:pPr>
        <w:pStyle w:val="ARTartustawynprozporzdzenia"/>
        <w:rPr>
          <w:rStyle w:val="Ppogrubienie"/>
          <w:b w:val="0"/>
        </w:rPr>
      </w:pPr>
      <w:r w:rsidRPr="007D4EC3">
        <w:rPr>
          <w:rStyle w:val="Ppogrubienie"/>
        </w:rPr>
        <w:t>Art.</w:t>
      </w:r>
      <w:r w:rsidR="006631AB">
        <w:rPr>
          <w:rStyle w:val="Ppogrubienie"/>
        </w:rPr>
        <w:t> </w:t>
      </w:r>
      <w:r w:rsidRPr="007D4EC3">
        <w:rPr>
          <w:rStyle w:val="Ppogrubienie"/>
        </w:rPr>
        <w:t>22.</w:t>
      </w:r>
      <w:r w:rsidR="006631AB">
        <w:t> </w:t>
      </w:r>
      <w:r w:rsidRPr="002D3A13">
        <w:t>W przypadku zmiany albo wydania nowej decyzji o środowiskowych uwarunkowaniach na potrzeby postępowań określonych w art. 13 ust. 3a ustawy zmienianej w art. 1 nie stosuje się wymogów określonych w art. 4 ust. 1 ustawy zmienianej w art. 1 w brzmieniu nadanym niniejszą ustawą oraz</w:t>
      </w:r>
      <w:r>
        <w:t xml:space="preserve"> </w:t>
      </w:r>
      <w:r w:rsidRPr="005F70EE">
        <w:t xml:space="preserve">art. 4a ust. 1 i 2 oraz art. 4c–4e ustawy zmienianej w art. 1, </w:t>
      </w:r>
      <w:r w:rsidRPr="002D3A13">
        <w:t xml:space="preserve">pod warunkiem że wydanie albo zmiana pozwoleń na budowę określonych w art. 13 </w:t>
      </w:r>
      <w:r w:rsidRPr="002D3A13">
        <w:lastRenderedPageBreak/>
        <w:t xml:space="preserve">ust. 3a ustawy zmienianej w art. 1 nie prowadzi do zwiększenia oddziaływań elektrowni wiatrowej na </w:t>
      </w:r>
      <w:r w:rsidRPr="002449C7">
        <w:t>środowisko.</w:t>
      </w:r>
    </w:p>
    <w:p w14:paraId="1F76A09C" w14:textId="6AF7CEEE" w:rsidR="00C54345" w:rsidRPr="007D4EC3" w:rsidRDefault="00C54345" w:rsidP="002449C7">
      <w:pPr>
        <w:pStyle w:val="ARTartustawynprozporzdzenia"/>
        <w:rPr>
          <w:rStyle w:val="Ppogrubienie"/>
          <w:b w:val="0"/>
        </w:rPr>
      </w:pPr>
      <w:r w:rsidRPr="002D3A13">
        <w:rPr>
          <w:rStyle w:val="Ppogrubienie"/>
        </w:rPr>
        <w:t>Art.</w:t>
      </w:r>
      <w:r w:rsidR="006631AB">
        <w:rPr>
          <w:rStyle w:val="Ppogrubienie"/>
        </w:rPr>
        <w:t> </w:t>
      </w:r>
      <w:r w:rsidRPr="002D3A13">
        <w:rPr>
          <w:rStyle w:val="Ppogrubienie"/>
        </w:rPr>
        <w:t>2</w:t>
      </w:r>
      <w:r>
        <w:rPr>
          <w:rStyle w:val="Ppogrubienie"/>
        </w:rPr>
        <w:t>3</w:t>
      </w:r>
      <w:r w:rsidRPr="002D3A13">
        <w:rPr>
          <w:rStyle w:val="Ppogrubienie"/>
        </w:rPr>
        <w:t>.</w:t>
      </w:r>
      <w:r w:rsidR="006631AB">
        <w:rPr>
          <w:rStyle w:val="Ppogrubienie"/>
        </w:rPr>
        <w:t> </w:t>
      </w:r>
      <w:r w:rsidRPr="007D4EC3">
        <w:rPr>
          <w:rStyle w:val="Ppogrubienie"/>
          <w:b w:val="0"/>
        </w:rPr>
        <w:t>1.</w:t>
      </w:r>
      <w:r w:rsidR="006631AB" w:rsidRPr="007D4EC3">
        <w:rPr>
          <w:rStyle w:val="Ppogrubienie"/>
          <w:b w:val="0"/>
        </w:rPr>
        <w:t> </w:t>
      </w:r>
      <w:r w:rsidRPr="007D4EC3">
        <w:rPr>
          <w:rStyle w:val="Ppogrubienie"/>
          <w:b w:val="0"/>
        </w:rPr>
        <w:t>Do postępowań w sprawie wydania decyzji o środowiskowych uwarunkowaniach dla elektrowni wiatrowych, wszczętych i niezakończonych przed dniem wejścia w życie niniejszej ustawy, stosuje się przepisy ustaw zmienianych w art. 1 i art. 6 w brzmieniu dotychczasowym.</w:t>
      </w:r>
    </w:p>
    <w:p w14:paraId="24FC46A8" w14:textId="77777777" w:rsidR="00C54345" w:rsidRPr="007D4EC3" w:rsidRDefault="00C54345" w:rsidP="006631AB">
      <w:pPr>
        <w:pStyle w:val="USTustnpkodeksu"/>
        <w:rPr>
          <w:rStyle w:val="Ppogrubienie"/>
          <w:b w:val="0"/>
        </w:rPr>
      </w:pPr>
      <w:r w:rsidRPr="007D4EC3">
        <w:rPr>
          <w:rStyle w:val="Ppogrubienie"/>
          <w:b w:val="0"/>
        </w:rPr>
        <w:t xml:space="preserve">2. Do postępowań w sprawie wydania pozwolenia na budowę dla elektrowni wiatrowych, wszczętych i niezakończonych przed dniem wejścia w życie niniejszej ustawy, oraz do oceny zasadności wniesienia sprzeciwu wobec zgłoszenia, o którym mowa w przepisach prawa budowlanego, dokonanego przed dniem wejścia w życie niniejszej ustawy dla elektrowni wiatrowych, stosuje się przepisy ustawy zmienianej w art. 1 w brzmieniu dotychczasowym. </w:t>
      </w:r>
    </w:p>
    <w:p w14:paraId="7D2F6788" w14:textId="463E6D55" w:rsidR="00C54345" w:rsidRPr="007D4EC3" w:rsidRDefault="00C54345" w:rsidP="006631AB">
      <w:pPr>
        <w:pStyle w:val="ARTartustawynprozporzdzenia"/>
        <w:rPr>
          <w:rStyle w:val="Ppogrubienie"/>
          <w:b w:val="0"/>
        </w:rPr>
      </w:pPr>
      <w:r w:rsidRPr="002D3A13">
        <w:rPr>
          <w:rStyle w:val="Ppogrubienie"/>
        </w:rPr>
        <w:t>Art.</w:t>
      </w:r>
      <w:r w:rsidR="006631AB">
        <w:rPr>
          <w:rStyle w:val="Ppogrubienie"/>
        </w:rPr>
        <w:t> </w:t>
      </w:r>
      <w:r w:rsidRPr="002D3A13">
        <w:rPr>
          <w:rStyle w:val="Ppogrubienie"/>
        </w:rPr>
        <w:t>2</w:t>
      </w:r>
      <w:r>
        <w:rPr>
          <w:rStyle w:val="Ppogrubienie"/>
        </w:rPr>
        <w:t>4.</w:t>
      </w:r>
      <w:r w:rsidR="006631AB">
        <w:rPr>
          <w:rStyle w:val="Ppogrubienie"/>
        </w:rPr>
        <w:t> </w:t>
      </w:r>
      <w:r w:rsidRPr="007D4EC3">
        <w:rPr>
          <w:rStyle w:val="Ppogrubienie"/>
          <w:b w:val="0"/>
        </w:rPr>
        <w:t>1.</w:t>
      </w:r>
      <w:r w:rsidR="006631AB">
        <w:rPr>
          <w:rStyle w:val="Ppogrubienie"/>
        </w:rPr>
        <w:t> </w:t>
      </w:r>
      <w:r w:rsidRPr="007D4EC3">
        <w:rPr>
          <w:rStyle w:val="Ppogrubienie"/>
          <w:b w:val="0"/>
        </w:rPr>
        <w:t xml:space="preserve">Pozwolenia na budowę budynku mieszkalnego albo budynku o funkcji mieszanej, wydane przed dniem wejścia w życie niniejszej ustawy, zachowują ważność. </w:t>
      </w:r>
    </w:p>
    <w:p w14:paraId="1EA3B7B5" w14:textId="77777777" w:rsidR="00C54345" w:rsidRPr="007D4EC3" w:rsidRDefault="00C54345" w:rsidP="006631AB">
      <w:pPr>
        <w:pStyle w:val="USTustnpkodeksu"/>
        <w:rPr>
          <w:rStyle w:val="Ppogrubienie"/>
          <w:b w:val="0"/>
        </w:rPr>
      </w:pPr>
      <w:r w:rsidRPr="007D4EC3">
        <w:rPr>
          <w:rStyle w:val="Ppogrubienie"/>
          <w:b w:val="0"/>
        </w:rPr>
        <w:t xml:space="preserve">2. Do postępowań w sprawie wydania pozwolenia na budowę lub decyzji o środowiskowych uwarunkowaniach dotyczących budynku mieszkalnego albo budynku o funkcji mieszanej, wszczętych i niezakończonych przed dniem wejścia w życie niniejszej ustawy, stosuje się przepisy dotychczasowe. </w:t>
      </w:r>
    </w:p>
    <w:p w14:paraId="09CB526E" w14:textId="63F52C92" w:rsidR="00C54345" w:rsidRPr="007D4EC3" w:rsidRDefault="00C54345" w:rsidP="006631AB">
      <w:pPr>
        <w:pStyle w:val="USTustnpkodeksu"/>
        <w:rPr>
          <w:rStyle w:val="Ppogrubienie"/>
          <w:b w:val="0"/>
        </w:rPr>
      </w:pPr>
      <w:r w:rsidRPr="007D4EC3">
        <w:rPr>
          <w:rStyle w:val="Ppogrubienie"/>
          <w:b w:val="0"/>
        </w:rPr>
        <w:t>3.</w:t>
      </w:r>
      <w:r w:rsidR="006631AB" w:rsidRPr="007D4EC3">
        <w:rPr>
          <w:rStyle w:val="Ppogrubienie"/>
          <w:b w:val="0"/>
        </w:rPr>
        <w:t xml:space="preserve"> </w:t>
      </w:r>
      <w:r w:rsidRPr="007D4EC3">
        <w:rPr>
          <w:rStyle w:val="Ppogrubienie"/>
          <w:b w:val="0"/>
        </w:rPr>
        <w:t xml:space="preserve">Zgłoszenia budowy budynków, o których mowa w art. 29 ust. 1 pkt 1 ustawy zmienianej w art. 3, w stosunku do których przed dniem wejścia w życie niniejszej ustawy organ administracji architektoniczno-budowlanej nie wniósł sprzeciwu, pozostają skuteczne. </w:t>
      </w:r>
    </w:p>
    <w:p w14:paraId="5825F7DD" w14:textId="77777777" w:rsidR="00C54345" w:rsidRPr="002D3A13" w:rsidRDefault="00C54345" w:rsidP="00C54345">
      <w:pPr>
        <w:pStyle w:val="USTustnpkodeksu"/>
      </w:pPr>
      <w:r w:rsidRPr="00C54345">
        <w:t xml:space="preserve">4. </w:t>
      </w:r>
      <w:r w:rsidRPr="002D3A13">
        <w:t>Do postępowań w sprawie zgłoszeń</w:t>
      </w:r>
      <w:r>
        <w:t xml:space="preserve"> budowy budynków</w:t>
      </w:r>
      <w:r w:rsidRPr="002D3A13">
        <w:t>, o których mowa w art. 29 ust. 1 pkt 1 i 1a ustawy zmienianej w art. 3, wszczętych i niezakończonych przed dniem wejścia w życie niniejszej ustawy, stosuje się przepisy dotychczasowe</w:t>
      </w:r>
      <w:r w:rsidRPr="00C54345">
        <w:t xml:space="preserve">. </w:t>
      </w:r>
    </w:p>
    <w:p w14:paraId="43A2B213" w14:textId="77777777" w:rsidR="00C54345" w:rsidRPr="007D4EC3" w:rsidRDefault="00C54345" w:rsidP="006631AB">
      <w:pPr>
        <w:pStyle w:val="USTustnpkodeksu"/>
        <w:rPr>
          <w:rStyle w:val="Ppogrubienie"/>
          <w:b w:val="0"/>
        </w:rPr>
      </w:pPr>
      <w:r w:rsidRPr="007D4EC3">
        <w:rPr>
          <w:rStyle w:val="Ppogrubienie"/>
          <w:b w:val="0"/>
        </w:rPr>
        <w:t xml:space="preserve">5. Zgłoszenia budowy budynków, o których mowa w art. 29 ust. 1 pkt 1a ustawy zmienianej w art. 3, które zostały dokonane przed dniem wejścia w życie niniejszej ustawy, pozostają skuteczne. </w:t>
      </w:r>
    </w:p>
    <w:p w14:paraId="5396661B" w14:textId="77777777" w:rsidR="00C54345" w:rsidRPr="007D4EC3" w:rsidRDefault="00C54345" w:rsidP="006631AB">
      <w:pPr>
        <w:pStyle w:val="USTustnpkodeksu"/>
        <w:rPr>
          <w:rStyle w:val="Ppogrubienie"/>
          <w:b w:val="0"/>
        </w:rPr>
      </w:pPr>
      <w:r w:rsidRPr="007D4EC3">
        <w:rPr>
          <w:rStyle w:val="Ppogrubienie"/>
          <w:b w:val="0"/>
        </w:rPr>
        <w:t>6. Do postępowań w przedmiocie wydania decyzji WZ albo decyzji LICP dla budynku mieszkalnego lub budynku o funkcji mieszanej, wszczętych i niezakończonych przed dniem wejścia w życie niniejszej ustawy, stosuje się przepisy ustawy zmienianej w art. 1 w brzmieniu nadanym niniejszą ustawą.</w:t>
      </w:r>
    </w:p>
    <w:p w14:paraId="4BD80687" w14:textId="4161C1AE" w:rsidR="00C54345" w:rsidRPr="007D4EC3" w:rsidRDefault="00C54345" w:rsidP="006631AB">
      <w:pPr>
        <w:pStyle w:val="ARTartustawynprozporzdzenia"/>
        <w:rPr>
          <w:rStyle w:val="Ppogrubienie"/>
          <w:b w:val="0"/>
        </w:rPr>
      </w:pPr>
      <w:r w:rsidRPr="00C54345">
        <w:rPr>
          <w:rStyle w:val="Ppogrubienie"/>
        </w:rPr>
        <w:lastRenderedPageBreak/>
        <w:t>Art.</w:t>
      </w:r>
      <w:r w:rsidR="006631AB">
        <w:rPr>
          <w:rStyle w:val="Ppogrubienie"/>
        </w:rPr>
        <w:t> </w:t>
      </w:r>
      <w:r w:rsidRPr="00C54345">
        <w:rPr>
          <w:rStyle w:val="Ppogrubienie"/>
        </w:rPr>
        <w:t>25</w:t>
      </w:r>
      <w:r w:rsidRPr="006631AB">
        <w:rPr>
          <w:rStyle w:val="Ppogrubienie"/>
        </w:rPr>
        <w:t>.</w:t>
      </w:r>
      <w:r w:rsidR="006631AB">
        <w:rPr>
          <w:rStyle w:val="Ppogrubienie"/>
        </w:rPr>
        <w:t> </w:t>
      </w:r>
      <w:r w:rsidRPr="007D4EC3">
        <w:rPr>
          <w:rStyle w:val="Ppogrubienie"/>
          <w:b w:val="0"/>
        </w:rPr>
        <w:t>1. Do postępowań, o których mowa w art.</w:t>
      </w:r>
      <w:r w:rsidRPr="006631AB">
        <w:t xml:space="preserve"> 7 ust. 7 pkt 2 i ust. 8,</w:t>
      </w:r>
      <w:r w:rsidRPr="007D4EC3">
        <w:rPr>
          <w:rStyle w:val="Ppogrubienie"/>
          <w:b w:val="0"/>
        </w:rPr>
        <w:t xml:space="preserve"> art. 9</w:t>
      </w:r>
      <w:r w:rsidR="001E0E54">
        <w:rPr>
          <w:rStyle w:val="Ppogrubienie"/>
        </w:rPr>
        <w:t>–</w:t>
      </w:r>
      <w:r w:rsidRPr="007D4EC3">
        <w:rPr>
          <w:rStyle w:val="Ppogrubienie"/>
          <w:b w:val="0"/>
        </w:rPr>
        <w:t>12, 15 oraz art. 16 ust. 6 ustawy zmienianej w art. 11, wszczętych i niezakończonych przed dniem wejścia w życie niniejszej ustawy stosuje się przepisy dotychczasowe.</w:t>
      </w:r>
    </w:p>
    <w:p w14:paraId="397F5863" w14:textId="77777777" w:rsidR="00C54345" w:rsidRPr="002449C7" w:rsidRDefault="00C54345" w:rsidP="007D4EC3">
      <w:pPr>
        <w:pStyle w:val="ARTartustawynprozporzdzenia"/>
        <w:rPr>
          <w:rStyle w:val="Ppogrubienie"/>
          <w:b w:val="0"/>
          <w:bCs/>
        </w:rPr>
      </w:pPr>
      <w:r w:rsidRPr="002D3A13">
        <w:t>2.</w:t>
      </w:r>
      <w:r w:rsidRPr="00C54345">
        <w:t xml:space="preserve"> </w:t>
      </w:r>
      <w:r w:rsidRPr="002D3A13">
        <w:t>Do postępowań o pozwolenie na budowę dotyczących budynku mieszkalnego albo budynku o funkcji mieszanej lub w sprawie zgłoszeń, o których mowa w art. 29 ust. 1 pkt 1 i 1a ustawy zmienianej w art. 3, wszczętych i niezakończonych przed dniem wejścia w życie niniejszej ustawy, nie stosuje się przepisów art. 1</w:t>
      </w:r>
      <w:r>
        <w:t>9</w:t>
      </w:r>
      <w:r w:rsidRPr="002D3A13">
        <w:t xml:space="preserve"> ust. 1 i art. </w:t>
      </w:r>
      <w:r>
        <w:t>20</w:t>
      </w:r>
      <w:r w:rsidRPr="002D3A13">
        <w:t xml:space="preserve"> ust. 1</w:t>
      </w:r>
      <w:r>
        <w:t xml:space="preserve"> niniejszej </w:t>
      </w:r>
      <w:r w:rsidRPr="002449C7">
        <w:t>ustawy.</w:t>
      </w:r>
    </w:p>
    <w:p w14:paraId="656EA4A8" w14:textId="3CB30805" w:rsidR="00C54345" w:rsidRPr="00C54345" w:rsidRDefault="00C54345" w:rsidP="00C54345">
      <w:pPr>
        <w:pStyle w:val="ARTartustawynprozporzdzenia"/>
      </w:pPr>
      <w:bookmarkStart w:id="54" w:name="_Hlk171440970"/>
      <w:r w:rsidRPr="007D4EC3">
        <w:rPr>
          <w:rStyle w:val="Ppogrubienie"/>
        </w:rPr>
        <w:t>Art.</w:t>
      </w:r>
      <w:r w:rsidR="006631AB">
        <w:rPr>
          <w:rStyle w:val="Ppogrubienie"/>
        </w:rPr>
        <w:t> </w:t>
      </w:r>
      <w:r w:rsidRPr="007D4EC3">
        <w:rPr>
          <w:rStyle w:val="Ppogrubienie"/>
        </w:rPr>
        <w:t>26.</w:t>
      </w:r>
      <w:r w:rsidR="006631AB">
        <w:t> </w:t>
      </w:r>
      <w:r w:rsidRPr="002D3A13">
        <w:t xml:space="preserve">Do postępowań w sprawie wydania koncesji na wytwarzanie energii elektrycznej w instalacji odnawialnego źródła energii z elektrowni wiatrowej wszczętych i niezakończonych przed dniem </w:t>
      </w:r>
      <w:r>
        <w:t>20</w:t>
      </w:r>
      <w:r w:rsidRPr="002D3A13">
        <w:t xml:space="preserve"> </w:t>
      </w:r>
      <w:r>
        <w:t>października</w:t>
      </w:r>
      <w:r w:rsidRPr="002D3A13">
        <w:t xml:space="preserve"> 202</w:t>
      </w:r>
      <w:r>
        <w:t>6</w:t>
      </w:r>
      <w:r w:rsidRPr="002D3A13">
        <w:t xml:space="preserve"> r. nie stosuje się przepisu art. 35 ust. 1d i art. 56 ust. 1 pkt 6bf ustawy zmienianej w art. 4 oraz przepisu art. 56 ust. 2g ustawy zmienianej w art. 4 w brzmieniu dotychczasowym. </w:t>
      </w:r>
      <w:bookmarkEnd w:id="54"/>
    </w:p>
    <w:p w14:paraId="60AFA0F0" w14:textId="40386DF2" w:rsidR="00C54345" w:rsidRPr="002D3A13" w:rsidRDefault="00C54345" w:rsidP="00C54345">
      <w:pPr>
        <w:pStyle w:val="ARTartustawynprozporzdzenia"/>
      </w:pPr>
      <w:r w:rsidRPr="00C54345">
        <w:rPr>
          <w:rStyle w:val="Ppogrubienie"/>
        </w:rPr>
        <w:t>Art.</w:t>
      </w:r>
      <w:r w:rsidR="006631AB">
        <w:rPr>
          <w:rStyle w:val="Ppogrubienie"/>
        </w:rPr>
        <w:t> </w:t>
      </w:r>
      <w:r w:rsidRPr="00C54345">
        <w:rPr>
          <w:rStyle w:val="Ppogrubienie"/>
        </w:rPr>
        <w:t>27</w:t>
      </w:r>
      <w:r w:rsidRPr="007D4EC3">
        <w:rPr>
          <w:rStyle w:val="Ppogrubienie"/>
        </w:rPr>
        <w:t>.</w:t>
      </w:r>
      <w:r w:rsidR="006631AB">
        <w:t> </w:t>
      </w:r>
      <w:r w:rsidRPr="002D3A13">
        <w:t>Podmiot posiadający tytuł prawny do gazociągu bezpośredniego służącego do dostarczania biogazu lub biogazu rolniczego, wybudowanego przed dniem wejścia w życie niniejszego przepisu, w terminie 30 dni od dnia wejścia w życie niniejszego przepisu składa do Prezesa Urzędu Regulacji Energetyki informację, o której mowa w art. 7a ust. 7 pkt 1 ustawy zmienianej w art. 4.</w:t>
      </w:r>
    </w:p>
    <w:p w14:paraId="4CBE0435" w14:textId="2F2F8F1D" w:rsidR="00C54345" w:rsidRPr="002D3A13" w:rsidRDefault="00C54345" w:rsidP="00C54345">
      <w:pPr>
        <w:pStyle w:val="ARTartustawynprozporzdzenia"/>
      </w:pPr>
      <w:r w:rsidRPr="007D4EC3">
        <w:rPr>
          <w:rStyle w:val="Ppogrubienie"/>
        </w:rPr>
        <w:t>Art.</w:t>
      </w:r>
      <w:r w:rsidR="006631AB">
        <w:rPr>
          <w:rStyle w:val="Ppogrubienie"/>
        </w:rPr>
        <w:t> </w:t>
      </w:r>
      <w:r w:rsidRPr="007D4EC3">
        <w:rPr>
          <w:rStyle w:val="Ppogrubienie"/>
        </w:rPr>
        <w:t>28.</w:t>
      </w:r>
      <w:r w:rsidR="006631AB">
        <w:t> </w:t>
      </w:r>
      <w:r w:rsidRPr="002D3A13">
        <w:t xml:space="preserve">Do postepowań w sprawie wydania pozwolenia na budowę dla gazociągów bezpośrednich służących do dostarczania biogazu lub biogazu rolniczego, wszczętych i niezakończonych przed dniem wejścia w życie niniejszego przepisu nie stosuje się art. 9 ust. 5a ustawy zmienianej w art. 3. </w:t>
      </w:r>
    </w:p>
    <w:p w14:paraId="30B44A1C" w14:textId="5497493D" w:rsidR="00C54345" w:rsidRPr="00C54345" w:rsidRDefault="00C54345" w:rsidP="00C54345">
      <w:pPr>
        <w:pStyle w:val="ARTartustawynprozporzdzenia"/>
      </w:pPr>
      <w:r w:rsidRPr="007D4EC3">
        <w:rPr>
          <w:rStyle w:val="Ppogrubienie"/>
        </w:rPr>
        <w:t>Art.</w:t>
      </w:r>
      <w:r w:rsidR="006631AB">
        <w:rPr>
          <w:rStyle w:val="Ppogrubienie"/>
        </w:rPr>
        <w:t> </w:t>
      </w:r>
      <w:r w:rsidRPr="007D4EC3">
        <w:rPr>
          <w:rStyle w:val="Ppogrubienie"/>
        </w:rPr>
        <w:t>29.</w:t>
      </w:r>
      <w:r w:rsidR="006631AB">
        <w:t> </w:t>
      </w:r>
      <w:r w:rsidRPr="002D3A13">
        <w:t>Do gazociągu bezpośredniego służącego do dostarczania biogazu lub biogazu rolniczego, wybudowanego przed dniem wejścia w życie niniejszego przepisu nie stosuje się wymogu dotrzymania parametrów jakościowych biogazu lub biogazu rolniczego określonego w art. 7a</w:t>
      </w:r>
      <w:r w:rsidRPr="00E06FBF">
        <w:rPr>
          <w:rStyle w:val="IGindeksgrny"/>
        </w:rPr>
        <w:t>1</w:t>
      </w:r>
      <w:r w:rsidRPr="002D3A13">
        <w:t xml:space="preserve"> ust. 1 pkt 2</w:t>
      </w:r>
      <w:r w:rsidRPr="00C54345">
        <w:t xml:space="preserve"> ustawy zmienianej w art. 4.</w:t>
      </w:r>
    </w:p>
    <w:p w14:paraId="0F8BDA62" w14:textId="4C147E83" w:rsidR="00C54345" w:rsidRPr="002D3A13" w:rsidRDefault="00C54345" w:rsidP="00C54345">
      <w:pPr>
        <w:pStyle w:val="ARTartustawynprozporzdzenia"/>
      </w:pPr>
      <w:r w:rsidRPr="007D4EC3">
        <w:rPr>
          <w:rStyle w:val="Ppogrubienie"/>
        </w:rPr>
        <w:t>Art.</w:t>
      </w:r>
      <w:r w:rsidR="006631AB" w:rsidRPr="007D4EC3">
        <w:rPr>
          <w:rStyle w:val="Ppogrubienie"/>
        </w:rPr>
        <w:t> </w:t>
      </w:r>
      <w:r w:rsidRPr="007D4EC3">
        <w:rPr>
          <w:rStyle w:val="Ppogrubienie"/>
        </w:rPr>
        <w:t>30.</w:t>
      </w:r>
      <w:r w:rsidR="006631AB">
        <w:t> </w:t>
      </w:r>
      <w:r w:rsidRPr="002D3A13">
        <w:t>Do zgłoszeń o przyłączenie mikroinstalacji z magazynem energii, o którym mowa w art. 7 ust. 8d</w:t>
      </w:r>
      <w:r w:rsidRPr="00E06FBF">
        <w:rPr>
          <w:rStyle w:val="IGindeksgrny"/>
        </w:rPr>
        <w:t>4</w:t>
      </w:r>
      <w:r w:rsidRPr="002D3A13">
        <w:t xml:space="preserve"> ustawy</w:t>
      </w:r>
      <w:r w:rsidRPr="00C54345">
        <w:t xml:space="preserve"> zmienianej w art. 4,</w:t>
      </w:r>
      <w:r w:rsidRPr="002D3A13">
        <w:t xml:space="preserve"> złożonych i nierozpatrzonych przed dniem wejścia w życie niniejszej ustawy stosuje się art. 7 ust. 8d</w:t>
      </w:r>
      <w:r w:rsidRPr="00E06FBF">
        <w:rPr>
          <w:rStyle w:val="IGindeksgrny"/>
        </w:rPr>
        <w:t>5</w:t>
      </w:r>
      <w:r w:rsidRPr="002D3A13">
        <w:t xml:space="preserve"> i ust. 8d</w:t>
      </w:r>
      <w:r w:rsidRPr="00E06FBF">
        <w:rPr>
          <w:rStyle w:val="IGindeksgrny"/>
        </w:rPr>
        <w:t>12</w:t>
      </w:r>
      <w:r w:rsidRPr="002D3A13">
        <w:t xml:space="preserve"> </w:t>
      </w:r>
      <w:r w:rsidRPr="00775A62">
        <w:t>ustawy</w:t>
      </w:r>
      <w:r w:rsidRPr="00C54345">
        <w:t xml:space="preserve"> zmienianej w art. 4 </w:t>
      </w:r>
      <w:r w:rsidRPr="002D3A13">
        <w:t xml:space="preserve">w brzmieniu nadanym niniejszą ustawą, przy czym operator systemu dystrybucyjnego elektroenergetycznego wzywa wnioskodawcę do uzupełnienia zgłoszenia, o którym mowa w </w:t>
      </w:r>
      <w:r w:rsidRPr="002D3A13">
        <w:lastRenderedPageBreak/>
        <w:t>art. 7 ust. 8d</w:t>
      </w:r>
      <w:r w:rsidRPr="00E06FBF">
        <w:rPr>
          <w:rStyle w:val="IGindeksgrny"/>
        </w:rPr>
        <w:t>5</w:t>
      </w:r>
      <w:r w:rsidRPr="00C54345">
        <w:t xml:space="preserve"> ustawy zmienianej w art. 4,</w:t>
      </w:r>
      <w:r w:rsidRPr="002D3A13">
        <w:t xml:space="preserve"> o informację o mocy zainstalowanej elektrycznej magazynu energii wyznaczając termin na dokonanie tego uzupełnienia.</w:t>
      </w:r>
    </w:p>
    <w:p w14:paraId="03459CA6" w14:textId="4EF783FD" w:rsidR="00C54345" w:rsidRPr="002D3A13" w:rsidRDefault="00C54345" w:rsidP="0086675E">
      <w:pPr>
        <w:pStyle w:val="ARTartustawynprozporzdzenia"/>
      </w:pPr>
      <w:r w:rsidRPr="007D4EC3">
        <w:rPr>
          <w:rStyle w:val="Ppogrubienie"/>
        </w:rPr>
        <w:t>Art.</w:t>
      </w:r>
      <w:r w:rsidR="006631AB">
        <w:rPr>
          <w:rStyle w:val="Ppogrubienie"/>
        </w:rPr>
        <w:t> </w:t>
      </w:r>
      <w:r w:rsidRPr="007D4EC3">
        <w:rPr>
          <w:rStyle w:val="Ppogrubienie"/>
        </w:rPr>
        <w:t>31.</w:t>
      </w:r>
      <w:r w:rsidR="006631AB">
        <w:t> </w:t>
      </w:r>
      <w:r w:rsidRPr="002D3A13">
        <w:t>1.</w:t>
      </w:r>
      <w:r w:rsidR="006631AB">
        <w:t> </w:t>
      </w:r>
      <w:r w:rsidRPr="002D3A13">
        <w:t xml:space="preserve">Umowy o przyłączenie do sieci, o których mowa w art. 7 ust. 2a ustawy zmienianej w art. 4, zawarte przed dniem wejścia w życie niniejszej ustawy, na podstawie których nie zrealizowano przyłączenia do sieci gazowej do dnia wejścia w życie niniejszej ustawy, należy dostosować do wymagań określonych w art. 7 ust. 2a pkt 3 i 4 ustawy zmienianej w art. 4, w terminie 6 miesięcy od dnia wejścia w życie niniejszego przepisu. Niedostosowanie umów, o którym mowa w zdaniu pierwszym, do wymagań określonych w art. 7 ust. 2a pkt 3 i 4 ustawy </w:t>
      </w:r>
      <w:r w:rsidRPr="0086675E">
        <w:t>zmienianej w</w:t>
      </w:r>
      <w:r w:rsidRPr="007D4EC3">
        <w:rPr>
          <w:rStyle w:val="IGindeksgrny"/>
          <w:vertAlign w:val="baseline"/>
        </w:rPr>
        <w:t xml:space="preserve"> </w:t>
      </w:r>
      <w:r w:rsidRPr="0086675E">
        <w:t>art. 4,</w:t>
      </w:r>
      <w:r w:rsidRPr="002D3A13">
        <w:t xml:space="preserve"> w terminie 6 miesięcy od dnia wejścia w życie niniejszej ustawy, stanowi podstawę prawną do wypowiedzenia tych umów z upływem tego terminu.</w:t>
      </w:r>
    </w:p>
    <w:p w14:paraId="209744E1" w14:textId="77777777" w:rsidR="00C54345" w:rsidRPr="002D3A13" w:rsidRDefault="00C54345" w:rsidP="00C54345">
      <w:pPr>
        <w:pStyle w:val="USTustnpkodeksu"/>
      </w:pPr>
      <w:r w:rsidRPr="002D3A13">
        <w:t>2. W przypadku, o którym mowa w ust. 1, przewidywany termin dostarczenia po raz pierwszy do sieci gazowej biometanu wytworzonego w instalacji odnawialnego źródła energii nie może być dłuższy niż 60 miesięcy, od dnia wejścia w życie niniejszego przepisu, chyba, że umowa o przyłączenie przewidywała krótszy termin.</w:t>
      </w:r>
    </w:p>
    <w:p w14:paraId="663A2489" w14:textId="01B5859A" w:rsidR="00C54345" w:rsidRPr="00C54345" w:rsidRDefault="00C54345" w:rsidP="00C54345">
      <w:pPr>
        <w:pStyle w:val="ARTartustawynprozporzdzenia"/>
      </w:pPr>
      <w:r w:rsidRPr="007D4EC3">
        <w:rPr>
          <w:rStyle w:val="Ppogrubienie"/>
        </w:rPr>
        <w:t>Art.</w:t>
      </w:r>
      <w:r w:rsidR="006631AB">
        <w:rPr>
          <w:rStyle w:val="Ppogrubienie"/>
        </w:rPr>
        <w:t> </w:t>
      </w:r>
      <w:r w:rsidRPr="007D4EC3">
        <w:rPr>
          <w:rStyle w:val="Ppogrubienie"/>
        </w:rPr>
        <w:t>32.</w:t>
      </w:r>
      <w:r w:rsidR="006631AB">
        <w:t> </w:t>
      </w:r>
      <w:r w:rsidRPr="00C54345">
        <w:t>Podmiot, który przed dniem wejścia w życie niniejszej ustawy zawarł z przedsiębiorstwem energetycznym umowę o przyłączenie do sieci gazowej, o której mowa w art. 7 ust. 2 ustawy zmienianej w art. 4, i określony w umowie termin dostarczenia po raz pierwszy biometanu wytworzonego w instalacji odnawialnego źródła energii jest dłuższy niż 48 miesięcy, przedkłada temu przedsiębiorstwu energetycznemu aktualizację harmonogramu przyłączenia, w terminie 3 miesięcy od dnia wejścia w życie niniejszego przepisu. Uchybienie temu terminowi zwalnia przedsiębiorstwo energetyczne z obowiązku dostosowania harmonogramu przyłączenia do wymagań niniejszego przepisu.</w:t>
      </w:r>
    </w:p>
    <w:p w14:paraId="5F988079" w14:textId="5DB2C984" w:rsidR="00C54345" w:rsidRPr="00C54345" w:rsidRDefault="00C54345" w:rsidP="00C54345">
      <w:pPr>
        <w:pStyle w:val="ARTartustawynprozporzdzenia"/>
      </w:pPr>
      <w:r w:rsidRPr="007D4EC3">
        <w:rPr>
          <w:rStyle w:val="Ppogrubienie"/>
        </w:rPr>
        <w:t>Art.</w:t>
      </w:r>
      <w:r w:rsidR="006631AB">
        <w:rPr>
          <w:rStyle w:val="Ppogrubienie"/>
        </w:rPr>
        <w:t> </w:t>
      </w:r>
      <w:r w:rsidRPr="007D4EC3">
        <w:rPr>
          <w:rStyle w:val="Ppogrubienie"/>
        </w:rPr>
        <w:t>33.</w:t>
      </w:r>
      <w:r w:rsidR="006631AB">
        <w:t> </w:t>
      </w:r>
      <w:r w:rsidRPr="00C54345">
        <w:t>Do wniosków, o których mowa w art. 7 ust. 3ba ustawy zmienianej w art. 4, złożonych i nierozpatrzonych przed dniem wejścia w życie niniejszej ustawy, stosuje się przepis art. 7 ust. 3ba ustawy zmienianej w art. 4 w brzmieniu nadanym niniejszą ustawą.</w:t>
      </w:r>
    </w:p>
    <w:p w14:paraId="78858097" w14:textId="0D33CC38" w:rsidR="00C54345" w:rsidRPr="002D3A13" w:rsidRDefault="00C54345" w:rsidP="00C54345">
      <w:pPr>
        <w:pStyle w:val="ARTartustawynprozporzdzenia"/>
      </w:pPr>
      <w:r w:rsidRPr="007D4EC3">
        <w:rPr>
          <w:rStyle w:val="Ppogrubienie"/>
        </w:rPr>
        <w:t>Art.</w:t>
      </w:r>
      <w:r w:rsidR="006631AB">
        <w:rPr>
          <w:rStyle w:val="Ppogrubienie"/>
        </w:rPr>
        <w:t> </w:t>
      </w:r>
      <w:r w:rsidRPr="007D4EC3">
        <w:rPr>
          <w:rStyle w:val="Ppogrubienie"/>
        </w:rPr>
        <w:t>34.</w:t>
      </w:r>
      <w:r w:rsidR="006631AB">
        <w:t> </w:t>
      </w:r>
      <w:r w:rsidRPr="002D3A13">
        <w:t>Przepisu art. 9g ust. 2, 7, 8 oraz 8b</w:t>
      </w:r>
      <w:r w:rsidR="001E0E54">
        <w:t>–</w:t>
      </w:r>
      <w:r w:rsidRPr="002D3A13">
        <w:t xml:space="preserve">8d ustawy zmienianej w art. 4 </w:t>
      </w:r>
      <w:r>
        <w:t xml:space="preserve">w brzmieniu nadanym niniejszą ustawą </w:t>
      </w:r>
      <w:r w:rsidRPr="002D3A13">
        <w:t>nie stosuje się do procedowania projektów instrukcji, o których mowa w art. 9g ust. 1 ustawy zmienianej w art. 4, w odniesieniu do których przed dniem wejścia w życie niniejszej ustawy operator systemu poinformował o publicznym dostępie projektu i możliwości zgłaszania uwag, zgodnie z art. 9g ust. 2 ustawy zmienianej w art. 4.</w:t>
      </w:r>
    </w:p>
    <w:p w14:paraId="34A30A81" w14:textId="60EBC374" w:rsidR="00C54345" w:rsidRPr="007D4EC3" w:rsidRDefault="00C54345" w:rsidP="006631AB">
      <w:pPr>
        <w:pStyle w:val="ARTartustawynprozporzdzenia"/>
        <w:rPr>
          <w:rStyle w:val="Ppogrubienie"/>
          <w:b w:val="0"/>
        </w:rPr>
      </w:pPr>
      <w:r w:rsidRPr="002D3A13">
        <w:rPr>
          <w:rStyle w:val="Ppogrubienie"/>
        </w:rPr>
        <w:lastRenderedPageBreak/>
        <w:t>Art.</w:t>
      </w:r>
      <w:r w:rsidR="006631AB">
        <w:rPr>
          <w:rStyle w:val="Ppogrubienie"/>
        </w:rPr>
        <w:t> </w:t>
      </w:r>
      <w:r>
        <w:rPr>
          <w:rStyle w:val="Ppogrubienie"/>
        </w:rPr>
        <w:t>35</w:t>
      </w:r>
      <w:r w:rsidRPr="002D3A13">
        <w:rPr>
          <w:rStyle w:val="Ppogrubienie"/>
        </w:rPr>
        <w:t>.</w:t>
      </w:r>
      <w:r w:rsidR="006631AB">
        <w:rPr>
          <w:rStyle w:val="Ppogrubienie"/>
        </w:rPr>
        <w:t> </w:t>
      </w:r>
      <w:r w:rsidRPr="007D4EC3">
        <w:rPr>
          <w:rStyle w:val="Ppogrubienie"/>
          <w:b w:val="0"/>
        </w:rPr>
        <w:t>Wytwórca energii elektrycznej z biogazu rolniczego w mikroinstalacji będący osobą fizyczną wpisaną do ewidencji producentów, o której mowa w przepisach o krajowym systemie ewidencji producentów, ewidencji gospodarstw rolnych oraz ewidencji wniosków o przyznanie płatności, o którym mowa w art. 19 ust. 1 ustawy zmienianej w art. 7, będący stroną umowy, o której mowa w art. 5 ustawy zmienianej w art. 4, stanowiącej podstawę realizacji obowiązku zakupu energii elektrycznej, o którym mowa w art. 41 ust. 1, art. 42 ust. 1, art. 70c ust. 2 lub art. 92 ust. 1 ustawy zmienianej w art. 7, zawartej przed dniem wejścia w życie niniejszej ustawy, w terminie 60 dni od dnia wejścia w życie niniejszej ustawy informuje sprzedawcę energii elektrycznej o swoim numerze identyfikacyjnym, o którym mowa w art. 12 ust. 1 ustawy z dnia 18 grudnia 2003 r. o krajowym systemie ewidencji producentów, ewidencji gospodarstw rolnych oraz ewidencji wniosków o przyznanie płatności (Dz. U. z 2023 r. poz. 885).</w:t>
      </w:r>
    </w:p>
    <w:p w14:paraId="6DD6D532" w14:textId="5ACCC6CC" w:rsidR="00C54345" w:rsidRPr="006631AB" w:rsidRDefault="00C54345" w:rsidP="007D4EC3">
      <w:pPr>
        <w:pStyle w:val="ARTartustawynprozporzdzenia"/>
        <w:rPr>
          <w:rStyle w:val="Ppogrubienie"/>
          <w:b w:val="0"/>
          <w:bCs/>
        </w:rPr>
      </w:pPr>
      <w:r w:rsidRPr="00C54345">
        <w:rPr>
          <w:rStyle w:val="Ppogrubienie"/>
        </w:rPr>
        <w:t>Art.</w:t>
      </w:r>
      <w:r w:rsidR="006631AB">
        <w:rPr>
          <w:rStyle w:val="Ppogrubienie"/>
        </w:rPr>
        <w:t> </w:t>
      </w:r>
      <w:r w:rsidRPr="00C54345">
        <w:rPr>
          <w:rStyle w:val="Ppogrubienie"/>
        </w:rPr>
        <w:t>36.</w:t>
      </w:r>
      <w:r w:rsidR="006631AB">
        <w:rPr>
          <w:rStyle w:val="Ppogrubienie"/>
        </w:rPr>
        <w:t> </w:t>
      </w:r>
      <w:r w:rsidRPr="008C22E8">
        <w:rPr>
          <w:rStyle w:val="Ppogrubienie"/>
          <w:b w:val="0"/>
        </w:rPr>
        <w:t>1.</w:t>
      </w:r>
      <w:r w:rsidR="006631AB" w:rsidRPr="008C22E8">
        <w:rPr>
          <w:rStyle w:val="Ppogrubienie"/>
          <w:b w:val="0"/>
        </w:rPr>
        <w:t xml:space="preserve"> </w:t>
      </w:r>
      <w:r w:rsidRPr="008C22E8">
        <w:rPr>
          <w:rStyle w:val="Ppogrubienie"/>
          <w:b w:val="0"/>
        </w:rPr>
        <w:t>W terminie</w:t>
      </w:r>
      <w:r w:rsidRPr="006631AB">
        <w:rPr>
          <w:rStyle w:val="Ppogrubienie"/>
          <w:b w:val="0"/>
        </w:rPr>
        <w:t xml:space="preserve"> do dnia 30 września 2025 r. na wniosek spółdzielni energetycznej, o której mowa w art. 2 pkt 33a ustawy zmienianej w art. 7, wytwarzającej energię elektryczną lub biogaz, lub biogaz rolniczy, lub biometan, lub ciepło w instalacjach odnawialnego źródła energii o mocy większej niż 200 kW i mniejszej niż 400 kW, sprzedawca zobowiązany, o którym mowa w art. 40 ust. 1a ustawy zmienianej w art. 7, przedstawia tej spółdzielni ofertę nowej albo zmianę dotychczasowej umowy, o których mowa w art. </w:t>
      </w:r>
      <w:r w:rsidRPr="006631AB">
        <w:t xml:space="preserve">38da ust. 2 </w:t>
      </w:r>
      <w:r w:rsidRPr="006631AB">
        <w:rPr>
          <w:rStyle w:val="Ppogrubienie"/>
          <w:b w:val="0"/>
        </w:rPr>
        <w:t>ustawy zmienianej w art. 7 w celu dostosowania jej do przepisów art. 38e ust. 2 ustawy zmienianej w art. 7 w brzmieniu nadanym niniejszą ustawą w zakresie kosztów bilansowania handlowego.</w:t>
      </w:r>
    </w:p>
    <w:p w14:paraId="65BDD34D" w14:textId="7CF361AA" w:rsidR="00C54345" w:rsidRPr="007D4EC3" w:rsidRDefault="00C54345" w:rsidP="008C22E8">
      <w:pPr>
        <w:pStyle w:val="USTustnpkodeksu"/>
        <w:rPr>
          <w:rStyle w:val="Ppogrubienie"/>
          <w:b w:val="0"/>
        </w:rPr>
      </w:pPr>
      <w:r w:rsidRPr="007D4EC3">
        <w:rPr>
          <w:rStyle w:val="Ppogrubienie"/>
          <w:b w:val="0"/>
        </w:rPr>
        <w:t>2.</w:t>
      </w:r>
      <w:r w:rsidR="008C22E8" w:rsidRPr="007D4EC3">
        <w:rPr>
          <w:rStyle w:val="Ppogrubienie"/>
          <w:b w:val="0"/>
        </w:rPr>
        <w:t xml:space="preserve"> </w:t>
      </w:r>
      <w:r w:rsidRPr="007D4EC3">
        <w:rPr>
          <w:rStyle w:val="Ppogrubienie"/>
          <w:b w:val="0"/>
        </w:rPr>
        <w:t>Umowy, o których mowa w ust. 1 zawarte ze sprzedawcą zobowiązanym, o którym mowa w art. 40 ust. 1a ustawy zmienianej w art. 7, wygasają w dniu 31 grudnia 2025 r.</w:t>
      </w:r>
    </w:p>
    <w:p w14:paraId="3E601FCB" w14:textId="5762A6B3" w:rsidR="00C54345" w:rsidRPr="007D4EC3" w:rsidRDefault="00C54345" w:rsidP="008C22E8">
      <w:pPr>
        <w:pStyle w:val="ARTartustawynprozporzdzenia"/>
        <w:rPr>
          <w:rStyle w:val="Ppogrubienie"/>
          <w:b w:val="0"/>
        </w:rPr>
      </w:pPr>
      <w:r w:rsidRPr="007D4EC3">
        <w:rPr>
          <w:rStyle w:val="Ppogrubienie"/>
        </w:rPr>
        <w:t>Art.</w:t>
      </w:r>
      <w:r w:rsidR="008C22E8">
        <w:rPr>
          <w:rStyle w:val="Ppogrubienie"/>
        </w:rPr>
        <w:t> </w:t>
      </w:r>
      <w:r w:rsidRPr="007D4EC3">
        <w:rPr>
          <w:rStyle w:val="Ppogrubienie"/>
        </w:rPr>
        <w:t>37.</w:t>
      </w:r>
      <w:r w:rsidR="008C22E8">
        <w:t> </w:t>
      </w:r>
      <w:r w:rsidRPr="007D4EC3">
        <w:rPr>
          <w:rStyle w:val="Ppogrubienie"/>
          <w:b w:val="0"/>
        </w:rPr>
        <w:t>Spółdzielnia energetyczna, której dane są zamieszczone w wykazie spółdzielni energetycznych, jest obowiązana do przekazywania Dyrektorowi Generalnemu KOWR sprawozdania rocznego za rok 2025 r., zawierającego informacje, o których mowa w art. 38m pkt 1 ustawy zmienianej w art. 7, w ujęciu miesięcznym, w terminie do dnia 28 lutego 2026 r.</w:t>
      </w:r>
      <w:r w:rsidRPr="007D4EC3" w:rsidDel="00CE1AA8">
        <w:rPr>
          <w:rStyle w:val="Ppogrubienie"/>
          <w:b w:val="0"/>
        </w:rPr>
        <w:t xml:space="preserve"> </w:t>
      </w:r>
    </w:p>
    <w:p w14:paraId="08B07B07" w14:textId="2B4C5858" w:rsidR="00C54345" w:rsidRPr="007D4EC3" w:rsidRDefault="00C54345" w:rsidP="002449C7">
      <w:pPr>
        <w:pStyle w:val="ARTartustawynprozporzdzenia"/>
        <w:rPr>
          <w:rStyle w:val="Ppogrubienie"/>
          <w:b w:val="0"/>
        </w:rPr>
      </w:pPr>
      <w:r w:rsidRPr="007D4EC3">
        <w:rPr>
          <w:rStyle w:val="Ppogrubienie"/>
        </w:rPr>
        <w:t>Art.</w:t>
      </w:r>
      <w:r w:rsidR="008C22E8">
        <w:rPr>
          <w:rStyle w:val="Ppogrubienie"/>
        </w:rPr>
        <w:t> </w:t>
      </w:r>
      <w:r w:rsidRPr="007D4EC3">
        <w:rPr>
          <w:rStyle w:val="Ppogrubienie"/>
        </w:rPr>
        <w:t>38.</w:t>
      </w:r>
      <w:r w:rsidR="008C22E8">
        <w:t> </w:t>
      </w:r>
      <w:r w:rsidRPr="002D3A13">
        <w:t xml:space="preserve">Do postępowań w sprawie wyliczania kwoty wynikającej z nienależnie wypłaconej pomocy publicznej, o której mowa w art. 93a ustawy zmienianej w art. 7, wszczętych i niezakończonych przed dniem wejścia w </w:t>
      </w:r>
      <w:r w:rsidRPr="002449C7">
        <w:t>życie niniejszej ustawy, stosuje się przepisy art. 93a tej ustawy w brzmieniu nadanym niniejszą ustawą.</w:t>
      </w:r>
    </w:p>
    <w:p w14:paraId="756C6B92" w14:textId="4FE9AD08" w:rsidR="00C54345" w:rsidRPr="007D4EC3" w:rsidRDefault="00C54345" w:rsidP="008C22E8">
      <w:pPr>
        <w:pStyle w:val="ARTartustawynprozporzdzenia"/>
        <w:rPr>
          <w:rStyle w:val="Ppogrubienie"/>
          <w:b w:val="0"/>
        </w:rPr>
      </w:pPr>
      <w:r w:rsidRPr="002D3A13">
        <w:rPr>
          <w:rStyle w:val="Ppogrubienie"/>
        </w:rPr>
        <w:t>Art.</w:t>
      </w:r>
      <w:r w:rsidR="008C22E8">
        <w:rPr>
          <w:rStyle w:val="Ppogrubienie"/>
        </w:rPr>
        <w:t> </w:t>
      </w:r>
      <w:r w:rsidRPr="002D3A13">
        <w:rPr>
          <w:rStyle w:val="Ppogrubienie"/>
        </w:rPr>
        <w:t>3</w:t>
      </w:r>
      <w:r>
        <w:rPr>
          <w:rStyle w:val="Ppogrubienie"/>
        </w:rPr>
        <w:t>9</w:t>
      </w:r>
      <w:r w:rsidRPr="002D3A13">
        <w:rPr>
          <w:rStyle w:val="Ppogrubienie"/>
        </w:rPr>
        <w:t>.</w:t>
      </w:r>
      <w:r w:rsidR="008C22E8">
        <w:rPr>
          <w:rStyle w:val="Ppogrubienie"/>
        </w:rPr>
        <w:t> </w:t>
      </w:r>
      <w:r w:rsidRPr="007D4EC3">
        <w:rPr>
          <w:rStyle w:val="Ppogrubienie"/>
          <w:b w:val="0"/>
        </w:rPr>
        <w:t xml:space="preserve">Do spraw wszczętych i niezakończonych przed dniem wejścia w życie niniejszej ustawy dotyczących wydania dokumentu potwierdzającego posiadanie przez instalatora </w:t>
      </w:r>
      <w:r w:rsidRPr="007D4EC3">
        <w:rPr>
          <w:rStyle w:val="Ppogrubienie"/>
          <w:b w:val="0"/>
        </w:rPr>
        <w:lastRenderedPageBreak/>
        <w:t>kwalifikacji do instalowania danego rodzaju instalacji odnawialnego źródła energii się, stosuje się przepisy ustawy zmienianej w art. 7 w brzmieniu dotychczasowym.</w:t>
      </w:r>
    </w:p>
    <w:p w14:paraId="5B67AA70" w14:textId="5DEF8305"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40.</w:t>
      </w:r>
      <w:r w:rsidR="008C22E8">
        <w:rPr>
          <w:rStyle w:val="Ppogrubienie"/>
        </w:rPr>
        <w:t> </w:t>
      </w:r>
      <w:r w:rsidRPr="002D3A13">
        <w:t>Do wytwórcy, którego oferta wygrała aukcję</w:t>
      </w:r>
      <w:r>
        <w:t>,</w:t>
      </w:r>
      <w:r w:rsidRPr="002D3A13">
        <w:t xml:space="preserve"> i który nie rozpoczął sprzedaży energii z odnawialnych źródeł energii przed dniem wejścia w życie niniejszej ustawy stosuje się art. 168 pkt 15 ustawy zmienianej w art. 7 w brzmieniu nadanym niniejszą ustawą. </w:t>
      </w:r>
    </w:p>
    <w:p w14:paraId="330261D5" w14:textId="46C220FF" w:rsidR="00C54345" w:rsidRP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41.</w:t>
      </w:r>
      <w:r w:rsidR="008C22E8">
        <w:t> </w:t>
      </w:r>
      <w:r w:rsidRPr="00C54345">
        <w:t>Do wniosków, o których mowa w art. 10 ust. 1 oraz art. 26 ustawy zmienianej w art. 7, złożonych i nierozpatrzonych przed dniem wejścia w życie niniejszej ustawy, stosuje się przepisy ustawy zmienianej w art. 7 w brzmieniu dotychczasowym.</w:t>
      </w:r>
    </w:p>
    <w:p w14:paraId="7D6FE55E" w14:textId="1BCACCF8" w:rsidR="00C54345" w:rsidRP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42.</w:t>
      </w:r>
      <w:r w:rsidR="008C22E8">
        <w:t> </w:t>
      </w:r>
      <w:r w:rsidRPr="00C54345">
        <w:t>1.</w:t>
      </w:r>
      <w:r w:rsidR="008C22E8">
        <w:t> </w:t>
      </w:r>
      <w:r w:rsidRPr="00C54345">
        <w:t xml:space="preserve">Prezes Urzędu Regulacji Energetyki dostosowuje internetową platformę aukcyjną, o której mowa w art. 78 ust. 6 ustawy zmienianej w art. 7, w celu umożliwienia przeprowadzania za jej pośrednictwem aukcji biometanu, o których mowa w art. 83t ust. 1 ustawy zmienianej w art. 7. </w:t>
      </w:r>
    </w:p>
    <w:p w14:paraId="48BF41CE" w14:textId="77777777" w:rsidR="00C54345" w:rsidRPr="002D3A13" w:rsidRDefault="00C54345" w:rsidP="00C54345">
      <w:pPr>
        <w:pStyle w:val="USTustnpkodeksu"/>
      </w:pPr>
      <w:r w:rsidRPr="002D3A13">
        <w:t>2. Do czasu dostosowania internetowej platformy aukcyjnej, o której mowa w art. 78 ust. 6 ustawy zmienianej w art. 7, do przeprowadzania za jej pośrednictwem aukcji biometanu, o których mowa w art. 83t ust. 1 ustawy zmienianej w art. 7, aukcje te przeprowadza się w formie pisemnej.</w:t>
      </w:r>
    </w:p>
    <w:p w14:paraId="6C4C6303" w14:textId="25F1D907"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43.</w:t>
      </w:r>
      <w:r w:rsidR="008C22E8">
        <w:t> </w:t>
      </w:r>
      <w:r w:rsidRPr="002D3A13">
        <w:t xml:space="preserve">Do wytwórców, którzy przed dniem wejścia w życie niniejszej ustawy wygrali aukcje, o których mowa w art. 72 ust. 1 ustawy zmienianej w art. 7: </w:t>
      </w:r>
    </w:p>
    <w:p w14:paraId="497F4880" w14:textId="77777777" w:rsidR="00C54345" w:rsidRPr="002D3A13" w:rsidRDefault="00C54345" w:rsidP="00C54345">
      <w:pPr>
        <w:pStyle w:val="PKTpunkt"/>
      </w:pPr>
      <w:r w:rsidRPr="002D3A13">
        <w:t>1)</w:t>
      </w:r>
      <w:r w:rsidRPr="002D3A13">
        <w:tab/>
        <w:t>stosuje się art. 39 ust. 4, 5 i 7 ustawy zmienianej w art. 7 w brzmieniu dotychczasowym;</w:t>
      </w:r>
    </w:p>
    <w:p w14:paraId="330D2B3F" w14:textId="77777777" w:rsidR="00C54345" w:rsidRPr="002D3A13" w:rsidRDefault="00C54345" w:rsidP="00C54345">
      <w:pPr>
        <w:pStyle w:val="PKTpunkt"/>
      </w:pPr>
      <w:r w:rsidRPr="002D3A13">
        <w:t>2)</w:t>
      </w:r>
      <w:r w:rsidRPr="002D3A13">
        <w:tab/>
        <w:t>nie stosuje się art. 39 ust. 1a, 7a, 11 i 12 ustawy zmienianej w art. 7.</w:t>
      </w:r>
    </w:p>
    <w:p w14:paraId="1B40D413" w14:textId="38CE811A"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44.</w:t>
      </w:r>
      <w:r w:rsidR="008C22E8">
        <w:t> </w:t>
      </w:r>
      <w:r w:rsidRPr="002D3A13">
        <w:t>1.</w:t>
      </w:r>
      <w:r w:rsidR="008C22E8">
        <w:t> </w:t>
      </w:r>
      <w:r w:rsidRPr="002D3A13">
        <w:t>Wytwórca energii elektrycznej</w:t>
      </w:r>
      <w:r>
        <w:t>,</w:t>
      </w:r>
      <w:r w:rsidRPr="002D3A13">
        <w:t xml:space="preserve"> o którym mowa w art. 93a ust. 1 ustawy zmienianej w art. 7, wobec którego operator rozliczeń energii odnawialnej, o którym mowa w </w:t>
      </w:r>
      <w:r w:rsidRPr="00C54345">
        <w:t>art. 106</w:t>
      </w:r>
      <w:r w:rsidRPr="002D3A13">
        <w:t xml:space="preserve"> tej ustawy albo właściwy sprzedawca zobowiązany, o którym mowa w art. 40 ust. 1 tej ustawy, rozliczył nienależnie wypłaconą pomoc publiczną, o której mowa w art. 93a ust. 3 tej ustawy</w:t>
      </w:r>
      <w:r>
        <w:t xml:space="preserve"> w brzmieniu dotychczasowym</w:t>
      </w:r>
      <w:r w:rsidRPr="002D3A13">
        <w:t xml:space="preserve"> obliczając kwotę tej pomocy zgodnie z art. 93a ust. 4 tej ustawy w brzmieniu dotychczasowym, w terminie 60 dni od dnia wejścia w życie niniejszej ustawy może złożyć wniosek o ponowne rozliczenie nienależnie wypłaconej pomocy publicznej. Do wniosku wytwórca dołącza kopię opinii jednostki akredytowanej za rok, którego dotyczy rozliczenie.</w:t>
      </w:r>
    </w:p>
    <w:p w14:paraId="21149B9F" w14:textId="653B9264" w:rsidR="00C54345" w:rsidRPr="002D3A13" w:rsidRDefault="00C54345" w:rsidP="00C54345">
      <w:pPr>
        <w:pStyle w:val="USTustnpkodeksu"/>
      </w:pPr>
      <w:r w:rsidRPr="002D3A13">
        <w:t>2.</w:t>
      </w:r>
      <w:r w:rsidR="008C22E8">
        <w:t xml:space="preserve"> </w:t>
      </w:r>
      <w:r w:rsidRPr="002D3A13">
        <w:t>Wniosek, o którym mowa w ust. 1</w:t>
      </w:r>
      <w:r>
        <w:t>,</w:t>
      </w:r>
      <w:r w:rsidRPr="002D3A13">
        <w:t xml:space="preserve"> składa się do podmiotu, który dokonał rozliczenia, o którym mowa w art. 93a ust. 3 ustawy zmienianej w art. 7</w:t>
      </w:r>
      <w:r>
        <w:t xml:space="preserve"> w brzmieniu dotychczasowym</w:t>
      </w:r>
      <w:r w:rsidRPr="002D3A13">
        <w:t xml:space="preserve">, przy czym we wniosku tym należy wskazać okresy, jakich ma dotyczyć ponowne rozliczenie </w:t>
      </w:r>
      <w:r w:rsidRPr="002D3A13">
        <w:lastRenderedPageBreak/>
        <w:t xml:space="preserve">w podziale na poszczególne lata oraz numer rachunku bankowego </w:t>
      </w:r>
      <w:r w:rsidRPr="00F436FB">
        <w:t>lub rachun</w:t>
      </w:r>
      <w:r w:rsidRPr="002D3A13">
        <w:t>ku</w:t>
      </w:r>
      <w:r w:rsidRPr="00F436FB">
        <w:t xml:space="preserve"> w spółdzielczej kasie oszczędnościowo-kredytowej</w:t>
      </w:r>
      <w:r w:rsidRPr="002D3A13">
        <w:t>, na który ma nastąpić zwrot kwoty obliczonej zgodnie z ust. 3.</w:t>
      </w:r>
    </w:p>
    <w:p w14:paraId="2EA2D783" w14:textId="77777777" w:rsidR="00C54345" w:rsidRPr="002D3A13" w:rsidRDefault="00C54345" w:rsidP="00C54345">
      <w:pPr>
        <w:pStyle w:val="USTustnpkodeksu"/>
      </w:pPr>
      <w:bookmarkStart w:id="55" w:name="_Hlk177559215"/>
      <w:r w:rsidRPr="002D3A13">
        <w:t>3. W przypadku gdy z ponownego rozliczenia nienależnie wypłaconej pomocy publicznej, o której mowa w art. 93a ust. 3 ustawy zmienianej w art. 7</w:t>
      </w:r>
      <w:r>
        <w:t xml:space="preserve"> w brzmieniu nadanym niniejszą ustawą</w:t>
      </w:r>
      <w:r w:rsidRPr="002D3A13">
        <w:t>, wynika, że kwota tej pomocy jest niższa niż rozliczona na podstawie przepisów dotychczasowych, różnica między tymi kwotami podlega zwrotowi w terminie 60 dni od dnia wpływu wniosku, o którym mowa w ust. 1, na wskazany rachunek bankowy lub rachunek w spółdzielczej kasie oszczędnościowo-kredytowej, wraz z odsetkami ustawowymi za opóźnienie liczonymi od dnia rozliczenia nienależnie wypłaconej pomocy publicznej o której mowa w art. 93a ust. 3 ustawy zmienianej w art. 7</w:t>
      </w:r>
      <w:r>
        <w:t xml:space="preserve"> w brzmieniu dotychczasowym</w:t>
      </w:r>
      <w:r w:rsidRPr="002D3A13">
        <w:t xml:space="preserve"> przed dniem wejścia w życie niniejszej ustawy.</w:t>
      </w:r>
    </w:p>
    <w:bookmarkEnd w:id="55"/>
    <w:p w14:paraId="383291A2" w14:textId="77777777" w:rsidR="00C54345" w:rsidRPr="002D3A13" w:rsidRDefault="00C54345" w:rsidP="00C54345">
      <w:pPr>
        <w:pStyle w:val="USTustnpkodeksu"/>
      </w:pPr>
      <w:r w:rsidRPr="002D3A13">
        <w:t xml:space="preserve">4. Koszty wynikające z </w:t>
      </w:r>
      <w:r>
        <w:t>ponownego</w:t>
      </w:r>
      <w:r w:rsidRPr="002D3A13">
        <w:t xml:space="preserve"> rozliczenia, o którym mowa w ust. 1, w tym koszty zwrotu różnicy, o której mowa w ust. 3, pokrywa operator rozliczeń energii odnawialnej, o którym mowa w </w:t>
      </w:r>
      <w:r w:rsidRPr="00C54345">
        <w:t>art. 106</w:t>
      </w:r>
      <w:r w:rsidRPr="002D3A13">
        <w:t xml:space="preserve"> ustawy zmienianej w art. 7, ze środków opłaty OZE, o której mowa w </w:t>
      </w:r>
      <w:r w:rsidRPr="00C54345">
        <w:t>art. 95 ust. 1</w:t>
      </w:r>
      <w:r w:rsidRPr="002D3A13">
        <w:t xml:space="preserve"> tej ustawy.</w:t>
      </w:r>
    </w:p>
    <w:p w14:paraId="0709D3EA" w14:textId="7F2C8D9F" w:rsid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45.</w:t>
      </w:r>
      <w:r w:rsidR="008C22E8">
        <w:t> </w:t>
      </w:r>
      <w:r w:rsidRPr="002D3A13">
        <w:t>Sprzedawca, o którym mowa w art. 40 ust. 1a ustawy zmienianej w art. 7, po raz pierwszy udostępnia dane, o których mowa w art. 4 ust. 6 tej ustawy w brzmieniu nadanym niniejszą ustawą, z początkiem kolejnego okresu rozliczeniowego, przypadającego po upływie 3 miesięcy od dnia wejścia w życie niniejszej ustawy.</w:t>
      </w:r>
    </w:p>
    <w:p w14:paraId="1F13663E" w14:textId="4A34C103" w:rsidR="00C54345" w:rsidRP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46.</w:t>
      </w:r>
      <w:r w:rsidR="008C22E8">
        <w:t> </w:t>
      </w:r>
      <w:r w:rsidRPr="00C54345">
        <w:t>Do wytwórców, którzy wygrali aukcję, o której mowa w art. 73 ust. 1 ustawy zmienianej w art. 7, przed dniem wejścia w życie niniejszej ustawy, nie stosuje się art. 83 ust. 1 pkt 5 ustawy zmienianej w art. 7.</w:t>
      </w:r>
    </w:p>
    <w:p w14:paraId="46460EC5" w14:textId="393364F0"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47.</w:t>
      </w:r>
      <w:r w:rsidR="008C22E8">
        <w:t> </w:t>
      </w:r>
      <w:r w:rsidRPr="002D3A13">
        <w:t xml:space="preserve">Do spraw </w:t>
      </w:r>
      <w:r w:rsidRPr="00225DD4">
        <w:t>dotyczących zwrotu opłaty rezerwacyjnej</w:t>
      </w:r>
      <w:r>
        <w:t>, o której mowa w art. 70b ust. 6 i art. 83m ust. 6 ustawy zmienianej w art. 7,</w:t>
      </w:r>
      <w:r w:rsidRPr="00225DD4">
        <w:t xml:space="preserve"> </w:t>
      </w:r>
      <w:r w:rsidRPr="002D3A13">
        <w:t xml:space="preserve">wszczętych i niezakończonych przed dniem wejścia w życie niniejszej ustawy </w:t>
      </w:r>
      <w:r w:rsidRPr="008A4360">
        <w:t>w art. 70b ust. 7 oraz w art. 83m ust. 7 ustawy zmienianej w art. 7</w:t>
      </w:r>
      <w:r>
        <w:t xml:space="preserve"> </w:t>
      </w:r>
      <w:r w:rsidRPr="002D3A13">
        <w:t>stosuje się</w:t>
      </w:r>
      <w:r>
        <w:t xml:space="preserve"> odpowiednio art. 70b ust. 7 i art. 83m ust. 7 </w:t>
      </w:r>
      <w:r w:rsidRPr="002D3A13">
        <w:t xml:space="preserve">ustawy zmienianej w art. 7 w brzmieniu dotychczasowym. </w:t>
      </w:r>
    </w:p>
    <w:p w14:paraId="08B188E4" w14:textId="2D85172E" w:rsid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48.</w:t>
      </w:r>
      <w:r w:rsidR="008C22E8">
        <w:t> </w:t>
      </w:r>
      <w:r w:rsidRPr="002D3A13">
        <w:t xml:space="preserve">Na potrzeby rozliczenia obowiązku sprzedaży, o którym mowa w art. 83 ust. 2 ustawy zmienianej w art. 7, uwzględnia się energię elektryczną wytworzoną i wprowadzoną do sieci w instalacji odnawialnego źródła energii w godzinach dostawy, dla których średnie </w:t>
      </w:r>
      <w:r w:rsidRPr="002D3A13">
        <w:lastRenderedPageBreak/>
        <w:t>ważone wolumenem transakcji sesyjnych giełdowych ceny energii elektrycznej z rynku były niższe niż 0 złotych za 1 MWh i wystąpiły po dniu wejścia w życie niniejszej ustawy.</w:t>
      </w:r>
    </w:p>
    <w:p w14:paraId="1DDD46D5" w14:textId="03479E16"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49.</w:t>
      </w:r>
      <w:r w:rsidR="008C22E8">
        <w:t> </w:t>
      </w:r>
      <w:r w:rsidRPr="0091175F">
        <w:t>Do deklaracji, o których mowa w art. 83m ust. 1 ustawy zmienianej w art. 7</w:t>
      </w:r>
      <w:r>
        <w:t>,</w:t>
      </w:r>
      <w:r w:rsidRPr="0091175F">
        <w:t xml:space="preserve"> złożonych i nierozpatrzonych przed dniem wejścia w życie niniejszej ustawy stosuje się art. 83m ust. 3 pkt 2 i 6 </w:t>
      </w:r>
      <w:r>
        <w:t xml:space="preserve">ustawy zmienianej w art. 7 </w:t>
      </w:r>
      <w:r w:rsidRPr="0091175F">
        <w:t>w brzmieniu dotychczasowym.</w:t>
      </w:r>
    </w:p>
    <w:p w14:paraId="4CF30F1A" w14:textId="24A69E66"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50.</w:t>
      </w:r>
      <w:r w:rsidR="008C22E8">
        <w:t> </w:t>
      </w:r>
      <w:r w:rsidRPr="002D3A13">
        <w:t xml:space="preserve">Wytwórca, o którym mowa w art. 184p ust. 2 ustawy zmienianej w art. 7, który przed dniem 31 grudnia 2024 r. wygrał aukcję, o której mowa w art. 72 ust. 1 ustawy zmienianej w art. 7, od ilości energii elektrycznej, obliczonej zgodnie z art. 184p ust. 4 pkt 2 ustawy zmienianej w art. 7 odejmuje ilość energii elektrycznej wytworzonej w instalacji odnawialnego źródła energii w godzinach dostawy, o których mowa </w:t>
      </w:r>
      <w:r w:rsidRPr="008A4360">
        <w:t>w art. 93 ust. 3 ustawy zmienianej w art. 7</w:t>
      </w:r>
      <w:r>
        <w:t xml:space="preserve"> w brzmieniu nadanym niniejszą ustawą</w:t>
      </w:r>
      <w:r w:rsidRPr="008A4360">
        <w:t>,</w:t>
      </w:r>
      <w:r w:rsidRPr="002D3A13">
        <w:t xml:space="preserve"> dla których średnie ważone wolumenem transakcji sesyjnych giełdowych ceny energii elektrycznej z rynku, o którym mowa </w:t>
      </w:r>
      <w:r w:rsidRPr="008A4360">
        <w:t>art. 93 ust. 3 ustawy zmienianej w art. 7</w:t>
      </w:r>
      <w:r>
        <w:t xml:space="preserve"> w brzmieniu nadanym niniejszą ustawą</w:t>
      </w:r>
      <w:r w:rsidRPr="002D3A13">
        <w:t>, były niższe niż 0 złotych za 1 MWh.</w:t>
      </w:r>
    </w:p>
    <w:p w14:paraId="7BCCBC8A" w14:textId="341572EE" w:rsidR="00C54345" w:rsidRDefault="00C54345" w:rsidP="00C54345">
      <w:pPr>
        <w:pStyle w:val="ARTartustawynprozporzdzenia"/>
      </w:pPr>
      <w:r w:rsidRPr="007D4EC3">
        <w:rPr>
          <w:rStyle w:val="Ppogrubienie"/>
        </w:rPr>
        <w:t>Art.</w:t>
      </w:r>
      <w:r w:rsidR="008C22E8">
        <w:rPr>
          <w:rStyle w:val="Ppogrubienie"/>
        </w:rPr>
        <w:t> </w:t>
      </w:r>
      <w:r w:rsidRPr="007D4EC3">
        <w:rPr>
          <w:rStyle w:val="Ppogrubienie"/>
        </w:rPr>
        <w:t>51.</w:t>
      </w:r>
      <w:r w:rsidR="008C22E8">
        <w:t> </w:t>
      </w:r>
      <w:r w:rsidRPr="002D3A13">
        <w:t>Do dnia 31 grudnia 2025 r. wytwórca wykonujący działalność gospodarczą</w:t>
      </w:r>
      <w:r>
        <w:t xml:space="preserve"> </w:t>
      </w:r>
      <w:r w:rsidRPr="002D3A13">
        <w:t>w zakresie biogazu rolniczego w rozumieniu przepisów ustawy zmienianej w art. 7, może wykorzystywać biomasę rośliną zebraną z terenów innych niż zaewidencjonowane jako rolne bez względu na sposób jej zakwalifikowania zgodnie z przepisami wydanymi na podstawie art. 4 ust. 3 ustawy z dnia 14 grudnia 2012 r. o odpadach (Dz. U. z 2023 r. poz. 1587,</w:t>
      </w:r>
      <w:r w:rsidR="004752AB">
        <w:t xml:space="preserve"> z późn. zm.)</w:t>
      </w:r>
      <w:r w:rsidR="004752AB">
        <w:rPr>
          <w:rStyle w:val="Odwoanieprzypisudolnego"/>
        </w:rPr>
        <w:footnoteReference w:id="3"/>
      </w:r>
      <w:r w:rsidR="004752AB">
        <w:rPr>
          <w:rStyle w:val="IGindeksgrny"/>
        </w:rPr>
        <w:t>)</w:t>
      </w:r>
      <w:r w:rsidRPr="002D3A13">
        <w:t xml:space="preserve">, pod warunkiem, że </w:t>
      </w:r>
      <w:r>
        <w:t xml:space="preserve">ta </w:t>
      </w:r>
      <w:r w:rsidRPr="002D3A13">
        <w:t>biomasa pochodzi bezpośrednio z terenu innego niż zaewidencjonowany jako rolny.</w:t>
      </w:r>
    </w:p>
    <w:p w14:paraId="7869F9F5" w14:textId="75232ABB"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52.</w:t>
      </w:r>
      <w:r w:rsidR="008C22E8">
        <w:t> </w:t>
      </w:r>
      <w:r w:rsidRPr="00137A40">
        <w:t>Dotychczasowe przepisy wykonawcze wydane na podstawie</w:t>
      </w:r>
      <w:r>
        <w:t xml:space="preserve"> art. 83o ustawy zmienianej w art. 7 </w:t>
      </w:r>
      <w:r w:rsidRPr="00137A40">
        <w:t xml:space="preserve">w brzmieniu dotychczasowym zachowują moc do dnia wejścia w życie przepisów wydanych na podstawie art. </w:t>
      </w:r>
      <w:r>
        <w:t>83o</w:t>
      </w:r>
      <w:r w:rsidRPr="00137A40">
        <w:t xml:space="preserve"> ustawy zmienianej w </w:t>
      </w:r>
      <w:r w:rsidRPr="002E1127">
        <w:t>art. 7</w:t>
      </w:r>
      <w:r w:rsidRPr="00137A40">
        <w:t xml:space="preserve"> w brzmieniu nadanym niniejszą ustawą, jednak nie dłużej niż przez 36 miesięcy od dnia wejścia w życie niniejszej ustawy</w:t>
      </w:r>
      <w:r>
        <w:t xml:space="preserve"> i mogą być zmieniane </w:t>
      </w:r>
      <w:r w:rsidRPr="00137A40">
        <w:t xml:space="preserve">w granicach określonych w art. </w:t>
      </w:r>
      <w:r>
        <w:t>83o</w:t>
      </w:r>
      <w:r w:rsidRPr="00137A40">
        <w:t xml:space="preserve"> ustawy zmienianej w </w:t>
      </w:r>
      <w:r w:rsidRPr="002E1127">
        <w:t>art. 7</w:t>
      </w:r>
      <w:r w:rsidRPr="00137A40">
        <w:t xml:space="preserve"> w brzmieniu nadanym niniejszą ustawą</w:t>
      </w:r>
      <w:r>
        <w:t>.</w:t>
      </w:r>
    </w:p>
    <w:p w14:paraId="14A727B7" w14:textId="537E43D7"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53.</w:t>
      </w:r>
      <w:r w:rsidR="008C22E8">
        <w:t> </w:t>
      </w:r>
      <w:r w:rsidRPr="002D3A13">
        <w:t xml:space="preserve">Przepisów </w:t>
      </w:r>
      <w:r w:rsidRPr="009E2A34">
        <w:t>art. 83t–83zh</w:t>
      </w:r>
      <w:r w:rsidRPr="002D3A13">
        <w:t xml:space="preserve"> ustawy zmienianej w art. 7 nie stosuje się do dnia wydania pozytywnej decyzji Komisji Europejskiej o zgodności pomocy publicznej </w:t>
      </w:r>
      <w:r w:rsidRPr="002D3A13">
        <w:lastRenderedPageBreak/>
        <w:t>przewidzianej w tych przepisach z rynkiem wewnętrznym albo uznania przez Komisję Europejską, że wskazane przepisy, nie stanowią pomocy publicznej.</w:t>
      </w:r>
    </w:p>
    <w:p w14:paraId="6BAB46C2" w14:textId="78929000" w:rsidR="00C54345" w:rsidRPr="002D3A13" w:rsidRDefault="00C54345" w:rsidP="00C54345">
      <w:pPr>
        <w:pStyle w:val="ARTartustawynprozporzdzenia"/>
      </w:pPr>
      <w:r w:rsidRPr="007D4EC3">
        <w:rPr>
          <w:rStyle w:val="Ppogrubienie"/>
        </w:rPr>
        <w:t>Art.</w:t>
      </w:r>
      <w:r w:rsidR="008C22E8">
        <w:rPr>
          <w:rStyle w:val="Ppogrubienie"/>
        </w:rPr>
        <w:t> </w:t>
      </w:r>
      <w:r w:rsidRPr="007D4EC3">
        <w:rPr>
          <w:rStyle w:val="Ppogrubienie"/>
        </w:rPr>
        <w:t>54.</w:t>
      </w:r>
      <w:r w:rsidR="008C22E8">
        <w:t> </w:t>
      </w:r>
      <w:r w:rsidRPr="002D3A13">
        <w:t>1.</w:t>
      </w:r>
      <w:r w:rsidR="008C22E8">
        <w:t> </w:t>
      </w:r>
      <w:r w:rsidRPr="002D3A13">
        <w:t>Maksymalny limit wydatków z budżetu państwa przeznaczonych na wykonywanie zadań wynikających z niniejszej ustawy wynosi dla Prezesa Urzędu Regulacji Energetyki</w:t>
      </w:r>
      <w:r>
        <w:t xml:space="preserve"> w</w:t>
      </w:r>
      <w:r w:rsidRPr="002D3A13">
        <w:t xml:space="preserve">: </w:t>
      </w:r>
    </w:p>
    <w:p w14:paraId="24C671EC" w14:textId="77777777" w:rsidR="00C54345" w:rsidRPr="00C54345" w:rsidRDefault="00C54345" w:rsidP="007D4EC3">
      <w:pPr>
        <w:pStyle w:val="PKTpunkt"/>
      </w:pPr>
      <w:r w:rsidRPr="002D3A13">
        <w:t>1)</w:t>
      </w:r>
      <w:r w:rsidRPr="002D3A13">
        <w:tab/>
      </w:r>
      <w:r w:rsidRPr="00C54345">
        <w:t>2026 r. – 1 404 000,00 zł;</w:t>
      </w:r>
    </w:p>
    <w:p w14:paraId="6C0D1E82" w14:textId="77777777" w:rsidR="00C54345" w:rsidRPr="00C54345" w:rsidRDefault="00C54345" w:rsidP="007D4EC3">
      <w:pPr>
        <w:pStyle w:val="PKTpunkt"/>
      </w:pPr>
      <w:r w:rsidRPr="002D3A13">
        <w:t>2)</w:t>
      </w:r>
      <w:r w:rsidRPr="002D3A13">
        <w:tab/>
      </w:r>
      <w:r w:rsidRPr="00C54345">
        <w:t>2027 r. – 1 437 840,00zł;</w:t>
      </w:r>
    </w:p>
    <w:p w14:paraId="4E584EC5" w14:textId="77777777" w:rsidR="00C54345" w:rsidRPr="00C54345" w:rsidRDefault="00C54345" w:rsidP="007D4EC3">
      <w:pPr>
        <w:pStyle w:val="PKTpunkt"/>
      </w:pPr>
      <w:r w:rsidRPr="002D3A13">
        <w:t>3)</w:t>
      </w:r>
      <w:r w:rsidRPr="002D3A13">
        <w:tab/>
      </w:r>
      <w:r w:rsidRPr="00C54345">
        <w:t>2028 r. – 1 443 840,00 zł;</w:t>
      </w:r>
    </w:p>
    <w:p w14:paraId="2CD2CAFC" w14:textId="77777777" w:rsidR="00C54345" w:rsidRPr="00C54345" w:rsidRDefault="00C54345" w:rsidP="007D4EC3">
      <w:pPr>
        <w:pStyle w:val="PKTpunkt"/>
      </w:pPr>
      <w:r w:rsidRPr="002D3A13">
        <w:t>4)</w:t>
      </w:r>
      <w:r w:rsidRPr="002D3A13">
        <w:tab/>
      </w:r>
      <w:r w:rsidRPr="00C54345">
        <w:t>2029 r. – 1 450 340,00 zł;</w:t>
      </w:r>
    </w:p>
    <w:p w14:paraId="2DC20335" w14:textId="77777777" w:rsidR="00C54345" w:rsidRPr="00C54345" w:rsidRDefault="00C54345" w:rsidP="007D4EC3">
      <w:pPr>
        <w:pStyle w:val="PKTpunkt"/>
      </w:pPr>
      <w:r w:rsidRPr="002D3A13">
        <w:t>5)</w:t>
      </w:r>
      <w:r w:rsidRPr="002D3A13">
        <w:tab/>
      </w:r>
      <w:r w:rsidRPr="00C54345">
        <w:t>2030 r. – 1 456 840,00 zł;</w:t>
      </w:r>
    </w:p>
    <w:p w14:paraId="0701E40B" w14:textId="77777777" w:rsidR="00C54345" w:rsidRPr="00C54345" w:rsidRDefault="00C54345" w:rsidP="007D4EC3">
      <w:pPr>
        <w:pStyle w:val="PKTpunkt"/>
      </w:pPr>
      <w:r w:rsidRPr="002D3A13">
        <w:t>6)</w:t>
      </w:r>
      <w:r w:rsidRPr="002D3A13">
        <w:tab/>
      </w:r>
      <w:r w:rsidRPr="00C54345">
        <w:t>2031 r. – 1 463 340,00 zł;</w:t>
      </w:r>
    </w:p>
    <w:p w14:paraId="6E964107" w14:textId="77777777" w:rsidR="00C54345" w:rsidRPr="00C54345" w:rsidRDefault="00C54345" w:rsidP="007D4EC3">
      <w:pPr>
        <w:pStyle w:val="PKTpunkt"/>
      </w:pPr>
      <w:r w:rsidRPr="002D3A13">
        <w:t>7)</w:t>
      </w:r>
      <w:r w:rsidRPr="002D3A13">
        <w:tab/>
      </w:r>
      <w:r w:rsidRPr="00C54345">
        <w:t>2032 r. – 1 470 340,00 zł;</w:t>
      </w:r>
    </w:p>
    <w:p w14:paraId="15498AE1" w14:textId="77777777" w:rsidR="00C54345" w:rsidRPr="00C54345" w:rsidRDefault="00C54345" w:rsidP="007D4EC3">
      <w:pPr>
        <w:pStyle w:val="PKTpunkt"/>
      </w:pPr>
      <w:r w:rsidRPr="002D3A13">
        <w:t>8)</w:t>
      </w:r>
      <w:r w:rsidRPr="002D3A13">
        <w:tab/>
      </w:r>
      <w:r w:rsidRPr="00C54345">
        <w:t>2033 r. – 1 477 340,00 zł;</w:t>
      </w:r>
    </w:p>
    <w:p w14:paraId="41618B6A" w14:textId="77777777" w:rsidR="00C54345" w:rsidRPr="00C54345" w:rsidRDefault="00C54345" w:rsidP="007D4EC3">
      <w:pPr>
        <w:pStyle w:val="PKTpunkt"/>
      </w:pPr>
      <w:r w:rsidRPr="002D3A13">
        <w:t>9)</w:t>
      </w:r>
      <w:r w:rsidRPr="002D3A13">
        <w:tab/>
      </w:r>
      <w:r w:rsidRPr="00C54345">
        <w:t>2034 r. – 1 484 340,00 zł;</w:t>
      </w:r>
    </w:p>
    <w:p w14:paraId="562E4BC1" w14:textId="29AB4903" w:rsidR="00C54345" w:rsidRPr="00C54345" w:rsidRDefault="00C54345" w:rsidP="007D4EC3">
      <w:pPr>
        <w:pStyle w:val="PKTpunkt"/>
      </w:pPr>
      <w:r w:rsidRPr="002D3A13">
        <w:t>10)</w:t>
      </w:r>
      <w:r w:rsidRPr="002D3A13">
        <w:tab/>
      </w:r>
      <w:r w:rsidRPr="00C54345">
        <w:t>2035 r. – 1 491 840,00 zł.</w:t>
      </w:r>
    </w:p>
    <w:p w14:paraId="491D1AAE" w14:textId="77777777" w:rsidR="00C54345" w:rsidRPr="002D3A13" w:rsidRDefault="00C54345" w:rsidP="00C54345">
      <w:pPr>
        <w:pStyle w:val="USTustnpkodeksu"/>
      </w:pPr>
      <w:r w:rsidRPr="002D3A13">
        <w:t>2. Prezes Urzędu Regulacji Energetyki monitoruje wykorzystanie limitu wydatków, o</w:t>
      </w:r>
      <w:r>
        <w:t xml:space="preserve"> </w:t>
      </w:r>
      <w:r w:rsidRPr="002D3A13">
        <w:t>którym mowa w ust. 1, oraz wdraża mechanizmy korygujące, o których mowa w ust. 3.</w:t>
      </w:r>
    </w:p>
    <w:p w14:paraId="7C9570CE" w14:textId="14831A95" w:rsidR="00C54345" w:rsidRPr="002D3A13" w:rsidRDefault="00C54345" w:rsidP="00C54345">
      <w:pPr>
        <w:pStyle w:val="USTustnpkodeksu"/>
      </w:pPr>
      <w:r w:rsidRPr="002D3A13">
        <w:t>3. W przypadku przekroczenia lub zagrożenia przekroczenia przyjętego na dany rok budżetowy maksymalnego limitu wydatków określonego w ust. 1 oraz w przypadku gdy wielkość wydatków po pierwszym półroczu danego roku budżetowego wyniesie więcej niż 65</w:t>
      </w:r>
      <w:r w:rsidR="00BF110F">
        <w:t xml:space="preserve"> </w:t>
      </w:r>
      <w:r w:rsidRPr="002D3A13">
        <w:t>% limitu wydatków przewidzianych na dany rok, dysponent środków stosuje mechanizm korygujący polegający na obniżeniu kosztów realizacji zadań, o których mowa w ust. 1.</w:t>
      </w:r>
    </w:p>
    <w:p w14:paraId="0C1588BF" w14:textId="77777777" w:rsidR="00C54345" w:rsidRPr="00C54345" w:rsidRDefault="00C54345" w:rsidP="00C54345">
      <w:pPr>
        <w:pStyle w:val="USTustnpkodeksu"/>
      </w:pPr>
      <w:r w:rsidRPr="002D3A13">
        <w:t>4. W przypadku gdy wielkość wydatków w poszczególnych miesiącach jest zgodna z planem finansowym, przepisu ust. 3 nie stosuje się.</w:t>
      </w:r>
    </w:p>
    <w:p w14:paraId="312BCF3F" w14:textId="07F41413" w:rsidR="00C54345" w:rsidRPr="002D3A13" w:rsidRDefault="00C54345" w:rsidP="00C54345">
      <w:pPr>
        <w:pStyle w:val="ARTartustawynprozporzdzenia"/>
      </w:pPr>
      <w:bookmarkStart w:id="56" w:name="_Hlk190977533"/>
      <w:r w:rsidRPr="007D4EC3">
        <w:rPr>
          <w:rStyle w:val="Ppogrubienie"/>
        </w:rPr>
        <w:t>Art.</w:t>
      </w:r>
      <w:r w:rsidR="008C22E8">
        <w:rPr>
          <w:rStyle w:val="Ppogrubienie"/>
        </w:rPr>
        <w:t> </w:t>
      </w:r>
      <w:r w:rsidRPr="007D4EC3">
        <w:rPr>
          <w:rStyle w:val="Ppogrubienie"/>
        </w:rPr>
        <w:t>55.</w:t>
      </w:r>
      <w:r w:rsidR="008C22E8">
        <w:t> </w:t>
      </w:r>
      <w:r w:rsidRPr="002D3A13">
        <w:t>Ustawa wchodzi w życie pierwszego dnia miesiąca następującego po upływie miesiąca od dnia ogłoszenia, z wyjątkiem:</w:t>
      </w:r>
    </w:p>
    <w:p w14:paraId="78BA5EC7" w14:textId="77777777" w:rsidR="00C54345" w:rsidRPr="002E1127" w:rsidRDefault="00C54345" w:rsidP="00C54345">
      <w:pPr>
        <w:pStyle w:val="PKTpunkt"/>
      </w:pPr>
      <w:r w:rsidRPr="002E1127">
        <w:t>1)</w:t>
      </w:r>
      <w:r w:rsidRPr="002E1127">
        <w:tab/>
        <w:t>art. 13, który wchodzi w życie z dniem 31 grudnia 2025 r.;</w:t>
      </w:r>
    </w:p>
    <w:p w14:paraId="20D2EFA8" w14:textId="39B2C30B" w:rsidR="00C54345" w:rsidRPr="002E1127" w:rsidRDefault="00C54345" w:rsidP="00C54345">
      <w:pPr>
        <w:pStyle w:val="PKTpunkt"/>
      </w:pPr>
      <w:r w:rsidRPr="002E1127">
        <w:t>2)</w:t>
      </w:r>
      <w:r w:rsidRPr="002E1127">
        <w:tab/>
        <w:t>art. 5 pkt 4 w zakresie art. 17b ust. 1 pkt 5, art. 5 pkt 8 lit. a w zakresie ust. 5a pkt 1, art.</w:t>
      </w:r>
      <w:r w:rsidR="001C1187">
        <w:t> </w:t>
      </w:r>
      <w:r w:rsidRPr="002E1127">
        <w:t>7 pkt 3 li</w:t>
      </w:r>
      <w:r>
        <w:t>t</w:t>
      </w:r>
      <w:r w:rsidRPr="002E1127">
        <w:t xml:space="preserve">. a i b, pkt 9, 17, 18, 19, 33, 35, 39 lit. h, pkt 41 lit. a i c, pkt 47 lit. b i c, a także art. 31 i </w:t>
      </w:r>
      <w:r w:rsidR="001C1187">
        <w:t xml:space="preserve">art. </w:t>
      </w:r>
      <w:r w:rsidRPr="002E1127">
        <w:t xml:space="preserve">32, jak również art. 7 pkt 34, 36, 37, 38, 39 lit. a, i oraz pkt 41 lit. b, w zakresie, w jakim dotyczą aukcji biometanu, które wchodzą w życie z dniem 1 stycznia 2026 r.; </w:t>
      </w:r>
    </w:p>
    <w:p w14:paraId="5740C125" w14:textId="77777777" w:rsidR="00C54345" w:rsidRPr="002E1127" w:rsidRDefault="00C54345" w:rsidP="00C54345">
      <w:pPr>
        <w:pStyle w:val="PKTpunkt"/>
      </w:pPr>
      <w:r w:rsidRPr="002E1127">
        <w:lastRenderedPageBreak/>
        <w:t>3)</w:t>
      </w:r>
      <w:r w:rsidRPr="002E1127">
        <w:tab/>
        <w:t>art. 3 pkt 1, art. 4 pkt 3, 4, 6 i 9 oraz art. 27–29, które wchodzą w życie po upływie 12 miesięcy od dnia ogłoszenia;</w:t>
      </w:r>
    </w:p>
    <w:p w14:paraId="6A3E7C5C" w14:textId="77777777" w:rsidR="00C54345" w:rsidRPr="002E1127" w:rsidRDefault="00C54345" w:rsidP="00C54345">
      <w:pPr>
        <w:pStyle w:val="PKTpunkt"/>
      </w:pPr>
      <w:r w:rsidRPr="002E1127">
        <w:t>4)</w:t>
      </w:r>
      <w:r w:rsidRPr="002E1127">
        <w:tab/>
      </w:r>
      <w:r w:rsidRPr="002E1127" w:rsidDel="00DF019C">
        <w:t xml:space="preserve">art. </w:t>
      </w:r>
      <w:r w:rsidRPr="002E1127">
        <w:t>10</w:t>
      </w:r>
      <w:r w:rsidRPr="002E1127" w:rsidDel="00DF019C">
        <w:t xml:space="preserve">, który wchodzi w życie </w:t>
      </w:r>
      <w:r w:rsidRPr="002E1127">
        <w:t xml:space="preserve">z dniem </w:t>
      </w:r>
      <w:r w:rsidRPr="002E1127" w:rsidDel="00DF019C">
        <w:t>1</w:t>
      </w:r>
      <w:r w:rsidRPr="002E1127">
        <w:t>9</w:t>
      </w:r>
      <w:r w:rsidRPr="002E1127" w:rsidDel="00DF019C">
        <w:t xml:space="preserve"> </w:t>
      </w:r>
      <w:r w:rsidRPr="002E1127">
        <w:t xml:space="preserve">października </w:t>
      </w:r>
      <w:r w:rsidRPr="002E1127" w:rsidDel="00DF019C">
        <w:t>202</w:t>
      </w:r>
      <w:r w:rsidRPr="002E1127">
        <w:t>6</w:t>
      </w:r>
      <w:r w:rsidRPr="002E1127" w:rsidDel="00DF019C">
        <w:t xml:space="preserve"> r.</w:t>
      </w:r>
      <w:r w:rsidRPr="002E1127">
        <w:t>;</w:t>
      </w:r>
    </w:p>
    <w:p w14:paraId="0490C8FE" w14:textId="0220CEDE" w:rsidR="00261A16" w:rsidRPr="005F4014" w:rsidRDefault="00C54345" w:rsidP="007D4EC3">
      <w:pPr>
        <w:widowControl/>
        <w:autoSpaceDE/>
        <w:autoSpaceDN/>
        <w:adjustRightInd/>
        <w:ind w:left="510" w:hanging="510"/>
        <w:jc w:val="both"/>
      </w:pPr>
      <w:r w:rsidRPr="002E1127">
        <w:t>5)</w:t>
      </w:r>
      <w:r w:rsidRPr="002E1127">
        <w:tab/>
        <w:t xml:space="preserve">art. 4 pkt 7 i 8, art. 7 pkt 47 lit. a tiret drugie, art. 11 i art. 26, które wchodzą w życie z dniem 20 października 2026 r. </w:t>
      </w:r>
      <w:bookmarkEnd w:id="56"/>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3F359" w14:textId="77777777" w:rsidR="001E4D55" w:rsidRDefault="001E4D55">
      <w:r>
        <w:separator/>
      </w:r>
    </w:p>
  </w:endnote>
  <w:endnote w:type="continuationSeparator" w:id="0">
    <w:p w14:paraId="5D2ACF3E" w14:textId="77777777" w:rsidR="001E4D55" w:rsidRDefault="001E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DF8AA" w14:textId="77777777" w:rsidR="001E4D55" w:rsidRDefault="001E4D55">
      <w:r>
        <w:separator/>
      </w:r>
    </w:p>
  </w:footnote>
  <w:footnote w:type="continuationSeparator" w:id="0">
    <w:p w14:paraId="2D5AD987" w14:textId="77777777" w:rsidR="001E4D55" w:rsidRDefault="001E4D55">
      <w:r>
        <w:continuationSeparator/>
      </w:r>
    </w:p>
  </w:footnote>
  <w:footnote w:id="1">
    <w:p w14:paraId="56B0C996" w14:textId="71D736D4" w:rsidR="00C54345" w:rsidRDefault="00C54345" w:rsidP="00C54345">
      <w:pPr>
        <w:pStyle w:val="ODNONIKtreodnonika"/>
      </w:pPr>
      <w:r w:rsidRPr="0053238C">
        <w:rPr>
          <w:rStyle w:val="IGindeksgrny"/>
        </w:rPr>
        <w:footnoteRef/>
      </w:r>
      <w:r w:rsidRPr="0053238C">
        <w:rPr>
          <w:rStyle w:val="IGindeksgrny"/>
        </w:rPr>
        <w:t>)</w:t>
      </w:r>
      <w:r>
        <w:t xml:space="preserve"> </w:t>
      </w:r>
      <w:r>
        <w:tab/>
      </w:r>
      <w:r w:rsidRPr="007A1775">
        <w:t xml:space="preserve">Niniejszą ustawą zmienia się </w:t>
      </w:r>
      <w:r>
        <w:t xml:space="preserve">ustawy: ustawę </w:t>
      </w:r>
      <w:r w:rsidRPr="000B1F32">
        <w:t xml:space="preserve">z dnia </w:t>
      </w:r>
      <w:r>
        <w:t>26 lipca 1991</w:t>
      </w:r>
      <w:r w:rsidRPr="000B1F32">
        <w:t xml:space="preserve"> r. o podatku dochodowym od osób fizycznych</w:t>
      </w:r>
      <w:r>
        <w:t>,</w:t>
      </w:r>
      <w:r w:rsidRPr="000B1F32">
        <w:t xml:space="preserve"> </w:t>
      </w:r>
      <w:r>
        <w:t xml:space="preserve">ustawę </w:t>
      </w:r>
      <w:r w:rsidRPr="00FE428A">
        <w:t>z dnia 7 lipca 1994 r. – Prawo budowlane</w:t>
      </w:r>
      <w:r>
        <w:t xml:space="preserve">, </w:t>
      </w:r>
      <w:r w:rsidRPr="000B1F32">
        <w:t>ustaw</w:t>
      </w:r>
      <w:r>
        <w:t>ę</w:t>
      </w:r>
      <w:r w:rsidRPr="000B1F32">
        <w:t xml:space="preserve"> z dnia 10 kwietnia 1997 r. – Prawo energetyczne</w:t>
      </w:r>
      <w:r>
        <w:t>,</w:t>
      </w:r>
      <w:r w:rsidRPr="00FE428A">
        <w:t xml:space="preserve"> </w:t>
      </w:r>
      <w:r w:rsidRPr="000B1F32">
        <w:t>ustaw</w:t>
      </w:r>
      <w:r>
        <w:t>ę</w:t>
      </w:r>
      <w:r w:rsidRPr="000B1F32">
        <w:t xml:space="preserve"> z dnia 27 marca 2003 r. o planowaniu i zagospodarowaniu przestrzennym</w:t>
      </w:r>
      <w:r>
        <w:t>,</w:t>
      </w:r>
      <w:r w:rsidRPr="000B1F32">
        <w:t xml:space="preserve"> </w:t>
      </w:r>
      <w:r>
        <w:t xml:space="preserve">ustawę </w:t>
      </w:r>
      <w:r w:rsidRPr="00217E50">
        <w:t>z dnia 3 października 2008 r. o udostępnianiu informacji o środowisku i jego ochronie, udziale społeczeństwa w ochronie środowiska oraz o ocenach oddziaływania na środowisko</w:t>
      </w:r>
      <w:r>
        <w:t>,</w:t>
      </w:r>
      <w:r w:rsidRPr="00217E50">
        <w:t xml:space="preserve"> </w:t>
      </w:r>
      <w:r>
        <w:t xml:space="preserve">ustawę z </w:t>
      </w:r>
      <w:r w:rsidR="00506ED7">
        <w:t xml:space="preserve">dnia </w:t>
      </w:r>
      <w:r w:rsidRPr="00FE428A">
        <w:t>20 lutego 2015 r. o odnawialnych źródłach energii</w:t>
      </w:r>
      <w:r>
        <w:t xml:space="preserve">, </w:t>
      </w:r>
      <w:r w:rsidRPr="000B1F32">
        <w:t>ustaw</w:t>
      </w:r>
      <w:r>
        <w:t>ę</w:t>
      </w:r>
      <w:r w:rsidRPr="000B1F32">
        <w:t xml:space="preserve"> z dnia 14 </w:t>
      </w:r>
      <w:r>
        <w:t>grudnia</w:t>
      </w:r>
      <w:r w:rsidRPr="000B1F32">
        <w:t xml:space="preserve"> 2018 r. o promowaniu energii elektrycznej z wysokosprawnej kogeneracji</w:t>
      </w:r>
      <w:r>
        <w:t xml:space="preserve">, </w:t>
      </w:r>
      <w:r w:rsidRPr="000B1F32">
        <w:t>ustaw</w:t>
      </w:r>
      <w:r>
        <w:t>ę</w:t>
      </w:r>
      <w:r w:rsidRPr="000B1F32">
        <w:t xml:space="preserve"> z dnia 11 września 2019 r. </w:t>
      </w:r>
      <w:r w:rsidRPr="00B15A53">
        <w:rPr>
          <w:bCs/>
        </w:rPr>
        <w:t>–</w:t>
      </w:r>
      <w:r>
        <w:t xml:space="preserve"> </w:t>
      </w:r>
      <w:r w:rsidRPr="000B1F32">
        <w:t>Prawo zamówień publicznych</w:t>
      </w:r>
      <w:r>
        <w:t xml:space="preserve">, ustawę </w:t>
      </w:r>
      <w:r w:rsidRPr="000B2668">
        <w:rPr>
          <w:bCs/>
        </w:rPr>
        <w:t>z dnia 21 maja 2021 r. o zmianie ustawy – Prawo energetyczne oraz niektórych innych ustaw</w:t>
      </w:r>
      <w:r>
        <w:rPr>
          <w:bCs/>
        </w:rPr>
        <w:t>,</w:t>
      </w:r>
      <w:r w:rsidRPr="000B1F32">
        <w:t xml:space="preserve"> ustaw</w:t>
      </w:r>
      <w:r>
        <w:t>ę</w:t>
      </w:r>
      <w:r w:rsidRPr="000B1F32">
        <w:t xml:space="preserve"> z dnia 9 marca 2023 r. o zmianie ustawy o inwestycjach w zakresie elektrowni wiatrowych oraz niektórych innych ustaw</w:t>
      </w:r>
      <w:r>
        <w:t xml:space="preserve">, </w:t>
      </w:r>
      <w:r w:rsidRPr="001E70CA">
        <w:t>ustaw</w:t>
      </w:r>
      <w:r>
        <w:t>ę</w:t>
      </w:r>
      <w:r w:rsidRPr="001E70CA">
        <w:t xml:space="preserve"> z dnia 13 lipca 2023 r. o ułatwieniach w przygotowaniu i realizacji inwestycji w zakresie biogazowni rolniczych, a także ich funkcjonowaniu </w:t>
      </w:r>
      <w:r>
        <w:t xml:space="preserve">oraz </w:t>
      </w:r>
      <w:r w:rsidRPr="000B1F32">
        <w:t>ustaw</w:t>
      </w:r>
      <w:r>
        <w:t>ę</w:t>
      </w:r>
      <w:r w:rsidRPr="000B1F32">
        <w:t xml:space="preserve"> z dnia 17 sierpnia 2023 r. o zmianie ustawy o odnawialnych źródłach energii oraz niektórych innych ustaw</w:t>
      </w:r>
      <w:r>
        <w:t>.</w:t>
      </w:r>
      <w:r w:rsidRPr="000B1F32">
        <w:t xml:space="preserve"> </w:t>
      </w:r>
    </w:p>
  </w:footnote>
  <w:footnote w:id="2">
    <w:p w14:paraId="573263F8" w14:textId="3FACD7B7" w:rsidR="00C54345" w:rsidRDefault="00C54345" w:rsidP="00C54345">
      <w:pPr>
        <w:pStyle w:val="ODNONIKtreodnonika"/>
      </w:pPr>
      <w:r>
        <w:rPr>
          <w:rStyle w:val="Odwoanieprzypisudolnego"/>
        </w:rPr>
        <w:footnoteRef/>
      </w:r>
      <w:r w:rsidRPr="00DB681C">
        <w:rPr>
          <w:vertAlign w:val="superscript"/>
        </w:rPr>
        <w:t>)</w:t>
      </w:r>
      <w:r>
        <w:rPr>
          <w:vertAlign w:val="superscript"/>
        </w:rPr>
        <w:tab/>
      </w:r>
      <w:r w:rsidRPr="00DB681C">
        <w:t>Zmiany wymienionej</w:t>
      </w:r>
      <w:r>
        <w:rPr>
          <w:vertAlign w:val="superscript"/>
        </w:rPr>
        <w:t xml:space="preserve"> </w:t>
      </w:r>
      <w:r>
        <w:t xml:space="preserve">ustawy zostały ogłoszone w Dz. U. poz. </w:t>
      </w:r>
      <w:r w:rsidRPr="004A7FEC">
        <w:t>1505,1642, 2269 i 2376, z 2022 r. poz. 1, 1967 i 2243 oraz z 2023 r. poz. 1113, 1506, 1681 i 1762</w:t>
      </w:r>
      <w:r>
        <w:t>.</w:t>
      </w:r>
    </w:p>
  </w:footnote>
  <w:footnote w:id="3">
    <w:p w14:paraId="7A1D1D1D" w14:textId="652DA402" w:rsidR="004752AB" w:rsidRPr="004752AB" w:rsidRDefault="004752AB" w:rsidP="007D4EC3">
      <w:pPr>
        <w:pStyle w:val="ODNONIKtreodnonika"/>
      </w:pPr>
      <w:r>
        <w:rPr>
          <w:rStyle w:val="Odwoanieprzypisudolnego"/>
        </w:rPr>
        <w:footnoteRef/>
      </w:r>
      <w:r>
        <w:rPr>
          <w:rStyle w:val="IGindeksgrny"/>
        </w:rPr>
        <w:t>)</w:t>
      </w:r>
      <w:r>
        <w:tab/>
        <w:t xml:space="preserve">Zmiany tekstu jednolitego wymienionej ustawy zostały ogłoszone w Dz. U. z 2023 r. poz. </w:t>
      </w:r>
      <w:r w:rsidRPr="002D3A13">
        <w:t>1597, 1688, 1852</w:t>
      </w:r>
      <w:r>
        <w:t xml:space="preserve"> i </w:t>
      </w:r>
      <w:r w:rsidRPr="002D3A13">
        <w:t xml:space="preserve"> 2029 </w:t>
      </w:r>
      <w:r w:rsidRPr="004752AB">
        <w:t>oraz z 2024 r. poz. 1834, 1911 i 1914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8279"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544809">
    <w:abstractNumId w:val="23"/>
  </w:num>
  <w:num w:numId="2" w16cid:durableId="717900679">
    <w:abstractNumId w:val="18"/>
  </w:num>
  <w:num w:numId="3" w16cid:durableId="1170370147">
    <w:abstractNumId w:val="35"/>
  </w:num>
  <w:num w:numId="4" w16cid:durableId="1597975893">
    <w:abstractNumId w:val="31"/>
  </w:num>
  <w:num w:numId="5" w16cid:durableId="1000502272">
    <w:abstractNumId w:val="14"/>
  </w:num>
  <w:num w:numId="6" w16cid:durableId="780614025">
    <w:abstractNumId w:val="10"/>
  </w:num>
  <w:num w:numId="7" w16cid:durableId="1410734847">
    <w:abstractNumId w:val="15"/>
  </w:num>
  <w:num w:numId="8" w16cid:durableId="145249242">
    <w:abstractNumId w:val="26"/>
  </w:num>
  <w:num w:numId="9" w16cid:durableId="77793988">
    <w:abstractNumId w:val="16"/>
  </w:num>
  <w:num w:numId="10" w16cid:durableId="168757516">
    <w:abstractNumId w:val="8"/>
  </w:num>
  <w:num w:numId="11" w16cid:durableId="2044943188">
    <w:abstractNumId w:val="3"/>
  </w:num>
  <w:num w:numId="12" w16cid:durableId="2073500506">
    <w:abstractNumId w:val="2"/>
  </w:num>
  <w:num w:numId="13" w16cid:durableId="2077585546">
    <w:abstractNumId w:val="1"/>
  </w:num>
  <w:num w:numId="14" w16cid:durableId="1646927929">
    <w:abstractNumId w:val="0"/>
  </w:num>
  <w:num w:numId="15" w16cid:durableId="66922045">
    <w:abstractNumId w:val="9"/>
  </w:num>
  <w:num w:numId="16" w16cid:durableId="927008265">
    <w:abstractNumId w:val="7"/>
  </w:num>
  <w:num w:numId="17" w16cid:durableId="883835660">
    <w:abstractNumId w:val="6"/>
  </w:num>
  <w:num w:numId="18" w16cid:durableId="842937227">
    <w:abstractNumId w:val="5"/>
  </w:num>
  <w:num w:numId="19" w16cid:durableId="385565970">
    <w:abstractNumId w:val="4"/>
  </w:num>
  <w:num w:numId="20" w16cid:durableId="1775056001">
    <w:abstractNumId w:val="33"/>
  </w:num>
  <w:num w:numId="21" w16cid:durableId="1646469632">
    <w:abstractNumId w:val="25"/>
  </w:num>
  <w:num w:numId="22" w16cid:durableId="1035810362">
    <w:abstractNumId w:val="36"/>
  </w:num>
  <w:num w:numId="23" w16cid:durableId="1793984170">
    <w:abstractNumId w:val="32"/>
  </w:num>
  <w:num w:numId="24" w16cid:durableId="2140416171">
    <w:abstractNumId w:val="19"/>
  </w:num>
  <w:num w:numId="25" w16cid:durableId="375785021">
    <w:abstractNumId w:val="11"/>
  </w:num>
  <w:num w:numId="26" w16cid:durableId="1774587491">
    <w:abstractNumId w:val="30"/>
  </w:num>
  <w:num w:numId="27" w16cid:durableId="539782232">
    <w:abstractNumId w:val="20"/>
  </w:num>
  <w:num w:numId="28" w16cid:durableId="541986863">
    <w:abstractNumId w:val="17"/>
  </w:num>
  <w:num w:numId="29" w16cid:durableId="1335061880">
    <w:abstractNumId w:val="22"/>
  </w:num>
  <w:num w:numId="30" w16cid:durableId="1256553643">
    <w:abstractNumId w:val="27"/>
  </w:num>
  <w:num w:numId="31" w16cid:durableId="605312740">
    <w:abstractNumId w:val="24"/>
  </w:num>
  <w:num w:numId="32" w16cid:durableId="1361198408">
    <w:abstractNumId w:val="13"/>
  </w:num>
  <w:num w:numId="33" w16cid:durableId="800999856">
    <w:abstractNumId w:val="29"/>
  </w:num>
  <w:num w:numId="34" w16cid:durableId="1048067456">
    <w:abstractNumId w:val="28"/>
  </w:num>
  <w:num w:numId="35" w16cid:durableId="1018049098">
    <w:abstractNumId w:val="21"/>
  </w:num>
  <w:num w:numId="36" w16cid:durableId="1931039606">
    <w:abstractNumId w:val="34"/>
  </w:num>
  <w:num w:numId="37" w16cid:durableId="15703081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45"/>
    <w:rsid w:val="000012DA"/>
    <w:rsid w:val="0000246E"/>
    <w:rsid w:val="00003862"/>
    <w:rsid w:val="00012A35"/>
    <w:rsid w:val="00012B32"/>
    <w:rsid w:val="00016099"/>
    <w:rsid w:val="00017DC2"/>
    <w:rsid w:val="00021522"/>
    <w:rsid w:val="00023471"/>
    <w:rsid w:val="00023F13"/>
    <w:rsid w:val="00030634"/>
    <w:rsid w:val="000319C1"/>
    <w:rsid w:val="00031A8B"/>
    <w:rsid w:val="00031BCA"/>
    <w:rsid w:val="000322B4"/>
    <w:rsid w:val="000330FA"/>
    <w:rsid w:val="0003362F"/>
    <w:rsid w:val="00036B63"/>
    <w:rsid w:val="00037E1A"/>
    <w:rsid w:val="00043495"/>
    <w:rsid w:val="00046A75"/>
    <w:rsid w:val="00047312"/>
    <w:rsid w:val="000508BD"/>
    <w:rsid w:val="000517AB"/>
    <w:rsid w:val="0005339C"/>
    <w:rsid w:val="0005571B"/>
    <w:rsid w:val="00056AF3"/>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77542"/>
    <w:rsid w:val="000814A7"/>
    <w:rsid w:val="0008557B"/>
    <w:rsid w:val="00085CE7"/>
    <w:rsid w:val="00086400"/>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39BD"/>
    <w:rsid w:val="000D6173"/>
    <w:rsid w:val="000D6F83"/>
    <w:rsid w:val="000E25CC"/>
    <w:rsid w:val="000E3075"/>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37AAC"/>
    <w:rsid w:val="0014026F"/>
    <w:rsid w:val="00147A47"/>
    <w:rsid w:val="00147AA1"/>
    <w:rsid w:val="001520CF"/>
    <w:rsid w:val="00154D0E"/>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187"/>
    <w:rsid w:val="001C1832"/>
    <w:rsid w:val="001C188C"/>
    <w:rsid w:val="001D1783"/>
    <w:rsid w:val="001D53CD"/>
    <w:rsid w:val="001D55A3"/>
    <w:rsid w:val="001D5AF5"/>
    <w:rsid w:val="001E0E54"/>
    <w:rsid w:val="001E1E73"/>
    <w:rsid w:val="001E26F5"/>
    <w:rsid w:val="001E4D55"/>
    <w:rsid w:val="001E4E0C"/>
    <w:rsid w:val="001E526D"/>
    <w:rsid w:val="001E5655"/>
    <w:rsid w:val="001E6F34"/>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449C7"/>
    <w:rsid w:val="00246AE2"/>
    <w:rsid w:val="002501A3"/>
    <w:rsid w:val="0025166C"/>
    <w:rsid w:val="002555D4"/>
    <w:rsid w:val="00261A16"/>
    <w:rsid w:val="00263522"/>
    <w:rsid w:val="00264EC6"/>
    <w:rsid w:val="00271013"/>
    <w:rsid w:val="0027266C"/>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9D2"/>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24D7"/>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2710"/>
    <w:rsid w:val="003647D5"/>
    <w:rsid w:val="003674B0"/>
    <w:rsid w:val="0037727C"/>
    <w:rsid w:val="00377E70"/>
    <w:rsid w:val="00380904"/>
    <w:rsid w:val="003815C3"/>
    <w:rsid w:val="003823EE"/>
    <w:rsid w:val="00382960"/>
    <w:rsid w:val="003846F7"/>
    <w:rsid w:val="003851ED"/>
    <w:rsid w:val="00385B39"/>
    <w:rsid w:val="00386785"/>
    <w:rsid w:val="00390E89"/>
    <w:rsid w:val="00391B1A"/>
    <w:rsid w:val="00394423"/>
    <w:rsid w:val="00396942"/>
    <w:rsid w:val="00396B49"/>
    <w:rsid w:val="00396E3E"/>
    <w:rsid w:val="003A306E"/>
    <w:rsid w:val="003A3DF2"/>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26907"/>
    <w:rsid w:val="00432B76"/>
    <w:rsid w:val="00434D01"/>
    <w:rsid w:val="00435D26"/>
    <w:rsid w:val="00440717"/>
    <w:rsid w:val="00440C99"/>
    <w:rsid w:val="0044175C"/>
    <w:rsid w:val="00443CC4"/>
    <w:rsid w:val="00445F4D"/>
    <w:rsid w:val="004504C0"/>
    <w:rsid w:val="004550FB"/>
    <w:rsid w:val="00460B97"/>
    <w:rsid w:val="0046111A"/>
    <w:rsid w:val="00462946"/>
    <w:rsid w:val="00463F43"/>
    <w:rsid w:val="00464B94"/>
    <w:rsid w:val="004653A8"/>
    <w:rsid w:val="00465A0B"/>
    <w:rsid w:val="0047077C"/>
    <w:rsid w:val="00470B05"/>
    <w:rsid w:val="0047207C"/>
    <w:rsid w:val="00472CD6"/>
    <w:rsid w:val="00474E3C"/>
    <w:rsid w:val="004752AB"/>
    <w:rsid w:val="00480A58"/>
    <w:rsid w:val="00482151"/>
    <w:rsid w:val="00485FAD"/>
    <w:rsid w:val="00487AED"/>
    <w:rsid w:val="00491EDF"/>
    <w:rsid w:val="00492A3F"/>
    <w:rsid w:val="00492C6C"/>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13C1"/>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06ED7"/>
    <w:rsid w:val="00507D61"/>
    <w:rsid w:val="0051094B"/>
    <w:rsid w:val="005110D7"/>
    <w:rsid w:val="00511D99"/>
    <w:rsid w:val="005128D3"/>
    <w:rsid w:val="005147E8"/>
    <w:rsid w:val="005158F2"/>
    <w:rsid w:val="00525C2E"/>
    <w:rsid w:val="00526DFC"/>
    <w:rsid w:val="00526F43"/>
    <w:rsid w:val="00527651"/>
    <w:rsid w:val="005363AB"/>
    <w:rsid w:val="00544EF4"/>
    <w:rsid w:val="00545E53"/>
    <w:rsid w:val="005479D9"/>
    <w:rsid w:val="005572BD"/>
    <w:rsid w:val="00557A12"/>
    <w:rsid w:val="00560AC7"/>
    <w:rsid w:val="00561AFB"/>
    <w:rsid w:val="00561FA8"/>
    <w:rsid w:val="005635ED"/>
    <w:rsid w:val="00563EEE"/>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2582"/>
    <w:rsid w:val="005B713E"/>
    <w:rsid w:val="005C03B6"/>
    <w:rsid w:val="005C348E"/>
    <w:rsid w:val="005C68E1"/>
    <w:rsid w:val="005D3763"/>
    <w:rsid w:val="005D55E1"/>
    <w:rsid w:val="005E19F7"/>
    <w:rsid w:val="005E4F04"/>
    <w:rsid w:val="005E589E"/>
    <w:rsid w:val="005E62C2"/>
    <w:rsid w:val="005E6C71"/>
    <w:rsid w:val="005F0963"/>
    <w:rsid w:val="005F2824"/>
    <w:rsid w:val="005F2EBA"/>
    <w:rsid w:val="005F35ED"/>
    <w:rsid w:val="005F4014"/>
    <w:rsid w:val="005F4CC8"/>
    <w:rsid w:val="005F7812"/>
    <w:rsid w:val="005F7A88"/>
    <w:rsid w:val="00603A1A"/>
    <w:rsid w:val="006046D5"/>
    <w:rsid w:val="00607A93"/>
    <w:rsid w:val="00610C08"/>
    <w:rsid w:val="00611F74"/>
    <w:rsid w:val="00614BF9"/>
    <w:rsid w:val="00615772"/>
    <w:rsid w:val="00621256"/>
    <w:rsid w:val="00621FCC"/>
    <w:rsid w:val="00622E4B"/>
    <w:rsid w:val="006277D2"/>
    <w:rsid w:val="006333DA"/>
    <w:rsid w:val="00635134"/>
    <w:rsid w:val="006356E2"/>
    <w:rsid w:val="00642A65"/>
    <w:rsid w:val="00645DCE"/>
    <w:rsid w:val="006465AC"/>
    <w:rsid w:val="006465BF"/>
    <w:rsid w:val="00653B22"/>
    <w:rsid w:val="00657BF4"/>
    <w:rsid w:val="006603FB"/>
    <w:rsid w:val="006608DF"/>
    <w:rsid w:val="006623AC"/>
    <w:rsid w:val="006631AB"/>
    <w:rsid w:val="00665B9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B7A1D"/>
    <w:rsid w:val="006C419E"/>
    <w:rsid w:val="006C4A31"/>
    <w:rsid w:val="006C5AC2"/>
    <w:rsid w:val="006C6AFB"/>
    <w:rsid w:val="006D2735"/>
    <w:rsid w:val="006D45B2"/>
    <w:rsid w:val="006E0FCC"/>
    <w:rsid w:val="006E1E96"/>
    <w:rsid w:val="006E5E21"/>
    <w:rsid w:val="006F2648"/>
    <w:rsid w:val="006F2F10"/>
    <w:rsid w:val="006F482B"/>
    <w:rsid w:val="006F6311"/>
    <w:rsid w:val="006F6F6D"/>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3E69"/>
    <w:rsid w:val="0078498A"/>
    <w:rsid w:val="00792207"/>
    <w:rsid w:val="00792B64"/>
    <w:rsid w:val="00792E29"/>
    <w:rsid w:val="0079379A"/>
    <w:rsid w:val="00794953"/>
    <w:rsid w:val="007A1F2F"/>
    <w:rsid w:val="007A2A5C"/>
    <w:rsid w:val="007A5150"/>
    <w:rsid w:val="007A5373"/>
    <w:rsid w:val="007A789F"/>
    <w:rsid w:val="007B64A4"/>
    <w:rsid w:val="007B75BC"/>
    <w:rsid w:val="007B7821"/>
    <w:rsid w:val="007C0BD6"/>
    <w:rsid w:val="007C3806"/>
    <w:rsid w:val="007C5BB7"/>
    <w:rsid w:val="007D07D5"/>
    <w:rsid w:val="007D1B5A"/>
    <w:rsid w:val="007D1C64"/>
    <w:rsid w:val="007D32DD"/>
    <w:rsid w:val="007D4EC3"/>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75E"/>
    <w:rsid w:val="00866867"/>
    <w:rsid w:val="00872257"/>
    <w:rsid w:val="00874964"/>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22E8"/>
    <w:rsid w:val="008C3524"/>
    <w:rsid w:val="008C4061"/>
    <w:rsid w:val="008C4229"/>
    <w:rsid w:val="008C5BE0"/>
    <w:rsid w:val="008C7233"/>
    <w:rsid w:val="008D0E3E"/>
    <w:rsid w:val="008D2434"/>
    <w:rsid w:val="008D4851"/>
    <w:rsid w:val="008E171D"/>
    <w:rsid w:val="008E2785"/>
    <w:rsid w:val="008E78A3"/>
    <w:rsid w:val="008F0654"/>
    <w:rsid w:val="008F06CB"/>
    <w:rsid w:val="008F2E83"/>
    <w:rsid w:val="008F4680"/>
    <w:rsid w:val="008F612A"/>
    <w:rsid w:val="00902800"/>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0FA4"/>
    <w:rsid w:val="00952018"/>
    <w:rsid w:val="00952800"/>
    <w:rsid w:val="0095300D"/>
    <w:rsid w:val="0095608F"/>
    <w:rsid w:val="00956812"/>
    <w:rsid w:val="0095719A"/>
    <w:rsid w:val="009623E9"/>
    <w:rsid w:val="0096288F"/>
    <w:rsid w:val="00963EEB"/>
    <w:rsid w:val="009648BC"/>
    <w:rsid w:val="00964C2F"/>
    <w:rsid w:val="00965F88"/>
    <w:rsid w:val="00983ECD"/>
    <w:rsid w:val="00984E03"/>
    <w:rsid w:val="00987E85"/>
    <w:rsid w:val="009A0D12"/>
    <w:rsid w:val="009A1987"/>
    <w:rsid w:val="009A2BEE"/>
    <w:rsid w:val="009A5289"/>
    <w:rsid w:val="009A533A"/>
    <w:rsid w:val="009A7A53"/>
    <w:rsid w:val="009B0402"/>
    <w:rsid w:val="009B0B75"/>
    <w:rsid w:val="009B16DF"/>
    <w:rsid w:val="009B4CB2"/>
    <w:rsid w:val="009B655E"/>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5ED5"/>
    <w:rsid w:val="00A079C1"/>
    <w:rsid w:val="00A1216F"/>
    <w:rsid w:val="00A12520"/>
    <w:rsid w:val="00A130FD"/>
    <w:rsid w:val="00A13D6D"/>
    <w:rsid w:val="00A14769"/>
    <w:rsid w:val="00A16151"/>
    <w:rsid w:val="00A16EC6"/>
    <w:rsid w:val="00A17C06"/>
    <w:rsid w:val="00A2126E"/>
    <w:rsid w:val="00A21706"/>
    <w:rsid w:val="00A24FCC"/>
    <w:rsid w:val="00A26A90"/>
    <w:rsid w:val="00A26B27"/>
    <w:rsid w:val="00A272C9"/>
    <w:rsid w:val="00A30E4F"/>
    <w:rsid w:val="00A32253"/>
    <w:rsid w:val="00A3310E"/>
    <w:rsid w:val="00A333A0"/>
    <w:rsid w:val="00A37E70"/>
    <w:rsid w:val="00A437E1"/>
    <w:rsid w:val="00A4685E"/>
    <w:rsid w:val="00A50CD4"/>
    <w:rsid w:val="00A51191"/>
    <w:rsid w:val="00A526F8"/>
    <w:rsid w:val="00A56D62"/>
    <w:rsid w:val="00A56F07"/>
    <w:rsid w:val="00A5762C"/>
    <w:rsid w:val="00A600FC"/>
    <w:rsid w:val="00A60BCA"/>
    <w:rsid w:val="00A638DA"/>
    <w:rsid w:val="00A65B41"/>
    <w:rsid w:val="00A65E00"/>
    <w:rsid w:val="00A66A78"/>
    <w:rsid w:val="00A67D9B"/>
    <w:rsid w:val="00A742B9"/>
    <w:rsid w:val="00A7436E"/>
    <w:rsid w:val="00A74E96"/>
    <w:rsid w:val="00A75A8E"/>
    <w:rsid w:val="00A824DD"/>
    <w:rsid w:val="00A8251A"/>
    <w:rsid w:val="00A83676"/>
    <w:rsid w:val="00A83B7B"/>
    <w:rsid w:val="00A84274"/>
    <w:rsid w:val="00A850F3"/>
    <w:rsid w:val="00A864E3"/>
    <w:rsid w:val="00A8718B"/>
    <w:rsid w:val="00A925D4"/>
    <w:rsid w:val="00A94574"/>
    <w:rsid w:val="00A95936"/>
    <w:rsid w:val="00A96265"/>
    <w:rsid w:val="00A97084"/>
    <w:rsid w:val="00AA1C2C"/>
    <w:rsid w:val="00AA21D9"/>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3D1F"/>
    <w:rsid w:val="00AF4CAA"/>
    <w:rsid w:val="00AF571A"/>
    <w:rsid w:val="00AF60A0"/>
    <w:rsid w:val="00AF67FC"/>
    <w:rsid w:val="00AF7DF5"/>
    <w:rsid w:val="00B006E5"/>
    <w:rsid w:val="00B024C2"/>
    <w:rsid w:val="00B07700"/>
    <w:rsid w:val="00B13921"/>
    <w:rsid w:val="00B1528C"/>
    <w:rsid w:val="00B16ACD"/>
    <w:rsid w:val="00B16F42"/>
    <w:rsid w:val="00B21487"/>
    <w:rsid w:val="00B229AD"/>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047B"/>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2514"/>
    <w:rsid w:val="00BC4BC6"/>
    <w:rsid w:val="00BC52FD"/>
    <w:rsid w:val="00BC6E62"/>
    <w:rsid w:val="00BC7443"/>
    <w:rsid w:val="00BD0648"/>
    <w:rsid w:val="00BD1040"/>
    <w:rsid w:val="00BD34AA"/>
    <w:rsid w:val="00BE0C44"/>
    <w:rsid w:val="00BE1B8B"/>
    <w:rsid w:val="00BE2A18"/>
    <w:rsid w:val="00BE2C01"/>
    <w:rsid w:val="00BE41EC"/>
    <w:rsid w:val="00BE56FB"/>
    <w:rsid w:val="00BF110F"/>
    <w:rsid w:val="00BF3DDE"/>
    <w:rsid w:val="00BF6589"/>
    <w:rsid w:val="00BF6F7F"/>
    <w:rsid w:val="00C00647"/>
    <w:rsid w:val="00C0255F"/>
    <w:rsid w:val="00C02764"/>
    <w:rsid w:val="00C04CEF"/>
    <w:rsid w:val="00C0662F"/>
    <w:rsid w:val="00C11943"/>
    <w:rsid w:val="00C12E96"/>
    <w:rsid w:val="00C14763"/>
    <w:rsid w:val="00C16141"/>
    <w:rsid w:val="00C17000"/>
    <w:rsid w:val="00C2363F"/>
    <w:rsid w:val="00C236C8"/>
    <w:rsid w:val="00C260B1"/>
    <w:rsid w:val="00C26E56"/>
    <w:rsid w:val="00C31406"/>
    <w:rsid w:val="00C37194"/>
    <w:rsid w:val="00C40637"/>
    <w:rsid w:val="00C40F6C"/>
    <w:rsid w:val="00C44426"/>
    <w:rsid w:val="00C445F3"/>
    <w:rsid w:val="00C451F4"/>
    <w:rsid w:val="00C45EB1"/>
    <w:rsid w:val="00C54345"/>
    <w:rsid w:val="00C54A3A"/>
    <w:rsid w:val="00C55566"/>
    <w:rsid w:val="00C56448"/>
    <w:rsid w:val="00C667BE"/>
    <w:rsid w:val="00C6766B"/>
    <w:rsid w:val="00C72223"/>
    <w:rsid w:val="00C76417"/>
    <w:rsid w:val="00C7726F"/>
    <w:rsid w:val="00C8189D"/>
    <w:rsid w:val="00C823DA"/>
    <w:rsid w:val="00C8259F"/>
    <w:rsid w:val="00C82746"/>
    <w:rsid w:val="00C8312F"/>
    <w:rsid w:val="00C8398C"/>
    <w:rsid w:val="00C84C47"/>
    <w:rsid w:val="00C858A4"/>
    <w:rsid w:val="00C86AFA"/>
    <w:rsid w:val="00CA24C6"/>
    <w:rsid w:val="00CA310D"/>
    <w:rsid w:val="00CB18D0"/>
    <w:rsid w:val="00CB1C8A"/>
    <w:rsid w:val="00CB24F5"/>
    <w:rsid w:val="00CB2663"/>
    <w:rsid w:val="00CB3BBE"/>
    <w:rsid w:val="00CB59E9"/>
    <w:rsid w:val="00CC0D6A"/>
    <w:rsid w:val="00CC3831"/>
    <w:rsid w:val="00CC3E3D"/>
    <w:rsid w:val="00CC519B"/>
    <w:rsid w:val="00CD12C1"/>
    <w:rsid w:val="00CD214E"/>
    <w:rsid w:val="00CD46FA"/>
    <w:rsid w:val="00CD4940"/>
    <w:rsid w:val="00CD5973"/>
    <w:rsid w:val="00CE31A6"/>
    <w:rsid w:val="00CF09AA"/>
    <w:rsid w:val="00CF4813"/>
    <w:rsid w:val="00CF521C"/>
    <w:rsid w:val="00CF5233"/>
    <w:rsid w:val="00D029B8"/>
    <w:rsid w:val="00D02F60"/>
    <w:rsid w:val="00D0464E"/>
    <w:rsid w:val="00D04A96"/>
    <w:rsid w:val="00D07A7B"/>
    <w:rsid w:val="00D10E06"/>
    <w:rsid w:val="00D15197"/>
    <w:rsid w:val="00D16820"/>
    <w:rsid w:val="00D169C8"/>
    <w:rsid w:val="00D1793F"/>
    <w:rsid w:val="00D17C12"/>
    <w:rsid w:val="00D22AF5"/>
    <w:rsid w:val="00D235EA"/>
    <w:rsid w:val="00D247A9"/>
    <w:rsid w:val="00D32721"/>
    <w:rsid w:val="00D328DC"/>
    <w:rsid w:val="00D33387"/>
    <w:rsid w:val="00D341BC"/>
    <w:rsid w:val="00D402FB"/>
    <w:rsid w:val="00D43DA9"/>
    <w:rsid w:val="00D47D7A"/>
    <w:rsid w:val="00D50ABD"/>
    <w:rsid w:val="00D55290"/>
    <w:rsid w:val="00D57791"/>
    <w:rsid w:val="00D6046A"/>
    <w:rsid w:val="00D62870"/>
    <w:rsid w:val="00D655D9"/>
    <w:rsid w:val="00D65872"/>
    <w:rsid w:val="00D669C6"/>
    <w:rsid w:val="00D676F3"/>
    <w:rsid w:val="00D7025C"/>
    <w:rsid w:val="00D70EF5"/>
    <w:rsid w:val="00D70FA1"/>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66F9"/>
    <w:rsid w:val="00DF7648"/>
    <w:rsid w:val="00E00E29"/>
    <w:rsid w:val="00E02BAB"/>
    <w:rsid w:val="00E04CEB"/>
    <w:rsid w:val="00E060BC"/>
    <w:rsid w:val="00E11420"/>
    <w:rsid w:val="00E132FB"/>
    <w:rsid w:val="00E170B7"/>
    <w:rsid w:val="00E177DD"/>
    <w:rsid w:val="00E20900"/>
    <w:rsid w:val="00E20C7F"/>
    <w:rsid w:val="00E2396E"/>
    <w:rsid w:val="00E24728"/>
    <w:rsid w:val="00E27121"/>
    <w:rsid w:val="00E276AC"/>
    <w:rsid w:val="00E34A35"/>
    <w:rsid w:val="00E3615A"/>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21A7"/>
    <w:rsid w:val="00E7360A"/>
    <w:rsid w:val="00E75DDA"/>
    <w:rsid w:val="00E773E8"/>
    <w:rsid w:val="00E83ADD"/>
    <w:rsid w:val="00E84F38"/>
    <w:rsid w:val="00E85623"/>
    <w:rsid w:val="00E87441"/>
    <w:rsid w:val="00E87FC1"/>
    <w:rsid w:val="00E91FAE"/>
    <w:rsid w:val="00E96E3F"/>
    <w:rsid w:val="00EA270C"/>
    <w:rsid w:val="00EA2F94"/>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1A3"/>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0873"/>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680C8"/>
  <w15:docId w15:val="{CC55E474-5B2C-4B41-8781-649A0084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6AF3"/>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056AF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C54345"/>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semiHidden/>
    <w:unhideWhenUsed/>
    <w:qFormat/>
    <w:rsid w:val="00C54345"/>
    <w:pPr>
      <w:keepNext/>
      <w:keepLines/>
      <w:widowControl/>
      <w:autoSpaceDE/>
      <w:autoSpaceDN/>
      <w:adjustRightInd/>
      <w:spacing w:before="200" w:after="160" w:line="240" w:lineRule="auto"/>
      <w:outlineLvl w:val="2"/>
    </w:pPr>
    <w:rPr>
      <w:rFonts w:asciiTheme="majorHAnsi" w:eastAsiaTheme="majorEastAsia" w:hAnsiTheme="majorHAnsi" w:cstheme="majorBidi"/>
      <w:b/>
      <w:bCs/>
      <w:color w:val="4F81BD" w:themeColor="accent1"/>
      <w:sz w:val="20"/>
      <w:szCs w:val="22"/>
      <w:lang w:eastAsia="en-US"/>
    </w:rPr>
  </w:style>
  <w:style w:type="character" w:default="1" w:styleId="Domylnaczcionkaakapitu">
    <w:name w:val="Default Paragraph Font"/>
    <w:uiPriority w:val="1"/>
    <w:semiHidden/>
    <w:unhideWhenUsed/>
    <w:rsid w:val="00056AF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056AF3"/>
  </w:style>
  <w:style w:type="paragraph" w:customStyle="1" w:styleId="ZLITwPKTzmlitwpktartykuempunktem">
    <w:name w:val="Z/LIT_w_PKT – zm. lit. w pkt artykułem (punktem)"/>
    <w:basedOn w:val="LITlitera"/>
    <w:uiPriority w:val="32"/>
    <w:qFormat/>
    <w:rsid w:val="00056AF3"/>
    <w:pPr>
      <w:ind w:left="1497"/>
    </w:pPr>
  </w:style>
  <w:style w:type="paragraph" w:customStyle="1" w:styleId="ZTIRwPKTzmtirwpktartykuempunktem">
    <w:name w:val="Z/TIR_w_PKT – zm. tir. w pkt artykułem (punktem)"/>
    <w:basedOn w:val="TIRtiret"/>
    <w:uiPriority w:val="33"/>
    <w:qFormat/>
    <w:rsid w:val="00056AF3"/>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056AF3"/>
    <w:pPr>
      <w:ind w:left="1021"/>
    </w:pPr>
  </w:style>
  <w:style w:type="paragraph" w:customStyle="1" w:styleId="2TIRpodwjnytiret">
    <w:name w:val="2TIR – podwójny tiret"/>
    <w:basedOn w:val="TIRtiret"/>
    <w:uiPriority w:val="73"/>
    <w:qFormat/>
    <w:rsid w:val="00056AF3"/>
    <w:pPr>
      <w:ind w:left="1780"/>
    </w:pPr>
  </w:style>
  <w:style w:type="character" w:styleId="Odwoanieprzypisudolnego">
    <w:name w:val="footnote reference"/>
    <w:aliases w:val="OZNAKA OPOMBE,FZ,number,SUPERS,Footnote Reference Superscript,BVI fnr,Footnote symbol,Footnote,(Footnote Reference),Footnote reference number,note TESI,EN Footnote Reference,Voetnootverwijzing,Times 10 Point,Exposant 3 Point"/>
    <w:uiPriority w:val="99"/>
    <w:rsid w:val="00056AF3"/>
    <w:rPr>
      <w:rFonts w:cs="Times New Roman"/>
      <w:vertAlign w:val="superscript"/>
    </w:rPr>
  </w:style>
  <w:style w:type="paragraph" w:styleId="Nagwek">
    <w:name w:val="header"/>
    <w:basedOn w:val="Normalny"/>
    <w:link w:val="NagwekZnak"/>
    <w:uiPriority w:val="99"/>
    <w:semiHidden/>
    <w:rsid w:val="00056AF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440717"/>
    <w:rPr>
      <w:kern w:val="1"/>
      <w:lang w:eastAsia="ar-SA"/>
    </w:rPr>
  </w:style>
  <w:style w:type="paragraph" w:styleId="Stopka">
    <w:name w:val="footer"/>
    <w:basedOn w:val="Normalny"/>
    <w:link w:val="StopkaZnak"/>
    <w:uiPriority w:val="99"/>
    <w:semiHidden/>
    <w:rsid w:val="00056AF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440717"/>
    <w:rPr>
      <w:kern w:val="1"/>
      <w:lang w:eastAsia="ar-SA"/>
    </w:rPr>
  </w:style>
  <w:style w:type="paragraph" w:styleId="Tekstdymka">
    <w:name w:val="Balloon Text"/>
    <w:basedOn w:val="Normalny"/>
    <w:link w:val="TekstdymkaZnak"/>
    <w:uiPriority w:val="99"/>
    <w:semiHidden/>
    <w:rsid w:val="00056AF3"/>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40717"/>
    <w:rPr>
      <w:rFonts w:ascii="Tahoma" w:hAnsi="Tahoma" w:cs="Tahoma"/>
      <w:kern w:val="1"/>
      <w:szCs w:val="16"/>
      <w:lang w:eastAsia="ar-SA"/>
    </w:rPr>
  </w:style>
  <w:style w:type="paragraph" w:customStyle="1" w:styleId="ARTartustawynprozporzdzenia">
    <w:name w:val="ART(§) – art. ustawy (§ np. rozporządzenia)"/>
    <w:uiPriority w:val="11"/>
    <w:qFormat/>
    <w:rsid w:val="00056AF3"/>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056AF3"/>
    <w:pPr>
      <w:ind w:left="1497"/>
    </w:pPr>
  </w:style>
  <w:style w:type="paragraph" w:customStyle="1" w:styleId="ZTIRwLITzmtirwlitartykuempunktem">
    <w:name w:val="Z/TIR_w_LIT – zm. tir. w lit. artykułem (punktem)"/>
    <w:basedOn w:val="TIRtiret"/>
    <w:uiPriority w:val="33"/>
    <w:qFormat/>
    <w:rsid w:val="00056AF3"/>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056AF3"/>
  </w:style>
  <w:style w:type="character" w:customStyle="1" w:styleId="Nagwek1Znak">
    <w:name w:val="Nagłówek 1 Znak"/>
    <w:basedOn w:val="Domylnaczcionkaakapitu"/>
    <w:link w:val="Nagwek1"/>
    <w:uiPriority w:val="99"/>
    <w:rsid w:val="00440717"/>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056AF3"/>
    <w:pPr>
      <w:widowControl w:val="0"/>
      <w:suppressAutoHyphens/>
    </w:pPr>
    <w:rPr>
      <w:kern w:val="1"/>
      <w:lang w:eastAsia="ar-SA"/>
    </w:rPr>
  </w:style>
  <w:style w:type="paragraph" w:customStyle="1" w:styleId="ZPKTzmpktartykuempunktem">
    <w:name w:val="Z/PKT – zm. pkt artykułem (punktem)"/>
    <w:basedOn w:val="PKTpunkt"/>
    <w:uiPriority w:val="31"/>
    <w:qFormat/>
    <w:rsid w:val="00056AF3"/>
    <w:pPr>
      <w:ind w:left="1020"/>
    </w:pPr>
  </w:style>
  <w:style w:type="paragraph" w:customStyle="1" w:styleId="ZARTzmartartykuempunktem">
    <w:name w:val="Z/ART(§) – zm. art. (§) artykułem (punktem)"/>
    <w:basedOn w:val="ARTartustawynprozporzdzenia"/>
    <w:uiPriority w:val="30"/>
    <w:qFormat/>
    <w:rsid w:val="00056AF3"/>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056AF3"/>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056AF3"/>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056AF3"/>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056AF3"/>
    <w:rPr>
      <w:bCs/>
    </w:rPr>
  </w:style>
  <w:style w:type="paragraph" w:customStyle="1" w:styleId="OZNRODZAKTUtznustawalubrozporzdzenieiorganwydajcy">
    <w:name w:val="OZN_RODZ_AKTU – tzn. ustawa lub rozporządzenie i organ wydający"/>
    <w:next w:val="DATAAKTUdatauchwalenialubwydaniaaktu"/>
    <w:uiPriority w:val="5"/>
    <w:qFormat/>
    <w:rsid w:val="00056AF3"/>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056AF3"/>
    <w:pPr>
      <w:spacing w:before="0"/>
    </w:pPr>
    <w:rPr>
      <w:bCs/>
    </w:rPr>
  </w:style>
  <w:style w:type="paragraph" w:customStyle="1" w:styleId="PKTpunkt">
    <w:name w:val="PKT – punkt"/>
    <w:uiPriority w:val="13"/>
    <w:qFormat/>
    <w:rsid w:val="00056AF3"/>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056AF3"/>
    <w:pPr>
      <w:ind w:left="0" w:firstLine="0"/>
    </w:pPr>
  </w:style>
  <w:style w:type="paragraph" w:customStyle="1" w:styleId="LITlitera">
    <w:name w:val="LIT – litera"/>
    <w:basedOn w:val="PKTpunkt"/>
    <w:uiPriority w:val="14"/>
    <w:qFormat/>
    <w:rsid w:val="00056AF3"/>
    <w:pPr>
      <w:ind w:left="986" w:hanging="476"/>
    </w:pPr>
  </w:style>
  <w:style w:type="paragraph" w:customStyle="1" w:styleId="CZWSPLITczwsplnaliter">
    <w:name w:val="CZ_WSP_LIT – część wspólna liter"/>
    <w:basedOn w:val="LITlitera"/>
    <w:next w:val="USTustnpkodeksu"/>
    <w:uiPriority w:val="17"/>
    <w:qFormat/>
    <w:rsid w:val="00056AF3"/>
    <w:pPr>
      <w:ind w:left="510" w:firstLine="0"/>
    </w:pPr>
    <w:rPr>
      <w:szCs w:val="24"/>
    </w:rPr>
  </w:style>
  <w:style w:type="paragraph" w:customStyle="1" w:styleId="TIRtiret">
    <w:name w:val="TIR – tiret"/>
    <w:basedOn w:val="LITlitera"/>
    <w:uiPriority w:val="15"/>
    <w:qFormat/>
    <w:rsid w:val="00056AF3"/>
    <w:pPr>
      <w:ind w:left="1384" w:hanging="397"/>
    </w:pPr>
  </w:style>
  <w:style w:type="paragraph" w:customStyle="1" w:styleId="CZWSPTIRczwsplnatiret">
    <w:name w:val="CZ_WSP_TIR – część wspólna tiret"/>
    <w:basedOn w:val="TIRtiret"/>
    <w:next w:val="USTustnpkodeksu"/>
    <w:uiPriority w:val="17"/>
    <w:qFormat/>
    <w:rsid w:val="00056AF3"/>
    <w:pPr>
      <w:ind w:left="987" w:firstLine="0"/>
    </w:pPr>
  </w:style>
  <w:style w:type="paragraph" w:customStyle="1" w:styleId="CYTcytatnpprzysigi">
    <w:name w:val="CYT – cytat np. przysięgi"/>
    <w:basedOn w:val="USTustnpkodeksu"/>
    <w:next w:val="USTustnpkodeksu"/>
    <w:uiPriority w:val="18"/>
    <w:qFormat/>
    <w:rsid w:val="00056AF3"/>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056AF3"/>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056AF3"/>
  </w:style>
  <w:style w:type="paragraph" w:customStyle="1" w:styleId="ZLITCZWSPTIRwLITzmczciwsptirwlitliter">
    <w:name w:val="Z_LIT/CZ_WSP_TIR_w_LIT – zm. części wsp. tir. w lit. literą"/>
    <w:basedOn w:val="CZWSPTIRczwsplnatiret"/>
    <w:next w:val="LITlitera"/>
    <w:uiPriority w:val="51"/>
    <w:qFormat/>
    <w:rsid w:val="00056AF3"/>
    <w:pPr>
      <w:ind w:left="1463"/>
    </w:pPr>
  </w:style>
  <w:style w:type="paragraph" w:customStyle="1" w:styleId="ZLITTIRwLITzmtirwlitliter">
    <w:name w:val="Z_LIT/TIR_w_LIT – zm. tir. w lit. literą"/>
    <w:basedOn w:val="TIRtiret"/>
    <w:uiPriority w:val="49"/>
    <w:qFormat/>
    <w:rsid w:val="00056AF3"/>
    <w:pPr>
      <w:ind w:left="1860"/>
    </w:pPr>
  </w:style>
  <w:style w:type="paragraph" w:customStyle="1" w:styleId="TYTDZOZNoznaczenietytuulubdziau">
    <w:name w:val="TYT(DZ)_OZN – oznaczenie tytułu lub działu"/>
    <w:next w:val="Normalny"/>
    <w:uiPriority w:val="9"/>
    <w:qFormat/>
    <w:rsid w:val="00056AF3"/>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056AF3"/>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056AF3"/>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056AF3"/>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056AF3"/>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056AF3"/>
    <w:pPr>
      <w:ind w:left="510"/>
    </w:pPr>
  </w:style>
  <w:style w:type="paragraph" w:customStyle="1" w:styleId="ZZLITzmianazmlit">
    <w:name w:val="ZZ/LIT – zmiana zm. lit."/>
    <w:basedOn w:val="ZZPKTzmianazmpkt"/>
    <w:uiPriority w:val="67"/>
    <w:qFormat/>
    <w:rsid w:val="00056AF3"/>
    <w:pPr>
      <w:ind w:left="2370" w:hanging="476"/>
    </w:pPr>
  </w:style>
  <w:style w:type="paragraph" w:customStyle="1" w:styleId="ZZTIRzmianazmtir">
    <w:name w:val="ZZ/TIR – zmiana zm. tir."/>
    <w:basedOn w:val="ZZLITzmianazmlit"/>
    <w:uiPriority w:val="67"/>
    <w:qFormat/>
    <w:rsid w:val="00056AF3"/>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056AF3"/>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056AF3"/>
    <w:pPr>
      <w:ind w:left="987"/>
    </w:pPr>
  </w:style>
  <w:style w:type="paragraph" w:customStyle="1" w:styleId="ZLITPKTzmpktliter">
    <w:name w:val="Z_LIT/PKT – zm. pkt literą"/>
    <w:basedOn w:val="PKTpunkt"/>
    <w:uiPriority w:val="47"/>
    <w:qFormat/>
    <w:rsid w:val="00056AF3"/>
    <w:pPr>
      <w:ind w:left="1497"/>
    </w:pPr>
  </w:style>
  <w:style w:type="paragraph" w:customStyle="1" w:styleId="ZZCZWSPPKTzmianazmczciwsppkt">
    <w:name w:val="ZZ/CZ_WSP_PKT – zmiana. zm. części wsp. pkt"/>
    <w:basedOn w:val="ZZARTzmianazmart"/>
    <w:next w:val="ZPKTzmpktartykuempunktem"/>
    <w:uiPriority w:val="68"/>
    <w:qFormat/>
    <w:rsid w:val="00056AF3"/>
    <w:pPr>
      <w:ind w:firstLine="0"/>
    </w:pPr>
  </w:style>
  <w:style w:type="paragraph" w:customStyle="1" w:styleId="ZLITLITzmlitliter">
    <w:name w:val="Z_LIT/LIT – zm. lit. literą"/>
    <w:basedOn w:val="LITlitera"/>
    <w:uiPriority w:val="48"/>
    <w:qFormat/>
    <w:rsid w:val="00056AF3"/>
    <w:pPr>
      <w:ind w:left="1463"/>
    </w:pPr>
  </w:style>
  <w:style w:type="paragraph" w:customStyle="1" w:styleId="ZLITCZWSPPKTzmczciwsppktliter">
    <w:name w:val="Z_LIT/CZ_WSP_PKT – zm. części wsp. pkt literą"/>
    <w:basedOn w:val="CZWSPLITczwsplnaliter"/>
    <w:next w:val="LITlitera"/>
    <w:uiPriority w:val="50"/>
    <w:qFormat/>
    <w:rsid w:val="00056AF3"/>
    <w:pPr>
      <w:ind w:left="987"/>
    </w:pPr>
  </w:style>
  <w:style w:type="paragraph" w:customStyle="1" w:styleId="ZLITTIRzmtirliter">
    <w:name w:val="Z_LIT/TIR – zm. tir. literą"/>
    <w:basedOn w:val="TIRtiret"/>
    <w:uiPriority w:val="49"/>
    <w:qFormat/>
    <w:rsid w:val="00056AF3"/>
  </w:style>
  <w:style w:type="paragraph" w:customStyle="1" w:styleId="ZZCZWSPLITwPKTzmianazmczciwsplitwpkt">
    <w:name w:val="ZZ/CZ_WSP_LIT_w_PKT – zmiana zm. części wsp. lit. w pkt"/>
    <w:basedOn w:val="ZZLITwPKTzmianazmlitwpkt"/>
    <w:uiPriority w:val="69"/>
    <w:qFormat/>
    <w:rsid w:val="00056AF3"/>
    <w:pPr>
      <w:ind w:left="2404" w:firstLine="0"/>
    </w:pPr>
  </w:style>
  <w:style w:type="paragraph" w:customStyle="1" w:styleId="ZLITLITwPKTzmlitwpktliter">
    <w:name w:val="Z_LIT/LIT_w_PKT – zm. lit. w pkt literą"/>
    <w:basedOn w:val="LITlitera"/>
    <w:uiPriority w:val="48"/>
    <w:qFormat/>
    <w:rsid w:val="00056AF3"/>
    <w:pPr>
      <w:ind w:left="1973"/>
    </w:pPr>
  </w:style>
  <w:style w:type="paragraph" w:customStyle="1" w:styleId="ZLITCZWSPLITwPKTzmczciwsplitwpktliter">
    <w:name w:val="Z_LIT/CZ_WSP_LIT_w_PKT – zm. części wsp. lit. w pkt literą"/>
    <w:basedOn w:val="CZWSPLITczwsplnaliter"/>
    <w:next w:val="LITlitera"/>
    <w:uiPriority w:val="51"/>
    <w:qFormat/>
    <w:rsid w:val="00056AF3"/>
    <w:pPr>
      <w:ind w:left="1497"/>
    </w:pPr>
  </w:style>
  <w:style w:type="paragraph" w:customStyle="1" w:styleId="ZLITTIRwPKTzmtirwpktliter">
    <w:name w:val="Z_LIT/TIR_w_PKT – zm. tir. w pkt literą"/>
    <w:basedOn w:val="TIRtiret"/>
    <w:uiPriority w:val="49"/>
    <w:qFormat/>
    <w:rsid w:val="00056AF3"/>
    <w:pPr>
      <w:ind w:left="2370"/>
    </w:pPr>
  </w:style>
  <w:style w:type="paragraph" w:customStyle="1" w:styleId="ZLITCZWSPTIRwPKTzmczciwsptirwpktliter">
    <w:name w:val="Z_LIT/CZ_WSP_TIR_w_PKT – zm. części wsp. tir. w pkt literą"/>
    <w:basedOn w:val="CZWSPTIRczwsplnatiret"/>
    <w:next w:val="LITlitera"/>
    <w:uiPriority w:val="51"/>
    <w:qFormat/>
    <w:rsid w:val="00056AF3"/>
    <w:pPr>
      <w:ind w:left="1973"/>
    </w:pPr>
  </w:style>
  <w:style w:type="paragraph" w:styleId="Tekstprzypisudolnego">
    <w:name w:val="footnote text"/>
    <w:basedOn w:val="Normalny"/>
    <w:link w:val="TekstprzypisudolnegoZnak"/>
    <w:uiPriority w:val="99"/>
    <w:semiHidden/>
    <w:qFormat/>
    <w:locked/>
    <w:rsid w:val="00440717"/>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440717"/>
  </w:style>
  <w:style w:type="paragraph" w:customStyle="1" w:styleId="ZTIRLITzmlittiret">
    <w:name w:val="Z_TIR/LIT – zm. lit. tiret"/>
    <w:basedOn w:val="LITlitera"/>
    <w:uiPriority w:val="57"/>
    <w:qFormat/>
    <w:rsid w:val="00056AF3"/>
    <w:pPr>
      <w:ind w:left="1859"/>
    </w:pPr>
  </w:style>
  <w:style w:type="paragraph" w:customStyle="1" w:styleId="ZTIRCZWSPPKTzmczciwsppkttiret">
    <w:name w:val="Z_TIR/CZ_WSP_PKT – zm. części wsp. pkt tiret"/>
    <w:basedOn w:val="CZWSPLITczwsplnaliter"/>
    <w:next w:val="TIRtiret"/>
    <w:uiPriority w:val="58"/>
    <w:qFormat/>
    <w:rsid w:val="00056AF3"/>
    <w:pPr>
      <w:ind w:left="1383"/>
    </w:pPr>
  </w:style>
  <w:style w:type="paragraph" w:customStyle="1" w:styleId="ZTIRTIRzmtirtiret">
    <w:name w:val="Z_TIR/TIR – zm. tir. tiret"/>
    <w:basedOn w:val="TIRtiret"/>
    <w:uiPriority w:val="57"/>
    <w:qFormat/>
    <w:rsid w:val="00056AF3"/>
    <w:pPr>
      <w:ind w:left="1780"/>
    </w:pPr>
  </w:style>
  <w:style w:type="paragraph" w:customStyle="1" w:styleId="ZZCZWSPTIRwPKTzmianazmczciwsptirwpkt">
    <w:name w:val="ZZ/CZ_WSP_TIR_w_PKT – zmiana zm. części wsp. tir. w pkt"/>
    <w:basedOn w:val="ZZTIRwPKTzmianazmtirwpkt"/>
    <w:uiPriority w:val="70"/>
    <w:qFormat/>
    <w:rsid w:val="00056AF3"/>
    <w:pPr>
      <w:ind w:left="2880" w:firstLine="0"/>
    </w:pPr>
  </w:style>
  <w:style w:type="paragraph" w:customStyle="1" w:styleId="ZZTIRwLITzmianazmtirwlit">
    <w:name w:val="ZZ/TIR_w_LIT – zmiana zm. tir. w lit."/>
    <w:basedOn w:val="ZZTIRzmianazmtir"/>
    <w:uiPriority w:val="67"/>
    <w:qFormat/>
    <w:rsid w:val="00056AF3"/>
    <w:pPr>
      <w:ind w:left="2767"/>
    </w:pPr>
  </w:style>
  <w:style w:type="paragraph" w:customStyle="1" w:styleId="ZTIRTIRwLITzmtirwlittiret">
    <w:name w:val="Z_TIR/TIR_w_LIT – zm. tir. w lit. tiret"/>
    <w:basedOn w:val="TIRtiret"/>
    <w:uiPriority w:val="57"/>
    <w:qFormat/>
    <w:rsid w:val="00056AF3"/>
    <w:pPr>
      <w:ind w:left="2257"/>
    </w:pPr>
  </w:style>
  <w:style w:type="paragraph" w:customStyle="1" w:styleId="ZTIRCZWSPTIRwLITzmczciwsptirwlittiret">
    <w:name w:val="Z_TIR/CZ_WSP_TIR_w_LIT – zm. części wsp. tir. w lit. tiret"/>
    <w:basedOn w:val="CZWSPTIRczwsplnatiret"/>
    <w:next w:val="TIRtiret"/>
    <w:uiPriority w:val="60"/>
    <w:qFormat/>
    <w:rsid w:val="00056AF3"/>
    <w:pPr>
      <w:ind w:left="1860"/>
    </w:pPr>
  </w:style>
  <w:style w:type="paragraph" w:customStyle="1" w:styleId="CZWSP2TIRczwsplnapodwjnychtiret">
    <w:name w:val="CZ_WSP_2TIR – część wspólna podwójnych tiret"/>
    <w:basedOn w:val="CZWSPTIRczwsplnatiret"/>
    <w:next w:val="TIRtiret"/>
    <w:uiPriority w:val="73"/>
    <w:qFormat/>
    <w:rsid w:val="00056AF3"/>
    <w:pPr>
      <w:ind w:left="1780"/>
    </w:pPr>
  </w:style>
  <w:style w:type="paragraph" w:customStyle="1" w:styleId="Z2TIRzmpodwtirartykuempunktem">
    <w:name w:val="Z/2TIR – zm. podw. tir. artykułem (punktem)"/>
    <w:basedOn w:val="TIRtiret"/>
    <w:uiPriority w:val="73"/>
    <w:qFormat/>
    <w:rsid w:val="00056AF3"/>
    <w:pPr>
      <w:ind w:left="907"/>
    </w:pPr>
  </w:style>
  <w:style w:type="paragraph" w:customStyle="1" w:styleId="ZZCZWSPTIRwLITzmianazmczciwsptirwlit">
    <w:name w:val="ZZ/CZ_WSP_TIR_w_LIT – zmiana zm. części wsp. tir. w lit."/>
    <w:basedOn w:val="ZZTIRwLITzmianazmtirwlit"/>
    <w:uiPriority w:val="70"/>
    <w:qFormat/>
    <w:rsid w:val="00056AF3"/>
    <w:pPr>
      <w:ind w:left="2370" w:firstLine="0"/>
    </w:pPr>
  </w:style>
  <w:style w:type="paragraph" w:customStyle="1" w:styleId="ZLIT2TIRzmpodwtirliter">
    <w:name w:val="Z_LIT/2TIR – zm. podw. tir. literą"/>
    <w:basedOn w:val="TIRtiret"/>
    <w:uiPriority w:val="75"/>
    <w:qFormat/>
    <w:rsid w:val="00056AF3"/>
  </w:style>
  <w:style w:type="paragraph" w:customStyle="1" w:styleId="ZTIR2TIRzmpodwtirtiret">
    <w:name w:val="Z_TIR/2TIR – zm. podw. tir. tiret"/>
    <w:basedOn w:val="TIRtiret"/>
    <w:uiPriority w:val="78"/>
    <w:qFormat/>
    <w:rsid w:val="00056AF3"/>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056AF3"/>
    <w:pPr>
      <w:ind w:left="1780"/>
    </w:pPr>
  </w:style>
  <w:style w:type="paragraph" w:customStyle="1" w:styleId="Z2TIRwPKTzmpodwtirwpktartykuempunktem">
    <w:name w:val="Z/2TIR_w_PKT – zm. podw. tir. w pkt artykułem (punktem)"/>
    <w:basedOn w:val="TIRtiret"/>
    <w:next w:val="ZPKTzmpktartykuempunktem"/>
    <w:uiPriority w:val="74"/>
    <w:qFormat/>
    <w:rsid w:val="00056AF3"/>
    <w:pPr>
      <w:ind w:left="2291"/>
    </w:pPr>
  </w:style>
  <w:style w:type="paragraph" w:customStyle="1" w:styleId="ZTIRPKTzmpkttiret">
    <w:name w:val="Z_TIR/PKT – zm. pkt tiret"/>
    <w:basedOn w:val="PKTpunkt"/>
    <w:uiPriority w:val="56"/>
    <w:qFormat/>
    <w:rsid w:val="00056AF3"/>
    <w:pPr>
      <w:ind w:left="1893"/>
    </w:pPr>
  </w:style>
  <w:style w:type="paragraph" w:customStyle="1" w:styleId="ZTIRLITwPKTzmlitwpkttiret">
    <w:name w:val="Z_TIR/LIT_w_PKT – zm. lit. w pkt tiret"/>
    <w:basedOn w:val="LITlitera"/>
    <w:uiPriority w:val="57"/>
    <w:qFormat/>
    <w:rsid w:val="00056AF3"/>
    <w:pPr>
      <w:ind w:left="2336"/>
    </w:pPr>
  </w:style>
  <w:style w:type="paragraph" w:customStyle="1" w:styleId="ZTIRCZWSPLITwPKTzmczciwsplitwpkttiret">
    <w:name w:val="Z_TIR/CZ_WSP_LIT_w_PKT – zm. części wsp. lit. w pkt tiret"/>
    <w:basedOn w:val="CZWSPLITczwsplnaliter"/>
    <w:uiPriority w:val="59"/>
    <w:qFormat/>
    <w:rsid w:val="00056AF3"/>
    <w:pPr>
      <w:ind w:left="1860"/>
    </w:pPr>
  </w:style>
  <w:style w:type="paragraph" w:customStyle="1" w:styleId="ZTIR2TIRwLITzmpodwtirwlittiret">
    <w:name w:val="Z_TIR/2TIR_w_LIT – zm. podw. tir. w lit. tiret"/>
    <w:basedOn w:val="TIRtiret"/>
    <w:uiPriority w:val="79"/>
    <w:qFormat/>
    <w:rsid w:val="00056AF3"/>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056AF3"/>
    <w:pPr>
      <w:ind w:left="2257"/>
    </w:pPr>
  </w:style>
  <w:style w:type="paragraph" w:customStyle="1" w:styleId="ZTIR2TIRwTIRzmpodwtirwtirtiret">
    <w:name w:val="Z_TIR/2TIR_w_TIR – zm. podw. tir. w tir. tiret"/>
    <w:basedOn w:val="TIRtiret"/>
    <w:uiPriority w:val="78"/>
    <w:qFormat/>
    <w:rsid w:val="00056AF3"/>
    <w:pPr>
      <w:ind w:left="2177"/>
    </w:pPr>
  </w:style>
  <w:style w:type="paragraph" w:customStyle="1" w:styleId="ZTIRCZWSP2TIRwTIRzmczciwsppodwtirwtirtiret">
    <w:name w:val="Z_TIR/CZ_WSP_2TIR_w_TIR – zm. części wsp. podw. tir. w tir. tiret"/>
    <w:basedOn w:val="CZWSPTIRczwsplnatiret"/>
    <w:uiPriority w:val="79"/>
    <w:qFormat/>
    <w:rsid w:val="00056AF3"/>
    <w:pPr>
      <w:ind w:left="1780"/>
    </w:pPr>
  </w:style>
  <w:style w:type="paragraph" w:customStyle="1" w:styleId="Z2TIRLITzmlitpodwjnymtiret">
    <w:name w:val="Z_2TIR/LIT – zm. lit. podwójnym tiret"/>
    <w:basedOn w:val="LITlitera"/>
    <w:uiPriority w:val="84"/>
    <w:qFormat/>
    <w:rsid w:val="00056AF3"/>
    <w:pPr>
      <w:ind w:left="2256"/>
    </w:pPr>
  </w:style>
  <w:style w:type="paragraph" w:customStyle="1" w:styleId="ZZ2TIRwTIRzmianazmpodwtirwtir">
    <w:name w:val="ZZ/2TIR_w_TIR – zmiana zm. podw. tir. w tir."/>
    <w:basedOn w:val="ZZCZWSP2TIRzmianazmczciwsppodwtir"/>
    <w:uiPriority w:val="93"/>
    <w:qFormat/>
    <w:rsid w:val="00056AF3"/>
    <w:pPr>
      <w:ind w:left="2688" w:hanging="397"/>
    </w:pPr>
  </w:style>
  <w:style w:type="paragraph" w:customStyle="1" w:styleId="ZZ2TIRwLITzmianazmpodwtirwlit">
    <w:name w:val="ZZ/2TIR_w_LIT – zmiana zm. podw. tir. w lit."/>
    <w:basedOn w:val="ZZ2TIRwTIRzmianazmpodwtirwtir"/>
    <w:uiPriority w:val="94"/>
    <w:qFormat/>
    <w:rsid w:val="00056AF3"/>
    <w:pPr>
      <w:ind w:left="3164"/>
    </w:pPr>
  </w:style>
  <w:style w:type="paragraph" w:customStyle="1" w:styleId="Z2TIRTIRwLITzmtirwlitpodwjnymtiret">
    <w:name w:val="Z_2TIR/TIR_w_LIT – zm. tir. w lit. podwójnym tiret"/>
    <w:basedOn w:val="TIRtiret"/>
    <w:uiPriority w:val="84"/>
    <w:qFormat/>
    <w:rsid w:val="00056AF3"/>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056AF3"/>
    <w:pPr>
      <w:ind w:left="2257"/>
    </w:pPr>
  </w:style>
  <w:style w:type="paragraph" w:customStyle="1" w:styleId="ZZ2TIRwPKTzmianazmpodwtirwpkt">
    <w:name w:val="ZZ/2TIR_w_PKT – zmiana zm. podw. tir. w pkt"/>
    <w:basedOn w:val="ZZ2TIRwLITzmianazmpodwtirwlit"/>
    <w:uiPriority w:val="94"/>
    <w:qFormat/>
    <w:rsid w:val="00056AF3"/>
    <w:pPr>
      <w:ind w:left="3674"/>
    </w:pPr>
  </w:style>
  <w:style w:type="paragraph" w:customStyle="1" w:styleId="ZZCZWSP2TIRwTIRzmianazmczciwsppodwtirwtir">
    <w:name w:val="ZZ/CZ_WSP_2TIR_w_TIR – zmiana zm. części wsp. podw. tir. w tir."/>
    <w:basedOn w:val="ZZ2TIRwLITzmianazmpodwtirwlit"/>
    <w:uiPriority w:val="94"/>
    <w:qFormat/>
    <w:rsid w:val="00056AF3"/>
    <w:pPr>
      <w:ind w:left="2291" w:firstLine="0"/>
    </w:pPr>
  </w:style>
  <w:style w:type="paragraph" w:customStyle="1" w:styleId="Z2TIR2TIRwTIRzmpodwtirwtirpodwjnymtiret">
    <w:name w:val="Z_2TIR/2TIR_w_TIR – zm. podw. tir. w tir. podwójnym tiret"/>
    <w:basedOn w:val="TIRtiret"/>
    <w:uiPriority w:val="85"/>
    <w:qFormat/>
    <w:rsid w:val="00056AF3"/>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056AF3"/>
    <w:pPr>
      <w:ind w:left="2177"/>
    </w:pPr>
  </w:style>
  <w:style w:type="paragraph" w:customStyle="1" w:styleId="Z2TIR2TIRwLITzmpodwtirwlitpodwjnymtiret">
    <w:name w:val="Z_2TIR/2TIR_w_LIT – zm. podw. tir. w lit. podwójnym tiret"/>
    <w:basedOn w:val="TIRtiret"/>
    <w:uiPriority w:val="86"/>
    <w:qFormat/>
    <w:rsid w:val="00056AF3"/>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056AF3"/>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056AF3"/>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056AF3"/>
    <w:pPr>
      <w:spacing w:after="120"/>
      <w:ind w:left="510"/>
    </w:pPr>
    <w:rPr>
      <w:b w:val="0"/>
    </w:rPr>
  </w:style>
  <w:style w:type="character" w:styleId="Odwoaniedokomentarza">
    <w:name w:val="annotation reference"/>
    <w:basedOn w:val="Domylnaczcionkaakapitu"/>
    <w:uiPriority w:val="99"/>
    <w:semiHidden/>
    <w:rsid w:val="00056AF3"/>
    <w:rPr>
      <w:sz w:val="16"/>
      <w:szCs w:val="16"/>
    </w:rPr>
  </w:style>
  <w:style w:type="paragraph" w:styleId="Tekstkomentarza">
    <w:name w:val="annotation text"/>
    <w:basedOn w:val="Normalny"/>
    <w:link w:val="TekstkomentarzaZnak"/>
    <w:uiPriority w:val="99"/>
    <w:rsid w:val="00056AF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40717"/>
  </w:style>
  <w:style w:type="paragraph" w:styleId="Tematkomentarza">
    <w:name w:val="annotation subject"/>
    <w:basedOn w:val="Tekstkomentarza"/>
    <w:next w:val="Tekstkomentarza"/>
    <w:link w:val="TematkomentarzaZnak"/>
    <w:uiPriority w:val="99"/>
    <w:semiHidden/>
    <w:rsid w:val="00056AF3"/>
    <w:rPr>
      <w:b/>
      <w:bCs/>
    </w:rPr>
  </w:style>
  <w:style w:type="character" w:customStyle="1" w:styleId="TematkomentarzaZnak">
    <w:name w:val="Temat komentarza Znak"/>
    <w:basedOn w:val="TekstkomentarzaZnak"/>
    <w:link w:val="Tematkomentarza"/>
    <w:uiPriority w:val="99"/>
    <w:semiHidden/>
    <w:rsid w:val="00440717"/>
    <w:rPr>
      <w:b/>
      <w:bCs/>
    </w:rPr>
  </w:style>
  <w:style w:type="paragraph" w:customStyle="1" w:styleId="ZZARTzmianazmart">
    <w:name w:val="ZZ/ART(§) – zmiana zm. art. (§)"/>
    <w:basedOn w:val="ZARTzmartartykuempunktem"/>
    <w:uiPriority w:val="65"/>
    <w:qFormat/>
    <w:rsid w:val="00056AF3"/>
    <w:pPr>
      <w:ind w:left="1894"/>
    </w:pPr>
  </w:style>
  <w:style w:type="paragraph" w:customStyle="1" w:styleId="ZZPKTzmianazmpkt">
    <w:name w:val="ZZ/PKT – zmiana zm. pkt"/>
    <w:basedOn w:val="ZPKTzmpktartykuempunktem"/>
    <w:uiPriority w:val="66"/>
    <w:qFormat/>
    <w:rsid w:val="00056AF3"/>
    <w:pPr>
      <w:ind w:left="2404"/>
    </w:pPr>
  </w:style>
  <w:style w:type="paragraph" w:customStyle="1" w:styleId="ZZLITwPKTzmianazmlitwpkt">
    <w:name w:val="ZZ/LIT_w_PKT – zmiana zm. lit. w pkt"/>
    <w:basedOn w:val="ZLITwPKTzmlitwpktartykuempunktem"/>
    <w:uiPriority w:val="67"/>
    <w:qFormat/>
    <w:rsid w:val="00056AF3"/>
    <w:pPr>
      <w:ind w:left="2880"/>
    </w:pPr>
  </w:style>
  <w:style w:type="paragraph" w:customStyle="1" w:styleId="ZZTIRwPKTzmianazmtirwpkt">
    <w:name w:val="ZZ/TIR_w_PKT – zmiana zm. tir. w pkt"/>
    <w:basedOn w:val="ZTIRwPKTzmtirwpktartykuempunktem"/>
    <w:uiPriority w:val="67"/>
    <w:qFormat/>
    <w:rsid w:val="00056AF3"/>
    <w:pPr>
      <w:ind w:left="3277"/>
    </w:pPr>
  </w:style>
  <w:style w:type="paragraph" w:customStyle="1" w:styleId="ZZWMATFIZCHEMzmwzorumatfizlubchem">
    <w:name w:val="ZZ/W_MAT(FIZ|CHEM) – zm. wzoru mat. (fiz. lub chem.)"/>
    <w:basedOn w:val="ZWMATFIZCHEMzmwzorumatfizlubchemartykuempunktem"/>
    <w:uiPriority w:val="71"/>
    <w:qFormat/>
    <w:rsid w:val="00056AF3"/>
    <w:pPr>
      <w:ind w:left="2404"/>
    </w:pPr>
  </w:style>
  <w:style w:type="paragraph" w:customStyle="1" w:styleId="ODNONIKtreodnonika">
    <w:name w:val="ODNOŚNIK – treść odnośnika"/>
    <w:uiPriority w:val="19"/>
    <w:qFormat/>
    <w:rsid w:val="00056AF3"/>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056AF3"/>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056AF3"/>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056AF3"/>
    <w:rPr>
      <w:rFonts w:ascii="Times New Roman" w:hAnsi="Times New Roman"/>
    </w:rPr>
  </w:style>
  <w:style w:type="paragraph" w:customStyle="1" w:styleId="ZTIRTIRwPKTzmtirwpkttiret">
    <w:name w:val="Z_TIR/TIR_w_PKT – zm. tir. w pkt tiret"/>
    <w:basedOn w:val="ZTIRTIRwLITzmtirwlittiret"/>
    <w:uiPriority w:val="57"/>
    <w:qFormat/>
    <w:rsid w:val="00056AF3"/>
    <w:pPr>
      <w:ind w:left="2733"/>
    </w:pPr>
  </w:style>
  <w:style w:type="paragraph" w:customStyle="1" w:styleId="ZTIRCZWSPTIRwPKTzmczciwsptirtiret">
    <w:name w:val="Z_TIR/CZ_WSP_TIR_w_PKT – zm. części wsp. tir. tiret"/>
    <w:basedOn w:val="ZTIRTIRwPKTzmtirwpkttiret"/>
    <w:next w:val="TIRtiret"/>
    <w:uiPriority w:val="60"/>
    <w:qFormat/>
    <w:rsid w:val="00056AF3"/>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056AF3"/>
    <w:pPr>
      <w:ind w:left="510" w:firstLine="0"/>
    </w:pPr>
  </w:style>
  <w:style w:type="paragraph" w:customStyle="1" w:styleId="ROZDZODDZOZNoznaczenierozdziauluboddziau">
    <w:name w:val="ROZDZ(ODDZ)_OZN – oznaczenie rozdziału lub oddziału"/>
    <w:next w:val="ARTartustawynprozporzdzenia"/>
    <w:uiPriority w:val="10"/>
    <w:qFormat/>
    <w:rsid w:val="00056AF3"/>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056AF3"/>
    <w:pPr>
      <w:ind w:left="2177"/>
    </w:pPr>
  </w:style>
  <w:style w:type="paragraph" w:customStyle="1" w:styleId="Z2TIRTIRzmtirpodwjnymtiret">
    <w:name w:val="Z_2TIR/TIR – zm. tir. podwójnym tiret"/>
    <w:basedOn w:val="TIRtiret"/>
    <w:uiPriority w:val="84"/>
    <w:qFormat/>
    <w:rsid w:val="00056AF3"/>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056AF3"/>
    <w:pPr>
      <w:ind w:left="1021"/>
    </w:pPr>
  </w:style>
  <w:style w:type="paragraph" w:customStyle="1" w:styleId="ZLITSKARNzmsankcjikarnejliter">
    <w:name w:val="Z_LIT/S_KARN – zm. sankcji karnej literą"/>
    <w:basedOn w:val="ZSKARNzmsankcjikarnejwszczeglnociwKodeksiekarnym"/>
    <w:uiPriority w:val="53"/>
    <w:qFormat/>
    <w:rsid w:val="00056AF3"/>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056AF3"/>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056AF3"/>
    <w:pPr>
      <w:ind w:left="1894" w:firstLine="0"/>
    </w:pPr>
  </w:style>
  <w:style w:type="paragraph" w:customStyle="1" w:styleId="Z2TIRwLITzmpodwtirwlitartykuempunktem">
    <w:name w:val="Z/2TIR_w_LIT – zm. podw. tir. w lit. artykułem (punktem)"/>
    <w:basedOn w:val="Z2TIRwPKTzmpodwtirwpktartykuempunktem"/>
    <w:uiPriority w:val="74"/>
    <w:qFormat/>
    <w:rsid w:val="00056AF3"/>
    <w:pPr>
      <w:ind w:left="1780"/>
    </w:pPr>
  </w:style>
  <w:style w:type="paragraph" w:customStyle="1" w:styleId="Z2TIRwTIRzmpodwtirwtirartykuempunktem">
    <w:name w:val="Z/2TIR_w_TIR – zm. podw. tir. w tir. artykułem (punktem)"/>
    <w:basedOn w:val="Z2TIRwLITzmpodwtirwlitartykuempunktem"/>
    <w:uiPriority w:val="73"/>
    <w:qFormat/>
    <w:rsid w:val="00056AF3"/>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056AF3"/>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056AF3"/>
    <w:pPr>
      <w:ind w:left="1383" w:firstLine="0"/>
    </w:pPr>
  </w:style>
  <w:style w:type="paragraph" w:customStyle="1" w:styleId="ZZCZWSP2TIRzmianazmczciwsppodwtir">
    <w:name w:val="ZZ/CZ_WSP_2TIR – zmiana zm. części wsp. podw. tir."/>
    <w:basedOn w:val="ZZTIRzmianazmtir"/>
    <w:next w:val="ZZUSTzmianazmust"/>
    <w:uiPriority w:val="94"/>
    <w:qFormat/>
    <w:rsid w:val="00056AF3"/>
    <w:pPr>
      <w:ind w:left="1894" w:firstLine="0"/>
    </w:pPr>
  </w:style>
  <w:style w:type="paragraph" w:customStyle="1" w:styleId="PKTODNONIKApunktodnonika">
    <w:name w:val="PKT_ODNOŚNIKA – punkt odnośnika"/>
    <w:basedOn w:val="ODNONIKtreodnonika"/>
    <w:uiPriority w:val="19"/>
    <w:qFormat/>
    <w:rsid w:val="00056AF3"/>
    <w:pPr>
      <w:ind w:left="568"/>
    </w:pPr>
  </w:style>
  <w:style w:type="paragraph" w:customStyle="1" w:styleId="ZODNONIKAzmtekstuodnonikaartykuempunktem">
    <w:name w:val="Z/ODNOŚNIKA – zm. tekstu odnośnika artykułem (punktem)"/>
    <w:basedOn w:val="ODNONIKtreodnonika"/>
    <w:uiPriority w:val="39"/>
    <w:qFormat/>
    <w:rsid w:val="00056AF3"/>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056AF3"/>
    <w:pPr>
      <w:ind w:left="1304"/>
    </w:pPr>
  </w:style>
  <w:style w:type="paragraph" w:customStyle="1" w:styleId="ZPKTODNONIKAzmpktodnonikaartykuempunktem">
    <w:name w:val="Z/PKT_ODNOŚNIKA – zm. pkt odnośnika artykułem (punktem)"/>
    <w:basedOn w:val="ZODNONIKAzmtekstuodnonikaartykuempunktem"/>
    <w:uiPriority w:val="39"/>
    <w:qFormat/>
    <w:rsid w:val="00056AF3"/>
  </w:style>
  <w:style w:type="paragraph" w:customStyle="1" w:styleId="ZLIT2TIRwTIRzmpodwtirwtirliter">
    <w:name w:val="Z_LIT/2TIR_w_TIR – zm. podw. tir. w tir. literą"/>
    <w:basedOn w:val="ZLIT2TIRzmpodwtirliter"/>
    <w:uiPriority w:val="75"/>
    <w:qFormat/>
    <w:rsid w:val="00056AF3"/>
    <w:pPr>
      <w:ind w:left="1780"/>
    </w:pPr>
  </w:style>
  <w:style w:type="paragraph" w:customStyle="1" w:styleId="ZLIT2TIRwLITzmpodwtirwlitliter">
    <w:name w:val="Z_LIT/2TIR_w_LIT – zm. podw. tir. w lit. literą"/>
    <w:basedOn w:val="ZLIT2TIRwTIRzmpodwtirwtirliter"/>
    <w:uiPriority w:val="76"/>
    <w:qFormat/>
    <w:rsid w:val="00056AF3"/>
    <w:pPr>
      <w:ind w:left="2257"/>
    </w:pPr>
  </w:style>
  <w:style w:type="paragraph" w:customStyle="1" w:styleId="ZLIT2TIRwPKTzmpodwtirwpktliter">
    <w:name w:val="Z_LIT/2TIR_w_PKT – zm. podw. tir. w pkt literą"/>
    <w:basedOn w:val="ZLIT2TIRwLITzmpodwtirwlitliter"/>
    <w:uiPriority w:val="76"/>
    <w:qFormat/>
    <w:rsid w:val="00056AF3"/>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056AF3"/>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056AF3"/>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056AF3"/>
    <w:pPr>
      <w:ind w:left="2370" w:firstLine="0"/>
    </w:pPr>
  </w:style>
  <w:style w:type="paragraph" w:customStyle="1" w:styleId="ZTIR2TIRwPKTzmpodwtirwpkttiret">
    <w:name w:val="Z_TIR/2TIR_w_PKT – zm. podw. tir. w pkt tiret"/>
    <w:basedOn w:val="ZTIR2TIRwLITzmpodwtirwlittiret"/>
    <w:uiPriority w:val="79"/>
    <w:qFormat/>
    <w:rsid w:val="00056AF3"/>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056AF3"/>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056AF3"/>
    <w:pPr>
      <w:ind w:left="2767"/>
    </w:pPr>
  </w:style>
  <w:style w:type="paragraph" w:customStyle="1" w:styleId="ZZCZWSP2TIRwPKTzmianazmczciwsppodwtirwpkt">
    <w:name w:val="ZZ/CZ_WSP_2TIR_w_PKT – zmiana zm. części wsp. podw. tir. w pkt"/>
    <w:basedOn w:val="ZZ2TIRwLITzmianazmpodwtirwlit"/>
    <w:uiPriority w:val="95"/>
    <w:qFormat/>
    <w:rsid w:val="00056AF3"/>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056AF3"/>
  </w:style>
  <w:style w:type="paragraph" w:customStyle="1" w:styleId="ZLITCZWSP2TIRzmczciwsppodwtirliter">
    <w:name w:val="Z_LIT/CZ_WSP_2TIR – zm. części wsp. podw. tir. literą"/>
    <w:basedOn w:val="ZLITCZWSPPKTzmczciwsppktliter"/>
    <w:next w:val="LITlitera"/>
    <w:uiPriority w:val="76"/>
    <w:qFormat/>
    <w:rsid w:val="00056AF3"/>
  </w:style>
  <w:style w:type="paragraph" w:customStyle="1" w:styleId="ZTIRCZWSP2TIRzmczciwsppodwtirtiret">
    <w:name w:val="Z_TIR/CZ_WSP_2TIR – zm. części wsp. podw. tir. tiret"/>
    <w:basedOn w:val="ZLITCZWSP2TIRzmczciwsppodwtirliter"/>
    <w:next w:val="TIRtiret"/>
    <w:uiPriority w:val="79"/>
    <w:qFormat/>
    <w:rsid w:val="00056AF3"/>
  </w:style>
  <w:style w:type="paragraph" w:customStyle="1" w:styleId="ZZ2TIRzmianazmpodwtir">
    <w:name w:val="ZZ/2TIR – zmiana zm. podw. tir."/>
    <w:basedOn w:val="ZZCZWSP2TIRzmianazmczciwsppodwtir"/>
    <w:uiPriority w:val="93"/>
    <w:qFormat/>
    <w:rsid w:val="00056AF3"/>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056AF3"/>
  </w:style>
  <w:style w:type="paragraph" w:customStyle="1" w:styleId="ZCZWSPTIRzmczciwsptirartykuempunktem">
    <w:name w:val="Z/CZ_WSP_TIR – zm. części wsp. tir. artykułem (punktem)"/>
    <w:basedOn w:val="ZCZWSPPKTzmczciwsppktartykuempunktem"/>
    <w:next w:val="PKTpunkt"/>
    <w:uiPriority w:val="35"/>
    <w:qFormat/>
    <w:rsid w:val="00056AF3"/>
  </w:style>
  <w:style w:type="paragraph" w:customStyle="1" w:styleId="ZLITCZWSPLITzmczciwsplitliter">
    <w:name w:val="Z_LIT/CZ_WSP_LIT – zm. części wsp. lit. literą"/>
    <w:basedOn w:val="ZLITCZWSPPKTzmczciwsppktliter"/>
    <w:next w:val="LITlitera"/>
    <w:uiPriority w:val="51"/>
    <w:qFormat/>
    <w:rsid w:val="00056AF3"/>
  </w:style>
  <w:style w:type="paragraph" w:customStyle="1" w:styleId="ZLITCZWSPTIRzmczciwsptirliter">
    <w:name w:val="Z_LIT/CZ_WSP_TIR – zm. części wsp. tir. literą"/>
    <w:basedOn w:val="ZLITCZWSPPKTzmczciwsppktliter"/>
    <w:next w:val="LITlitera"/>
    <w:uiPriority w:val="51"/>
    <w:qFormat/>
    <w:rsid w:val="00056AF3"/>
  </w:style>
  <w:style w:type="paragraph" w:customStyle="1" w:styleId="ZTIRCZWSPLITzmczciwsplittiret">
    <w:name w:val="Z_TIR/CZ_WSP_LIT – zm. części wsp. lit. tiret"/>
    <w:basedOn w:val="ZTIRCZWSPPKTzmczciwsppkttiret"/>
    <w:next w:val="TIRtiret"/>
    <w:uiPriority w:val="59"/>
    <w:qFormat/>
    <w:rsid w:val="00056AF3"/>
  </w:style>
  <w:style w:type="paragraph" w:customStyle="1" w:styleId="ZTIRCZWSPTIRzmczciwsptirtiret">
    <w:name w:val="Z_TIR/CZ_WSP_TIR – zm. części wsp. tir. tiret"/>
    <w:basedOn w:val="ZTIRCZWSPPKTzmczciwsppkttiret"/>
    <w:next w:val="TIRtiret"/>
    <w:uiPriority w:val="60"/>
    <w:qFormat/>
    <w:rsid w:val="00056AF3"/>
  </w:style>
  <w:style w:type="paragraph" w:customStyle="1" w:styleId="ZZCZWSPLITzmianazmczciwsplit">
    <w:name w:val="ZZ/CZ_WSP_LIT – zmiana. zm. części wsp. lit."/>
    <w:basedOn w:val="ZZCZWSPPKTzmianazmczciwsppkt"/>
    <w:uiPriority w:val="69"/>
    <w:qFormat/>
    <w:rsid w:val="00056AF3"/>
  </w:style>
  <w:style w:type="paragraph" w:customStyle="1" w:styleId="ZZCZWSPTIRzmianazmczciwsptir">
    <w:name w:val="ZZ/CZ_WSP_TIR – zmiana. zm. części wsp. tir."/>
    <w:basedOn w:val="ZZCZWSPPKTzmianazmczciwsppkt"/>
    <w:uiPriority w:val="69"/>
    <w:qFormat/>
    <w:rsid w:val="00056AF3"/>
  </w:style>
  <w:style w:type="paragraph" w:customStyle="1" w:styleId="Z2TIRCZWSPTIRzmczciwsptirpodwjnymtiret">
    <w:name w:val="Z_2TIR/CZ_WSP_TIR – zm. części wsp. tir. podwójnym tiret"/>
    <w:basedOn w:val="Z2TIRCZWSPLITzmczciwsplitpodwjnymtiret"/>
    <w:next w:val="2TIRpodwjnytiret"/>
    <w:uiPriority w:val="87"/>
    <w:qFormat/>
    <w:rsid w:val="00056AF3"/>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056AF3"/>
  </w:style>
  <w:style w:type="paragraph" w:customStyle="1" w:styleId="ZUSTzmustartykuempunktem">
    <w:name w:val="Z/UST(§) – zm. ust. (§) artykułem (punktem)"/>
    <w:basedOn w:val="ZARTzmartartykuempunktem"/>
    <w:uiPriority w:val="30"/>
    <w:qFormat/>
    <w:rsid w:val="00056AF3"/>
  </w:style>
  <w:style w:type="paragraph" w:customStyle="1" w:styleId="ZZUSTzmianazmust">
    <w:name w:val="ZZ/UST(§) – zmiana zm. ust. (§)"/>
    <w:basedOn w:val="ZZARTzmianazmart"/>
    <w:uiPriority w:val="65"/>
    <w:qFormat/>
    <w:rsid w:val="00056AF3"/>
  </w:style>
  <w:style w:type="paragraph" w:customStyle="1" w:styleId="TYTDZPRZEDMprzedmiotregulacjitytuulubdziau">
    <w:name w:val="TYT(DZ)_PRZEDM – przedmiot regulacji tytułu lub działu"/>
    <w:next w:val="ARTartustawynprozporzdzenia"/>
    <w:uiPriority w:val="9"/>
    <w:qFormat/>
    <w:rsid w:val="00056AF3"/>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056AF3"/>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056AF3"/>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056AF3"/>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056AF3"/>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056AF3"/>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056AF3"/>
    <w:pPr>
      <w:ind w:left="1894"/>
    </w:pPr>
  </w:style>
  <w:style w:type="paragraph" w:customStyle="1" w:styleId="P1wTABELIpoziom1numeracjiwtabeli">
    <w:name w:val="P1_w_TABELI – poziom 1 numeracji w tabeli"/>
    <w:basedOn w:val="PKTpunkt"/>
    <w:uiPriority w:val="24"/>
    <w:qFormat/>
    <w:rsid w:val="00056AF3"/>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056AF3"/>
    <w:pPr>
      <w:ind w:left="0" w:firstLine="0"/>
    </w:pPr>
  </w:style>
  <w:style w:type="paragraph" w:customStyle="1" w:styleId="P2wTABELIpoziom2numeracjiwtabeli">
    <w:name w:val="P2_w_TABELI – poziom 2 numeracji w tabeli"/>
    <w:basedOn w:val="P1wTABELIpoziom1numeracjiwtabeli"/>
    <w:uiPriority w:val="24"/>
    <w:qFormat/>
    <w:rsid w:val="00056AF3"/>
    <w:pPr>
      <w:ind w:left="794"/>
    </w:pPr>
  </w:style>
  <w:style w:type="paragraph" w:customStyle="1" w:styleId="P3wTABELIpoziom3numeracjiwtabeli">
    <w:name w:val="P3_w_TABELI – poziom 3 numeracji w tabeli"/>
    <w:basedOn w:val="P2wTABELIpoziom2numeracjiwtabeli"/>
    <w:uiPriority w:val="24"/>
    <w:qFormat/>
    <w:rsid w:val="00056AF3"/>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056AF3"/>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056AF3"/>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056AF3"/>
    <w:pPr>
      <w:ind w:left="1191"/>
    </w:pPr>
  </w:style>
  <w:style w:type="paragraph" w:customStyle="1" w:styleId="P4wTABELIpoziom4numeracjiwtabeli">
    <w:name w:val="P4_w_TABELI – poziom 4 numeracji w tabeli"/>
    <w:basedOn w:val="P3wTABELIpoziom3numeracjiwtabeli"/>
    <w:uiPriority w:val="24"/>
    <w:qFormat/>
    <w:rsid w:val="00056AF3"/>
    <w:pPr>
      <w:ind w:left="1588"/>
    </w:pPr>
  </w:style>
  <w:style w:type="paragraph" w:customStyle="1" w:styleId="TYTTABELItytutabeli">
    <w:name w:val="TYT_TABELI – tytuł tabeli"/>
    <w:basedOn w:val="TYTDZOZNoznaczenietytuulubdziau"/>
    <w:uiPriority w:val="22"/>
    <w:qFormat/>
    <w:rsid w:val="00056AF3"/>
    <w:rPr>
      <w:b/>
    </w:rPr>
  </w:style>
  <w:style w:type="paragraph" w:customStyle="1" w:styleId="OZNPROJEKTUwskazaniedatylubwersjiprojektu">
    <w:name w:val="OZN_PROJEKTU – wskazanie daty lub wersji projektu"/>
    <w:next w:val="OZNRODZAKTUtznustawalubrozporzdzenieiorganwydajcy"/>
    <w:uiPriority w:val="5"/>
    <w:qFormat/>
    <w:rsid w:val="00056AF3"/>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056AF3"/>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056AF3"/>
    <w:pPr>
      <w:ind w:left="0" w:right="4820"/>
      <w:jc w:val="left"/>
    </w:pPr>
  </w:style>
  <w:style w:type="paragraph" w:customStyle="1" w:styleId="TEKSTwporozumieniu">
    <w:name w:val="TEKST&quot;w porozumieniu:&quot;"/>
    <w:next w:val="NAZORGWPOROZUMIENIUnazwaorganuwporozumieniuzktrymaktjestwydawany"/>
    <w:uiPriority w:val="27"/>
    <w:qFormat/>
    <w:rsid w:val="00056AF3"/>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056AF3"/>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056AF3"/>
    <w:pPr>
      <w:ind w:left="510" w:firstLine="0"/>
    </w:pPr>
  </w:style>
  <w:style w:type="paragraph" w:customStyle="1" w:styleId="NOTATKILEGISLATORA">
    <w:name w:val="NOTATKI_LEGISLATORA"/>
    <w:basedOn w:val="Normalny"/>
    <w:uiPriority w:val="5"/>
    <w:qFormat/>
    <w:rsid w:val="00056AF3"/>
    <w:rPr>
      <w:b/>
      <w:i/>
    </w:rPr>
  </w:style>
  <w:style w:type="paragraph" w:customStyle="1" w:styleId="OZNZACZNIKAwskazanienrzacznika">
    <w:name w:val="OZN_ZAŁĄCZNIKA – wskazanie nr załącznika"/>
    <w:basedOn w:val="OZNPROJEKTUwskazaniedatylubwersjiprojektu"/>
    <w:uiPriority w:val="28"/>
    <w:qFormat/>
    <w:rsid w:val="00056AF3"/>
    <w:pPr>
      <w:keepNext/>
    </w:pPr>
    <w:rPr>
      <w:b/>
      <w:u w:val="none"/>
    </w:rPr>
  </w:style>
  <w:style w:type="paragraph" w:customStyle="1" w:styleId="OZNPARAFYADNOTACJE">
    <w:name w:val="OZN_PARAFY(ADNOTACJE)"/>
    <w:basedOn w:val="ODNONIKtreodnonika"/>
    <w:uiPriority w:val="26"/>
    <w:qFormat/>
    <w:rsid w:val="00056AF3"/>
  </w:style>
  <w:style w:type="paragraph" w:customStyle="1" w:styleId="TEKSTZacznikido">
    <w:name w:val="TEKST&quot;Załącznik(i) do ...&quot;"/>
    <w:uiPriority w:val="28"/>
    <w:qFormat/>
    <w:rsid w:val="00056AF3"/>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056AF3"/>
    <w:pPr>
      <w:ind w:left="851"/>
    </w:pPr>
  </w:style>
  <w:style w:type="paragraph" w:customStyle="1" w:styleId="CZWSPLITODNONIKAczwspliterodnonika">
    <w:name w:val="CZ_WSP_LIT_ODNOŚNIKA – część wsp. liter odnośnika"/>
    <w:basedOn w:val="LITODNONIKAliteraodnonika"/>
    <w:uiPriority w:val="22"/>
    <w:qFormat/>
    <w:rsid w:val="00056AF3"/>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056AF3"/>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056AF3"/>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056AF3"/>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056AF3"/>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056AF3"/>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056AF3"/>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056AF3"/>
  </w:style>
  <w:style w:type="paragraph" w:customStyle="1" w:styleId="ZLITwPKTODNONIKAzmlitwpktodnonikaartykuempunktem">
    <w:name w:val="Z/LIT_w_PKT_ODNOŚNIKA – zm. lit. w pkt odnośnika artykułem (punktem)"/>
    <w:basedOn w:val="ZLITODNONIKAzmlitodnonikaartykuempunktem"/>
    <w:uiPriority w:val="40"/>
    <w:qFormat/>
    <w:rsid w:val="00056AF3"/>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056AF3"/>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056AF3"/>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056AF3"/>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056AF3"/>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056AF3"/>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056AF3"/>
  </w:style>
  <w:style w:type="paragraph" w:customStyle="1" w:styleId="ZZFRAGzmianazmfragmentunpzdania">
    <w:name w:val="ZZ/FRAG – zmiana zm. fragmentu (np. zdania)"/>
    <w:basedOn w:val="ZZCZWSPPKTzmianazmczciwsppkt"/>
    <w:uiPriority w:val="70"/>
    <w:qFormat/>
    <w:rsid w:val="00056AF3"/>
  </w:style>
  <w:style w:type="paragraph" w:customStyle="1" w:styleId="Z2TIRPKTzmpktpodwjnymtiret">
    <w:name w:val="Z_2TIR/PKT – zm. pkt podwójnym tiret"/>
    <w:basedOn w:val="Z2TIRLITzmlitpodwjnymtiret"/>
    <w:uiPriority w:val="83"/>
    <w:qFormat/>
    <w:rsid w:val="00056AF3"/>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056AF3"/>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056AF3"/>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056AF3"/>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056AF3"/>
    <w:pPr>
      <w:ind w:left="1780" w:firstLine="510"/>
    </w:pPr>
  </w:style>
  <w:style w:type="paragraph" w:customStyle="1" w:styleId="Z2TIRUSTzmustpodwjnymtiret">
    <w:name w:val="Z_2TIR/UST(§) – zm. ust. (§) podwójnym tiret"/>
    <w:basedOn w:val="Z2TIRPKTzmpktpodwjnymtiret"/>
    <w:uiPriority w:val="82"/>
    <w:qFormat/>
    <w:rsid w:val="00056AF3"/>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056AF3"/>
    <w:pPr>
      <w:ind w:left="3164" w:firstLine="0"/>
    </w:pPr>
  </w:style>
  <w:style w:type="paragraph" w:customStyle="1" w:styleId="Z2TIRCZWSPPKTzmczciwsppktpodwjnymtiret">
    <w:name w:val="Z_2TIR/CZ_WSP_PKT – zm. części wsp. pkt podwójnym tiret"/>
    <w:basedOn w:val="Z2TIRPKTzmpktpodwjnymtiret"/>
    <w:uiPriority w:val="86"/>
    <w:qFormat/>
    <w:rsid w:val="00056AF3"/>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056AF3"/>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056AF3"/>
    <w:pPr>
      <w:ind w:left="2767" w:firstLine="0"/>
    </w:pPr>
  </w:style>
  <w:style w:type="paragraph" w:customStyle="1" w:styleId="ZLITARTzmartliter">
    <w:name w:val="Z_LIT/ART(§) – zm. art. (§) literą"/>
    <w:basedOn w:val="ZLITUSTzmustliter"/>
    <w:uiPriority w:val="46"/>
    <w:qFormat/>
    <w:rsid w:val="00056AF3"/>
    <w:rPr>
      <w:rFonts w:ascii="Times New Roman" w:hAnsi="Times New Roman"/>
    </w:rPr>
  </w:style>
  <w:style w:type="paragraph" w:customStyle="1" w:styleId="ZTIRARTzmarttiret">
    <w:name w:val="Z_TIR/ART(§) – zm. art. (§) tiret"/>
    <w:basedOn w:val="ZTIRPKTzmpkttiret"/>
    <w:uiPriority w:val="55"/>
    <w:qFormat/>
    <w:rsid w:val="00056AF3"/>
    <w:pPr>
      <w:ind w:left="1383" w:firstLine="510"/>
    </w:pPr>
    <w:rPr>
      <w:rFonts w:ascii="Times New Roman" w:hAnsi="Times New Roman"/>
    </w:rPr>
  </w:style>
  <w:style w:type="paragraph" w:customStyle="1" w:styleId="ZTIRUSTzmusttiret">
    <w:name w:val="Z_TIR/UST(§) – zm. ust. (§) tiret"/>
    <w:basedOn w:val="ZTIRARTzmarttiret"/>
    <w:uiPriority w:val="55"/>
    <w:qFormat/>
    <w:rsid w:val="00056AF3"/>
  </w:style>
  <w:style w:type="paragraph" w:customStyle="1" w:styleId="ZLITKSIGIzmozniprzedmksigiliter">
    <w:name w:val="Z_LIT/KSIĘGI – zm. ozn. i przedm. księgi literą"/>
    <w:basedOn w:val="ZCZCIKSIGIzmozniprzedmczciksigiartykuempunktem"/>
    <w:uiPriority w:val="44"/>
    <w:qFormat/>
    <w:rsid w:val="00056AF3"/>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056AF3"/>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056AF3"/>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056AF3"/>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056AF3"/>
    <w:pPr>
      <w:ind w:left="987"/>
    </w:pPr>
  </w:style>
  <w:style w:type="paragraph" w:customStyle="1" w:styleId="ZTIRDZOZNzmozndziautiret">
    <w:name w:val="Z_TIR/DZ_OZN – zm. ozn. działu tiret"/>
    <w:basedOn w:val="ZLITTYTDZOZNzmozntytuudziauliter"/>
    <w:next w:val="ZTIRDZPRZEDMzmprzedmdziautiret"/>
    <w:uiPriority w:val="54"/>
    <w:qFormat/>
    <w:rsid w:val="00056AF3"/>
    <w:pPr>
      <w:ind w:left="1383"/>
    </w:pPr>
  </w:style>
  <w:style w:type="paragraph" w:customStyle="1" w:styleId="ZTIRDZPRZEDMzmprzedmdziautiret">
    <w:name w:val="Z_TIR/DZ_PRZEDM – zm. przedm. działu tiret"/>
    <w:basedOn w:val="ZLITTYTDZPRZEDMzmprzedmtytuudziauliter"/>
    <w:uiPriority w:val="54"/>
    <w:qFormat/>
    <w:rsid w:val="00056AF3"/>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056AF3"/>
    <w:pPr>
      <w:ind w:left="1383"/>
    </w:pPr>
  </w:style>
  <w:style w:type="paragraph" w:customStyle="1" w:styleId="ZTIRROZDZODDZPRZEDMzmprzedmrozdzoddztiret">
    <w:name w:val="Z_TIR/ROZDZ(ODDZ)_PRZEDM – zm. przedm. rozdz. (oddz.) tiret"/>
    <w:basedOn w:val="ZLITROZDZODDZPRZEDMzmprzedmrozdzoddzliter"/>
    <w:uiPriority w:val="54"/>
    <w:qFormat/>
    <w:rsid w:val="00056AF3"/>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056AF3"/>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056AF3"/>
    <w:pPr>
      <w:ind w:left="1780"/>
    </w:pPr>
  </w:style>
  <w:style w:type="character" w:customStyle="1" w:styleId="IGindeksgrny">
    <w:name w:val="_IG_ – indeks górny"/>
    <w:basedOn w:val="Domylnaczcionkaakapitu"/>
    <w:uiPriority w:val="2"/>
    <w:qFormat/>
    <w:rsid w:val="00056AF3"/>
    <w:rPr>
      <w:b w:val="0"/>
      <w:i w:val="0"/>
      <w:vanish w:val="0"/>
      <w:spacing w:val="0"/>
      <w:vertAlign w:val="superscript"/>
    </w:rPr>
  </w:style>
  <w:style w:type="character" w:customStyle="1" w:styleId="IDindeksdolny">
    <w:name w:val="_ID_ – indeks dolny"/>
    <w:basedOn w:val="Domylnaczcionkaakapitu"/>
    <w:uiPriority w:val="3"/>
    <w:qFormat/>
    <w:rsid w:val="00056AF3"/>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056AF3"/>
    <w:rPr>
      <w:b/>
      <w:vanish w:val="0"/>
      <w:spacing w:val="0"/>
      <w:vertAlign w:val="subscript"/>
    </w:rPr>
  </w:style>
  <w:style w:type="character" w:customStyle="1" w:styleId="IDKindeksdolnyikursywa">
    <w:name w:val="_ID_K_ – indeks dolny i kursywa"/>
    <w:basedOn w:val="Domylnaczcionkaakapitu"/>
    <w:uiPriority w:val="3"/>
    <w:qFormat/>
    <w:rsid w:val="00056AF3"/>
    <w:rPr>
      <w:i/>
      <w:vanish w:val="0"/>
      <w:spacing w:val="0"/>
      <w:vertAlign w:val="subscript"/>
    </w:rPr>
  </w:style>
  <w:style w:type="character" w:customStyle="1" w:styleId="IGPindeksgrnyipogrubienie">
    <w:name w:val="_IG_P_ – indeks górny i pogrubienie"/>
    <w:basedOn w:val="Domylnaczcionkaakapitu"/>
    <w:uiPriority w:val="2"/>
    <w:qFormat/>
    <w:rsid w:val="00056AF3"/>
    <w:rPr>
      <w:b/>
      <w:vanish w:val="0"/>
      <w:spacing w:val="0"/>
      <w:vertAlign w:val="superscript"/>
    </w:rPr>
  </w:style>
  <w:style w:type="character" w:customStyle="1" w:styleId="IGKindeksgrnyikursywa">
    <w:name w:val="_IG_K_ – indeks górny i kursywa"/>
    <w:basedOn w:val="Domylnaczcionkaakapitu"/>
    <w:uiPriority w:val="2"/>
    <w:qFormat/>
    <w:rsid w:val="00056AF3"/>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056AF3"/>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056AF3"/>
    <w:rPr>
      <w:b/>
      <w:i/>
      <w:vanish w:val="0"/>
      <w:spacing w:val="0"/>
      <w:vertAlign w:val="subscript"/>
    </w:rPr>
  </w:style>
  <w:style w:type="character" w:customStyle="1" w:styleId="Ppogrubienie">
    <w:name w:val="_P_ – pogrubienie"/>
    <w:basedOn w:val="Domylnaczcionkaakapitu"/>
    <w:uiPriority w:val="1"/>
    <w:qFormat/>
    <w:rsid w:val="00056AF3"/>
    <w:rPr>
      <w:b/>
    </w:rPr>
  </w:style>
  <w:style w:type="character" w:customStyle="1" w:styleId="Kkursywa">
    <w:name w:val="_K_ – kursywa"/>
    <w:basedOn w:val="Domylnaczcionkaakapitu"/>
    <w:uiPriority w:val="1"/>
    <w:qFormat/>
    <w:rsid w:val="00056AF3"/>
    <w:rPr>
      <w:i/>
    </w:rPr>
  </w:style>
  <w:style w:type="character" w:customStyle="1" w:styleId="PKpogrubieniekursywa">
    <w:name w:val="_P_K_ – pogrubienie kursywa"/>
    <w:basedOn w:val="Domylnaczcionkaakapitu"/>
    <w:uiPriority w:val="1"/>
    <w:qFormat/>
    <w:rsid w:val="00056AF3"/>
    <w:rPr>
      <w:b/>
      <w:i/>
    </w:rPr>
  </w:style>
  <w:style w:type="character" w:customStyle="1" w:styleId="TEKSTOZNACZONYWDOKUMENCIERDOWYMJAKOUKRYTY">
    <w:name w:val="_TEKST_OZNACZONY_W_DOKUMENCIE_ŹRÓDŁOWYM_JAKO_UKRYTY_"/>
    <w:basedOn w:val="Domylnaczcionkaakapitu"/>
    <w:uiPriority w:val="4"/>
    <w:unhideWhenUsed/>
    <w:qFormat/>
    <w:rsid w:val="00056AF3"/>
    <w:rPr>
      <w:vanish w:val="0"/>
      <w:color w:val="FF0000"/>
      <w:u w:val="single" w:color="FF0000"/>
    </w:rPr>
  </w:style>
  <w:style w:type="character" w:customStyle="1" w:styleId="BEZWERSALIKW">
    <w:name w:val="_BEZ_WERSALIKÓW_"/>
    <w:basedOn w:val="Domylnaczcionkaakapitu"/>
    <w:uiPriority w:val="4"/>
    <w:qFormat/>
    <w:rsid w:val="00056AF3"/>
    <w:rPr>
      <w:caps/>
    </w:rPr>
  </w:style>
  <w:style w:type="character" w:customStyle="1" w:styleId="IIGPindeksgrnyindeksugrnegoipogrubienie">
    <w:name w:val="_IIG_P_ – indeks górny indeksu górnego i pogrubienie"/>
    <w:basedOn w:val="Domylnaczcionkaakapitu"/>
    <w:uiPriority w:val="3"/>
    <w:qFormat/>
    <w:rsid w:val="00056AF3"/>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056AF3"/>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056AF3"/>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056AF3"/>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056AF3"/>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056AF3"/>
    <w:pPr>
      <w:ind w:left="1894"/>
    </w:pPr>
  </w:style>
  <w:style w:type="paragraph" w:customStyle="1" w:styleId="ZZSKARNzmianazmsankcjikarnej">
    <w:name w:val="ZZ/S_KARN – zmiana zm. sankcji karnej"/>
    <w:basedOn w:val="ZZFRAGzmianazmfragmentunpzdania"/>
    <w:uiPriority w:val="71"/>
    <w:qFormat/>
    <w:rsid w:val="00056AF3"/>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056AF3"/>
    <w:pPr>
      <w:ind w:left="2291" w:firstLine="0"/>
    </w:pPr>
  </w:style>
  <w:style w:type="paragraph" w:customStyle="1" w:styleId="WMATFIZCHEMwzrmatfizlubchem">
    <w:name w:val="W_MAT(FIZ|CHEM) – wzór mat. (fiz. lub chem.)"/>
    <w:uiPriority w:val="18"/>
    <w:qFormat/>
    <w:rsid w:val="00056AF3"/>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056AF3"/>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056AF3"/>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056AF3"/>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056AF3"/>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056AF3"/>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056AF3"/>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056AF3"/>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056AF3"/>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056AF3"/>
    <w:pPr>
      <w:ind w:left="3085"/>
    </w:pPr>
  </w:style>
  <w:style w:type="paragraph" w:customStyle="1" w:styleId="ZLITCYTzmcytatunpprzysigiliter">
    <w:name w:val="Z_LIT/CYT – zm. cytatu np. przysięgi literą"/>
    <w:basedOn w:val="ZCYTzmcytatunpprzysigiartykuempunktem"/>
    <w:uiPriority w:val="53"/>
    <w:qFormat/>
    <w:rsid w:val="00056AF3"/>
    <w:pPr>
      <w:ind w:left="1497"/>
    </w:pPr>
  </w:style>
  <w:style w:type="paragraph" w:customStyle="1" w:styleId="ZTIRCYTzmcytatunpprzysigitiret">
    <w:name w:val="Z_TIR/CYT – zm. cytatu np. przysięgi tiret"/>
    <w:basedOn w:val="ZLITCYTzmcytatunpprzysigiliter"/>
    <w:next w:val="ZTIRUSTzmusttiret"/>
    <w:uiPriority w:val="61"/>
    <w:qFormat/>
    <w:rsid w:val="00056AF3"/>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056AF3"/>
    <w:pPr>
      <w:ind w:left="2291"/>
    </w:pPr>
  </w:style>
  <w:style w:type="paragraph" w:customStyle="1" w:styleId="ZZCYTzmianazmcytatunpprzysigi">
    <w:name w:val="ZZ/CYT – zmiana zm. cytatu np. przysięgi"/>
    <w:basedOn w:val="ZZFRAGzmianazmfragmentunpzdania"/>
    <w:next w:val="ZZUSTzmianazmust"/>
    <w:uiPriority w:val="71"/>
    <w:qFormat/>
    <w:rsid w:val="00056AF3"/>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056AF3"/>
    <w:pPr>
      <w:ind w:left="1780"/>
    </w:pPr>
  </w:style>
  <w:style w:type="table" w:styleId="Tabela-Siatka">
    <w:name w:val="Table Grid"/>
    <w:basedOn w:val="Standardowy"/>
    <w:locked/>
    <w:rsid w:val="004407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440717"/>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56AF3"/>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056AF3"/>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056AF3"/>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056AF3"/>
    <w:rPr>
      <w:color w:val="808080"/>
    </w:rPr>
  </w:style>
  <w:style w:type="character" w:customStyle="1" w:styleId="Nagwek2Znak">
    <w:name w:val="Nagłówek 2 Znak"/>
    <w:basedOn w:val="Domylnaczcionkaakapitu"/>
    <w:link w:val="Nagwek2"/>
    <w:uiPriority w:val="99"/>
    <w:semiHidden/>
    <w:rsid w:val="00C54345"/>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C54345"/>
    <w:rPr>
      <w:rFonts w:asciiTheme="majorHAnsi" w:eastAsiaTheme="majorEastAsia" w:hAnsiTheme="majorHAnsi" w:cstheme="majorBidi"/>
      <w:b/>
      <w:bCs/>
      <w:color w:val="4F81BD" w:themeColor="accent1"/>
      <w:sz w:val="20"/>
      <w:szCs w:val="22"/>
      <w:lang w:eastAsia="en-US"/>
    </w:rPr>
  </w:style>
  <w:style w:type="character" w:styleId="Uwydatnienie">
    <w:name w:val="Emphasis"/>
    <w:uiPriority w:val="20"/>
    <w:qFormat/>
    <w:rsid w:val="00C54345"/>
    <w:rPr>
      <w:rFonts w:ascii="Times New Roman" w:hAnsi="Times New Roman" w:cs="Times New Roman" w:hint="default"/>
      <w:i/>
      <w:iCs/>
    </w:rPr>
  </w:style>
  <w:style w:type="paragraph" w:styleId="NormalnyWeb">
    <w:name w:val="Normal (Web)"/>
    <w:basedOn w:val="Normalny"/>
    <w:uiPriority w:val="99"/>
    <w:semiHidden/>
    <w:unhideWhenUsed/>
    <w:rsid w:val="00C54345"/>
    <w:pPr>
      <w:widowControl/>
      <w:autoSpaceDE/>
      <w:autoSpaceDN/>
      <w:adjustRightInd/>
      <w:spacing w:before="100" w:beforeAutospacing="1" w:after="100" w:afterAutospacing="1" w:line="240" w:lineRule="auto"/>
    </w:pPr>
    <w:rPr>
      <w:rFonts w:asciiTheme="minorHAnsi" w:eastAsia="Times New Roman" w:hAnsiTheme="minorHAnsi" w:cs="Times New Roman"/>
      <w:sz w:val="22"/>
      <w:szCs w:val="24"/>
      <w:lang w:eastAsia="en-US"/>
    </w:rPr>
  </w:style>
  <w:style w:type="paragraph" w:styleId="Poprawka">
    <w:name w:val="Revision"/>
    <w:uiPriority w:val="99"/>
    <w:semiHidden/>
    <w:rsid w:val="00C54345"/>
    <w:pPr>
      <w:spacing w:line="240" w:lineRule="auto"/>
    </w:pPr>
    <w:rPr>
      <w:rFonts w:ascii="A" w:eastAsiaTheme="minorEastAsia" w:hAnsi="A"/>
      <w:sz w:val="20"/>
      <w:szCs w:val="20"/>
    </w:rPr>
  </w:style>
  <w:style w:type="paragraph" w:styleId="Akapitzlist">
    <w:name w:val="List Paragraph"/>
    <w:basedOn w:val="Normalny"/>
    <w:uiPriority w:val="34"/>
    <w:qFormat/>
    <w:rsid w:val="00C54345"/>
    <w:pPr>
      <w:widowControl/>
      <w:autoSpaceDE/>
      <w:autoSpaceDN/>
      <w:adjustRightInd/>
      <w:spacing w:after="160" w:line="256" w:lineRule="auto"/>
      <w:ind w:left="720"/>
      <w:contextualSpacing/>
    </w:pPr>
    <w:rPr>
      <w:rFonts w:ascii="Calibri" w:eastAsia="Calibri" w:hAnsi="Calibri" w:cs="Times New Roman"/>
      <w:sz w:val="22"/>
      <w:szCs w:val="24"/>
      <w:lang w:eastAsia="en-US"/>
    </w:rPr>
  </w:style>
  <w:style w:type="paragraph" w:styleId="Tekstprzypisukocowego">
    <w:name w:val="endnote text"/>
    <w:basedOn w:val="Normalny"/>
    <w:link w:val="TekstprzypisukocowegoZnak"/>
    <w:uiPriority w:val="99"/>
    <w:semiHidden/>
    <w:unhideWhenUsed/>
    <w:rsid w:val="00C54345"/>
    <w:pPr>
      <w:widowControl/>
      <w:autoSpaceDE/>
      <w:autoSpaceDN/>
      <w:adjustRightInd/>
      <w:spacing w:after="160" w:line="240" w:lineRule="auto"/>
    </w:pPr>
    <w:rPr>
      <w:rFonts w:asciiTheme="minorHAnsi" w:eastAsiaTheme="minorHAnsi" w:hAnsiTheme="minorHAnsi" w:cstheme="minorBidi"/>
      <w:sz w:val="20"/>
      <w:szCs w:val="22"/>
      <w:lang w:eastAsia="en-US"/>
    </w:rPr>
  </w:style>
  <w:style w:type="character" w:customStyle="1" w:styleId="TekstprzypisukocowegoZnak">
    <w:name w:val="Tekst przypisu końcowego Znak"/>
    <w:basedOn w:val="Domylnaczcionkaakapitu"/>
    <w:link w:val="Tekstprzypisukocowego"/>
    <w:uiPriority w:val="99"/>
    <w:semiHidden/>
    <w:rsid w:val="00C54345"/>
    <w:rPr>
      <w:rFonts w:asciiTheme="minorHAnsi" w:eastAsiaTheme="minorHAnsi" w:hAnsiTheme="minorHAnsi" w:cstheme="minorBidi"/>
      <w:sz w:val="20"/>
      <w:szCs w:val="22"/>
      <w:lang w:eastAsia="en-US"/>
    </w:rPr>
  </w:style>
  <w:style w:type="character" w:styleId="Odwoanieprzypisukocowego">
    <w:name w:val="endnote reference"/>
    <w:basedOn w:val="Domylnaczcionkaakapitu"/>
    <w:uiPriority w:val="99"/>
    <w:semiHidden/>
    <w:unhideWhenUsed/>
    <w:rsid w:val="00C54345"/>
    <w:rPr>
      <w:vertAlign w:val="superscript"/>
    </w:rPr>
  </w:style>
  <w:style w:type="character" w:styleId="Hipercze">
    <w:name w:val="Hyperlink"/>
    <w:basedOn w:val="Domylnaczcionkaakapitu"/>
    <w:uiPriority w:val="99"/>
    <w:unhideWhenUsed/>
    <w:rsid w:val="00C54345"/>
    <w:rPr>
      <w:color w:val="0000FF" w:themeColor="hyperlink"/>
      <w:u w:val="single"/>
    </w:rPr>
  </w:style>
  <w:style w:type="character" w:styleId="Pogrubienie">
    <w:name w:val="Strong"/>
    <w:basedOn w:val="Domylnaczcionkaakapitu"/>
    <w:uiPriority w:val="22"/>
    <w:qFormat/>
    <w:rsid w:val="00C54345"/>
    <w:rPr>
      <w:b/>
      <w:bCs/>
    </w:rPr>
  </w:style>
  <w:style w:type="character" w:styleId="Nierozpoznanawzmianka">
    <w:name w:val="Unresolved Mention"/>
    <w:basedOn w:val="Domylnaczcionkaakapitu"/>
    <w:uiPriority w:val="99"/>
    <w:semiHidden/>
    <w:unhideWhenUsed/>
    <w:rsid w:val="00C5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EC8C5-77D9-4414-A607-04D7532D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305</TotalTime>
  <Pages>100</Pages>
  <Words>30376</Words>
  <Characters>182258</Characters>
  <Application>Microsoft Office Word</Application>
  <DocSecurity>0</DocSecurity>
  <Lines>1518</Lines>
  <Paragraphs>424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212210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Jankowska-Słomianko Dorota</cp:lastModifiedBy>
  <cp:revision>77</cp:revision>
  <cp:lastPrinted>2012-04-23T06:39:00Z</cp:lastPrinted>
  <dcterms:created xsi:type="dcterms:W3CDTF">2025-03-17T12:36:00Z</dcterms:created>
  <dcterms:modified xsi:type="dcterms:W3CDTF">2025-03-21T14:55:00Z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