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1A87" w14:textId="77777777" w:rsidR="00381F47" w:rsidRPr="00113179" w:rsidRDefault="00381F47" w:rsidP="00381F47">
      <w:pPr>
        <w:pStyle w:val="OZNPROJEKTUwskazaniedatylubwersjiprojektu"/>
      </w:pPr>
      <w:r>
        <w:t>Projekt</w:t>
      </w:r>
    </w:p>
    <w:p w14:paraId="17218277" w14:textId="77777777" w:rsidR="00381F47" w:rsidRPr="00113179" w:rsidRDefault="00381F47" w:rsidP="00381F47">
      <w:pPr>
        <w:pStyle w:val="OZNRODZAKTUtznustawalubrozporzdzenieiorganwydajcy"/>
      </w:pPr>
      <w:r w:rsidRPr="00113179">
        <w:t xml:space="preserve">USTAWA </w:t>
      </w:r>
    </w:p>
    <w:p w14:paraId="7B96C566" w14:textId="77777777" w:rsidR="00381F47" w:rsidRPr="00113179" w:rsidRDefault="00381F47" w:rsidP="00381F47">
      <w:pPr>
        <w:pStyle w:val="DATAAKTUdatauchwalenialubwydaniaaktu"/>
      </w:pPr>
      <w:r w:rsidRPr="00113179">
        <w:t>z dnia … r.</w:t>
      </w:r>
    </w:p>
    <w:p w14:paraId="621FE6C5" w14:textId="77777777" w:rsidR="00381F47" w:rsidRPr="00113179" w:rsidRDefault="00381F47" w:rsidP="00381F47">
      <w:pPr>
        <w:pStyle w:val="TYTUAKTUprzedmiotregulacjiustawylubrozporzdzenia"/>
      </w:pPr>
      <w:r w:rsidRPr="00113179">
        <w:t xml:space="preserve">o zmianie ustawy </w:t>
      </w:r>
      <w:r w:rsidRPr="0085753B">
        <w:t>o ochotniczych strażach pożarnych</w:t>
      </w:r>
    </w:p>
    <w:p w14:paraId="7CE4F233" w14:textId="77777777" w:rsidR="00381F47" w:rsidRDefault="00381F47" w:rsidP="00381F47">
      <w:pPr>
        <w:pStyle w:val="ARTartustawynprozporzdzenia"/>
      </w:pPr>
      <w:r w:rsidRPr="00113179">
        <w:rPr>
          <w:rStyle w:val="Ppogrubienie"/>
        </w:rPr>
        <w:t>Art. 1.</w:t>
      </w:r>
      <w:r w:rsidRPr="00113179">
        <w:t xml:space="preserve"> W ustawie </w:t>
      </w:r>
      <w:r w:rsidRPr="00CB3D5B">
        <w:t xml:space="preserve">z dnia 17 grudnia 2021 r. o ochotniczych strażach pożarnych </w:t>
      </w:r>
      <w:r w:rsidRPr="00113179">
        <w:t xml:space="preserve">(Dz. U. z 2024 r. </w:t>
      </w:r>
      <w:r w:rsidRPr="00CB3D5B">
        <w:t>poz. 233, 1692</w:t>
      </w:r>
      <w:r>
        <w:t xml:space="preserve"> i</w:t>
      </w:r>
      <w:r w:rsidRPr="00CB3D5B">
        <w:t xml:space="preserve"> 1907</w:t>
      </w:r>
      <w:r w:rsidRPr="00113179">
        <w:t xml:space="preserve">) </w:t>
      </w:r>
      <w:r>
        <w:t>wprowadza się następujące zmiany:</w:t>
      </w:r>
    </w:p>
    <w:p w14:paraId="762C782C" w14:textId="77777777" w:rsidR="00381F47" w:rsidRDefault="00381F47" w:rsidP="00381F47">
      <w:pPr>
        <w:pStyle w:val="PKTpunkt"/>
      </w:pPr>
      <w:r>
        <w:t xml:space="preserve">1) </w:t>
      </w:r>
      <w:r>
        <w:tab/>
        <w:t>w art. 10 w ust. 1 po pkt 1a dodaje się pkt 1b w brzmieniu:</w:t>
      </w:r>
    </w:p>
    <w:p w14:paraId="230B34AF" w14:textId="77777777" w:rsidR="00381F47" w:rsidRDefault="00381F47" w:rsidP="00381F47">
      <w:pPr>
        <w:pStyle w:val="ZPKTzmpktartykuempunktem"/>
      </w:pPr>
      <w:r>
        <w:t>„1b)</w:t>
      </w:r>
      <w:r>
        <w:tab/>
        <w:t>wykonywanie zadań związanych z wydawaniem legitymacji strażaków ratowników OSP i osób uprawnionych do świadczenia ratowniczego;”;</w:t>
      </w:r>
    </w:p>
    <w:p w14:paraId="7FF0EB6C" w14:textId="77777777" w:rsidR="00381F47" w:rsidRDefault="00381F47" w:rsidP="00381F47">
      <w:pPr>
        <w:pStyle w:val="PKTpunkt"/>
      </w:pPr>
      <w:r>
        <w:t>2)</w:t>
      </w:r>
      <w:r>
        <w:tab/>
      </w:r>
      <w:r w:rsidRPr="00113179">
        <w:t xml:space="preserve">art. </w:t>
      </w:r>
      <w:r>
        <w:t>29 otrzymuje brzmienie:</w:t>
      </w:r>
    </w:p>
    <w:p w14:paraId="588483DF" w14:textId="77777777" w:rsidR="00381F47" w:rsidRDefault="00381F47" w:rsidP="00381F47">
      <w:pPr>
        <w:pStyle w:val="ZARTzmartartykuempunktem"/>
      </w:pPr>
      <w:r>
        <w:t>„Art. 29. 1.</w:t>
      </w:r>
      <w:r w:rsidRPr="000844A9">
        <w:t xml:space="preserve"> Strażak ratownik OSP</w:t>
      </w:r>
      <w:r>
        <w:t>,</w:t>
      </w:r>
      <w:r w:rsidRPr="000844A9">
        <w:t xml:space="preserve"> na czas pełnienia funkcji</w:t>
      </w:r>
      <w:r>
        <w:t xml:space="preserve">, </w:t>
      </w:r>
      <w:r w:rsidRPr="00495250">
        <w:t>oraz osoba posiadająca uprawnienie do świadczenia ratowniczego, na czas posiadania</w:t>
      </w:r>
      <w:r>
        <w:t xml:space="preserve"> tego</w:t>
      </w:r>
      <w:r w:rsidRPr="00495250">
        <w:t xml:space="preserve"> uprawnienia</w:t>
      </w:r>
      <w:r w:rsidRPr="000844A9">
        <w:t>, otrzymuje w celu identyfikacji i korzystania z</w:t>
      </w:r>
      <w:r>
        <w:t xml:space="preserve"> </w:t>
      </w:r>
      <w:r w:rsidRPr="000844A9">
        <w:t xml:space="preserve">dodatkowych świadczeń, o których mowa w art. 27, legitymację </w:t>
      </w:r>
      <w:r w:rsidRPr="00555C0A">
        <w:t>udostępnian</w:t>
      </w:r>
      <w:r>
        <w:t>ą</w:t>
      </w:r>
      <w:r w:rsidRPr="00555C0A">
        <w:t xml:space="preserve"> w postaci dokumentu mobilnego, o którym mowa w art. 2 pkt 7 ustawy z dnia 26 maja 2023 r. o aplikacji mObywatel (Dz.</w:t>
      </w:r>
      <w:r>
        <w:t xml:space="preserve"> </w:t>
      </w:r>
      <w:r w:rsidRPr="00555C0A">
        <w:t>U.</w:t>
      </w:r>
      <w:r>
        <w:t xml:space="preserve"> z</w:t>
      </w:r>
      <w:r w:rsidRPr="00555C0A">
        <w:t xml:space="preserve"> </w:t>
      </w:r>
      <w:r w:rsidRPr="000C267A">
        <w:t>2024 r. poz. 1275</w:t>
      </w:r>
      <w:r>
        <w:t xml:space="preserve"> i</w:t>
      </w:r>
      <w:r w:rsidRPr="000C267A">
        <w:t xml:space="preserve"> 1717</w:t>
      </w:r>
      <w:r w:rsidRPr="00555C0A">
        <w:t>)</w:t>
      </w:r>
      <w:r>
        <w:t>,</w:t>
      </w:r>
      <w:r w:rsidRPr="00AF636F">
        <w:t xml:space="preserve"> </w:t>
      </w:r>
      <w:r w:rsidRPr="00FC4A0F">
        <w:t xml:space="preserve">po uwierzytelnieniu </w:t>
      </w:r>
      <w:r>
        <w:t xml:space="preserve">posiadacza legitymacji </w:t>
      </w:r>
      <w:r w:rsidRPr="00FC4A0F">
        <w:t xml:space="preserve">przy użyciu certyfikatu podstawowego, o którym mowa w art. 2 pkt 2 </w:t>
      </w:r>
      <w:r>
        <w:t xml:space="preserve">tej </w:t>
      </w:r>
      <w:r w:rsidRPr="00FC4A0F">
        <w:t>ustawy</w:t>
      </w:r>
      <w:r w:rsidRPr="00555C0A">
        <w:t>.</w:t>
      </w:r>
    </w:p>
    <w:p w14:paraId="6EC3E2BE" w14:textId="77777777" w:rsidR="00381F47" w:rsidRDefault="00381F47" w:rsidP="00381F47">
      <w:pPr>
        <w:pStyle w:val="ZARTzmartartykuempunktem"/>
      </w:pPr>
      <w:r>
        <w:t>2. Legitymacja zawiera;</w:t>
      </w:r>
    </w:p>
    <w:p w14:paraId="6BDE7FF8" w14:textId="77777777" w:rsidR="00381F47" w:rsidRDefault="00381F47" w:rsidP="00381F47">
      <w:pPr>
        <w:pStyle w:val="ZPKTzmpktartykuempunktem"/>
      </w:pPr>
      <w:r>
        <w:t>1)</w:t>
      </w:r>
      <w:r>
        <w:tab/>
        <w:t>i</w:t>
      </w:r>
      <w:r w:rsidRPr="001602FF">
        <w:t>mi</w:t>
      </w:r>
      <w:r>
        <w:t>ę, drugie imię i</w:t>
      </w:r>
      <w:r w:rsidRPr="001602FF">
        <w:t xml:space="preserve"> nazwisko</w:t>
      </w:r>
      <w:r>
        <w:t>;</w:t>
      </w:r>
      <w:r w:rsidRPr="001602FF">
        <w:t xml:space="preserve"> </w:t>
      </w:r>
    </w:p>
    <w:p w14:paraId="51E02B21" w14:textId="77777777" w:rsidR="00381F47" w:rsidRDefault="00381F47" w:rsidP="00381F47">
      <w:pPr>
        <w:pStyle w:val="ZPKTzmpktartykuempunktem"/>
      </w:pPr>
      <w:r>
        <w:t>2)</w:t>
      </w:r>
      <w:r>
        <w:tab/>
        <w:t xml:space="preserve">numer </w:t>
      </w:r>
      <w:r w:rsidRPr="001602FF">
        <w:t>P</w:t>
      </w:r>
      <w:r>
        <w:t>ESEL;</w:t>
      </w:r>
    </w:p>
    <w:p w14:paraId="1FE36955" w14:textId="77777777" w:rsidR="00381F47" w:rsidRDefault="00381F47" w:rsidP="00381F47">
      <w:pPr>
        <w:pStyle w:val="ZPKTzmpktartykuempunktem"/>
      </w:pPr>
      <w:r>
        <w:t>3)</w:t>
      </w:r>
      <w:r>
        <w:tab/>
      </w:r>
      <w:r w:rsidRPr="001602FF">
        <w:t>fotografię</w:t>
      </w:r>
      <w:r>
        <w:t>;</w:t>
      </w:r>
      <w:r w:rsidRPr="001602FF">
        <w:t xml:space="preserve"> </w:t>
      </w:r>
    </w:p>
    <w:p w14:paraId="724C9B45" w14:textId="77777777" w:rsidR="00381F47" w:rsidRDefault="00381F47" w:rsidP="00381F47">
      <w:pPr>
        <w:pStyle w:val="ZPKTzmpktartykuempunktem"/>
      </w:pPr>
      <w:r>
        <w:t>4)</w:t>
      </w:r>
      <w:r>
        <w:tab/>
      </w:r>
      <w:r w:rsidRPr="001602FF">
        <w:t>numer legitymacji</w:t>
      </w:r>
      <w:r>
        <w:t>;</w:t>
      </w:r>
      <w:r w:rsidRPr="001602FF">
        <w:t xml:space="preserve"> </w:t>
      </w:r>
    </w:p>
    <w:p w14:paraId="7FEDAB83" w14:textId="77777777" w:rsidR="00381F47" w:rsidRDefault="00381F47" w:rsidP="00381F47">
      <w:pPr>
        <w:pStyle w:val="ZPKTzmpktartykuempunktem"/>
      </w:pPr>
      <w:r>
        <w:t>5)</w:t>
      </w:r>
      <w:r>
        <w:tab/>
      </w:r>
      <w:r w:rsidRPr="001602FF">
        <w:t>nazwę jednostki ochotniczej straży pożarnej</w:t>
      </w:r>
      <w:r>
        <w:t>, której strażak jest członkiem, albo której osoba uprawniona do świadczenia ratowniczego była członkiem;</w:t>
      </w:r>
      <w:r w:rsidRPr="001602FF">
        <w:t xml:space="preserve"> </w:t>
      </w:r>
    </w:p>
    <w:p w14:paraId="5BD9ADC2" w14:textId="77777777" w:rsidR="00381F47" w:rsidRDefault="00381F47" w:rsidP="00381F47">
      <w:pPr>
        <w:pStyle w:val="ZPKTzmpktartykuempunktem"/>
      </w:pPr>
      <w:r>
        <w:t>6)</w:t>
      </w:r>
      <w:r>
        <w:tab/>
      </w:r>
      <w:r w:rsidRPr="001602FF">
        <w:t>nazwę gminy</w:t>
      </w:r>
      <w:r>
        <w:t>,</w:t>
      </w:r>
      <w:r w:rsidRPr="001602FF">
        <w:t xml:space="preserve"> na obszarze której jest jednostka</w:t>
      </w:r>
      <w:r>
        <w:t xml:space="preserve"> ochotniczej straży pożarnej;</w:t>
      </w:r>
      <w:r w:rsidRPr="001602FF">
        <w:t xml:space="preserve"> </w:t>
      </w:r>
    </w:p>
    <w:p w14:paraId="48EBDE57" w14:textId="77777777" w:rsidR="00381F47" w:rsidRDefault="00381F47" w:rsidP="00381F47">
      <w:pPr>
        <w:pStyle w:val="ZPKTzmpktartykuempunktem"/>
      </w:pPr>
      <w:r>
        <w:t>7)</w:t>
      </w:r>
      <w:r>
        <w:tab/>
      </w:r>
      <w:r w:rsidRPr="001602FF">
        <w:t>datę wydania legitymacji</w:t>
      </w:r>
      <w:r>
        <w:t>;</w:t>
      </w:r>
    </w:p>
    <w:p w14:paraId="1BBD9AE8" w14:textId="77777777" w:rsidR="00381F47" w:rsidRDefault="00381F47" w:rsidP="00381F47">
      <w:pPr>
        <w:pStyle w:val="ZPKTzmpktartykuempunktem"/>
      </w:pPr>
      <w:r>
        <w:t>8)</w:t>
      </w:r>
      <w:r>
        <w:tab/>
      </w:r>
      <w:r w:rsidRPr="001602FF">
        <w:t>datę ważności legitymacji</w:t>
      </w:r>
      <w:r w:rsidRPr="008C7109">
        <w:t>.</w:t>
      </w:r>
    </w:p>
    <w:p w14:paraId="53EC6DF4" w14:textId="77777777" w:rsidR="00381F47" w:rsidRDefault="00381F47" w:rsidP="00381F47">
      <w:pPr>
        <w:pStyle w:val="ZUSTzmustartykuempunktem"/>
      </w:pPr>
      <w:r>
        <w:t>3. M</w:t>
      </w:r>
      <w:r w:rsidRPr="002361A4">
        <w:t xml:space="preserve">inister właściwy do spraw administracji </w:t>
      </w:r>
      <w:r>
        <w:t>wydaje</w:t>
      </w:r>
      <w:r w:rsidRPr="002361A4">
        <w:t xml:space="preserve"> </w:t>
      </w:r>
      <w:r>
        <w:t>l</w:t>
      </w:r>
      <w:r w:rsidRPr="002361A4">
        <w:t>egitymacje</w:t>
      </w:r>
      <w:r>
        <w:t xml:space="preserve"> i prowadzi w systemie teleinformatycznym rejestr legitymacji strażaków ratowników OSP i osób uprawnionych do świadczenia ratowniczego. Minister właściwy do spraw administracji jest administratorem danych osobowych zawartych w rejestrze.</w:t>
      </w:r>
    </w:p>
    <w:p w14:paraId="304301E8" w14:textId="77777777" w:rsidR="00381F47" w:rsidRDefault="00381F47" w:rsidP="00381F47">
      <w:pPr>
        <w:pStyle w:val="ZUSTzmustartykuempunktem"/>
      </w:pPr>
      <w:r>
        <w:lastRenderedPageBreak/>
        <w:t xml:space="preserve">4. Minister właściwy do spraw administracji może powierzyć prowadzenie </w:t>
      </w:r>
      <w:r w:rsidRPr="007C3DC5">
        <w:t>rejestr</w:t>
      </w:r>
      <w:r>
        <w:t>u</w:t>
      </w:r>
      <w:r w:rsidRPr="007C3DC5">
        <w:t xml:space="preserve"> legitymacji strażaków ratowników OSP i osób uprawnionych do świadczenia ratowniczego</w:t>
      </w:r>
      <w:r>
        <w:t xml:space="preserve"> oraz funkcję administratora danych osobowych w tym rejestrze </w:t>
      </w:r>
      <w:r w:rsidRPr="007C3DC5">
        <w:t>Komendant</w:t>
      </w:r>
      <w:r>
        <w:t>owi</w:t>
      </w:r>
      <w:r w:rsidRPr="007C3DC5">
        <w:t xml:space="preserve"> Główn</w:t>
      </w:r>
      <w:r>
        <w:t>emu</w:t>
      </w:r>
      <w:r w:rsidRPr="007C3DC5">
        <w:t xml:space="preserve"> Państwowej Straży Pożarnej</w:t>
      </w:r>
      <w:r>
        <w:t>.</w:t>
      </w:r>
    </w:p>
    <w:p w14:paraId="15ACFA13" w14:textId="77777777" w:rsidR="00381F47" w:rsidRDefault="00381F47" w:rsidP="00381F47">
      <w:pPr>
        <w:pStyle w:val="ZUSTzmustartykuempunktem"/>
      </w:pPr>
      <w:r>
        <w:t xml:space="preserve">5. Legitymację wydaje się na wniosek strażaka ratownika OSP albo osoby posiadającej uprawnienie do świadczenia ratowniczego złożony do wójta </w:t>
      </w:r>
      <w:r w:rsidRPr="00933888">
        <w:t>(burmistrza, prezydenta miasta)</w:t>
      </w:r>
      <w:r>
        <w:t xml:space="preserve"> gminy, w której ma siedzibę jednostka ochotniczej straży pożarnej, której strażak jest członkiem, zawierający dane, o których mowa w ust. 2 pkt 1, 2, 5 i 6.</w:t>
      </w:r>
    </w:p>
    <w:p w14:paraId="280267BF" w14:textId="77777777" w:rsidR="00381F47" w:rsidRDefault="00381F47" w:rsidP="00381F47">
      <w:pPr>
        <w:pStyle w:val="ZUSTzmustartykuempunktem"/>
      </w:pPr>
      <w:r>
        <w:t xml:space="preserve">6. Wójt (burmistrz, prezydent miasta) po sprawdzeniu, że wnioskodawca jest strażakiem ratownikiem OSP albo osobą uprawnioną do </w:t>
      </w:r>
      <w:r w:rsidRPr="00692AD8">
        <w:t>świadczenia ratowniczego</w:t>
      </w:r>
      <w:r>
        <w:t xml:space="preserve"> wprowadza dane do rejestru legitymacji strażaków ratowników OSP </w:t>
      </w:r>
      <w:r w:rsidRPr="00692AD8">
        <w:t>i osób uprawnionych do świadczenia ratowniczego</w:t>
      </w:r>
      <w:r>
        <w:t xml:space="preserve">. </w:t>
      </w:r>
    </w:p>
    <w:p w14:paraId="7F52D0BE" w14:textId="77777777" w:rsidR="00381F47" w:rsidRDefault="00381F47" w:rsidP="00381F47">
      <w:pPr>
        <w:pStyle w:val="ZUSTzmustartykuempunktem"/>
      </w:pPr>
      <w:r>
        <w:t xml:space="preserve">7. Strażak ratownik OSP jest obowiązany zgłosić wójtowi (burmistrzowi, prezydentowi miasta) </w:t>
      </w:r>
      <w:r w:rsidRPr="007F632D">
        <w:t>nie później niż w terminie 14 dni zmian</w:t>
      </w:r>
      <w:r>
        <w:t>ę informacji, o której mowa w ust. 2 pkt 5.</w:t>
      </w:r>
      <w:r w:rsidRPr="007F632D">
        <w:t xml:space="preserve"> </w:t>
      </w:r>
    </w:p>
    <w:p w14:paraId="271EF85E" w14:textId="77777777" w:rsidR="00381F47" w:rsidRPr="007F632D" w:rsidRDefault="00381F47" w:rsidP="00381F47">
      <w:pPr>
        <w:pStyle w:val="ZUSTzmustartykuempunktem"/>
      </w:pPr>
      <w:r>
        <w:t>8</w:t>
      </w:r>
      <w:r w:rsidRPr="007F632D">
        <w:t>. Wójt (burmistrz, prezydent miasta) może</w:t>
      </w:r>
      <w:r>
        <w:t>, na podstawie porozumienia,</w:t>
      </w:r>
      <w:r w:rsidRPr="007F632D">
        <w:t xml:space="preserve"> upoważnić zarząd ochotniczej stra</w:t>
      </w:r>
      <w:r>
        <w:t>ż</w:t>
      </w:r>
      <w:r w:rsidRPr="007F632D">
        <w:t xml:space="preserve">y pożarnej </w:t>
      </w:r>
      <w:r>
        <w:t xml:space="preserve">lub zarząd oddziału gminnego związku ochotniczych straży pożarnych </w:t>
      </w:r>
      <w:r w:rsidRPr="007F632D">
        <w:t>do przyjmowania wniosków o wydanie legitymacji i wprowadzania danych</w:t>
      </w:r>
      <w:r>
        <w:t xml:space="preserve"> do</w:t>
      </w:r>
      <w:r w:rsidRPr="007F632D">
        <w:t xml:space="preserve"> rejestru legitymacji strażaków ratowników OSP</w:t>
      </w:r>
      <w:r>
        <w:t>.".</w:t>
      </w:r>
    </w:p>
    <w:p w14:paraId="6A2B04FD" w14:textId="77777777" w:rsidR="00381F47" w:rsidRPr="00285776" w:rsidRDefault="00381F47" w:rsidP="00381F47">
      <w:pPr>
        <w:pStyle w:val="ARTartustawynprozporzdzenia"/>
      </w:pPr>
      <w:r w:rsidRPr="008C7109">
        <w:rPr>
          <w:rStyle w:val="Ppogrubienie"/>
        </w:rPr>
        <w:t>Art. 2.</w:t>
      </w:r>
      <w:r>
        <w:t xml:space="preserve"> Legitymacje strażaków ratowników OSP i osób posiadających uprawnienie do świadczenia ratowniczego wydane przed dniem wejścia w życie niniejszej ustawy zachowują ważność do dnia wydania legitymacji na podstawie art. 29 ustawy zmienianej w art. 1 w brzmieniu nadanym niniejszą ustawą, nie dłużej jednak niż przez 6 miesięcy od dnia wejścia w życie niniejszej ustawy.</w:t>
      </w:r>
    </w:p>
    <w:p w14:paraId="0F6B4BC2" w14:textId="77777777" w:rsidR="00381F47" w:rsidRDefault="00381F47" w:rsidP="00381F47">
      <w:pPr>
        <w:pStyle w:val="ARTartustawynprozporzdzenia"/>
      </w:pPr>
      <w:r w:rsidRPr="00477B30">
        <w:rPr>
          <w:rStyle w:val="Ppogrubienie"/>
        </w:rPr>
        <w:t>Art. 3.</w:t>
      </w:r>
      <w:r>
        <w:t xml:space="preserve"> Ustawa wchodzi w życie po upływie 6 miesięcy od dnia ogłoszenia.</w:t>
      </w:r>
    </w:p>
    <w:p w14:paraId="22460FE5" w14:textId="77777777" w:rsidR="00381F47" w:rsidRDefault="00381F47" w:rsidP="00381F47"/>
    <w:p w14:paraId="74DC836E" w14:textId="77777777" w:rsidR="00381F47" w:rsidRDefault="00381F47" w:rsidP="00381F47"/>
    <w:p w14:paraId="4AAAF87D" w14:textId="77777777" w:rsidR="00381F47" w:rsidRDefault="00381F47" w:rsidP="00381F47"/>
    <w:p w14:paraId="1C0BB20C" w14:textId="77777777" w:rsidR="00381F47" w:rsidRDefault="00381F47" w:rsidP="00381F47"/>
    <w:p w14:paraId="07BA39A6" w14:textId="77777777" w:rsidR="00381F47" w:rsidRDefault="00381F47" w:rsidP="00381F47"/>
    <w:p w14:paraId="0E424D21" w14:textId="77777777" w:rsidR="00381F47" w:rsidRDefault="00381F47" w:rsidP="00381F47"/>
    <w:p w14:paraId="2095AAD4" w14:textId="77777777" w:rsidR="00381F47" w:rsidRDefault="00381F47" w:rsidP="00381F47"/>
    <w:p w14:paraId="28C75791" w14:textId="77777777" w:rsidR="00381F47" w:rsidRDefault="00381F47" w:rsidP="00381F47"/>
    <w:p w14:paraId="02771345" w14:textId="77777777" w:rsidR="00381F47" w:rsidRPr="00551F8D" w:rsidRDefault="00381F47" w:rsidP="00381F47">
      <w:pPr>
        <w:jc w:val="center"/>
        <w:rPr>
          <w:rFonts w:cs="Times New Roman"/>
          <w:b/>
        </w:rPr>
      </w:pPr>
      <w:r w:rsidRPr="00551F8D">
        <w:rPr>
          <w:rFonts w:cs="Times New Roman"/>
          <w:b/>
        </w:rPr>
        <w:lastRenderedPageBreak/>
        <w:t>Uzasadnienie</w:t>
      </w:r>
    </w:p>
    <w:p w14:paraId="2D2AFD62" w14:textId="77777777" w:rsidR="00381F47" w:rsidRPr="00551F8D" w:rsidRDefault="00381F47" w:rsidP="00381F47">
      <w:pPr>
        <w:jc w:val="both"/>
        <w:rPr>
          <w:rFonts w:cs="Times New Roman"/>
        </w:rPr>
      </w:pPr>
    </w:p>
    <w:p w14:paraId="65475EBC" w14:textId="77777777" w:rsidR="00381F47" w:rsidRDefault="00381F47" w:rsidP="00381F47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Celem wydania ustawy jest ponowne uregulowanie kwestii posiadania legitymacji przez strażaków ochotniczych straży pożarnych oraz osób posiadających uprawnienie do świadczenia ratowniczego. Ustawodawca wprowadzając ustawę z dnia 17 grudnia 2021 r. o ochotniczych strażach pożarnych zdecydował, że ta grupa osób będzie posiadać legitymacje potwierdzające ich status. Niestety od dnia wejścia w życie tych przepisów do dnia opracowania tego projektu ustawy nie wydano ani jednej legitymacji OSP. </w:t>
      </w:r>
    </w:p>
    <w:p w14:paraId="7E0A43BC" w14:textId="77777777" w:rsidR="00381F47" w:rsidRDefault="00381F47" w:rsidP="00381F47">
      <w:pPr>
        <w:jc w:val="both"/>
        <w:rPr>
          <w:rFonts w:cs="Times New Roman"/>
        </w:rPr>
      </w:pPr>
      <w:r>
        <w:rPr>
          <w:rFonts w:cs="Times New Roman"/>
        </w:rPr>
        <w:tab/>
        <w:t>W toku dyskusji prowadzonych w trakcie posiedzenia sejmowej podkomisji stałej ds. rozwoju i promocji ochotniczych straży pożarnych, w której udział brało m.in. kierownictwo Ministerstwa Spraw Wewnętrznych i Administracji, kierownictwo Komendy Głównej Państwowej Straży Pożarnej oraz Prezes Zarządu Głównego Związku Ochotniczych Straży Pożarnych uzgodniono, że istnieje konieczność zmian przepisów, tak aby zostały wdrożone w praktyce.</w:t>
      </w:r>
    </w:p>
    <w:p w14:paraId="6AD583A6" w14:textId="77777777" w:rsidR="00381F47" w:rsidRDefault="00381F47" w:rsidP="00381F47">
      <w:pPr>
        <w:jc w:val="both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W obecnym stanie prawnym s</w:t>
      </w:r>
      <w:r w:rsidRPr="00CC786B">
        <w:rPr>
          <w:rFonts w:cs="Times New Roman"/>
        </w:rPr>
        <w:t xml:space="preserve">trażak ratownik OSP, na czas pełnienia tej funkcji, oraz osoba posiadająca uprawnienie do świadczenia ratowniczego, na czas posiadania uprawnienia do tego świadczenia, </w:t>
      </w:r>
      <w:r>
        <w:rPr>
          <w:rFonts w:cs="Times New Roman"/>
        </w:rPr>
        <w:t xml:space="preserve">powinien </w:t>
      </w:r>
      <w:r w:rsidRPr="00CC786B">
        <w:rPr>
          <w:rFonts w:cs="Times New Roman"/>
        </w:rPr>
        <w:t>otrzym</w:t>
      </w:r>
      <w:r>
        <w:rPr>
          <w:rFonts w:cs="Times New Roman"/>
        </w:rPr>
        <w:t>ywać</w:t>
      </w:r>
      <w:r w:rsidRPr="00CC786B">
        <w:rPr>
          <w:rFonts w:cs="Times New Roman"/>
        </w:rPr>
        <w:t xml:space="preserve"> w celu identyfikacji i korzystania z dodatkowych świadczeń</w:t>
      </w:r>
      <w:r>
        <w:rPr>
          <w:rFonts w:cs="Times New Roman"/>
        </w:rPr>
        <w:t xml:space="preserve"> legitymację OSP. Legitymacja ta zgodnie z rozporządzeniem Ministra Spraw Wewnętrznych i Administracji z </w:t>
      </w:r>
      <w:r w:rsidRPr="00CC786B">
        <w:rPr>
          <w:rFonts w:cs="Times New Roman"/>
        </w:rPr>
        <w:t>dnia 1 czerwca 2022 r.</w:t>
      </w:r>
      <w:r>
        <w:rPr>
          <w:rFonts w:cs="Times New Roman"/>
        </w:rPr>
        <w:t xml:space="preserve"> </w:t>
      </w:r>
      <w:r w:rsidRPr="00CC786B">
        <w:rPr>
          <w:rFonts w:cs="Times New Roman"/>
        </w:rPr>
        <w:t>w sprawie legitymacji strażaka ratownika ochotniczej straży pożarnej lub osoby posiadającej uprawnienie do świadczenia ratowniczego</w:t>
      </w:r>
      <w:r>
        <w:rPr>
          <w:rFonts w:cs="Times New Roman"/>
        </w:rPr>
        <w:t xml:space="preserve"> jest </w:t>
      </w:r>
      <w:r w:rsidRPr="00662B6C">
        <w:rPr>
          <w:rFonts w:cs="Times New Roman"/>
        </w:rPr>
        <w:t>elektroniczną kart</w:t>
      </w:r>
      <w:r>
        <w:rPr>
          <w:rFonts w:cs="Times New Roman"/>
        </w:rPr>
        <w:t>ą</w:t>
      </w:r>
      <w:r w:rsidRPr="00662B6C">
        <w:rPr>
          <w:rFonts w:cs="Times New Roman"/>
        </w:rPr>
        <w:t xml:space="preserve"> procesorową w formie</w:t>
      </w:r>
      <w:r>
        <w:rPr>
          <w:rFonts w:cs="Times New Roman"/>
        </w:rPr>
        <w:t xml:space="preserve"> </w:t>
      </w:r>
      <w:r w:rsidRPr="00662B6C">
        <w:rPr>
          <w:rFonts w:cs="Times New Roman"/>
        </w:rPr>
        <w:t>karty identyfikacyjnej wykonanej z tworzywa sztucznego</w:t>
      </w:r>
      <w:r>
        <w:rPr>
          <w:rFonts w:cs="Times New Roman"/>
        </w:rPr>
        <w:t xml:space="preserve">. </w:t>
      </w:r>
      <w:r w:rsidRPr="00CC786B">
        <w:rPr>
          <w:rFonts w:cs="Times New Roman"/>
        </w:rPr>
        <w:t>Zgodnie z oceną skutków regulacji</w:t>
      </w:r>
      <w:r>
        <w:rPr>
          <w:rFonts w:cs="Times New Roman"/>
        </w:rPr>
        <w:t xml:space="preserve"> ustawy z 2021 roku</w:t>
      </w:r>
      <w:r w:rsidRPr="00CC786B">
        <w:rPr>
          <w:rFonts w:cs="Times New Roman"/>
        </w:rPr>
        <w:t xml:space="preserve"> koszt </w:t>
      </w:r>
      <w:r>
        <w:rPr>
          <w:rFonts w:cs="Times New Roman"/>
        </w:rPr>
        <w:t xml:space="preserve">wydawania </w:t>
      </w:r>
      <w:r w:rsidRPr="00CC786B">
        <w:rPr>
          <w:rFonts w:cs="Times New Roman"/>
        </w:rPr>
        <w:t xml:space="preserve">legitymacji w ciągu </w:t>
      </w:r>
      <w:r>
        <w:rPr>
          <w:rFonts w:cs="Times New Roman"/>
        </w:rPr>
        <w:t xml:space="preserve">10 lat miał wynieść około 12,8 miliona złotych. Łącznie wydanych miało być ok. 230 tysięcy legitymacji. W październiku 2023 roku Komenda Główna Państwowej Straży Pożarnej zamówiła 9 tysięcy blankietów legitymacji, jednakże do dnia dzisiejszego ani jedna legitymacja nie została wydana. </w:t>
      </w:r>
    </w:p>
    <w:p w14:paraId="1C2856FE" w14:textId="77777777" w:rsidR="00381F47" w:rsidRPr="001F0A1A" w:rsidRDefault="00381F47" w:rsidP="00381F47">
      <w:pPr>
        <w:jc w:val="both"/>
        <w:rPr>
          <w:rFonts w:cs="Times New Roman"/>
          <w:color w:val="FF0000"/>
        </w:rPr>
      </w:pPr>
      <w:r>
        <w:rPr>
          <w:rFonts w:cs="Times New Roman"/>
        </w:rPr>
        <w:tab/>
        <w:t xml:space="preserve">Według projektowanego stanu prawnego nie zmieni się kategoria osób uprawnionych do uzyskania legitymacji OSP. Zmienia się jedynie forma – kartę z tworzywa sztucznego zastąpi wersja elektroniczna dostępna w aplikacji mObywatel jako dokument mobilny w rozumieniu ustawy </w:t>
      </w:r>
      <w:r w:rsidRPr="000A1ACD">
        <w:rPr>
          <w:rFonts w:cs="Times New Roman"/>
        </w:rPr>
        <w:t>z dnia 26 maja 2023 r. o aplikacji mObywatel</w:t>
      </w:r>
      <w:r>
        <w:rPr>
          <w:rFonts w:cs="Times New Roman"/>
        </w:rPr>
        <w:t xml:space="preserve">. W projektowanych przepisach zakłada się, że rejestr legitymacji będzie prowadzony w systemie teleinformatycznym, a prowadzącym go będzie minister właściwy do spraw administracji lub upoważniony przez niego Komendant Państwowej Straży Pożarnej. Legitymacja wydawana będzie na wniosek strażaka albo osoby posiadającej uprawnienie do świadczenia ratowniczego </w:t>
      </w:r>
      <w:r>
        <w:rPr>
          <w:rFonts w:cs="Times New Roman"/>
        </w:rPr>
        <w:lastRenderedPageBreak/>
        <w:t xml:space="preserve">złożony do wójta (burmistrza, prezydenta miasta) </w:t>
      </w:r>
      <w:r w:rsidRPr="00E34346">
        <w:rPr>
          <w:rFonts w:cs="Times New Roman"/>
        </w:rPr>
        <w:t>gminy, w której ma siedzibę jednostka ochotniczej straży pożarnej, której strażak jest członkiem</w:t>
      </w:r>
      <w:r>
        <w:rPr>
          <w:rFonts w:cs="Times New Roman"/>
        </w:rPr>
        <w:t xml:space="preserve">, który po sprawdzeniu czy dany strażak jest uprawniony, </w:t>
      </w:r>
      <w:r w:rsidRPr="00E34346">
        <w:rPr>
          <w:rFonts w:cs="Times New Roman"/>
        </w:rPr>
        <w:t>wprowadza dane do rejestru legitymacji strażaków ratowników OSP.</w:t>
      </w:r>
      <w:r>
        <w:rPr>
          <w:rFonts w:cs="Times New Roman"/>
        </w:rPr>
        <w:t xml:space="preserve"> </w:t>
      </w:r>
    </w:p>
    <w:p w14:paraId="529E001A" w14:textId="0E797E56" w:rsidR="00381F47" w:rsidRDefault="00381F47" w:rsidP="00381F47">
      <w:pPr>
        <w:jc w:val="both"/>
        <w:rPr>
          <w:rFonts w:cs="Times New Roman"/>
        </w:rPr>
      </w:pPr>
      <w:r>
        <w:rPr>
          <w:rFonts w:cs="Times New Roman"/>
        </w:rPr>
        <w:tab/>
        <w:t>Proponowana nowelizacja wejdzie w życie po upływie 6 miesięcy od dnia ogłoszenia. Taki okres jest wystarczający do przygotowania narzędzi informatycznych do wydawania legitymacji w wersji elektronicznej.</w:t>
      </w:r>
    </w:p>
    <w:p w14:paraId="1276B745" w14:textId="77777777" w:rsidR="00381F47" w:rsidRPr="002C634B" w:rsidRDefault="00381F47" w:rsidP="00381F47">
      <w:pPr>
        <w:jc w:val="both"/>
        <w:rPr>
          <w:rFonts w:cs="Times New Roman"/>
        </w:rPr>
      </w:pPr>
      <w:r>
        <w:rPr>
          <w:rFonts w:cs="Times New Roman"/>
        </w:rPr>
        <w:tab/>
      </w:r>
      <w:r w:rsidRPr="002C634B">
        <w:rPr>
          <w:rFonts w:cs="Times New Roman"/>
        </w:rPr>
        <w:t>Zgodnie z informacjami uzyskanymi w trakcie posiedzeń sejmowej podkomisji</w:t>
      </w:r>
      <w:r>
        <w:rPr>
          <w:rFonts w:cs="Times New Roman"/>
        </w:rPr>
        <w:t xml:space="preserve"> stałej</w:t>
      </w:r>
      <w:r w:rsidRPr="002C634B">
        <w:rPr>
          <w:rFonts w:cs="Times New Roman"/>
        </w:rPr>
        <w:t xml:space="preserve"> do spraw rozwoju i promocji ochotniczych straży pożarnych od przedstawicieli Ministerstwa Cyfryzacji oraz Centralnego Ośrodka Informatyki proponowane rozwiązania nie tworzą dodatkowych kosztów dla budżetu </w:t>
      </w:r>
      <w:r w:rsidRPr="009F1661">
        <w:rPr>
          <w:rFonts w:cs="Times New Roman"/>
          <w:szCs w:val="24"/>
        </w:rPr>
        <w:t>państwa. Wykorzystują one posiadane przez te instytucje rozwiązania</w:t>
      </w:r>
      <w:r>
        <w:rPr>
          <w:rFonts w:ascii="Arial" w:hAnsi="Arial"/>
          <w:color w:val="FF0000"/>
          <w:sz w:val="20"/>
        </w:rPr>
        <w:t xml:space="preserve"> </w:t>
      </w:r>
      <w:r w:rsidRPr="002C634B">
        <w:rPr>
          <w:rFonts w:cs="Times New Roman"/>
        </w:rPr>
        <w:t>oraz korzysta</w:t>
      </w:r>
      <w:r>
        <w:rPr>
          <w:rFonts w:cs="Times New Roman"/>
        </w:rPr>
        <w:t>ją z</w:t>
      </w:r>
      <w:r w:rsidRPr="002C634B">
        <w:rPr>
          <w:rFonts w:cs="Times New Roman"/>
        </w:rPr>
        <w:t xml:space="preserve"> know-how innych wdrożeń legitymacji w aplikacji mObywatel.</w:t>
      </w:r>
    </w:p>
    <w:p w14:paraId="6F619307" w14:textId="77777777" w:rsidR="00381F47" w:rsidRDefault="00381F47" w:rsidP="00381F47">
      <w:pPr>
        <w:jc w:val="both"/>
        <w:rPr>
          <w:rFonts w:cs="Times New Roman"/>
        </w:rPr>
      </w:pPr>
    </w:p>
    <w:p w14:paraId="0D525FE5" w14:textId="77777777" w:rsidR="00381F47" w:rsidRDefault="00381F47" w:rsidP="00381F47">
      <w:pPr>
        <w:jc w:val="both"/>
        <w:rPr>
          <w:rFonts w:cs="Times New Roman"/>
        </w:rPr>
      </w:pPr>
      <w:r>
        <w:rPr>
          <w:rFonts w:cs="Times New Roman"/>
        </w:rPr>
        <w:t xml:space="preserve">Projekt nie wymaga wydania aktów wykonawczych.  </w:t>
      </w:r>
    </w:p>
    <w:p w14:paraId="2C357A7B" w14:textId="77777777" w:rsidR="00381F47" w:rsidRDefault="00381F47" w:rsidP="00381F47">
      <w:pPr>
        <w:jc w:val="both"/>
        <w:rPr>
          <w:rFonts w:cs="Times New Roman"/>
        </w:rPr>
      </w:pPr>
    </w:p>
    <w:p w14:paraId="1AA8938F" w14:textId="77777777" w:rsidR="00381F47" w:rsidRPr="00551F8D" w:rsidRDefault="00381F47" w:rsidP="00381F47">
      <w:pPr>
        <w:jc w:val="both"/>
        <w:rPr>
          <w:rFonts w:cs="Times New Roman"/>
        </w:rPr>
      </w:pPr>
      <w:r w:rsidRPr="00551F8D">
        <w:rPr>
          <w:rFonts w:cs="Times New Roman"/>
        </w:rPr>
        <w:t>Projekt jest zgodny z prawem Unii Europejskiej.</w:t>
      </w:r>
    </w:p>
    <w:p w14:paraId="50318461" w14:textId="77777777" w:rsidR="00381F47" w:rsidRDefault="00381F47" w:rsidP="00381F47"/>
    <w:p w14:paraId="5FC76AC9" w14:textId="77777777" w:rsidR="00F740E1" w:rsidRDefault="00F740E1"/>
    <w:sectPr w:rsidR="00F7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93B8" w14:textId="77777777" w:rsidR="00E56008" w:rsidRDefault="00E56008" w:rsidP="00C90DDA">
      <w:pPr>
        <w:spacing w:line="240" w:lineRule="auto"/>
      </w:pPr>
      <w:r>
        <w:separator/>
      </w:r>
    </w:p>
  </w:endnote>
  <w:endnote w:type="continuationSeparator" w:id="0">
    <w:p w14:paraId="22E78DFB" w14:textId="77777777" w:rsidR="00E56008" w:rsidRDefault="00E56008" w:rsidP="00C90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3487" w14:textId="77777777" w:rsidR="00E56008" w:rsidRDefault="00E56008" w:rsidP="00C90DDA">
      <w:pPr>
        <w:spacing w:line="240" w:lineRule="auto"/>
      </w:pPr>
      <w:r>
        <w:separator/>
      </w:r>
    </w:p>
  </w:footnote>
  <w:footnote w:type="continuationSeparator" w:id="0">
    <w:p w14:paraId="38DA3EEC" w14:textId="77777777" w:rsidR="00E56008" w:rsidRDefault="00E56008" w:rsidP="00C90D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47"/>
    <w:rsid w:val="00021440"/>
    <w:rsid w:val="001B7544"/>
    <w:rsid w:val="002E43E6"/>
    <w:rsid w:val="00381F47"/>
    <w:rsid w:val="00725876"/>
    <w:rsid w:val="009028E6"/>
    <w:rsid w:val="00C90DDA"/>
    <w:rsid w:val="00CE7AEB"/>
    <w:rsid w:val="00E56008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2E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F4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1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F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F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F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F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F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F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F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F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F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F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F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F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F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F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F47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381F4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81F4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81F4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81F4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81F4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81F4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381F4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81F4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81F47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81F47"/>
    <w:rPr>
      <w:b/>
    </w:rPr>
  </w:style>
  <w:style w:type="paragraph" w:styleId="Nagwek">
    <w:name w:val="header"/>
    <w:basedOn w:val="Normalny"/>
    <w:link w:val="NagwekZnak"/>
    <w:uiPriority w:val="99"/>
    <w:unhideWhenUsed/>
    <w:rsid w:val="00C90D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DDA"/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D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DDA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2025-04-02T07:27:00Z</dcterms:created>
  <dcterms:modified xsi:type="dcterms:W3CDTF">2025-04-02T07:27:00Z</dcterms:modified>
</cp:coreProperties>
</file>