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2FFF" w14:textId="1890EAE6" w:rsidR="009F3CC7" w:rsidRDefault="009F3CC7" w:rsidP="009F3CC7">
      <w:pPr>
        <w:jc w:val="right"/>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Projekt</w:t>
      </w:r>
    </w:p>
    <w:p w14:paraId="191D3452" w14:textId="60B8DF73" w:rsidR="006714D4" w:rsidRPr="00DD213D" w:rsidRDefault="006714D4" w:rsidP="00DD213D">
      <w:pPr>
        <w:jc w:val="center"/>
        <w:rPr>
          <w:rFonts w:ascii="Times New Roman" w:hAnsi="Times New Roman" w:cs="Times New Roman"/>
          <w:b/>
          <w:bCs/>
          <w:sz w:val="22"/>
          <w:szCs w:val="22"/>
        </w:rPr>
      </w:pPr>
      <w:r w:rsidRPr="00DD213D">
        <w:rPr>
          <w:rFonts w:ascii="Times New Roman" w:hAnsi="Times New Roman" w:cs="Times New Roman"/>
          <w:b/>
          <w:bCs/>
          <w:sz w:val="22"/>
          <w:szCs w:val="22"/>
        </w:rPr>
        <w:t>UCHWAŁA</w:t>
      </w:r>
      <w:r w:rsidRPr="00DD213D">
        <w:rPr>
          <w:rFonts w:ascii="Times New Roman" w:hAnsi="Times New Roman" w:cs="Times New Roman"/>
          <w:b/>
          <w:bCs/>
          <w:sz w:val="22"/>
          <w:szCs w:val="22"/>
        </w:rPr>
        <w:br/>
        <w:t>SEJMU RZECZYPOSPOLITEJ POLSKIEJ</w:t>
      </w:r>
    </w:p>
    <w:p w14:paraId="38B04BA2" w14:textId="77777777" w:rsidR="006714D4" w:rsidRPr="00DD213D" w:rsidRDefault="006714D4" w:rsidP="00DD213D">
      <w:pPr>
        <w:jc w:val="center"/>
        <w:rPr>
          <w:rFonts w:ascii="Times New Roman" w:hAnsi="Times New Roman" w:cs="Times New Roman"/>
          <w:b/>
          <w:bCs/>
          <w:sz w:val="22"/>
          <w:szCs w:val="22"/>
        </w:rPr>
      </w:pPr>
    </w:p>
    <w:p w14:paraId="1A10F0C2" w14:textId="142C3D3E" w:rsidR="006714D4" w:rsidRPr="00DD213D" w:rsidRDefault="006714D4" w:rsidP="00DD213D">
      <w:pPr>
        <w:jc w:val="center"/>
        <w:rPr>
          <w:rFonts w:ascii="Times New Roman" w:hAnsi="Times New Roman" w:cs="Times New Roman"/>
          <w:b/>
          <w:bCs/>
          <w:sz w:val="22"/>
          <w:szCs w:val="22"/>
        </w:rPr>
      </w:pPr>
      <w:r w:rsidRPr="00DD213D">
        <w:rPr>
          <w:rFonts w:ascii="Times New Roman" w:hAnsi="Times New Roman" w:cs="Times New Roman"/>
          <w:b/>
          <w:bCs/>
          <w:sz w:val="22"/>
          <w:szCs w:val="22"/>
        </w:rPr>
        <w:t xml:space="preserve">z dnia </w:t>
      </w:r>
      <w:r w:rsidR="000E08FB">
        <w:rPr>
          <w:rFonts w:ascii="Times New Roman" w:hAnsi="Times New Roman" w:cs="Times New Roman"/>
          <w:b/>
          <w:bCs/>
          <w:sz w:val="22"/>
          <w:szCs w:val="22"/>
        </w:rPr>
        <w:t>……</w:t>
      </w:r>
      <w:r w:rsidRPr="00DD213D">
        <w:rPr>
          <w:rFonts w:ascii="Times New Roman" w:hAnsi="Times New Roman" w:cs="Times New Roman"/>
          <w:b/>
          <w:bCs/>
          <w:sz w:val="22"/>
          <w:szCs w:val="22"/>
        </w:rPr>
        <w:t xml:space="preserve"> </w:t>
      </w:r>
      <w:r w:rsidR="000C0E36">
        <w:rPr>
          <w:rFonts w:ascii="Times New Roman" w:hAnsi="Times New Roman" w:cs="Times New Roman"/>
          <w:b/>
          <w:bCs/>
          <w:sz w:val="22"/>
          <w:szCs w:val="22"/>
        </w:rPr>
        <w:t xml:space="preserve">grudnia </w:t>
      </w:r>
      <w:r w:rsidRPr="00DD213D">
        <w:rPr>
          <w:rFonts w:ascii="Times New Roman" w:hAnsi="Times New Roman" w:cs="Times New Roman"/>
          <w:b/>
          <w:bCs/>
          <w:sz w:val="22"/>
          <w:szCs w:val="22"/>
        </w:rPr>
        <w:t>2023 roku</w:t>
      </w:r>
    </w:p>
    <w:p w14:paraId="6B8D862D" w14:textId="77777777" w:rsidR="00DD213D" w:rsidRPr="00DD213D" w:rsidRDefault="00DD213D" w:rsidP="00EE24E1">
      <w:pPr>
        <w:rPr>
          <w:rFonts w:ascii="Times New Roman" w:hAnsi="Times New Roman" w:cs="Times New Roman"/>
          <w:b/>
          <w:bCs/>
          <w:sz w:val="22"/>
          <w:szCs w:val="22"/>
        </w:rPr>
      </w:pPr>
    </w:p>
    <w:p w14:paraId="444C9479" w14:textId="585C50A0" w:rsidR="00DD213D" w:rsidRDefault="00DD213D" w:rsidP="000B0910">
      <w:pPr>
        <w:jc w:val="center"/>
        <w:rPr>
          <w:rFonts w:ascii="Times New Roman" w:hAnsi="Times New Roman" w:cs="Times New Roman"/>
          <w:b/>
          <w:bCs/>
          <w:sz w:val="22"/>
          <w:szCs w:val="22"/>
        </w:rPr>
      </w:pPr>
      <w:bookmarkStart w:id="0" w:name="_Hlk153866151"/>
      <w:bookmarkStart w:id="1" w:name="_Hlk153866736"/>
      <w:r w:rsidRPr="00DD213D">
        <w:rPr>
          <w:rFonts w:ascii="Times New Roman" w:hAnsi="Times New Roman" w:cs="Times New Roman"/>
          <w:b/>
          <w:bCs/>
          <w:sz w:val="22"/>
          <w:szCs w:val="22"/>
        </w:rPr>
        <w:t xml:space="preserve">w sprawie </w:t>
      </w:r>
      <w:r w:rsidR="00A02859">
        <w:rPr>
          <w:rFonts w:ascii="Times New Roman" w:hAnsi="Times New Roman" w:cs="Times New Roman"/>
          <w:b/>
          <w:bCs/>
          <w:sz w:val="22"/>
          <w:szCs w:val="22"/>
        </w:rPr>
        <w:t xml:space="preserve">przywrócenia ładu prawnego oraz bezstronności i </w:t>
      </w:r>
      <w:r w:rsidR="002158D8">
        <w:rPr>
          <w:rFonts w:ascii="Times New Roman" w:hAnsi="Times New Roman" w:cs="Times New Roman"/>
          <w:b/>
          <w:bCs/>
          <w:sz w:val="22"/>
          <w:szCs w:val="22"/>
        </w:rPr>
        <w:t>rzetelnoś</w:t>
      </w:r>
      <w:r w:rsidR="00A02859">
        <w:rPr>
          <w:rFonts w:ascii="Times New Roman" w:hAnsi="Times New Roman" w:cs="Times New Roman"/>
          <w:b/>
          <w:bCs/>
          <w:sz w:val="22"/>
          <w:szCs w:val="22"/>
        </w:rPr>
        <w:t>ci</w:t>
      </w:r>
      <w:r w:rsidR="002158D8">
        <w:rPr>
          <w:rFonts w:ascii="Times New Roman" w:hAnsi="Times New Roman" w:cs="Times New Roman"/>
          <w:b/>
          <w:bCs/>
          <w:sz w:val="22"/>
          <w:szCs w:val="22"/>
        </w:rPr>
        <w:t xml:space="preserve"> </w:t>
      </w:r>
      <w:r w:rsidR="0084647C">
        <w:rPr>
          <w:rFonts w:ascii="Times New Roman" w:hAnsi="Times New Roman" w:cs="Times New Roman"/>
          <w:b/>
          <w:bCs/>
          <w:sz w:val="22"/>
          <w:szCs w:val="22"/>
        </w:rPr>
        <w:t xml:space="preserve">mediów publicznych </w:t>
      </w:r>
      <w:r w:rsidR="002158D8">
        <w:rPr>
          <w:rFonts w:ascii="Times New Roman" w:hAnsi="Times New Roman" w:cs="Times New Roman"/>
          <w:b/>
          <w:bCs/>
          <w:sz w:val="22"/>
          <w:szCs w:val="22"/>
        </w:rPr>
        <w:t>oraz Polskiej Agencji Prasowej</w:t>
      </w:r>
      <w:bookmarkEnd w:id="1"/>
    </w:p>
    <w:bookmarkEnd w:id="0"/>
    <w:p w14:paraId="5C1A3DDC" w14:textId="77777777" w:rsidR="000B0910" w:rsidRPr="00E72DC3" w:rsidRDefault="000B0910" w:rsidP="000B0910">
      <w:pPr>
        <w:jc w:val="center"/>
        <w:rPr>
          <w:rFonts w:ascii="Times New Roman" w:hAnsi="Times New Roman" w:cs="Times New Roman"/>
          <w:b/>
          <w:bCs/>
          <w:sz w:val="22"/>
          <w:szCs w:val="22"/>
        </w:rPr>
      </w:pPr>
    </w:p>
    <w:p w14:paraId="61B42F45" w14:textId="77777777" w:rsidR="001532EC" w:rsidRPr="008B4608" w:rsidRDefault="001532EC" w:rsidP="00252D51">
      <w:pPr>
        <w:spacing w:line="276" w:lineRule="auto"/>
        <w:rPr>
          <w:rFonts w:ascii="Times New Roman" w:hAnsi="Times New Roman" w:cs="Times New Roman"/>
          <w:sz w:val="22"/>
          <w:szCs w:val="22"/>
        </w:rPr>
      </w:pPr>
    </w:p>
    <w:p w14:paraId="3D583B40" w14:textId="2B64A59C" w:rsidR="00EE24E1" w:rsidRDefault="00DD213D" w:rsidP="00252D51">
      <w:pPr>
        <w:spacing w:line="276" w:lineRule="auto"/>
        <w:jc w:val="both"/>
        <w:rPr>
          <w:rFonts w:ascii="Times New Roman" w:hAnsi="Times New Roman" w:cs="Times New Roman"/>
          <w:sz w:val="22"/>
          <w:szCs w:val="22"/>
        </w:rPr>
      </w:pPr>
      <w:r w:rsidRPr="008B4608">
        <w:rPr>
          <w:rFonts w:ascii="Times New Roman" w:hAnsi="Times New Roman" w:cs="Times New Roman"/>
          <w:sz w:val="22"/>
          <w:szCs w:val="22"/>
        </w:rPr>
        <w:t xml:space="preserve">Sejm Rzeczypospolitej Polskiej, </w:t>
      </w:r>
      <w:r w:rsidR="00FE1BE8" w:rsidRPr="008B4608">
        <w:rPr>
          <w:rFonts w:ascii="Times New Roman" w:hAnsi="Times New Roman" w:cs="Times New Roman"/>
          <w:sz w:val="22"/>
          <w:szCs w:val="22"/>
        </w:rPr>
        <w:t>zważywszy na</w:t>
      </w:r>
      <w:r w:rsidR="00EE24E1">
        <w:rPr>
          <w:rFonts w:ascii="Times New Roman" w:hAnsi="Times New Roman" w:cs="Times New Roman"/>
          <w:sz w:val="22"/>
          <w:szCs w:val="22"/>
        </w:rPr>
        <w:t>:</w:t>
      </w:r>
    </w:p>
    <w:p w14:paraId="7AA8BA4F" w14:textId="11B01D8C" w:rsidR="000B0910" w:rsidRDefault="00BB3BC2" w:rsidP="00252D51">
      <w:pPr>
        <w:pStyle w:val="Akapitzlist"/>
        <w:numPr>
          <w:ilvl w:val="0"/>
          <w:numId w:val="7"/>
        </w:numPr>
        <w:spacing w:line="276" w:lineRule="auto"/>
        <w:jc w:val="both"/>
        <w:rPr>
          <w:rFonts w:ascii="Times New Roman" w:hAnsi="Times New Roman" w:cs="Times New Roman"/>
          <w:sz w:val="22"/>
          <w:szCs w:val="22"/>
        </w:rPr>
      </w:pPr>
      <w:r>
        <w:rPr>
          <w:rFonts w:ascii="Times New Roman" w:hAnsi="Times New Roman" w:cs="Times New Roman"/>
          <w:sz w:val="22"/>
          <w:szCs w:val="22"/>
        </w:rPr>
        <w:t>k</w:t>
      </w:r>
      <w:r w:rsidR="000B0910">
        <w:rPr>
          <w:rFonts w:ascii="Times New Roman" w:hAnsi="Times New Roman" w:cs="Times New Roman"/>
          <w:sz w:val="22"/>
          <w:szCs w:val="22"/>
        </w:rPr>
        <w:t>onstytucyjne prawo obywateli do informacji, które musi być realizowane także przez dostęp do wszechstronnego i uczciwego relacjonowania wydarzeń przez publiczną radiofonię i telewizję oraz poprzez przekaz rzetelnych, obiektywnych i wszechstronnych informacji przez Polską Agencję Prasową, co wymaga niezwłocznej odbudowy niezależności, obiektywizmu i pluralizmu w realizacji misji publicznej;</w:t>
      </w:r>
    </w:p>
    <w:p w14:paraId="1C9C958A" w14:textId="3CDDEFF5" w:rsidR="000B0910" w:rsidRDefault="000B0910" w:rsidP="000B0910">
      <w:pPr>
        <w:pStyle w:val="Akapitzlist"/>
        <w:numPr>
          <w:ilvl w:val="0"/>
          <w:numId w:val="7"/>
        </w:numPr>
        <w:spacing w:line="276" w:lineRule="auto"/>
        <w:jc w:val="both"/>
        <w:rPr>
          <w:rFonts w:ascii="Times New Roman" w:hAnsi="Times New Roman" w:cs="Times New Roman"/>
          <w:sz w:val="22"/>
          <w:szCs w:val="22"/>
        </w:rPr>
      </w:pPr>
      <w:r w:rsidRPr="00EE24E1">
        <w:rPr>
          <w:rFonts w:ascii="Times New Roman" w:hAnsi="Times New Roman" w:cs="Times New Roman"/>
          <w:sz w:val="22"/>
          <w:szCs w:val="22"/>
        </w:rPr>
        <w:t xml:space="preserve">niewykonany wyrok Trybunału Konstytucyjnego z dnia 13 grudnia 2016 roku (sygn. akt K 13/16), który uznał za niekonstytucyjne </w:t>
      </w:r>
      <w:r w:rsidR="007A0D85">
        <w:rPr>
          <w:rFonts w:ascii="Times New Roman" w:hAnsi="Times New Roman" w:cs="Times New Roman"/>
          <w:sz w:val="22"/>
          <w:szCs w:val="22"/>
        </w:rPr>
        <w:t xml:space="preserve">powierzenie Radzie Mediów Narodowych powoływania i odwoływania </w:t>
      </w:r>
      <w:r w:rsidRPr="00EE24E1">
        <w:rPr>
          <w:rFonts w:ascii="Times New Roman" w:hAnsi="Times New Roman" w:cs="Times New Roman"/>
          <w:sz w:val="22"/>
          <w:szCs w:val="22"/>
        </w:rPr>
        <w:t>władz mediów publicznych,</w:t>
      </w:r>
      <w:r w:rsidR="007A0D85" w:rsidRPr="007A0D85">
        <w:rPr>
          <w:rFonts w:ascii="Times New Roman" w:hAnsi="Times New Roman" w:cs="Times New Roman"/>
          <w:sz w:val="22"/>
          <w:szCs w:val="22"/>
        </w:rPr>
        <w:t xml:space="preserve"> </w:t>
      </w:r>
      <w:r w:rsidR="007A0D85">
        <w:rPr>
          <w:rFonts w:ascii="Times New Roman" w:hAnsi="Times New Roman" w:cs="Times New Roman"/>
          <w:sz w:val="22"/>
          <w:szCs w:val="22"/>
        </w:rPr>
        <w:t xml:space="preserve">przy jednoczesnym pozbawieniu </w:t>
      </w:r>
      <w:r w:rsidR="007A0D85" w:rsidRPr="00EE24E1">
        <w:rPr>
          <w:rFonts w:ascii="Times New Roman" w:hAnsi="Times New Roman" w:cs="Times New Roman"/>
          <w:sz w:val="22"/>
          <w:szCs w:val="22"/>
        </w:rPr>
        <w:t xml:space="preserve">Krajowej Rady Radiofonii i Telewizji udziału w </w:t>
      </w:r>
      <w:r w:rsidR="007A0D85">
        <w:rPr>
          <w:rFonts w:ascii="Times New Roman" w:hAnsi="Times New Roman" w:cs="Times New Roman"/>
          <w:sz w:val="22"/>
          <w:szCs w:val="22"/>
        </w:rPr>
        <w:t>tych procesach;</w:t>
      </w:r>
    </w:p>
    <w:p w14:paraId="29EC205F" w14:textId="1B83F973" w:rsidR="000B0910" w:rsidRDefault="007A0D85" w:rsidP="00252D51">
      <w:pPr>
        <w:pStyle w:val="Akapitzlist"/>
        <w:numPr>
          <w:ilvl w:val="0"/>
          <w:numId w:val="7"/>
        </w:numPr>
        <w:spacing w:line="276" w:lineRule="auto"/>
        <w:jc w:val="both"/>
        <w:rPr>
          <w:rFonts w:ascii="Times New Roman" w:hAnsi="Times New Roman" w:cs="Times New Roman"/>
          <w:sz w:val="22"/>
          <w:szCs w:val="22"/>
        </w:rPr>
      </w:pPr>
      <w:r>
        <w:rPr>
          <w:rFonts w:ascii="Times New Roman" w:hAnsi="Times New Roman" w:cs="Times New Roman"/>
          <w:sz w:val="22"/>
          <w:szCs w:val="22"/>
        </w:rPr>
        <w:t>obowiązek organów państwa podejmowania działań w celu wykonania wyroków Trybunału Konstytucyjnego;</w:t>
      </w:r>
    </w:p>
    <w:p w14:paraId="1350875B" w14:textId="57582B68" w:rsidR="007A0D85" w:rsidRDefault="007A0D85" w:rsidP="007A0D85">
      <w:pPr>
        <w:pStyle w:val="Akapitzlist"/>
        <w:numPr>
          <w:ilvl w:val="0"/>
          <w:numId w:val="7"/>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wadliwe powołanie władz spółek realizujących misję mediów publicznych oraz Polskiej Agencji Prasowej S.A. w następstwie niekonstytucyjnych zmian m.in. w ustawie </w:t>
      </w:r>
      <w:r w:rsidRPr="005F293D">
        <w:rPr>
          <w:rFonts w:ascii="Times New Roman" w:hAnsi="Times New Roman" w:cs="Times New Roman"/>
          <w:sz w:val="22"/>
          <w:szCs w:val="22"/>
        </w:rPr>
        <w:t xml:space="preserve">z dnia 29 grudnia 1992 r. o radiofonii i telewizji </w:t>
      </w:r>
      <w:r>
        <w:rPr>
          <w:rFonts w:ascii="Times New Roman" w:hAnsi="Times New Roman" w:cs="Times New Roman"/>
          <w:sz w:val="22"/>
          <w:szCs w:val="22"/>
        </w:rPr>
        <w:t xml:space="preserve">oraz </w:t>
      </w:r>
      <w:r w:rsidRPr="005F293D">
        <w:rPr>
          <w:rFonts w:ascii="Times New Roman" w:hAnsi="Times New Roman" w:cs="Times New Roman"/>
          <w:sz w:val="22"/>
          <w:szCs w:val="22"/>
        </w:rPr>
        <w:t>w ustawie z dnia 31 lipca 1997 r. o Polskiej Agencji Prasowej</w:t>
      </w:r>
      <w:r w:rsidR="00D770C4">
        <w:rPr>
          <w:rFonts w:ascii="Times New Roman" w:hAnsi="Times New Roman" w:cs="Times New Roman"/>
          <w:sz w:val="22"/>
          <w:szCs w:val="22"/>
        </w:rPr>
        <w:t>;</w:t>
      </w:r>
    </w:p>
    <w:p w14:paraId="3139D942" w14:textId="6D02E5E8" w:rsidR="007A0D85" w:rsidRPr="007A0D85" w:rsidRDefault="007A0D85" w:rsidP="007A0D85">
      <w:pPr>
        <w:pStyle w:val="Akapitzlist"/>
        <w:numPr>
          <w:ilvl w:val="0"/>
          <w:numId w:val="7"/>
        </w:numPr>
        <w:spacing w:line="276" w:lineRule="auto"/>
        <w:jc w:val="both"/>
        <w:rPr>
          <w:rFonts w:ascii="Times New Roman" w:hAnsi="Times New Roman" w:cs="Times New Roman"/>
          <w:sz w:val="22"/>
          <w:szCs w:val="22"/>
        </w:rPr>
      </w:pPr>
      <w:r w:rsidRPr="00EE24E1">
        <w:rPr>
          <w:rFonts w:ascii="Times New Roman" w:hAnsi="Times New Roman" w:cs="Times New Roman"/>
          <w:sz w:val="22"/>
          <w:szCs w:val="22"/>
        </w:rPr>
        <w:t>zobowiązania Rzeczypospolitej Polskiej w zakresie realizacji gwarancji dostępu do rzetelnej i wiarygodnej informacji wynikające w szczególności z Konwencji o ochronie praw człowieka i podstawowych wolności sporządzonej w Rzymie dnia 4 listopada 1950 r., z Traktatu o Unii Europejskiej oraz Karty Praw Podstawowych Unii Europejskiej</w:t>
      </w:r>
      <w:r w:rsidR="00D06BF1">
        <w:rPr>
          <w:rFonts w:ascii="Times New Roman" w:hAnsi="Times New Roman" w:cs="Times New Roman"/>
          <w:sz w:val="22"/>
          <w:szCs w:val="22"/>
        </w:rPr>
        <w:t>;</w:t>
      </w:r>
    </w:p>
    <w:p w14:paraId="18A379B1" w14:textId="233AE9A6" w:rsidR="00EE24E1" w:rsidRPr="00EE24E1" w:rsidRDefault="00FE1BE8" w:rsidP="00252D51">
      <w:pPr>
        <w:pStyle w:val="Akapitzlist"/>
        <w:numPr>
          <w:ilvl w:val="0"/>
          <w:numId w:val="7"/>
        </w:numPr>
        <w:spacing w:line="276" w:lineRule="auto"/>
        <w:jc w:val="both"/>
        <w:rPr>
          <w:rFonts w:ascii="Times New Roman" w:hAnsi="Times New Roman" w:cs="Times New Roman"/>
          <w:sz w:val="22"/>
          <w:szCs w:val="22"/>
        </w:rPr>
      </w:pPr>
      <w:r w:rsidRPr="00EE24E1">
        <w:rPr>
          <w:rFonts w:ascii="Times New Roman" w:hAnsi="Times New Roman" w:cs="Times New Roman"/>
          <w:sz w:val="22"/>
          <w:szCs w:val="22"/>
        </w:rPr>
        <w:t>bezprecedensow</w:t>
      </w:r>
      <w:r w:rsidR="00B73859" w:rsidRPr="00EE24E1">
        <w:rPr>
          <w:rFonts w:ascii="Times New Roman" w:hAnsi="Times New Roman" w:cs="Times New Roman"/>
          <w:sz w:val="22"/>
          <w:szCs w:val="22"/>
        </w:rPr>
        <w:t>e w najnowszej historii Polski</w:t>
      </w:r>
      <w:r w:rsidR="0058783F">
        <w:rPr>
          <w:rFonts w:ascii="Times New Roman" w:hAnsi="Times New Roman" w:cs="Times New Roman"/>
          <w:sz w:val="22"/>
          <w:szCs w:val="22"/>
        </w:rPr>
        <w:t>,</w:t>
      </w:r>
      <w:r w:rsidR="00B73859" w:rsidRPr="00EE24E1">
        <w:rPr>
          <w:rFonts w:ascii="Times New Roman" w:hAnsi="Times New Roman" w:cs="Times New Roman"/>
          <w:sz w:val="22"/>
          <w:szCs w:val="22"/>
        </w:rPr>
        <w:t xml:space="preserve"> </w:t>
      </w:r>
      <w:r w:rsidR="00D362FA" w:rsidRPr="00EE24E1">
        <w:rPr>
          <w:rFonts w:ascii="Times New Roman" w:hAnsi="Times New Roman" w:cs="Times New Roman"/>
          <w:sz w:val="22"/>
          <w:szCs w:val="22"/>
        </w:rPr>
        <w:t xml:space="preserve">bezprawne i </w:t>
      </w:r>
      <w:r w:rsidR="00A11978" w:rsidRPr="00EE24E1">
        <w:rPr>
          <w:rFonts w:ascii="Times New Roman" w:hAnsi="Times New Roman" w:cs="Times New Roman"/>
          <w:sz w:val="22"/>
          <w:szCs w:val="22"/>
        </w:rPr>
        <w:t xml:space="preserve">sprzeczne z Konstytucją Rzeczypospolitej Polskiej </w:t>
      </w:r>
      <w:r w:rsidR="00F92362" w:rsidRPr="00EE24E1">
        <w:rPr>
          <w:rFonts w:ascii="Times New Roman" w:hAnsi="Times New Roman" w:cs="Times New Roman"/>
          <w:sz w:val="22"/>
          <w:szCs w:val="22"/>
        </w:rPr>
        <w:t xml:space="preserve">przejęcie </w:t>
      </w:r>
      <w:r w:rsidR="0065154E" w:rsidRPr="00EE24E1">
        <w:rPr>
          <w:rFonts w:ascii="Times New Roman" w:hAnsi="Times New Roman" w:cs="Times New Roman"/>
          <w:sz w:val="22"/>
          <w:szCs w:val="22"/>
        </w:rPr>
        <w:t xml:space="preserve">począwszy </w:t>
      </w:r>
      <w:r w:rsidR="00171640" w:rsidRPr="00EE24E1">
        <w:rPr>
          <w:rFonts w:ascii="Times New Roman" w:hAnsi="Times New Roman" w:cs="Times New Roman"/>
          <w:sz w:val="22"/>
          <w:szCs w:val="22"/>
        </w:rPr>
        <w:t xml:space="preserve">od </w:t>
      </w:r>
      <w:r w:rsidR="0065154E" w:rsidRPr="00EE24E1">
        <w:rPr>
          <w:rFonts w:ascii="Times New Roman" w:hAnsi="Times New Roman" w:cs="Times New Roman"/>
          <w:sz w:val="22"/>
          <w:szCs w:val="22"/>
        </w:rPr>
        <w:t xml:space="preserve">2016 </w:t>
      </w:r>
      <w:r w:rsidR="00F92362" w:rsidRPr="00EE24E1">
        <w:rPr>
          <w:rFonts w:ascii="Times New Roman" w:hAnsi="Times New Roman" w:cs="Times New Roman"/>
          <w:sz w:val="22"/>
          <w:szCs w:val="22"/>
        </w:rPr>
        <w:t>roku kontroli</w:t>
      </w:r>
      <w:r w:rsidR="00D770C4">
        <w:rPr>
          <w:rFonts w:ascii="Times New Roman" w:hAnsi="Times New Roman" w:cs="Times New Roman"/>
          <w:sz w:val="22"/>
          <w:szCs w:val="22"/>
        </w:rPr>
        <w:t xml:space="preserve"> nad mediami publicznymi</w:t>
      </w:r>
      <w:r w:rsidR="00F92362" w:rsidRPr="00EE24E1">
        <w:rPr>
          <w:rFonts w:ascii="Times New Roman" w:hAnsi="Times New Roman" w:cs="Times New Roman"/>
          <w:sz w:val="22"/>
          <w:szCs w:val="22"/>
        </w:rPr>
        <w:t>, w tym powołanie organów</w:t>
      </w:r>
      <w:r w:rsidR="00171640" w:rsidRPr="00EE24E1">
        <w:rPr>
          <w:rFonts w:ascii="Times New Roman" w:hAnsi="Times New Roman" w:cs="Times New Roman"/>
          <w:sz w:val="22"/>
          <w:szCs w:val="22"/>
        </w:rPr>
        <w:t xml:space="preserve"> spółek</w:t>
      </w:r>
      <w:r w:rsidR="00D362FA" w:rsidRPr="00EE24E1">
        <w:rPr>
          <w:rFonts w:ascii="Times New Roman" w:hAnsi="Times New Roman" w:cs="Times New Roman"/>
          <w:sz w:val="22"/>
          <w:szCs w:val="22"/>
        </w:rPr>
        <w:t>,</w:t>
      </w:r>
      <w:r w:rsidR="00B73859" w:rsidRPr="00EE24E1">
        <w:rPr>
          <w:rFonts w:ascii="Times New Roman" w:hAnsi="Times New Roman" w:cs="Times New Roman"/>
          <w:sz w:val="22"/>
          <w:szCs w:val="22"/>
        </w:rPr>
        <w:t xml:space="preserve"> </w:t>
      </w:r>
      <w:r w:rsidR="00F92362" w:rsidRPr="00EE24E1">
        <w:rPr>
          <w:rFonts w:ascii="Times New Roman" w:hAnsi="Times New Roman" w:cs="Times New Roman"/>
          <w:sz w:val="22"/>
          <w:szCs w:val="22"/>
        </w:rPr>
        <w:t xml:space="preserve">a w następstwie </w:t>
      </w:r>
      <w:r w:rsidR="0065154E" w:rsidRPr="00EE24E1">
        <w:rPr>
          <w:rFonts w:ascii="Times New Roman" w:hAnsi="Times New Roman" w:cs="Times New Roman"/>
          <w:sz w:val="22"/>
          <w:szCs w:val="22"/>
        </w:rPr>
        <w:t xml:space="preserve">całkowite </w:t>
      </w:r>
      <w:r w:rsidR="00B73859" w:rsidRPr="00EE24E1">
        <w:rPr>
          <w:rFonts w:ascii="Times New Roman" w:hAnsi="Times New Roman" w:cs="Times New Roman"/>
          <w:sz w:val="22"/>
          <w:szCs w:val="22"/>
        </w:rPr>
        <w:t xml:space="preserve">polityczne podporządkowanie </w:t>
      </w:r>
      <w:r w:rsidR="00D362FA" w:rsidRPr="00EE24E1">
        <w:rPr>
          <w:rFonts w:ascii="Times New Roman" w:hAnsi="Times New Roman" w:cs="Times New Roman"/>
          <w:sz w:val="22"/>
          <w:szCs w:val="22"/>
        </w:rPr>
        <w:t>i wykorzystani</w:t>
      </w:r>
      <w:r w:rsidR="002105F4" w:rsidRPr="00EE24E1">
        <w:rPr>
          <w:rFonts w:ascii="Times New Roman" w:hAnsi="Times New Roman" w:cs="Times New Roman"/>
          <w:sz w:val="22"/>
          <w:szCs w:val="22"/>
        </w:rPr>
        <w:t>e mediów publicznych oraz Polskiej Agencji Prasowej S.A.</w:t>
      </w:r>
      <w:r w:rsidR="00D362FA" w:rsidRPr="00EE24E1">
        <w:rPr>
          <w:rFonts w:ascii="Times New Roman" w:hAnsi="Times New Roman" w:cs="Times New Roman"/>
          <w:sz w:val="22"/>
          <w:szCs w:val="22"/>
        </w:rPr>
        <w:t xml:space="preserve"> dla celów </w:t>
      </w:r>
      <w:r w:rsidR="0065154E" w:rsidRPr="00EE24E1">
        <w:rPr>
          <w:rFonts w:ascii="Times New Roman" w:hAnsi="Times New Roman" w:cs="Times New Roman"/>
          <w:sz w:val="22"/>
          <w:szCs w:val="22"/>
        </w:rPr>
        <w:t xml:space="preserve">propagandy </w:t>
      </w:r>
      <w:r w:rsidR="00D362FA" w:rsidRPr="00EE24E1">
        <w:rPr>
          <w:rFonts w:ascii="Times New Roman" w:hAnsi="Times New Roman" w:cs="Times New Roman"/>
          <w:sz w:val="22"/>
          <w:szCs w:val="22"/>
        </w:rPr>
        <w:t>partyjn</w:t>
      </w:r>
      <w:r w:rsidR="0065154E" w:rsidRPr="00EE24E1">
        <w:rPr>
          <w:rFonts w:ascii="Times New Roman" w:hAnsi="Times New Roman" w:cs="Times New Roman"/>
          <w:sz w:val="22"/>
          <w:szCs w:val="22"/>
        </w:rPr>
        <w:t>ej</w:t>
      </w:r>
      <w:r w:rsidR="00D362FA" w:rsidRPr="00EE24E1">
        <w:rPr>
          <w:rFonts w:ascii="Times New Roman" w:hAnsi="Times New Roman" w:cs="Times New Roman"/>
          <w:sz w:val="22"/>
          <w:szCs w:val="22"/>
        </w:rPr>
        <w:t xml:space="preserve"> </w:t>
      </w:r>
      <w:r w:rsidR="0065154E" w:rsidRPr="00EE24E1">
        <w:rPr>
          <w:rFonts w:ascii="Times New Roman" w:hAnsi="Times New Roman" w:cs="Times New Roman"/>
          <w:sz w:val="22"/>
          <w:szCs w:val="22"/>
        </w:rPr>
        <w:t xml:space="preserve">i </w:t>
      </w:r>
      <w:r w:rsidR="00171640" w:rsidRPr="00EE24E1">
        <w:rPr>
          <w:rFonts w:ascii="Times New Roman" w:hAnsi="Times New Roman" w:cs="Times New Roman"/>
          <w:sz w:val="22"/>
          <w:szCs w:val="22"/>
        </w:rPr>
        <w:t>rządowej</w:t>
      </w:r>
      <w:r w:rsidR="002105F4" w:rsidRPr="00EE24E1">
        <w:rPr>
          <w:rFonts w:ascii="Times New Roman" w:hAnsi="Times New Roman" w:cs="Times New Roman"/>
          <w:sz w:val="22"/>
          <w:szCs w:val="22"/>
        </w:rPr>
        <w:t xml:space="preserve"> oraz dyskredytowania i szerzenia mowy nienawiści wobec opozycji i krytyków rządu</w:t>
      </w:r>
      <w:r w:rsidR="001532EC" w:rsidRPr="00EE24E1">
        <w:rPr>
          <w:rFonts w:ascii="Times New Roman" w:hAnsi="Times New Roman" w:cs="Times New Roman"/>
          <w:sz w:val="22"/>
          <w:szCs w:val="22"/>
        </w:rPr>
        <w:t xml:space="preserve">, </w:t>
      </w:r>
      <w:r w:rsidR="00D362FA" w:rsidRPr="00EE24E1">
        <w:rPr>
          <w:rFonts w:ascii="Times New Roman" w:hAnsi="Times New Roman" w:cs="Times New Roman"/>
          <w:sz w:val="22"/>
          <w:szCs w:val="22"/>
        </w:rPr>
        <w:t xml:space="preserve">w szczególności </w:t>
      </w:r>
      <w:r w:rsidR="0065154E" w:rsidRPr="00EE24E1">
        <w:rPr>
          <w:rFonts w:ascii="Times New Roman" w:hAnsi="Times New Roman" w:cs="Times New Roman"/>
          <w:sz w:val="22"/>
          <w:szCs w:val="22"/>
        </w:rPr>
        <w:t xml:space="preserve">biorąc po uwagę </w:t>
      </w:r>
      <w:r w:rsidR="001C7E48" w:rsidRPr="00EE24E1">
        <w:rPr>
          <w:rFonts w:ascii="Times New Roman" w:hAnsi="Times New Roman" w:cs="Times New Roman"/>
          <w:sz w:val="22"/>
          <w:szCs w:val="22"/>
        </w:rPr>
        <w:t xml:space="preserve">intencjonalne </w:t>
      </w:r>
      <w:r w:rsidR="00D362FA" w:rsidRPr="00EE24E1">
        <w:rPr>
          <w:rFonts w:ascii="Times New Roman" w:hAnsi="Times New Roman" w:cs="Times New Roman"/>
          <w:sz w:val="22"/>
          <w:szCs w:val="22"/>
        </w:rPr>
        <w:t xml:space="preserve">porzucenie i zaprzeczenie misji publicznej, która winna być realizowana przez </w:t>
      </w:r>
      <w:r w:rsidR="00BF53E9">
        <w:rPr>
          <w:rFonts w:ascii="Times New Roman" w:hAnsi="Times New Roman" w:cs="Times New Roman"/>
          <w:sz w:val="22"/>
          <w:szCs w:val="22"/>
        </w:rPr>
        <w:t xml:space="preserve">publiczną </w:t>
      </w:r>
      <w:r w:rsidR="00D362FA" w:rsidRPr="00EE24E1">
        <w:rPr>
          <w:rFonts w:ascii="Times New Roman" w:hAnsi="Times New Roman" w:cs="Times New Roman"/>
          <w:sz w:val="22"/>
          <w:szCs w:val="22"/>
        </w:rPr>
        <w:t xml:space="preserve">radiofonię i telewizję </w:t>
      </w:r>
      <w:r w:rsidR="008B4608" w:rsidRPr="00EE24E1">
        <w:rPr>
          <w:rFonts w:ascii="Times,Bold" w:hAnsi="Times,Bold"/>
          <w:sz w:val="22"/>
          <w:szCs w:val="22"/>
        </w:rPr>
        <w:t xml:space="preserve">poprzez </w:t>
      </w:r>
      <w:r w:rsidR="001C7E48" w:rsidRPr="00EE24E1">
        <w:rPr>
          <w:rFonts w:ascii="Times,Bold" w:hAnsi="Times,Bold"/>
          <w:sz w:val="22"/>
          <w:szCs w:val="22"/>
        </w:rPr>
        <w:t>o</w:t>
      </w:r>
      <w:r w:rsidR="001C7E48" w:rsidRPr="00EE24E1">
        <w:rPr>
          <w:rFonts w:ascii="Times" w:hAnsi="Times"/>
          <w:sz w:val="22"/>
          <w:szCs w:val="22"/>
        </w:rPr>
        <w:t xml:space="preserve">ferowanie społeczeństwu programów </w:t>
      </w:r>
      <w:proofErr w:type="spellStart"/>
      <w:r w:rsidR="001C7E48" w:rsidRPr="00EE24E1">
        <w:rPr>
          <w:rFonts w:ascii="Times" w:hAnsi="Times"/>
          <w:sz w:val="22"/>
          <w:szCs w:val="22"/>
        </w:rPr>
        <w:t>cechujących</w:t>
      </w:r>
      <w:proofErr w:type="spellEnd"/>
      <w:r w:rsidR="001C7E48" w:rsidRPr="00EE24E1">
        <w:rPr>
          <w:rFonts w:ascii="Times" w:hAnsi="Times"/>
          <w:sz w:val="22"/>
          <w:szCs w:val="22"/>
        </w:rPr>
        <w:t xml:space="preserve"> </w:t>
      </w:r>
      <w:proofErr w:type="spellStart"/>
      <w:r w:rsidR="001C7E48" w:rsidRPr="00EE24E1">
        <w:rPr>
          <w:rFonts w:ascii="Times" w:hAnsi="Times"/>
          <w:sz w:val="22"/>
          <w:szCs w:val="22"/>
        </w:rPr>
        <w:t>sie</w:t>
      </w:r>
      <w:proofErr w:type="spellEnd"/>
      <w:r w:rsidR="001C7E48" w:rsidRPr="00EE24E1">
        <w:rPr>
          <w:rFonts w:ascii="Times" w:hAnsi="Times"/>
          <w:sz w:val="22"/>
          <w:szCs w:val="22"/>
        </w:rPr>
        <w:t xml:space="preserve">̨ </w:t>
      </w:r>
      <w:r w:rsidR="00C51DC2" w:rsidRPr="00EE24E1">
        <w:rPr>
          <w:rFonts w:ascii="Times" w:hAnsi="Times"/>
          <w:sz w:val="22"/>
          <w:szCs w:val="22"/>
        </w:rPr>
        <w:t xml:space="preserve">odpowiedzialnością za słowo, </w:t>
      </w:r>
      <w:r w:rsidR="001C7E48" w:rsidRPr="00EE24E1">
        <w:rPr>
          <w:rFonts w:ascii="Times" w:hAnsi="Times"/>
          <w:sz w:val="22"/>
          <w:szCs w:val="22"/>
        </w:rPr>
        <w:t xml:space="preserve">pluralizmem, </w:t>
      </w:r>
      <w:proofErr w:type="spellStart"/>
      <w:r w:rsidR="001C7E48" w:rsidRPr="00EE24E1">
        <w:rPr>
          <w:rFonts w:ascii="Times" w:hAnsi="Times"/>
          <w:sz w:val="22"/>
          <w:szCs w:val="22"/>
        </w:rPr>
        <w:t>bezstronnościa</w:t>
      </w:r>
      <w:proofErr w:type="spellEnd"/>
      <w:r w:rsidR="001C7E48" w:rsidRPr="00EE24E1">
        <w:rPr>
          <w:rFonts w:ascii="Times" w:hAnsi="Times"/>
          <w:sz w:val="22"/>
          <w:szCs w:val="22"/>
        </w:rPr>
        <w:t xml:space="preserve">̨, </w:t>
      </w:r>
      <w:proofErr w:type="spellStart"/>
      <w:r w:rsidR="001C7E48" w:rsidRPr="00EE24E1">
        <w:rPr>
          <w:rFonts w:ascii="Times" w:hAnsi="Times"/>
          <w:sz w:val="22"/>
          <w:szCs w:val="22"/>
        </w:rPr>
        <w:t>wyważeniem</w:t>
      </w:r>
      <w:proofErr w:type="spellEnd"/>
      <w:r w:rsidR="001C7E48" w:rsidRPr="00EE24E1">
        <w:rPr>
          <w:rFonts w:ascii="Times" w:hAnsi="Times"/>
          <w:sz w:val="22"/>
          <w:szCs w:val="22"/>
        </w:rPr>
        <w:t xml:space="preserve"> i </w:t>
      </w:r>
      <w:proofErr w:type="spellStart"/>
      <w:r w:rsidR="001C7E48" w:rsidRPr="00EE24E1">
        <w:rPr>
          <w:rFonts w:ascii="Times" w:hAnsi="Times"/>
          <w:sz w:val="22"/>
          <w:szCs w:val="22"/>
        </w:rPr>
        <w:t>niezależnościa</w:t>
      </w:r>
      <w:proofErr w:type="spellEnd"/>
      <w:r w:rsidR="001C7E48" w:rsidRPr="00EE24E1">
        <w:rPr>
          <w:rFonts w:ascii="Times" w:hAnsi="Times"/>
          <w:sz w:val="22"/>
          <w:szCs w:val="22"/>
        </w:rPr>
        <w:t xml:space="preserve">̨ oraz </w:t>
      </w:r>
      <w:proofErr w:type="spellStart"/>
      <w:r w:rsidR="001C7E48" w:rsidRPr="00EE24E1">
        <w:rPr>
          <w:rFonts w:ascii="Times" w:hAnsi="Times"/>
          <w:sz w:val="22"/>
          <w:szCs w:val="22"/>
        </w:rPr>
        <w:t>innowacyjnościa</w:t>
      </w:r>
      <w:proofErr w:type="spellEnd"/>
      <w:r w:rsidR="001C7E48" w:rsidRPr="00EE24E1">
        <w:rPr>
          <w:rFonts w:ascii="Times" w:hAnsi="Times"/>
          <w:sz w:val="22"/>
          <w:szCs w:val="22"/>
        </w:rPr>
        <w:t xml:space="preserve">̨, wysoką </w:t>
      </w:r>
      <w:proofErr w:type="spellStart"/>
      <w:r w:rsidR="001C7E48" w:rsidRPr="00EE24E1">
        <w:rPr>
          <w:rFonts w:ascii="Times" w:hAnsi="Times"/>
          <w:sz w:val="22"/>
          <w:szCs w:val="22"/>
        </w:rPr>
        <w:t>jakościa</w:t>
      </w:r>
      <w:proofErr w:type="spellEnd"/>
      <w:r w:rsidR="001C7E48" w:rsidRPr="00EE24E1">
        <w:rPr>
          <w:rFonts w:ascii="Times" w:hAnsi="Times"/>
          <w:sz w:val="22"/>
          <w:szCs w:val="22"/>
        </w:rPr>
        <w:t xml:space="preserve">̨ i </w:t>
      </w:r>
      <w:proofErr w:type="spellStart"/>
      <w:r w:rsidR="001C7E48" w:rsidRPr="00EE24E1">
        <w:rPr>
          <w:rFonts w:ascii="Times" w:hAnsi="Times"/>
          <w:sz w:val="22"/>
          <w:szCs w:val="22"/>
        </w:rPr>
        <w:t>integralnościa</w:t>
      </w:r>
      <w:proofErr w:type="spellEnd"/>
      <w:r w:rsidR="001C7E48" w:rsidRPr="00EE24E1">
        <w:rPr>
          <w:rFonts w:ascii="Times" w:hAnsi="Times"/>
          <w:sz w:val="22"/>
          <w:szCs w:val="22"/>
        </w:rPr>
        <w:t>̨ przekazu</w:t>
      </w:r>
      <w:r w:rsidR="00C51DC2" w:rsidRPr="00EE24E1">
        <w:rPr>
          <w:rFonts w:ascii="Times" w:hAnsi="Times"/>
          <w:sz w:val="22"/>
          <w:szCs w:val="22"/>
        </w:rPr>
        <w:t>,</w:t>
      </w:r>
      <w:r w:rsidR="001C7E48" w:rsidRPr="00EE24E1">
        <w:rPr>
          <w:rFonts w:ascii="Times" w:hAnsi="Times"/>
          <w:sz w:val="22"/>
          <w:szCs w:val="22"/>
        </w:rPr>
        <w:t xml:space="preserve"> </w:t>
      </w:r>
      <w:r w:rsidR="008B4608" w:rsidRPr="00EE24E1">
        <w:rPr>
          <w:rFonts w:ascii="Times" w:hAnsi="Times"/>
          <w:sz w:val="22"/>
          <w:szCs w:val="22"/>
        </w:rPr>
        <w:t>rzeteln</w:t>
      </w:r>
      <w:r w:rsidR="00C51DC2" w:rsidRPr="00EE24E1">
        <w:rPr>
          <w:rFonts w:ascii="Times" w:hAnsi="Times"/>
          <w:sz w:val="22"/>
          <w:szCs w:val="22"/>
        </w:rPr>
        <w:t>ym</w:t>
      </w:r>
      <w:r w:rsidR="008B4608" w:rsidRPr="00EE24E1">
        <w:rPr>
          <w:rFonts w:ascii="Times" w:hAnsi="Times"/>
          <w:sz w:val="22"/>
          <w:szCs w:val="22"/>
        </w:rPr>
        <w:t xml:space="preserve"> ukazywanie</w:t>
      </w:r>
      <w:r w:rsidR="00C51DC2" w:rsidRPr="00EE24E1">
        <w:rPr>
          <w:rFonts w:ascii="Times" w:hAnsi="Times"/>
          <w:sz w:val="22"/>
          <w:szCs w:val="22"/>
        </w:rPr>
        <w:t>m</w:t>
      </w:r>
      <w:r w:rsidR="008B4608" w:rsidRPr="00EE24E1">
        <w:rPr>
          <w:rFonts w:ascii="Times" w:hAnsi="Times"/>
          <w:sz w:val="22"/>
          <w:szCs w:val="22"/>
        </w:rPr>
        <w:t xml:space="preserve"> </w:t>
      </w:r>
      <w:proofErr w:type="spellStart"/>
      <w:r w:rsidR="008B4608" w:rsidRPr="00EE24E1">
        <w:rPr>
          <w:rFonts w:ascii="Times" w:hAnsi="Times"/>
          <w:sz w:val="22"/>
          <w:szCs w:val="22"/>
        </w:rPr>
        <w:t>różnorodności</w:t>
      </w:r>
      <w:proofErr w:type="spellEnd"/>
      <w:r w:rsidR="008B4608" w:rsidRPr="00EE24E1">
        <w:rPr>
          <w:rFonts w:ascii="Times" w:hAnsi="Times"/>
          <w:sz w:val="22"/>
          <w:szCs w:val="22"/>
        </w:rPr>
        <w:t xml:space="preserve"> </w:t>
      </w:r>
      <w:proofErr w:type="spellStart"/>
      <w:r w:rsidR="008B4608" w:rsidRPr="00EE24E1">
        <w:rPr>
          <w:rFonts w:ascii="Times" w:hAnsi="Times"/>
          <w:sz w:val="22"/>
          <w:szCs w:val="22"/>
        </w:rPr>
        <w:t>wydarzen</w:t>
      </w:r>
      <w:proofErr w:type="spellEnd"/>
      <w:r w:rsidR="008B4608" w:rsidRPr="00EE24E1">
        <w:rPr>
          <w:rFonts w:ascii="Times" w:hAnsi="Times"/>
          <w:sz w:val="22"/>
          <w:szCs w:val="22"/>
        </w:rPr>
        <w:t>́ i zjawisk w kraju i za granicą, sprzyjanie</w:t>
      </w:r>
      <w:r w:rsidR="00C51DC2" w:rsidRPr="00EE24E1">
        <w:rPr>
          <w:rFonts w:ascii="Times" w:hAnsi="Times"/>
          <w:sz w:val="22"/>
          <w:szCs w:val="22"/>
        </w:rPr>
        <w:t>m</w:t>
      </w:r>
      <w:r w:rsidR="008B4608" w:rsidRPr="00EE24E1">
        <w:rPr>
          <w:rFonts w:ascii="Times" w:hAnsi="Times"/>
          <w:sz w:val="22"/>
          <w:szCs w:val="22"/>
        </w:rPr>
        <w:t xml:space="preserve"> swobodnemu kształtowaniu </w:t>
      </w:r>
      <w:proofErr w:type="spellStart"/>
      <w:r w:rsidR="008B4608" w:rsidRPr="00EE24E1">
        <w:rPr>
          <w:rFonts w:ascii="Times" w:hAnsi="Times"/>
          <w:sz w:val="22"/>
          <w:szCs w:val="22"/>
        </w:rPr>
        <w:t>sie</w:t>
      </w:r>
      <w:proofErr w:type="spellEnd"/>
      <w:r w:rsidR="008B4608" w:rsidRPr="00EE24E1">
        <w:rPr>
          <w:rFonts w:ascii="Times" w:hAnsi="Times"/>
          <w:sz w:val="22"/>
          <w:szCs w:val="22"/>
        </w:rPr>
        <w:t xml:space="preserve">̨ </w:t>
      </w:r>
      <w:proofErr w:type="spellStart"/>
      <w:r w:rsidR="008B4608" w:rsidRPr="00EE24E1">
        <w:rPr>
          <w:rFonts w:ascii="Times" w:hAnsi="Times"/>
          <w:sz w:val="22"/>
          <w:szCs w:val="22"/>
        </w:rPr>
        <w:t>poglądów</w:t>
      </w:r>
      <w:proofErr w:type="spellEnd"/>
      <w:r w:rsidR="008B4608" w:rsidRPr="00EE24E1">
        <w:rPr>
          <w:rFonts w:ascii="Times" w:hAnsi="Times"/>
          <w:sz w:val="22"/>
          <w:szCs w:val="22"/>
        </w:rPr>
        <w:t xml:space="preserve"> obywateli oraz formowaniu </w:t>
      </w:r>
      <w:proofErr w:type="spellStart"/>
      <w:r w:rsidR="008B4608" w:rsidRPr="00EE24E1">
        <w:rPr>
          <w:rFonts w:ascii="Times" w:hAnsi="Times"/>
          <w:sz w:val="22"/>
          <w:szCs w:val="22"/>
        </w:rPr>
        <w:t>sie</w:t>
      </w:r>
      <w:proofErr w:type="spellEnd"/>
      <w:r w:rsidR="008B4608" w:rsidRPr="00EE24E1">
        <w:rPr>
          <w:rFonts w:ascii="Times" w:hAnsi="Times"/>
          <w:sz w:val="22"/>
          <w:szCs w:val="22"/>
        </w:rPr>
        <w:t xml:space="preserve">̨ opinii publicznej, </w:t>
      </w:r>
      <w:proofErr w:type="spellStart"/>
      <w:r w:rsidR="008B4608" w:rsidRPr="00EE24E1">
        <w:rPr>
          <w:rFonts w:ascii="Times" w:hAnsi="Times"/>
          <w:sz w:val="22"/>
          <w:szCs w:val="22"/>
        </w:rPr>
        <w:t>umożliwianie</w:t>
      </w:r>
      <w:r w:rsidR="00C51DC2" w:rsidRPr="00EE24E1">
        <w:rPr>
          <w:rFonts w:ascii="Times" w:hAnsi="Times"/>
          <w:sz w:val="22"/>
          <w:szCs w:val="22"/>
        </w:rPr>
        <w:t>m</w:t>
      </w:r>
      <w:proofErr w:type="spellEnd"/>
      <w:r w:rsidR="008B4608" w:rsidRPr="00EE24E1">
        <w:rPr>
          <w:rFonts w:ascii="Times" w:hAnsi="Times"/>
          <w:sz w:val="22"/>
          <w:szCs w:val="22"/>
        </w:rPr>
        <w:t xml:space="preserve"> </w:t>
      </w:r>
      <w:r w:rsidR="008B4608" w:rsidRPr="00EE24E1">
        <w:rPr>
          <w:rFonts w:ascii="Times New Roman" w:hAnsi="Times New Roman" w:cs="Times New Roman"/>
          <w:sz w:val="22"/>
          <w:szCs w:val="22"/>
        </w:rPr>
        <w:t xml:space="preserve">obywatelom i ich organizacjom uczestniczenia w </w:t>
      </w:r>
      <w:proofErr w:type="spellStart"/>
      <w:r w:rsidR="008B4608" w:rsidRPr="00EE24E1">
        <w:rPr>
          <w:rFonts w:ascii="Times New Roman" w:hAnsi="Times New Roman" w:cs="Times New Roman"/>
          <w:sz w:val="22"/>
          <w:szCs w:val="22"/>
        </w:rPr>
        <w:t>życiu</w:t>
      </w:r>
      <w:proofErr w:type="spellEnd"/>
      <w:r w:rsidR="008B4608" w:rsidRPr="00EE24E1">
        <w:rPr>
          <w:rFonts w:ascii="Times New Roman" w:hAnsi="Times New Roman" w:cs="Times New Roman"/>
          <w:sz w:val="22"/>
          <w:szCs w:val="22"/>
        </w:rPr>
        <w:t xml:space="preserve"> publicznym</w:t>
      </w:r>
      <w:r w:rsidR="0065154E" w:rsidRPr="00EE24E1">
        <w:rPr>
          <w:rFonts w:ascii="Times New Roman" w:hAnsi="Times New Roman" w:cs="Times New Roman"/>
          <w:sz w:val="22"/>
          <w:szCs w:val="22"/>
        </w:rPr>
        <w:t xml:space="preserve">, </w:t>
      </w:r>
      <w:r w:rsidR="008B4608" w:rsidRPr="00EE24E1">
        <w:rPr>
          <w:rFonts w:ascii="Times New Roman" w:hAnsi="Times New Roman" w:cs="Times New Roman"/>
          <w:sz w:val="22"/>
          <w:szCs w:val="22"/>
        </w:rPr>
        <w:t>prezentowanie</w:t>
      </w:r>
      <w:r w:rsidR="00C51DC2" w:rsidRPr="00EE24E1">
        <w:rPr>
          <w:rFonts w:ascii="Times New Roman" w:hAnsi="Times New Roman" w:cs="Times New Roman"/>
          <w:sz w:val="22"/>
          <w:szCs w:val="22"/>
        </w:rPr>
        <w:t>m</w:t>
      </w:r>
      <w:r w:rsidR="008B4608" w:rsidRPr="00EE24E1">
        <w:rPr>
          <w:rFonts w:ascii="Times New Roman" w:hAnsi="Times New Roman" w:cs="Times New Roman"/>
          <w:sz w:val="22"/>
          <w:szCs w:val="22"/>
        </w:rPr>
        <w:t xml:space="preserve"> </w:t>
      </w:r>
      <w:proofErr w:type="spellStart"/>
      <w:r w:rsidR="008B4608" w:rsidRPr="00EE24E1">
        <w:rPr>
          <w:rFonts w:ascii="Times New Roman" w:hAnsi="Times New Roman" w:cs="Times New Roman"/>
          <w:sz w:val="22"/>
          <w:szCs w:val="22"/>
        </w:rPr>
        <w:t>zróżnicowanych</w:t>
      </w:r>
      <w:proofErr w:type="spellEnd"/>
      <w:r w:rsidR="008B4608" w:rsidRPr="00EE24E1">
        <w:rPr>
          <w:rFonts w:ascii="Times New Roman" w:hAnsi="Times New Roman" w:cs="Times New Roman"/>
          <w:sz w:val="22"/>
          <w:szCs w:val="22"/>
        </w:rPr>
        <w:t xml:space="preserve"> </w:t>
      </w:r>
      <w:proofErr w:type="spellStart"/>
      <w:r w:rsidR="008B4608" w:rsidRPr="00EE24E1">
        <w:rPr>
          <w:rFonts w:ascii="Times New Roman" w:hAnsi="Times New Roman" w:cs="Times New Roman"/>
          <w:sz w:val="22"/>
          <w:szCs w:val="22"/>
        </w:rPr>
        <w:t>poglądów</w:t>
      </w:r>
      <w:proofErr w:type="spellEnd"/>
      <w:r w:rsidR="008B4608" w:rsidRPr="00EE24E1">
        <w:rPr>
          <w:rFonts w:ascii="Times New Roman" w:hAnsi="Times New Roman" w:cs="Times New Roman"/>
          <w:sz w:val="22"/>
          <w:szCs w:val="22"/>
        </w:rPr>
        <w:t xml:space="preserve"> i stanowisk oraz wykonywanie</w:t>
      </w:r>
      <w:r w:rsidR="00C51DC2" w:rsidRPr="00EE24E1">
        <w:rPr>
          <w:rFonts w:ascii="Times New Roman" w:hAnsi="Times New Roman" w:cs="Times New Roman"/>
          <w:sz w:val="22"/>
          <w:szCs w:val="22"/>
        </w:rPr>
        <w:t>m</w:t>
      </w:r>
      <w:r w:rsidR="008B4608" w:rsidRPr="00EE24E1">
        <w:rPr>
          <w:rFonts w:ascii="Times New Roman" w:hAnsi="Times New Roman" w:cs="Times New Roman"/>
          <w:sz w:val="22"/>
          <w:szCs w:val="22"/>
        </w:rPr>
        <w:t xml:space="preserve"> prawa do kontroli i krytyki społecznej,</w:t>
      </w:r>
      <w:r w:rsidR="00C51DC2" w:rsidRPr="00EE24E1">
        <w:rPr>
          <w:rFonts w:ascii="Times New Roman" w:hAnsi="Times New Roman" w:cs="Times New Roman"/>
          <w:sz w:val="22"/>
          <w:szCs w:val="22"/>
        </w:rPr>
        <w:t xml:space="preserve"> a także sprzyjaniem integracji społecznej, w tym przeciwdziałaniem wykluczeniu społecznemu</w:t>
      </w:r>
      <w:r w:rsidR="00D770C4">
        <w:rPr>
          <w:rFonts w:ascii="Times New Roman" w:hAnsi="Times New Roman" w:cs="Times New Roman"/>
          <w:sz w:val="22"/>
          <w:szCs w:val="22"/>
        </w:rPr>
        <w:t>;</w:t>
      </w:r>
    </w:p>
    <w:p w14:paraId="6C8E3F76" w14:textId="385AE37F" w:rsidR="00E22B11" w:rsidRPr="009F3CC7" w:rsidRDefault="008B4608" w:rsidP="00252D51">
      <w:pPr>
        <w:pStyle w:val="NormalnyWeb"/>
        <w:numPr>
          <w:ilvl w:val="0"/>
          <w:numId w:val="7"/>
        </w:numPr>
        <w:spacing w:before="0" w:beforeAutospacing="0" w:after="0" w:afterAutospacing="0" w:line="276" w:lineRule="auto"/>
        <w:jc w:val="both"/>
        <w:rPr>
          <w:rFonts w:eastAsiaTheme="minorHAnsi"/>
          <w:kern w:val="2"/>
          <w:sz w:val="22"/>
          <w:szCs w:val="22"/>
          <w:lang w:eastAsia="en-US"/>
          <w14:ligatures w14:val="standardContextual"/>
        </w:rPr>
      </w:pPr>
      <w:r w:rsidRPr="00EE24E1">
        <w:rPr>
          <w:sz w:val="22"/>
          <w:szCs w:val="22"/>
        </w:rPr>
        <w:t xml:space="preserve">polityczne podporządkowanie przekazu informacyjnego i tym samym sprzeniewierzenie się zadaniom </w:t>
      </w:r>
      <w:r w:rsidR="00D362FA" w:rsidRPr="00EE24E1">
        <w:rPr>
          <w:sz w:val="22"/>
          <w:szCs w:val="22"/>
        </w:rPr>
        <w:t xml:space="preserve">Polskiej Agencji Prasowej </w:t>
      </w:r>
      <w:r w:rsidR="000E12B8" w:rsidRPr="00EE24E1">
        <w:rPr>
          <w:sz w:val="22"/>
          <w:szCs w:val="22"/>
        </w:rPr>
        <w:t xml:space="preserve">S.A. </w:t>
      </w:r>
      <w:r w:rsidR="00252D51">
        <w:rPr>
          <w:sz w:val="22"/>
          <w:szCs w:val="22"/>
        </w:rPr>
        <w:t xml:space="preserve">określonym w </w:t>
      </w:r>
      <w:r w:rsidR="00252D51">
        <w:rPr>
          <w:rFonts w:eastAsiaTheme="minorHAnsi"/>
          <w:kern w:val="2"/>
          <w:sz w:val="22"/>
          <w:szCs w:val="22"/>
          <w:lang w:eastAsia="en-US"/>
          <w14:ligatures w14:val="standardContextual"/>
        </w:rPr>
        <w:t xml:space="preserve">ustawie </w:t>
      </w:r>
      <w:r w:rsidR="00252D51" w:rsidRPr="00252D51">
        <w:rPr>
          <w:rFonts w:eastAsiaTheme="minorHAnsi"/>
          <w:kern w:val="2"/>
          <w:sz w:val="22"/>
          <w:szCs w:val="22"/>
          <w:lang w:eastAsia="en-US"/>
          <w14:ligatures w14:val="standardContextual"/>
        </w:rPr>
        <w:t xml:space="preserve">z dnia 31 lipca 1997 r. o Polskiej Agencji Prasowej </w:t>
      </w:r>
      <w:r w:rsidRPr="00252D51">
        <w:rPr>
          <w:sz w:val="22"/>
          <w:szCs w:val="22"/>
        </w:rPr>
        <w:t xml:space="preserve">polegającym na </w:t>
      </w:r>
      <w:r w:rsidR="00D362FA" w:rsidRPr="00252D51">
        <w:rPr>
          <w:sz w:val="22"/>
          <w:szCs w:val="22"/>
        </w:rPr>
        <w:t>uzysk</w:t>
      </w:r>
      <w:r w:rsidRPr="00252D51">
        <w:rPr>
          <w:sz w:val="22"/>
          <w:szCs w:val="22"/>
        </w:rPr>
        <w:t>iwaniu</w:t>
      </w:r>
      <w:r w:rsidR="00D362FA" w:rsidRPr="00252D51">
        <w:rPr>
          <w:sz w:val="22"/>
          <w:szCs w:val="22"/>
        </w:rPr>
        <w:t xml:space="preserve"> i przekaz</w:t>
      </w:r>
      <w:r w:rsidRPr="00252D51">
        <w:rPr>
          <w:sz w:val="22"/>
          <w:szCs w:val="22"/>
        </w:rPr>
        <w:t>ie</w:t>
      </w:r>
      <w:r w:rsidR="00D362FA" w:rsidRPr="00252D51">
        <w:rPr>
          <w:sz w:val="22"/>
          <w:szCs w:val="22"/>
        </w:rPr>
        <w:t xml:space="preserve"> odbiorcom rzeteln</w:t>
      </w:r>
      <w:r w:rsidRPr="00252D51">
        <w:rPr>
          <w:sz w:val="22"/>
          <w:szCs w:val="22"/>
        </w:rPr>
        <w:t>ych</w:t>
      </w:r>
      <w:r w:rsidR="00D362FA" w:rsidRPr="00252D51">
        <w:rPr>
          <w:sz w:val="22"/>
          <w:szCs w:val="22"/>
        </w:rPr>
        <w:t>, obiektywn</w:t>
      </w:r>
      <w:r w:rsidRPr="00252D51">
        <w:rPr>
          <w:sz w:val="22"/>
          <w:szCs w:val="22"/>
        </w:rPr>
        <w:t>ych</w:t>
      </w:r>
      <w:r w:rsidR="00D362FA" w:rsidRPr="00252D51">
        <w:rPr>
          <w:sz w:val="22"/>
          <w:szCs w:val="22"/>
        </w:rPr>
        <w:t xml:space="preserve"> i wszechstronn</w:t>
      </w:r>
      <w:r w:rsidRPr="00252D51">
        <w:rPr>
          <w:sz w:val="22"/>
          <w:szCs w:val="22"/>
        </w:rPr>
        <w:t>ych</w:t>
      </w:r>
      <w:r w:rsidR="00D362FA" w:rsidRPr="00252D51">
        <w:rPr>
          <w:sz w:val="22"/>
          <w:szCs w:val="22"/>
        </w:rPr>
        <w:t xml:space="preserve"> informacj</w:t>
      </w:r>
      <w:r w:rsidR="00BF53E9">
        <w:rPr>
          <w:sz w:val="22"/>
          <w:szCs w:val="22"/>
        </w:rPr>
        <w:t>i</w:t>
      </w:r>
      <w:r w:rsidR="00D362FA" w:rsidRPr="00252D51">
        <w:rPr>
          <w:sz w:val="22"/>
          <w:szCs w:val="22"/>
        </w:rPr>
        <w:t xml:space="preserve"> z kraju i z zagranicy</w:t>
      </w:r>
      <w:r w:rsidR="00CA2CAE">
        <w:rPr>
          <w:sz w:val="22"/>
          <w:szCs w:val="22"/>
        </w:rPr>
        <w:t>,</w:t>
      </w:r>
    </w:p>
    <w:p w14:paraId="1F2DCD66" w14:textId="6546EB2C" w:rsidR="004A6AD3" w:rsidRDefault="004A6AD3" w:rsidP="005F293D">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Sejm Rzeczypospolitej Polskiej </w:t>
      </w:r>
    </w:p>
    <w:p w14:paraId="0C4F1C60" w14:textId="77777777" w:rsidR="004A6AD3" w:rsidRDefault="004A6AD3" w:rsidP="005F293D">
      <w:pPr>
        <w:spacing w:line="276" w:lineRule="auto"/>
        <w:jc w:val="both"/>
        <w:rPr>
          <w:rFonts w:ascii="Times New Roman" w:hAnsi="Times New Roman" w:cs="Times New Roman"/>
          <w:b/>
          <w:bCs/>
          <w:sz w:val="22"/>
          <w:szCs w:val="22"/>
        </w:rPr>
      </w:pPr>
    </w:p>
    <w:p w14:paraId="5C3F01D9" w14:textId="27FFE62B" w:rsidR="005F293D" w:rsidRDefault="00E22B11" w:rsidP="005F293D">
      <w:pPr>
        <w:spacing w:line="276" w:lineRule="auto"/>
        <w:jc w:val="both"/>
        <w:rPr>
          <w:rFonts w:ascii="Times New Roman" w:hAnsi="Times New Roman" w:cs="Times New Roman"/>
          <w:b/>
          <w:bCs/>
          <w:sz w:val="22"/>
          <w:szCs w:val="22"/>
        </w:rPr>
      </w:pPr>
      <w:r w:rsidRPr="005F293D">
        <w:rPr>
          <w:rFonts w:ascii="Times New Roman" w:hAnsi="Times New Roman" w:cs="Times New Roman"/>
          <w:b/>
          <w:bCs/>
          <w:sz w:val="22"/>
          <w:szCs w:val="22"/>
        </w:rPr>
        <w:t xml:space="preserve">kierując się </w:t>
      </w:r>
      <w:r w:rsidR="00051676" w:rsidRPr="005F293D">
        <w:rPr>
          <w:rFonts w:ascii="Times New Roman" w:hAnsi="Times New Roman" w:cs="Times New Roman"/>
          <w:b/>
          <w:bCs/>
          <w:sz w:val="22"/>
          <w:szCs w:val="22"/>
        </w:rPr>
        <w:t xml:space="preserve">stojącym przed </w:t>
      </w:r>
      <w:r w:rsidR="00CE7ACB" w:rsidRPr="005F293D">
        <w:rPr>
          <w:rFonts w:ascii="Times New Roman" w:hAnsi="Times New Roman" w:cs="Times New Roman"/>
          <w:b/>
          <w:bCs/>
          <w:sz w:val="22"/>
          <w:szCs w:val="22"/>
        </w:rPr>
        <w:t xml:space="preserve">konstytucyjnymi organami państwa </w:t>
      </w:r>
      <w:r w:rsidR="00051676" w:rsidRPr="005F293D">
        <w:rPr>
          <w:rFonts w:ascii="Times New Roman" w:hAnsi="Times New Roman" w:cs="Times New Roman"/>
          <w:b/>
          <w:bCs/>
          <w:sz w:val="22"/>
          <w:szCs w:val="22"/>
        </w:rPr>
        <w:t xml:space="preserve">zadaniem naprawy fundamentów demokratycznego państwa prawnego oraz </w:t>
      </w:r>
      <w:r w:rsidR="00A11978" w:rsidRPr="005F293D">
        <w:rPr>
          <w:rFonts w:ascii="Times New Roman" w:hAnsi="Times New Roman" w:cs="Times New Roman"/>
          <w:b/>
          <w:bCs/>
          <w:sz w:val="22"/>
          <w:szCs w:val="22"/>
        </w:rPr>
        <w:t>dobrem obywateli</w:t>
      </w:r>
      <w:r w:rsidR="007941CD" w:rsidRPr="005F293D">
        <w:rPr>
          <w:rFonts w:ascii="Times New Roman" w:hAnsi="Times New Roman" w:cs="Times New Roman"/>
          <w:b/>
          <w:bCs/>
          <w:sz w:val="22"/>
          <w:szCs w:val="22"/>
        </w:rPr>
        <w:t xml:space="preserve"> i interesem publicznym,</w:t>
      </w:r>
      <w:r w:rsidR="00A11978" w:rsidRPr="005F293D">
        <w:rPr>
          <w:rFonts w:ascii="Times New Roman" w:hAnsi="Times New Roman" w:cs="Times New Roman"/>
          <w:b/>
          <w:bCs/>
          <w:sz w:val="22"/>
          <w:szCs w:val="22"/>
        </w:rPr>
        <w:t xml:space="preserve"> </w:t>
      </w:r>
    </w:p>
    <w:p w14:paraId="69CCE47F" w14:textId="77777777" w:rsidR="005F293D" w:rsidRDefault="005F293D" w:rsidP="005F293D">
      <w:pPr>
        <w:spacing w:line="276" w:lineRule="auto"/>
        <w:jc w:val="both"/>
        <w:rPr>
          <w:rFonts w:ascii="Times New Roman" w:hAnsi="Times New Roman" w:cs="Times New Roman"/>
          <w:b/>
          <w:bCs/>
          <w:sz w:val="22"/>
          <w:szCs w:val="22"/>
        </w:rPr>
      </w:pPr>
    </w:p>
    <w:p w14:paraId="2CF84A2D" w14:textId="0E456417" w:rsidR="006410C4" w:rsidRDefault="006410C4" w:rsidP="005F293D">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uznaje za niedopuszczalne trwanie stanu jawnego naruszenia prawa oraz łamania przez jednostki publicznej radiofonii i telewizji oraz Polską Agencję Prasową prawa do informacji i zasady pluralizmu politycznego mającego swoje źródło w przepisach Konstytucji,</w:t>
      </w:r>
    </w:p>
    <w:p w14:paraId="2D6D5414" w14:textId="67E31910" w:rsidR="006410C4" w:rsidRDefault="006410C4" w:rsidP="005F293D">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uznaje, że stan ten jest nieakceptowany przez większość społeczeństwa, czemu obywatele dali wyraz w wyborach 15 października 2023 r.,</w:t>
      </w:r>
    </w:p>
    <w:p w14:paraId="52BF1F33" w14:textId="091CC258" w:rsidR="00E52C86" w:rsidRDefault="006410C4" w:rsidP="005F293D">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Pr="005F293D">
        <w:rPr>
          <w:rFonts w:ascii="Times New Roman" w:hAnsi="Times New Roman" w:cs="Times New Roman"/>
          <w:b/>
          <w:bCs/>
          <w:sz w:val="22"/>
          <w:szCs w:val="22"/>
        </w:rPr>
        <w:t>wzywa wszystkie organy państwa Rzeczypospolitej Polskiej do niezwłocznego podjęcia działań mających na celu przywrócenie ładu konstytucyjnego w zakresie dostępu obywateli do rzetelnej informacji i funkcjonowania mediów publicznych oraz w zakresie niezależności, obiektywizmu i pluralizmu w realizacji misji publicznej przez publiczną radiofonię i telewizję, a także w zakresie uzyskiwania i przekazu informacji przez Polską Agencję Prasową,</w:t>
      </w:r>
    </w:p>
    <w:p w14:paraId="62058478" w14:textId="6FD0892D" w:rsidR="006410C4" w:rsidRDefault="00E52C86" w:rsidP="005F293D">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6410C4" w:rsidRPr="005F293D">
        <w:rPr>
          <w:rFonts w:ascii="Times New Roman" w:hAnsi="Times New Roman" w:cs="Times New Roman"/>
          <w:b/>
          <w:bCs/>
          <w:sz w:val="22"/>
          <w:szCs w:val="22"/>
        </w:rPr>
        <w:t xml:space="preserve">w szczególności </w:t>
      </w:r>
      <w:r>
        <w:rPr>
          <w:rFonts w:ascii="Times New Roman" w:hAnsi="Times New Roman" w:cs="Times New Roman"/>
          <w:b/>
          <w:bCs/>
          <w:sz w:val="22"/>
          <w:szCs w:val="22"/>
        </w:rPr>
        <w:t xml:space="preserve">wzywa </w:t>
      </w:r>
      <w:r w:rsidR="006410C4" w:rsidRPr="005F293D">
        <w:rPr>
          <w:rFonts w:ascii="Times New Roman" w:hAnsi="Times New Roman" w:cs="Times New Roman"/>
          <w:b/>
          <w:bCs/>
          <w:sz w:val="22"/>
          <w:szCs w:val="22"/>
        </w:rPr>
        <w:t>Skarb Państwa reprezentowany przez organ właścicielski spółek realizujących misję publiczną radiofonii i telewizji oraz Polskiej Agencji Prasowej S.A. do podjęcia niezwłocz</w:t>
      </w:r>
      <w:r>
        <w:rPr>
          <w:rFonts w:ascii="Times New Roman" w:hAnsi="Times New Roman" w:cs="Times New Roman"/>
          <w:b/>
          <w:bCs/>
          <w:sz w:val="22"/>
          <w:szCs w:val="22"/>
        </w:rPr>
        <w:t>nie</w:t>
      </w:r>
      <w:r w:rsidR="006410C4" w:rsidRPr="005F293D">
        <w:rPr>
          <w:rFonts w:ascii="Times New Roman" w:hAnsi="Times New Roman" w:cs="Times New Roman"/>
          <w:b/>
          <w:bCs/>
          <w:sz w:val="22"/>
          <w:szCs w:val="22"/>
        </w:rPr>
        <w:t xml:space="preserve"> działań naprawczych </w:t>
      </w:r>
      <w:r>
        <w:rPr>
          <w:rFonts w:ascii="Times New Roman" w:hAnsi="Times New Roman" w:cs="Times New Roman"/>
          <w:b/>
          <w:bCs/>
          <w:sz w:val="22"/>
          <w:szCs w:val="22"/>
        </w:rPr>
        <w:t xml:space="preserve">służących realizacji celów </w:t>
      </w:r>
      <w:r w:rsidR="006410C4" w:rsidRPr="005F293D">
        <w:rPr>
          <w:rFonts w:ascii="Times New Roman" w:hAnsi="Times New Roman" w:cs="Times New Roman"/>
          <w:b/>
          <w:bCs/>
          <w:sz w:val="22"/>
          <w:szCs w:val="22"/>
        </w:rPr>
        <w:t>określonych w niniejszej uchwale i zapewnienia należyte</w:t>
      </w:r>
      <w:r w:rsidR="00CA2CAE">
        <w:rPr>
          <w:rFonts w:ascii="Times New Roman" w:hAnsi="Times New Roman" w:cs="Times New Roman"/>
          <w:b/>
          <w:bCs/>
          <w:sz w:val="22"/>
          <w:szCs w:val="22"/>
        </w:rPr>
        <w:t>go</w:t>
      </w:r>
      <w:r w:rsidR="006410C4" w:rsidRPr="005F293D">
        <w:rPr>
          <w:rFonts w:ascii="Times New Roman" w:hAnsi="Times New Roman" w:cs="Times New Roman"/>
          <w:b/>
          <w:bCs/>
          <w:sz w:val="22"/>
          <w:szCs w:val="22"/>
        </w:rPr>
        <w:t xml:space="preserve"> funkcjonowania </w:t>
      </w:r>
      <w:r>
        <w:rPr>
          <w:rFonts w:ascii="Times New Roman" w:hAnsi="Times New Roman" w:cs="Times New Roman"/>
          <w:b/>
          <w:bCs/>
          <w:sz w:val="22"/>
          <w:szCs w:val="22"/>
        </w:rPr>
        <w:t xml:space="preserve">jednostek publicznej radiofonii i telewizji oraz Polskiej Agencji Prasowej w </w:t>
      </w:r>
      <w:r w:rsidR="006410C4" w:rsidRPr="005F293D">
        <w:rPr>
          <w:rFonts w:ascii="Times New Roman" w:hAnsi="Times New Roman" w:cs="Times New Roman"/>
          <w:b/>
          <w:bCs/>
          <w:sz w:val="22"/>
          <w:szCs w:val="22"/>
        </w:rPr>
        <w:t>zgodzie ze standardami państwa prawa w okresie przejściowym – tj. do czasu uchwalenia i wdrożenia stosownych rozwiązań legislacyjnych</w:t>
      </w:r>
      <w:r w:rsidR="006410C4">
        <w:rPr>
          <w:rFonts w:ascii="Times New Roman" w:hAnsi="Times New Roman" w:cs="Times New Roman"/>
          <w:b/>
          <w:bCs/>
          <w:sz w:val="22"/>
          <w:szCs w:val="22"/>
        </w:rPr>
        <w:t>.</w:t>
      </w:r>
    </w:p>
    <w:p w14:paraId="136DEFB6" w14:textId="77777777" w:rsidR="007941CD" w:rsidRDefault="007941CD" w:rsidP="00252D51">
      <w:pPr>
        <w:spacing w:line="276" w:lineRule="auto"/>
        <w:jc w:val="both"/>
        <w:rPr>
          <w:rFonts w:ascii="Times New Roman" w:hAnsi="Times New Roman" w:cs="Times New Roman"/>
          <w:b/>
          <w:bCs/>
          <w:sz w:val="22"/>
          <w:szCs w:val="22"/>
        </w:rPr>
      </w:pPr>
    </w:p>
    <w:p w14:paraId="25621E3E" w14:textId="33037F27" w:rsidR="00051676" w:rsidRDefault="007941CD" w:rsidP="005F293D">
      <w:pPr>
        <w:spacing w:line="276" w:lineRule="auto"/>
        <w:jc w:val="both"/>
        <w:rPr>
          <w:rFonts w:ascii="Times New Roman" w:hAnsi="Times New Roman" w:cs="Times New Roman"/>
          <w:b/>
          <w:bCs/>
          <w:sz w:val="22"/>
          <w:szCs w:val="22"/>
        </w:rPr>
      </w:pPr>
      <w:r w:rsidRPr="005F293D">
        <w:rPr>
          <w:rFonts w:ascii="Times New Roman" w:hAnsi="Times New Roman" w:cs="Times New Roman"/>
          <w:b/>
          <w:bCs/>
          <w:sz w:val="22"/>
          <w:szCs w:val="22"/>
        </w:rPr>
        <w:t>Sejm Rzeczypospolitej Polskiej</w:t>
      </w:r>
      <w:r w:rsidR="007D6F99" w:rsidRPr="005F293D">
        <w:rPr>
          <w:rFonts w:ascii="Times New Roman" w:hAnsi="Times New Roman" w:cs="Times New Roman"/>
          <w:b/>
          <w:bCs/>
          <w:sz w:val="22"/>
          <w:szCs w:val="22"/>
        </w:rPr>
        <w:t xml:space="preserve"> zobowiązuje się do niezwłocznego przystąpienia do </w:t>
      </w:r>
      <w:r w:rsidR="00BB3BC2">
        <w:rPr>
          <w:rFonts w:ascii="Times New Roman" w:hAnsi="Times New Roman" w:cs="Times New Roman"/>
          <w:b/>
          <w:bCs/>
          <w:sz w:val="22"/>
          <w:szCs w:val="22"/>
        </w:rPr>
        <w:t xml:space="preserve">prac </w:t>
      </w:r>
      <w:r w:rsidR="008814AE" w:rsidRPr="005F293D">
        <w:rPr>
          <w:rFonts w:ascii="Times New Roman" w:hAnsi="Times New Roman" w:cs="Times New Roman"/>
          <w:b/>
          <w:bCs/>
          <w:sz w:val="22"/>
          <w:szCs w:val="22"/>
        </w:rPr>
        <w:t xml:space="preserve">legislacyjnych </w:t>
      </w:r>
      <w:r w:rsidR="00BB3BC2">
        <w:rPr>
          <w:rFonts w:ascii="Times New Roman" w:hAnsi="Times New Roman" w:cs="Times New Roman"/>
          <w:b/>
          <w:bCs/>
          <w:sz w:val="22"/>
          <w:szCs w:val="22"/>
        </w:rPr>
        <w:t xml:space="preserve">zapewniających trwałe </w:t>
      </w:r>
      <w:r w:rsidR="007D6F99" w:rsidRPr="005F293D">
        <w:rPr>
          <w:rFonts w:ascii="Times New Roman" w:hAnsi="Times New Roman" w:cs="Times New Roman"/>
          <w:b/>
          <w:bCs/>
          <w:sz w:val="22"/>
          <w:szCs w:val="22"/>
        </w:rPr>
        <w:t>przywróceni</w:t>
      </w:r>
      <w:r w:rsidR="00BB3BC2">
        <w:rPr>
          <w:rFonts w:ascii="Times New Roman" w:hAnsi="Times New Roman" w:cs="Times New Roman"/>
          <w:b/>
          <w:bCs/>
          <w:sz w:val="22"/>
          <w:szCs w:val="22"/>
        </w:rPr>
        <w:t>e</w:t>
      </w:r>
      <w:r w:rsidR="007D6F99" w:rsidRPr="005F293D">
        <w:rPr>
          <w:rFonts w:ascii="Times New Roman" w:hAnsi="Times New Roman" w:cs="Times New Roman"/>
          <w:b/>
          <w:bCs/>
          <w:sz w:val="22"/>
          <w:szCs w:val="22"/>
        </w:rPr>
        <w:t xml:space="preserve"> stanu zgodnego z Konstytucją Rzeczypospolitej Polskiej</w:t>
      </w:r>
      <w:r w:rsidR="00BB3BC2">
        <w:rPr>
          <w:rFonts w:ascii="Times New Roman" w:hAnsi="Times New Roman" w:cs="Times New Roman"/>
          <w:b/>
          <w:bCs/>
          <w:sz w:val="22"/>
          <w:szCs w:val="22"/>
        </w:rPr>
        <w:t xml:space="preserve"> we wskazanych obszarach funkcjonowania państwa</w:t>
      </w:r>
      <w:r w:rsidR="008814AE" w:rsidRPr="005F293D">
        <w:rPr>
          <w:rFonts w:ascii="Times New Roman" w:hAnsi="Times New Roman" w:cs="Times New Roman"/>
          <w:b/>
          <w:bCs/>
          <w:sz w:val="22"/>
          <w:szCs w:val="22"/>
        </w:rPr>
        <w:t>.</w:t>
      </w:r>
      <w:r w:rsidR="007D6F99" w:rsidRPr="005F293D">
        <w:rPr>
          <w:rFonts w:ascii="Times New Roman" w:hAnsi="Times New Roman" w:cs="Times New Roman"/>
          <w:b/>
          <w:bCs/>
          <w:sz w:val="22"/>
          <w:szCs w:val="22"/>
        </w:rPr>
        <w:t xml:space="preserve"> </w:t>
      </w:r>
    </w:p>
    <w:p w14:paraId="2831C32D" w14:textId="63CA725A" w:rsidR="00541862" w:rsidRDefault="00541862" w:rsidP="005F293D">
      <w:pPr>
        <w:spacing w:line="276" w:lineRule="auto"/>
        <w:jc w:val="both"/>
        <w:rPr>
          <w:rFonts w:ascii="Times New Roman" w:hAnsi="Times New Roman" w:cs="Times New Roman"/>
          <w:b/>
          <w:bCs/>
          <w:sz w:val="22"/>
          <w:szCs w:val="22"/>
        </w:rPr>
      </w:pPr>
    </w:p>
    <w:p w14:paraId="6891C9F9" w14:textId="53BE5C10" w:rsidR="00541862" w:rsidRDefault="00541862" w:rsidP="005F293D">
      <w:pPr>
        <w:spacing w:line="276" w:lineRule="auto"/>
        <w:jc w:val="both"/>
        <w:rPr>
          <w:rFonts w:ascii="Times New Roman" w:hAnsi="Times New Roman" w:cs="Times New Roman"/>
          <w:b/>
          <w:bCs/>
          <w:sz w:val="22"/>
          <w:szCs w:val="22"/>
        </w:rPr>
      </w:pPr>
    </w:p>
    <w:p w14:paraId="48DEB132" w14:textId="2E8768A1" w:rsidR="00541862" w:rsidRDefault="00541862" w:rsidP="005F293D">
      <w:pPr>
        <w:spacing w:line="276" w:lineRule="auto"/>
        <w:jc w:val="both"/>
        <w:rPr>
          <w:rFonts w:ascii="Times New Roman" w:hAnsi="Times New Roman" w:cs="Times New Roman"/>
          <w:b/>
          <w:bCs/>
          <w:sz w:val="22"/>
          <w:szCs w:val="22"/>
        </w:rPr>
      </w:pPr>
    </w:p>
    <w:p w14:paraId="1BC5B657" w14:textId="477BA3FD" w:rsidR="00541862" w:rsidRDefault="00541862" w:rsidP="005F293D">
      <w:pPr>
        <w:spacing w:line="276" w:lineRule="auto"/>
        <w:jc w:val="both"/>
        <w:rPr>
          <w:rFonts w:ascii="Times New Roman" w:hAnsi="Times New Roman" w:cs="Times New Roman"/>
          <w:b/>
          <w:bCs/>
          <w:sz w:val="22"/>
          <w:szCs w:val="22"/>
        </w:rPr>
      </w:pPr>
    </w:p>
    <w:p w14:paraId="6D4EF62D" w14:textId="114DBC74" w:rsidR="00541862" w:rsidRDefault="00541862" w:rsidP="005F293D">
      <w:pPr>
        <w:spacing w:line="276" w:lineRule="auto"/>
        <w:jc w:val="both"/>
        <w:rPr>
          <w:rFonts w:ascii="Times New Roman" w:hAnsi="Times New Roman" w:cs="Times New Roman"/>
          <w:b/>
          <w:bCs/>
          <w:sz w:val="22"/>
          <w:szCs w:val="22"/>
        </w:rPr>
      </w:pPr>
    </w:p>
    <w:p w14:paraId="6E435CF8" w14:textId="30BB732C" w:rsidR="00541862" w:rsidRDefault="00541862" w:rsidP="005F293D">
      <w:pPr>
        <w:spacing w:line="276" w:lineRule="auto"/>
        <w:jc w:val="both"/>
        <w:rPr>
          <w:rFonts w:ascii="Times New Roman" w:hAnsi="Times New Roman" w:cs="Times New Roman"/>
          <w:b/>
          <w:bCs/>
          <w:sz w:val="22"/>
          <w:szCs w:val="22"/>
        </w:rPr>
      </w:pPr>
    </w:p>
    <w:p w14:paraId="223E3EBF" w14:textId="0C62378B" w:rsidR="00541862" w:rsidRDefault="00541862" w:rsidP="005F293D">
      <w:pPr>
        <w:spacing w:line="276" w:lineRule="auto"/>
        <w:jc w:val="both"/>
        <w:rPr>
          <w:rFonts w:ascii="Times New Roman" w:hAnsi="Times New Roman" w:cs="Times New Roman"/>
          <w:b/>
          <w:bCs/>
          <w:sz w:val="22"/>
          <w:szCs w:val="22"/>
        </w:rPr>
      </w:pPr>
    </w:p>
    <w:p w14:paraId="2EF978BF" w14:textId="1915186A" w:rsidR="00541862" w:rsidRDefault="00541862" w:rsidP="005F293D">
      <w:pPr>
        <w:spacing w:line="276" w:lineRule="auto"/>
        <w:jc w:val="both"/>
        <w:rPr>
          <w:rFonts w:ascii="Times New Roman" w:hAnsi="Times New Roman" w:cs="Times New Roman"/>
          <w:b/>
          <w:bCs/>
          <w:sz w:val="22"/>
          <w:szCs w:val="22"/>
        </w:rPr>
      </w:pPr>
    </w:p>
    <w:p w14:paraId="59566908" w14:textId="4D60B382" w:rsidR="00541862" w:rsidRDefault="00541862" w:rsidP="005F293D">
      <w:pPr>
        <w:spacing w:line="276" w:lineRule="auto"/>
        <w:jc w:val="both"/>
        <w:rPr>
          <w:rFonts w:ascii="Times New Roman" w:hAnsi="Times New Roman" w:cs="Times New Roman"/>
          <w:b/>
          <w:bCs/>
          <w:sz w:val="22"/>
          <w:szCs w:val="22"/>
        </w:rPr>
      </w:pPr>
    </w:p>
    <w:p w14:paraId="11D36FED" w14:textId="293B36F1" w:rsidR="00541862" w:rsidRDefault="00541862" w:rsidP="005F293D">
      <w:pPr>
        <w:spacing w:line="276" w:lineRule="auto"/>
        <w:jc w:val="both"/>
        <w:rPr>
          <w:rFonts w:ascii="Times New Roman" w:hAnsi="Times New Roman" w:cs="Times New Roman"/>
          <w:b/>
          <w:bCs/>
          <w:sz w:val="22"/>
          <w:szCs w:val="22"/>
        </w:rPr>
      </w:pPr>
    </w:p>
    <w:p w14:paraId="5FB79158" w14:textId="37D52E02" w:rsidR="00541862" w:rsidRDefault="00541862" w:rsidP="005F293D">
      <w:pPr>
        <w:spacing w:line="276" w:lineRule="auto"/>
        <w:jc w:val="both"/>
        <w:rPr>
          <w:rFonts w:ascii="Times New Roman" w:hAnsi="Times New Roman" w:cs="Times New Roman"/>
          <w:b/>
          <w:bCs/>
          <w:sz w:val="22"/>
          <w:szCs w:val="22"/>
        </w:rPr>
      </w:pPr>
    </w:p>
    <w:p w14:paraId="0852DDD8" w14:textId="2A4CE4D6" w:rsidR="00541862" w:rsidRDefault="00541862" w:rsidP="005F293D">
      <w:pPr>
        <w:spacing w:line="276" w:lineRule="auto"/>
        <w:jc w:val="both"/>
        <w:rPr>
          <w:rFonts w:ascii="Times New Roman" w:hAnsi="Times New Roman" w:cs="Times New Roman"/>
          <w:b/>
          <w:bCs/>
          <w:sz w:val="22"/>
          <w:szCs w:val="22"/>
        </w:rPr>
      </w:pPr>
    </w:p>
    <w:p w14:paraId="62F3BF0E" w14:textId="45E1066F" w:rsidR="00541862" w:rsidRDefault="00541862" w:rsidP="005F293D">
      <w:pPr>
        <w:spacing w:line="276" w:lineRule="auto"/>
        <w:jc w:val="both"/>
        <w:rPr>
          <w:rFonts w:ascii="Times New Roman" w:hAnsi="Times New Roman" w:cs="Times New Roman"/>
          <w:b/>
          <w:bCs/>
          <w:sz w:val="22"/>
          <w:szCs w:val="22"/>
        </w:rPr>
      </w:pPr>
    </w:p>
    <w:p w14:paraId="64C098EE" w14:textId="207D8A50" w:rsidR="00541862" w:rsidRDefault="00541862" w:rsidP="005F293D">
      <w:pPr>
        <w:spacing w:line="276" w:lineRule="auto"/>
        <w:jc w:val="both"/>
        <w:rPr>
          <w:rFonts w:ascii="Times New Roman" w:hAnsi="Times New Roman" w:cs="Times New Roman"/>
          <w:b/>
          <w:bCs/>
          <w:sz w:val="22"/>
          <w:szCs w:val="22"/>
        </w:rPr>
      </w:pPr>
    </w:p>
    <w:p w14:paraId="0B2FF250" w14:textId="71063D86" w:rsidR="00541862" w:rsidRDefault="00541862" w:rsidP="005F293D">
      <w:pPr>
        <w:spacing w:line="276" w:lineRule="auto"/>
        <w:jc w:val="both"/>
        <w:rPr>
          <w:rFonts w:ascii="Times New Roman" w:hAnsi="Times New Roman" w:cs="Times New Roman"/>
          <w:b/>
          <w:bCs/>
          <w:sz w:val="22"/>
          <w:szCs w:val="22"/>
        </w:rPr>
      </w:pPr>
    </w:p>
    <w:p w14:paraId="177328E8" w14:textId="117B3828" w:rsidR="00541862" w:rsidRDefault="00541862" w:rsidP="005F293D">
      <w:pPr>
        <w:spacing w:line="276" w:lineRule="auto"/>
        <w:jc w:val="both"/>
        <w:rPr>
          <w:rFonts w:ascii="Times New Roman" w:hAnsi="Times New Roman" w:cs="Times New Roman"/>
          <w:b/>
          <w:bCs/>
          <w:sz w:val="22"/>
          <w:szCs w:val="22"/>
        </w:rPr>
      </w:pPr>
    </w:p>
    <w:p w14:paraId="3F260403" w14:textId="48778275" w:rsidR="00541862" w:rsidRDefault="00541862" w:rsidP="005F293D">
      <w:pPr>
        <w:spacing w:line="276" w:lineRule="auto"/>
        <w:jc w:val="both"/>
        <w:rPr>
          <w:rFonts w:ascii="Times New Roman" w:hAnsi="Times New Roman" w:cs="Times New Roman"/>
          <w:b/>
          <w:bCs/>
          <w:sz w:val="22"/>
          <w:szCs w:val="22"/>
        </w:rPr>
      </w:pPr>
    </w:p>
    <w:p w14:paraId="2BD4978D" w14:textId="77777777" w:rsidR="00541862" w:rsidRDefault="00541862" w:rsidP="005F293D">
      <w:pPr>
        <w:spacing w:line="276" w:lineRule="auto"/>
        <w:jc w:val="both"/>
        <w:rPr>
          <w:rFonts w:ascii="Times New Roman" w:hAnsi="Times New Roman" w:cs="Times New Roman"/>
          <w:b/>
          <w:bCs/>
          <w:sz w:val="22"/>
          <w:szCs w:val="22"/>
        </w:rPr>
      </w:pPr>
    </w:p>
    <w:p w14:paraId="45BF8D47" w14:textId="77777777" w:rsidR="00CA2CAE" w:rsidRDefault="00CA2CAE" w:rsidP="005F293D">
      <w:pPr>
        <w:spacing w:line="276" w:lineRule="auto"/>
        <w:jc w:val="both"/>
        <w:rPr>
          <w:rFonts w:ascii="Times New Roman" w:hAnsi="Times New Roman" w:cs="Times New Roman"/>
          <w:b/>
          <w:bCs/>
          <w:sz w:val="22"/>
          <w:szCs w:val="22"/>
        </w:rPr>
      </w:pPr>
    </w:p>
    <w:p w14:paraId="52DC5DF3" w14:textId="77777777" w:rsidR="00CA2CAE" w:rsidRDefault="00CA2CAE" w:rsidP="005F293D">
      <w:pPr>
        <w:spacing w:line="276" w:lineRule="auto"/>
        <w:jc w:val="both"/>
        <w:rPr>
          <w:rFonts w:ascii="Times New Roman" w:hAnsi="Times New Roman" w:cs="Times New Roman"/>
          <w:b/>
          <w:bCs/>
          <w:sz w:val="22"/>
          <w:szCs w:val="22"/>
        </w:rPr>
      </w:pPr>
    </w:p>
    <w:p w14:paraId="720FE349" w14:textId="77777777" w:rsidR="00CA2CAE" w:rsidRDefault="00CA2CAE" w:rsidP="005F293D">
      <w:pPr>
        <w:spacing w:line="276" w:lineRule="auto"/>
        <w:jc w:val="both"/>
        <w:rPr>
          <w:rFonts w:ascii="Times New Roman" w:hAnsi="Times New Roman" w:cs="Times New Roman"/>
          <w:b/>
          <w:bCs/>
          <w:sz w:val="22"/>
          <w:szCs w:val="22"/>
        </w:rPr>
      </w:pPr>
    </w:p>
    <w:p w14:paraId="68BE2DDE" w14:textId="77777777" w:rsidR="009F3CC7" w:rsidRPr="005F293D" w:rsidRDefault="009F3CC7" w:rsidP="005F293D">
      <w:pPr>
        <w:spacing w:line="276" w:lineRule="auto"/>
        <w:jc w:val="both"/>
        <w:rPr>
          <w:rFonts w:ascii="Times New Roman" w:hAnsi="Times New Roman" w:cs="Times New Roman"/>
          <w:b/>
          <w:bCs/>
          <w:sz w:val="22"/>
          <w:szCs w:val="22"/>
        </w:rPr>
      </w:pPr>
    </w:p>
    <w:p w14:paraId="668F6F10" w14:textId="77777777" w:rsidR="00CA2CAE" w:rsidRDefault="00CA2CAE" w:rsidP="00CA2CAE">
      <w:pPr>
        <w:jc w:val="center"/>
        <w:rPr>
          <w:rFonts w:ascii="Times New Roman" w:hAnsi="Times New Roman" w:cs="Times New Roman"/>
          <w:b/>
          <w:bCs/>
          <w:sz w:val="22"/>
          <w:szCs w:val="22"/>
        </w:rPr>
      </w:pPr>
      <w:r>
        <w:rPr>
          <w:rFonts w:ascii="Times New Roman" w:hAnsi="Times New Roman" w:cs="Times New Roman"/>
          <w:b/>
          <w:bCs/>
          <w:sz w:val="22"/>
          <w:szCs w:val="22"/>
        </w:rPr>
        <w:lastRenderedPageBreak/>
        <w:t>U z a s a d n i e n i e</w:t>
      </w:r>
    </w:p>
    <w:p w14:paraId="27A4A948" w14:textId="77777777" w:rsidR="00CA2CAE" w:rsidRDefault="00CA2CAE" w:rsidP="00CA2CAE">
      <w:pPr>
        <w:jc w:val="center"/>
        <w:rPr>
          <w:rFonts w:ascii="Times New Roman" w:hAnsi="Times New Roman" w:cs="Times New Roman"/>
          <w:b/>
          <w:bCs/>
          <w:sz w:val="22"/>
          <w:szCs w:val="22"/>
        </w:rPr>
      </w:pPr>
    </w:p>
    <w:p w14:paraId="3C970967" w14:textId="77777777" w:rsidR="00CA2CAE" w:rsidRDefault="00CA2CAE" w:rsidP="00CA2CAE">
      <w:pPr>
        <w:rPr>
          <w:rFonts w:ascii="Times New Roman" w:hAnsi="Times New Roman" w:cs="Times New Roman"/>
          <w:sz w:val="22"/>
          <w:szCs w:val="22"/>
        </w:rPr>
      </w:pPr>
    </w:p>
    <w:p w14:paraId="09509441" w14:textId="77777777" w:rsidR="00CA2CAE" w:rsidRPr="008B4608" w:rsidRDefault="00CA2CAE" w:rsidP="00CA2CAE">
      <w:pPr>
        <w:jc w:val="center"/>
        <w:rPr>
          <w:rFonts w:ascii="Times New Roman" w:hAnsi="Times New Roman" w:cs="Times New Roman"/>
          <w:sz w:val="22"/>
          <w:szCs w:val="22"/>
        </w:rPr>
      </w:pPr>
    </w:p>
    <w:p w14:paraId="7354414D" w14:textId="77777777" w:rsidR="00CA2CAE" w:rsidRDefault="00CA2CAE" w:rsidP="00CA2CAE">
      <w:pPr>
        <w:spacing w:line="360" w:lineRule="auto"/>
        <w:jc w:val="both"/>
        <w:rPr>
          <w:rFonts w:ascii="Times New Roman" w:hAnsi="Times New Roman" w:cs="Times New Roman"/>
          <w:sz w:val="22"/>
          <w:szCs w:val="22"/>
        </w:rPr>
      </w:pPr>
      <w:r>
        <w:rPr>
          <w:rFonts w:ascii="Times New Roman" w:hAnsi="Times New Roman" w:cs="Times New Roman"/>
          <w:sz w:val="22"/>
          <w:szCs w:val="22"/>
        </w:rPr>
        <w:t>W okresie poprzednich dwóch kadencji Sejmu Rzeczypospolitej Polskiej, publiczna radiofonia i telewizja oraz Polska Agencja Prasowa całkowicie utraciły swoją misję i rolę określoną przez prawo oraz społeczną potrzebę dostępu do rzetelnej, bezstronnej informacji i taki stan ma miejsce do dzisiaj. Stały się wyłącznie partyjnym nośnikiem przekazu realizującym w wyjątkowo jednoznaczny sposób propagandowe zadania na rzecz rządu i szeroko pojętego obozu władzy, atakując przy tym otwarcie i konsekwentnie opozycję oraz wszelkich przeciwników rządu, a tym samym uczestnicząc i angażując się otwarcie w zmaganiach politycznych po jednej ze stron sceny politycznej. Ostatnie wybory parlamentarne 15 października 2023 roku i okres wielu miesięcy kampanii wyborczej przed nimi, są najbardziej jaskrawym przykładem aktywności i zaangażowania mediów publicznych po stronie obozu władzy.</w:t>
      </w:r>
    </w:p>
    <w:p w14:paraId="025A0FF4" w14:textId="77777777" w:rsidR="00CA2CAE" w:rsidRDefault="00CA2CAE" w:rsidP="00CA2CAE">
      <w:pPr>
        <w:spacing w:line="360" w:lineRule="auto"/>
        <w:jc w:val="both"/>
        <w:rPr>
          <w:rFonts w:ascii="Times New Roman" w:hAnsi="Times New Roman" w:cs="Times New Roman"/>
          <w:sz w:val="22"/>
          <w:szCs w:val="22"/>
        </w:rPr>
      </w:pPr>
    </w:p>
    <w:p w14:paraId="5422A32F" w14:textId="77777777" w:rsidR="00CA2CAE" w:rsidRDefault="00CA2CAE" w:rsidP="00CA2CA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Pomimo wygranych przez demokratyczną opozycję wyborów parlamentarnych oraz objęcia rządu przez nową koalicję, która otrzymała silny mandat, niepozostawiający wątpliwości co do decyzji wyborców i przy rekordowej frekwencji, niespotykanej w historii Polski, publiczna radiofonia i telewizja oraz PAP nadal prowadzą nieustanną kampanię na rzecz poprzedniego obozu politycznego, jednoznacznie i ostentacyjnie deprecjonują, a niekiedy agresywnie atakują obecny rząd i poszczególne ugrupowania tworzące dzisiejszą większość parlamentarną i jej polityków, przekazując społeczeństwu całkowicie zafałszowany obraz rzeczywistości, pozbawiony jakiegokolwiek obiektywizmu, rzetelności, czy uczciwości. </w:t>
      </w:r>
    </w:p>
    <w:p w14:paraId="4FDB2DF9" w14:textId="77777777" w:rsidR="00CA2CAE" w:rsidRDefault="00CA2CAE" w:rsidP="00CA2CAE">
      <w:pPr>
        <w:spacing w:line="360" w:lineRule="auto"/>
        <w:jc w:val="both"/>
        <w:rPr>
          <w:rFonts w:ascii="Times New Roman" w:hAnsi="Times New Roman" w:cs="Times New Roman"/>
          <w:sz w:val="22"/>
          <w:szCs w:val="22"/>
        </w:rPr>
      </w:pPr>
    </w:p>
    <w:p w14:paraId="267F8984" w14:textId="77777777" w:rsidR="00CA2CAE" w:rsidRDefault="00CA2CAE" w:rsidP="00CA2CA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Telewizja Polska S.A., Polskie Radio S.A., jego rozgłośnie regionalne oraz Polska Agencja Prasowa S.A. dysponując wyjątkową rolą w przekazie publicznym, w sposób bezprawny, niedopuszczalny i intencjonalny faworyzowały przez lata obóz Zjednoczonej Prawicy i zwalczały opozycję, zakłócając równowagę polityczną, wprowadzając celowo w błąd opinię publiczną (którą winny rzetelnie i bezstronnie informować) i przyczyniając się w ten sposób do nieuczciwych, nierównych wyborów, ale również prowadziły wielokrotnie w sposób bezwzględny zmasowane kampanie oszczerstw i nienawiści wobec osób, organizacji, grup lub społeczności. Przykładem takich działań są chociażby ataki na obecnego Prezesa Rady Ministrów Donalda Tuska, byłego prezydenta Miasta Gdańska Pawła Adamowicza, stowarzyszenia sędziowskie i poszczególnych ich członków, nauczycieli czy społeczność LGBTQ+ itd. Przybierało to niejednokrotnie formę zmierzającą do wzniecania konfliktów w społeczeństwie, przy bezpośredniej współpracy i komunikacji z organami władzy. Skala tych działań, polityczne zaangażowanie kierownictwa mediów publicznych i PAP, ewidentny i jasny cel prowadzanych kampanii przeciwko oponentom rządu, były zatrważające, biorąc pod uwagę </w:t>
      </w:r>
      <w:r>
        <w:rPr>
          <w:rFonts w:ascii="Times New Roman" w:hAnsi="Times New Roman" w:cs="Times New Roman"/>
          <w:sz w:val="22"/>
          <w:szCs w:val="22"/>
        </w:rPr>
        <w:lastRenderedPageBreak/>
        <w:t xml:space="preserve">konstytucyjne fundamenty ustroju, praw człowieka, zasady </w:t>
      </w:r>
      <w:r w:rsidRPr="0018120B">
        <w:rPr>
          <w:rFonts w:ascii="Times New Roman" w:hAnsi="Times New Roman" w:cs="Times New Roman"/>
          <w:sz w:val="22"/>
          <w:szCs w:val="22"/>
        </w:rPr>
        <w:t>wolności słowa, prawa do informacji oraz interesu publicznego w radiofonii i telewizji.</w:t>
      </w:r>
      <w:r>
        <w:rPr>
          <w:rFonts w:ascii="Times New Roman" w:hAnsi="Times New Roman" w:cs="Times New Roman"/>
          <w:sz w:val="22"/>
          <w:szCs w:val="22"/>
        </w:rPr>
        <w:t xml:space="preserve"> </w:t>
      </w:r>
    </w:p>
    <w:p w14:paraId="05CB618D" w14:textId="77777777" w:rsidR="00CA2CAE" w:rsidRDefault="00CA2CAE" w:rsidP="00CA2CAE">
      <w:pPr>
        <w:spacing w:line="360" w:lineRule="auto"/>
        <w:jc w:val="both"/>
        <w:rPr>
          <w:rFonts w:ascii="Times New Roman" w:hAnsi="Times New Roman" w:cs="Times New Roman"/>
          <w:sz w:val="22"/>
          <w:szCs w:val="22"/>
        </w:rPr>
      </w:pPr>
    </w:p>
    <w:p w14:paraId="666A1478" w14:textId="77777777" w:rsidR="00CA2CAE" w:rsidRDefault="00CA2CAE" w:rsidP="00CA2CA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Opisywana, wysoce naganna i niedopuszczalna aktywność mediów publicznych, naruszająca wszelkie możliwe standardy dziennikarskie i etyczne, a także polityczne, doprowadziła nie tylko do wielokrotnych zniesławień i naruszeń dóbr osobistych, ale także krzywd i cierpień ludzkich, a z dużym prawdopodobieństwem przyczyniała się również do osobistych tragedii wielu osób, które miały miejsce w ostatnich latach. </w:t>
      </w:r>
    </w:p>
    <w:p w14:paraId="0EA02CEB" w14:textId="77777777" w:rsidR="00CA2CAE" w:rsidRDefault="00CA2CAE" w:rsidP="00CA2CAE">
      <w:pPr>
        <w:spacing w:line="360" w:lineRule="auto"/>
        <w:jc w:val="both"/>
        <w:rPr>
          <w:rFonts w:ascii="Times New Roman" w:hAnsi="Times New Roman" w:cs="Times New Roman"/>
          <w:sz w:val="22"/>
          <w:szCs w:val="22"/>
        </w:rPr>
      </w:pPr>
    </w:p>
    <w:p w14:paraId="31E7E75F" w14:textId="77777777" w:rsidR="00CA2CAE" w:rsidRDefault="00CA2CAE" w:rsidP="00CA2CAE">
      <w:pPr>
        <w:spacing w:line="360" w:lineRule="auto"/>
        <w:jc w:val="both"/>
        <w:rPr>
          <w:rFonts w:ascii="Times" w:hAnsi="Times"/>
          <w:sz w:val="22"/>
          <w:szCs w:val="22"/>
        </w:rPr>
      </w:pPr>
      <w:r>
        <w:rPr>
          <w:rFonts w:ascii="Times New Roman" w:hAnsi="Times New Roman" w:cs="Times New Roman"/>
          <w:sz w:val="22"/>
          <w:szCs w:val="22"/>
        </w:rPr>
        <w:t xml:space="preserve">Przekaz medialny prezentowany w publicznej radiofonii i telewizji oraz PAP, a także sposób funkcjonowania i zarządzania tymi podmiotami, w tym poważne naruszenia w gospodarce finansowej oraz brak jakiejkolwiek realnej kontroli, wspomagane niemal nieograniczonym dofinansowaniem ze Skarbu Państwa, powodują, że media publiczne prezentują obraz w znacznie wyższym stopniu przypominający przynależność Polski do modelu autokratycznego, aniżeli do demokratycznego państwa prawnego urzeczywistniającego zasady sprawiedliwości społecznej. Poprzez długotrwałość tych bezprawnych działań utrwalone zostały patologiczne mechanizmy oraz całkowicie porzucona została misja mediów publicznych, </w:t>
      </w:r>
      <w:r w:rsidRPr="008B7A25">
        <w:rPr>
          <w:rFonts w:ascii="Times New Roman" w:hAnsi="Times New Roman" w:cs="Times New Roman"/>
          <w:sz w:val="22"/>
          <w:szCs w:val="22"/>
        </w:rPr>
        <w:t xml:space="preserve">która winna być realizowana przez publiczną radiofonię i telewizję z uwzględnieniem prawa do informacji i interesu publicznego na podstawie Konstytucji RP oraz </w:t>
      </w:r>
      <w:r w:rsidRPr="008B7A25">
        <w:rPr>
          <w:rFonts w:ascii="Times" w:hAnsi="Times"/>
          <w:sz w:val="22"/>
          <w:szCs w:val="22"/>
        </w:rPr>
        <w:t xml:space="preserve">ustawy z dnia 29 grudnia 1992 r. </w:t>
      </w:r>
      <w:r w:rsidRPr="008B7A25">
        <w:rPr>
          <w:rFonts w:ascii="Times,Bold" w:hAnsi="Times,Bold"/>
          <w:sz w:val="22"/>
          <w:szCs w:val="22"/>
        </w:rPr>
        <w:t>o radiofonii i telewizji (Dz. U. 1993 Nr 7 poz. 34 ze zm.) poprzez o</w:t>
      </w:r>
      <w:r w:rsidRPr="008B7A25">
        <w:rPr>
          <w:rFonts w:ascii="Times" w:hAnsi="Times"/>
          <w:sz w:val="22"/>
          <w:szCs w:val="22"/>
        </w:rPr>
        <w:t xml:space="preserve">ferowanie społeczeństwu programów </w:t>
      </w:r>
      <w:proofErr w:type="spellStart"/>
      <w:r w:rsidRPr="008B7A25">
        <w:rPr>
          <w:rFonts w:ascii="Times" w:hAnsi="Times"/>
          <w:sz w:val="22"/>
          <w:szCs w:val="22"/>
        </w:rPr>
        <w:t>cechujących</w:t>
      </w:r>
      <w:proofErr w:type="spellEnd"/>
      <w:r w:rsidRPr="008B7A25">
        <w:rPr>
          <w:rFonts w:ascii="Times" w:hAnsi="Times"/>
          <w:sz w:val="22"/>
          <w:szCs w:val="22"/>
        </w:rPr>
        <w:t xml:space="preserve"> </w:t>
      </w:r>
      <w:proofErr w:type="spellStart"/>
      <w:r w:rsidRPr="008B7A25">
        <w:rPr>
          <w:rFonts w:ascii="Times" w:hAnsi="Times"/>
          <w:sz w:val="22"/>
          <w:szCs w:val="22"/>
        </w:rPr>
        <w:t>sie</w:t>
      </w:r>
      <w:proofErr w:type="spellEnd"/>
      <w:r w:rsidRPr="008B7A25">
        <w:rPr>
          <w:rFonts w:ascii="Times" w:hAnsi="Times"/>
          <w:sz w:val="22"/>
          <w:szCs w:val="22"/>
        </w:rPr>
        <w:t xml:space="preserve">̨ odpowiedzialnością za słowo, pluralizmem, </w:t>
      </w:r>
      <w:proofErr w:type="spellStart"/>
      <w:r w:rsidRPr="008B7A25">
        <w:rPr>
          <w:rFonts w:ascii="Times" w:hAnsi="Times"/>
          <w:sz w:val="22"/>
          <w:szCs w:val="22"/>
        </w:rPr>
        <w:t>bezstronnościa</w:t>
      </w:r>
      <w:proofErr w:type="spellEnd"/>
      <w:r w:rsidRPr="008B7A25">
        <w:rPr>
          <w:rFonts w:ascii="Times" w:hAnsi="Times"/>
          <w:sz w:val="22"/>
          <w:szCs w:val="22"/>
        </w:rPr>
        <w:t xml:space="preserve">̨, </w:t>
      </w:r>
      <w:proofErr w:type="spellStart"/>
      <w:r w:rsidRPr="008B7A25">
        <w:rPr>
          <w:rFonts w:ascii="Times" w:hAnsi="Times"/>
          <w:sz w:val="22"/>
          <w:szCs w:val="22"/>
        </w:rPr>
        <w:t>wyważeniem</w:t>
      </w:r>
      <w:proofErr w:type="spellEnd"/>
      <w:r w:rsidRPr="008B7A25">
        <w:rPr>
          <w:rFonts w:ascii="Times" w:hAnsi="Times"/>
          <w:sz w:val="22"/>
          <w:szCs w:val="22"/>
        </w:rPr>
        <w:t xml:space="preserve"> i </w:t>
      </w:r>
      <w:proofErr w:type="spellStart"/>
      <w:r w:rsidRPr="008B7A25">
        <w:rPr>
          <w:rFonts w:ascii="Times" w:hAnsi="Times"/>
          <w:sz w:val="22"/>
          <w:szCs w:val="22"/>
        </w:rPr>
        <w:t>niezależnościa</w:t>
      </w:r>
      <w:proofErr w:type="spellEnd"/>
      <w:r w:rsidRPr="008B7A25">
        <w:rPr>
          <w:rFonts w:ascii="Times" w:hAnsi="Times"/>
          <w:sz w:val="22"/>
          <w:szCs w:val="22"/>
        </w:rPr>
        <w:t xml:space="preserve">̨ oraz </w:t>
      </w:r>
      <w:proofErr w:type="spellStart"/>
      <w:r w:rsidRPr="008B7A25">
        <w:rPr>
          <w:rFonts w:ascii="Times" w:hAnsi="Times"/>
          <w:sz w:val="22"/>
          <w:szCs w:val="22"/>
        </w:rPr>
        <w:t>innowacyjnościa</w:t>
      </w:r>
      <w:proofErr w:type="spellEnd"/>
      <w:r w:rsidRPr="008B7A25">
        <w:rPr>
          <w:rFonts w:ascii="Times" w:hAnsi="Times"/>
          <w:sz w:val="22"/>
          <w:szCs w:val="22"/>
        </w:rPr>
        <w:t xml:space="preserve">̨, wysoką </w:t>
      </w:r>
      <w:proofErr w:type="spellStart"/>
      <w:r w:rsidRPr="008B7A25">
        <w:rPr>
          <w:rFonts w:ascii="Times" w:hAnsi="Times"/>
          <w:sz w:val="22"/>
          <w:szCs w:val="22"/>
        </w:rPr>
        <w:t>jakościa</w:t>
      </w:r>
      <w:proofErr w:type="spellEnd"/>
      <w:r w:rsidRPr="008B7A25">
        <w:rPr>
          <w:rFonts w:ascii="Times" w:hAnsi="Times"/>
          <w:sz w:val="22"/>
          <w:szCs w:val="22"/>
        </w:rPr>
        <w:t xml:space="preserve">̨ i </w:t>
      </w:r>
      <w:proofErr w:type="spellStart"/>
      <w:r w:rsidRPr="008B7A25">
        <w:rPr>
          <w:rFonts w:ascii="Times" w:hAnsi="Times"/>
          <w:sz w:val="22"/>
          <w:szCs w:val="22"/>
        </w:rPr>
        <w:t>integralnościa</w:t>
      </w:r>
      <w:proofErr w:type="spellEnd"/>
      <w:r w:rsidRPr="008B7A25">
        <w:rPr>
          <w:rFonts w:ascii="Times" w:hAnsi="Times"/>
          <w:sz w:val="22"/>
          <w:szCs w:val="22"/>
        </w:rPr>
        <w:t xml:space="preserve">̨ przekazu, rzetelnym ukazywaniem </w:t>
      </w:r>
      <w:proofErr w:type="spellStart"/>
      <w:r w:rsidRPr="008B7A25">
        <w:rPr>
          <w:rFonts w:ascii="Times" w:hAnsi="Times"/>
          <w:sz w:val="22"/>
          <w:szCs w:val="22"/>
        </w:rPr>
        <w:t>różnorodności</w:t>
      </w:r>
      <w:proofErr w:type="spellEnd"/>
      <w:r w:rsidRPr="008B7A25">
        <w:rPr>
          <w:rFonts w:ascii="Times" w:hAnsi="Times"/>
          <w:sz w:val="22"/>
          <w:szCs w:val="22"/>
        </w:rPr>
        <w:t xml:space="preserve"> </w:t>
      </w:r>
      <w:proofErr w:type="spellStart"/>
      <w:r w:rsidRPr="008B7A25">
        <w:rPr>
          <w:rFonts w:ascii="Times" w:hAnsi="Times"/>
          <w:sz w:val="22"/>
          <w:szCs w:val="22"/>
        </w:rPr>
        <w:t>wydarzen</w:t>
      </w:r>
      <w:proofErr w:type="spellEnd"/>
      <w:r w:rsidRPr="008B7A25">
        <w:rPr>
          <w:rFonts w:ascii="Times" w:hAnsi="Times"/>
          <w:sz w:val="22"/>
          <w:szCs w:val="22"/>
        </w:rPr>
        <w:t xml:space="preserve">́ i zjawisk w kraju i za granicą, sprzyjaniem swobodnemu kształtowaniu </w:t>
      </w:r>
      <w:proofErr w:type="spellStart"/>
      <w:r w:rsidRPr="008B7A25">
        <w:rPr>
          <w:rFonts w:ascii="Times" w:hAnsi="Times"/>
          <w:sz w:val="22"/>
          <w:szCs w:val="22"/>
        </w:rPr>
        <w:t>sie</w:t>
      </w:r>
      <w:proofErr w:type="spellEnd"/>
      <w:r w:rsidRPr="008B7A25">
        <w:rPr>
          <w:rFonts w:ascii="Times" w:hAnsi="Times"/>
          <w:sz w:val="22"/>
          <w:szCs w:val="22"/>
        </w:rPr>
        <w:t xml:space="preserve">̨ </w:t>
      </w:r>
      <w:proofErr w:type="spellStart"/>
      <w:r w:rsidRPr="008B7A25">
        <w:rPr>
          <w:rFonts w:ascii="Times" w:hAnsi="Times"/>
          <w:sz w:val="22"/>
          <w:szCs w:val="22"/>
        </w:rPr>
        <w:t>poglądów</w:t>
      </w:r>
      <w:proofErr w:type="spellEnd"/>
      <w:r w:rsidRPr="008B7A25">
        <w:rPr>
          <w:rFonts w:ascii="Times" w:hAnsi="Times"/>
          <w:sz w:val="22"/>
          <w:szCs w:val="22"/>
        </w:rPr>
        <w:t xml:space="preserve"> obywateli oraz formowaniu </w:t>
      </w:r>
      <w:proofErr w:type="spellStart"/>
      <w:r w:rsidRPr="008B7A25">
        <w:rPr>
          <w:rFonts w:ascii="Times" w:hAnsi="Times"/>
          <w:sz w:val="22"/>
          <w:szCs w:val="22"/>
        </w:rPr>
        <w:t>sie</w:t>
      </w:r>
      <w:proofErr w:type="spellEnd"/>
      <w:r w:rsidRPr="008B7A25">
        <w:rPr>
          <w:rFonts w:ascii="Times" w:hAnsi="Times"/>
          <w:sz w:val="22"/>
          <w:szCs w:val="22"/>
        </w:rPr>
        <w:t xml:space="preserve">̨ opinii publicznej, </w:t>
      </w:r>
      <w:proofErr w:type="spellStart"/>
      <w:r w:rsidRPr="008B7A25">
        <w:rPr>
          <w:rFonts w:ascii="Times" w:hAnsi="Times"/>
          <w:sz w:val="22"/>
          <w:szCs w:val="22"/>
        </w:rPr>
        <w:t>umożliwianiem</w:t>
      </w:r>
      <w:proofErr w:type="spellEnd"/>
      <w:r w:rsidRPr="008B7A25">
        <w:rPr>
          <w:rFonts w:ascii="Times" w:hAnsi="Times"/>
          <w:sz w:val="22"/>
          <w:szCs w:val="22"/>
        </w:rPr>
        <w:t xml:space="preserve"> </w:t>
      </w:r>
      <w:r w:rsidRPr="008B7A25">
        <w:rPr>
          <w:rFonts w:ascii="Times New Roman" w:hAnsi="Times New Roman" w:cs="Times New Roman"/>
          <w:sz w:val="22"/>
          <w:szCs w:val="22"/>
        </w:rPr>
        <w:t xml:space="preserve">obywatelom i ich organizacjom uczestniczenia w </w:t>
      </w:r>
      <w:proofErr w:type="spellStart"/>
      <w:r w:rsidRPr="008B7A25">
        <w:rPr>
          <w:rFonts w:ascii="Times New Roman" w:hAnsi="Times New Roman" w:cs="Times New Roman"/>
          <w:sz w:val="22"/>
          <w:szCs w:val="22"/>
        </w:rPr>
        <w:t>życiu</w:t>
      </w:r>
      <w:proofErr w:type="spellEnd"/>
      <w:r w:rsidRPr="008B7A25">
        <w:rPr>
          <w:rFonts w:ascii="Times New Roman" w:hAnsi="Times New Roman" w:cs="Times New Roman"/>
          <w:sz w:val="22"/>
          <w:szCs w:val="22"/>
        </w:rPr>
        <w:t xml:space="preserve"> publicznym, prezentowaniem </w:t>
      </w:r>
      <w:proofErr w:type="spellStart"/>
      <w:r w:rsidRPr="008B7A25">
        <w:rPr>
          <w:rFonts w:ascii="Times New Roman" w:hAnsi="Times New Roman" w:cs="Times New Roman"/>
          <w:sz w:val="22"/>
          <w:szCs w:val="22"/>
        </w:rPr>
        <w:t>zróżnicowanych</w:t>
      </w:r>
      <w:proofErr w:type="spellEnd"/>
      <w:r w:rsidRPr="008B7A25">
        <w:rPr>
          <w:rFonts w:ascii="Times New Roman" w:hAnsi="Times New Roman" w:cs="Times New Roman"/>
          <w:sz w:val="22"/>
          <w:szCs w:val="22"/>
        </w:rPr>
        <w:t xml:space="preserve"> </w:t>
      </w:r>
      <w:proofErr w:type="spellStart"/>
      <w:r w:rsidRPr="008B7A25">
        <w:rPr>
          <w:rFonts w:ascii="Times New Roman" w:hAnsi="Times New Roman" w:cs="Times New Roman"/>
          <w:sz w:val="22"/>
          <w:szCs w:val="22"/>
        </w:rPr>
        <w:t>poglądów</w:t>
      </w:r>
      <w:proofErr w:type="spellEnd"/>
      <w:r w:rsidRPr="008B7A25">
        <w:rPr>
          <w:rFonts w:ascii="Times New Roman" w:hAnsi="Times New Roman" w:cs="Times New Roman"/>
          <w:sz w:val="22"/>
          <w:szCs w:val="22"/>
        </w:rPr>
        <w:t xml:space="preserve"> i stanowisk oraz wykonywaniem prawa do kontroli i krytyki społecznej, a także sprzyjaniem integracji społecznej, w tym przeciwdziałaniem wykluczeniu społecznemu</w:t>
      </w:r>
      <w:r>
        <w:rPr>
          <w:rFonts w:ascii="Times New Roman" w:hAnsi="Times New Roman" w:cs="Times New Roman"/>
          <w:sz w:val="22"/>
          <w:szCs w:val="22"/>
        </w:rPr>
        <w:t xml:space="preserve">. Pełne, </w:t>
      </w:r>
      <w:r>
        <w:rPr>
          <w:rFonts w:ascii="Times" w:hAnsi="Times"/>
          <w:sz w:val="22"/>
          <w:szCs w:val="22"/>
        </w:rPr>
        <w:t>p</w:t>
      </w:r>
      <w:r w:rsidRPr="00414290">
        <w:rPr>
          <w:rFonts w:ascii="Times" w:hAnsi="Times"/>
          <w:sz w:val="22"/>
          <w:szCs w:val="22"/>
        </w:rPr>
        <w:t xml:space="preserve">olityczne podporządkowanie przekazu informacyjnego </w:t>
      </w:r>
      <w:r>
        <w:rPr>
          <w:rFonts w:ascii="Times" w:hAnsi="Times"/>
          <w:sz w:val="22"/>
          <w:szCs w:val="22"/>
        </w:rPr>
        <w:t xml:space="preserve">i serwilizm wobec poprzedniego obozowi władzy spowodowały bezprecedensowe </w:t>
      </w:r>
      <w:r w:rsidRPr="00414290">
        <w:rPr>
          <w:rFonts w:ascii="Times" w:hAnsi="Times"/>
          <w:sz w:val="22"/>
          <w:szCs w:val="22"/>
        </w:rPr>
        <w:t>sprzeniewierzenie się zadaniom Polskiej Agencji Prasowej S.A. określonym w ustawie z dnia 31 lipca 1997 r. o Polskiej Agencji Prasowej (Dz. U. Nr 107 poz. 687, ze zm.)</w:t>
      </w:r>
      <w:r>
        <w:rPr>
          <w:rFonts w:ascii="Times" w:hAnsi="Times"/>
          <w:sz w:val="22"/>
          <w:szCs w:val="22"/>
        </w:rPr>
        <w:t>,</w:t>
      </w:r>
      <w:r w:rsidRPr="00414290">
        <w:rPr>
          <w:rFonts w:ascii="Times" w:hAnsi="Times"/>
          <w:sz w:val="22"/>
          <w:szCs w:val="22"/>
        </w:rPr>
        <w:t xml:space="preserve"> polegającym na uzyskiwaniu i przekazie odbiorcom rzetelnych, obiektywnych i wszechstronnych informacji z kraju i z zagranic</w:t>
      </w:r>
      <w:r>
        <w:rPr>
          <w:rFonts w:ascii="Times" w:hAnsi="Times"/>
          <w:sz w:val="22"/>
          <w:szCs w:val="22"/>
        </w:rPr>
        <w:t>.</w:t>
      </w:r>
    </w:p>
    <w:p w14:paraId="28A4039A" w14:textId="77777777" w:rsidR="00CA2CAE" w:rsidRDefault="00CA2CAE" w:rsidP="00CA2CAE">
      <w:pPr>
        <w:spacing w:line="360" w:lineRule="auto"/>
        <w:jc w:val="both"/>
        <w:rPr>
          <w:rFonts w:ascii="Times" w:hAnsi="Times"/>
          <w:sz w:val="22"/>
          <w:szCs w:val="22"/>
        </w:rPr>
      </w:pPr>
    </w:p>
    <w:p w14:paraId="372AE77D" w14:textId="77777777" w:rsidR="00CA2CAE" w:rsidRDefault="00CA2CAE" w:rsidP="00CA2CAE">
      <w:pPr>
        <w:spacing w:line="360" w:lineRule="auto"/>
        <w:jc w:val="both"/>
        <w:rPr>
          <w:rFonts w:ascii="Times" w:hAnsi="Times"/>
          <w:sz w:val="22"/>
          <w:szCs w:val="22"/>
        </w:rPr>
      </w:pPr>
      <w:r>
        <w:rPr>
          <w:rFonts w:ascii="Times" w:hAnsi="Times"/>
          <w:sz w:val="22"/>
          <w:szCs w:val="22"/>
        </w:rPr>
        <w:t xml:space="preserve">Działalność publicznej radiofonii i telewizji oraz PAP, nacechowana brakiem bezstronności i rzetelności, zafałszowanym obrazem rzeczywistości, manipulacjami i polityczną propagandą, narusza ponadto powagę, interes państwa i obywateli oraz wizerunek Rzeczypospolitej Polskiej za granicą. Polska postrzegana jest w konsekwencji jako kraj nieprzestrzegający standardów demokratycznych, naruszający w ten sposób zobowiązania międzynarodowe, w szczególności </w:t>
      </w:r>
      <w:r w:rsidRPr="00EE24E1">
        <w:rPr>
          <w:rFonts w:ascii="Times New Roman" w:hAnsi="Times New Roman" w:cs="Times New Roman"/>
          <w:sz w:val="22"/>
          <w:szCs w:val="22"/>
        </w:rPr>
        <w:t xml:space="preserve">w zakresie realizacji </w:t>
      </w:r>
      <w:r w:rsidRPr="00EE24E1">
        <w:rPr>
          <w:rFonts w:ascii="Times New Roman" w:hAnsi="Times New Roman" w:cs="Times New Roman"/>
          <w:sz w:val="22"/>
          <w:szCs w:val="22"/>
        </w:rPr>
        <w:lastRenderedPageBreak/>
        <w:t>gwarancji dostępu do rzetelnej i wiarygodnej informacji wynikające w szczególności z Konwencji o ochronie praw człowieka i podstawowych wolności sporządzonej w Rzymie dnia 4 listopada 1950 r., Traktatu o Unii Europejskiej oraz Karty Praw Podstawowych Unii Europejskiej</w:t>
      </w:r>
      <w:r>
        <w:rPr>
          <w:rFonts w:ascii="Times New Roman" w:hAnsi="Times New Roman" w:cs="Times New Roman"/>
          <w:sz w:val="22"/>
          <w:szCs w:val="22"/>
        </w:rPr>
        <w:t>.</w:t>
      </w:r>
    </w:p>
    <w:p w14:paraId="03FF7743" w14:textId="77777777" w:rsidR="00CA2CAE" w:rsidRDefault="00CA2CAE" w:rsidP="00CA2CAE">
      <w:pPr>
        <w:spacing w:line="360" w:lineRule="auto"/>
        <w:jc w:val="both"/>
        <w:rPr>
          <w:rFonts w:ascii="Times" w:hAnsi="Times"/>
          <w:sz w:val="22"/>
          <w:szCs w:val="22"/>
        </w:rPr>
      </w:pPr>
    </w:p>
    <w:p w14:paraId="7A8EF870" w14:textId="77777777" w:rsidR="00CA2CAE" w:rsidRDefault="00CA2CAE" w:rsidP="00CA2CAE">
      <w:pPr>
        <w:spacing w:line="360" w:lineRule="auto"/>
        <w:jc w:val="both"/>
        <w:rPr>
          <w:rFonts w:ascii="Times New Roman" w:hAnsi="Times New Roman" w:cs="Times New Roman"/>
          <w:sz w:val="22"/>
          <w:szCs w:val="22"/>
        </w:rPr>
      </w:pPr>
      <w:proofErr w:type="spellStart"/>
      <w:r>
        <w:rPr>
          <w:rFonts w:ascii="Times" w:hAnsi="Times"/>
          <w:sz w:val="22"/>
          <w:szCs w:val="22"/>
        </w:rPr>
        <w:t>Pozakonstytucyjne</w:t>
      </w:r>
      <w:proofErr w:type="spellEnd"/>
      <w:r>
        <w:rPr>
          <w:rFonts w:ascii="Times" w:hAnsi="Times"/>
          <w:sz w:val="22"/>
          <w:szCs w:val="22"/>
        </w:rPr>
        <w:t>, bezprawne przejęcie całkowitej kontroli nad mediami publicznymi oraz PAP przez poprzedni obóz władzy, co doprowadziło do bezprecedensowych naruszeń wskazanych powyżej, było możliwe m.in. w następstwie stworzenia nowego, niezgodnego z ustawą zasadniczą systemu powoływania władz spółek realizujących powyższe zadania, z udziałem podporządkowanego politycznie quasi-organu zwanego Radą Mediów Narodowych. Powoływanie i odwoływanie wszelkich organów</w:t>
      </w:r>
      <w:r>
        <w:rPr>
          <w:rFonts w:ascii="Times New Roman" w:hAnsi="Times New Roman" w:cs="Times New Roman"/>
          <w:sz w:val="22"/>
          <w:szCs w:val="22"/>
        </w:rPr>
        <w:t xml:space="preserve"> </w:t>
      </w:r>
      <w:r w:rsidRPr="00614849">
        <w:rPr>
          <w:rFonts w:ascii="Times New Roman" w:hAnsi="Times New Roman" w:cs="Times New Roman"/>
          <w:sz w:val="22"/>
          <w:szCs w:val="22"/>
        </w:rPr>
        <w:t xml:space="preserve">spółek realizujących misję mediów publicznych oraz Polskiej Agencji Prasowej S.A. </w:t>
      </w:r>
      <w:r>
        <w:rPr>
          <w:rFonts w:ascii="Times New Roman" w:hAnsi="Times New Roman" w:cs="Times New Roman"/>
          <w:sz w:val="22"/>
          <w:szCs w:val="22"/>
        </w:rPr>
        <w:t xml:space="preserve">odbywało się </w:t>
      </w:r>
      <w:r w:rsidRPr="00614849">
        <w:rPr>
          <w:rFonts w:ascii="Times New Roman" w:hAnsi="Times New Roman" w:cs="Times New Roman"/>
          <w:sz w:val="22"/>
          <w:szCs w:val="22"/>
        </w:rPr>
        <w:t>w następstwie niekonstytucyjnych zmian m.in. w ustawie o z dnia 29 grudnia 1992 r. o radiofonii i telewizji oraz w ustawie z dnia 31 lipca 1997 r. o Polskiej Agencji Prasowej</w:t>
      </w:r>
      <w:r>
        <w:rPr>
          <w:rFonts w:ascii="Times New Roman" w:hAnsi="Times New Roman" w:cs="Times New Roman"/>
          <w:sz w:val="22"/>
          <w:szCs w:val="22"/>
        </w:rPr>
        <w:t xml:space="preserve">. W tym kontekście należy przywołać niewykonany przez 7 lat wyrok </w:t>
      </w:r>
      <w:r w:rsidRPr="00614849">
        <w:rPr>
          <w:rFonts w:ascii="Times New Roman" w:hAnsi="Times New Roman" w:cs="Times New Roman"/>
          <w:sz w:val="22"/>
          <w:szCs w:val="22"/>
        </w:rPr>
        <w:t>Trybunału Konstytucyjnego z dnia 13 grudnia 2016 roku (sygn. akt K 13/16), który uznał za niekonstytucyjne pozbawienie Krajowej Rady Radiofonii i Telewizji udziału w powoływaniu i odwoływaniu władz mediów publicznych</w:t>
      </w:r>
      <w:r>
        <w:rPr>
          <w:rFonts w:ascii="Times New Roman" w:hAnsi="Times New Roman" w:cs="Times New Roman"/>
          <w:sz w:val="22"/>
          <w:szCs w:val="22"/>
        </w:rPr>
        <w:t xml:space="preserve">. </w:t>
      </w:r>
    </w:p>
    <w:p w14:paraId="59DDDC3E" w14:textId="77777777" w:rsidR="00CA2CAE" w:rsidRDefault="00CA2CAE" w:rsidP="00CA2CAE">
      <w:pPr>
        <w:spacing w:line="360" w:lineRule="auto"/>
        <w:jc w:val="both"/>
        <w:rPr>
          <w:rFonts w:ascii="Times New Roman" w:hAnsi="Times New Roman" w:cs="Times New Roman"/>
          <w:sz w:val="22"/>
          <w:szCs w:val="22"/>
        </w:rPr>
      </w:pPr>
    </w:p>
    <w:p w14:paraId="2F572498" w14:textId="77777777" w:rsidR="00CA2CAE" w:rsidRPr="00614849" w:rsidRDefault="00CA2CAE" w:rsidP="00CA2CA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Do tego </w:t>
      </w:r>
      <w:r w:rsidRPr="00614849">
        <w:rPr>
          <w:rFonts w:ascii="Times New Roman" w:hAnsi="Times New Roman" w:cs="Times New Roman"/>
          <w:sz w:val="22"/>
          <w:szCs w:val="22"/>
        </w:rPr>
        <w:t>społeczeństw</w:t>
      </w:r>
      <w:r>
        <w:rPr>
          <w:rFonts w:ascii="Times New Roman" w:hAnsi="Times New Roman" w:cs="Times New Roman"/>
          <w:sz w:val="22"/>
          <w:szCs w:val="22"/>
        </w:rPr>
        <w:t>o pozbawione</w:t>
      </w:r>
      <w:r w:rsidRPr="00614849">
        <w:rPr>
          <w:rFonts w:ascii="Times New Roman" w:hAnsi="Times New Roman" w:cs="Times New Roman"/>
          <w:sz w:val="22"/>
          <w:szCs w:val="22"/>
        </w:rPr>
        <w:t xml:space="preserve"> </w:t>
      </w:r>
      <w:r>
        <w:rPr>
          <w:rFonts w:ascii="Times New Roman" w:hAnsi="Times New Roman" w:cs="Times New Roman"/>
          <w:sz w:val="22"/>
          <w:szCs w:val="22"/>
        </w:rPr>
        <w:t xml:space="preserve">zostało </w:t>
      </w:r>
      <w:r w:rsidRPr="00614849">
        <w:rPr>
          <w:rFonts w:ascii="Times New Roman" w:hAnsi="Times New Roman" w:cs="Times New Roman"/>
          <w:sz w:val="22"/>
          <w:szCs w:val="22"/>
        </w:rPr>
        <w:t xml:space="preserve">systemowej kontroli konstytucyjności prawa z uwagi na brak niezależności i bezstronności oraz wadliwe formalnie funkcjonowanie Trybunału Konstytucyjnego, </w:t>
      </w:r>
      <w:r>
        <w:rPr>
          <w:rFonts w:ascii="Times New Roman" w:hAnsi="Times New Roman" w:cs="Times New Roman"/>
          <w:sz w:val="22"/>
          <w:szCs w:val="22"/>
        </w:rPr>
        <w:t>który stał się również całkowicie podległym rządzącej poprzednio partii politycznej ciałem.</w:t>
      </w:r>
    </w:p>
    <w:p w14:paraId="3D23AE8A" w14:textId="77777777" w:rsidR="00CA2CAE" w:rsidRPr="00470A24" w:rsidRDefault="00CA2CAE" w:rsidP="00CA2CAE">
      <w:pPr>
        <w:spacing w:line="360" w:lineRule="auto"/>
        <w:rPr>
          <w:rFonts w:ascii="Times New Roman" w:hAnsi="Times New Roman" w:cs="Times New Roman"/>
          <w:sz w:val="22"/>
          <w:szCs w:val="22"/>
        </w:rPr>
      </w:pPr>
    </w:p>
    <w:p w14:paraId="1CEBBD60" w14:textId="77777777" w:rsidR="00CA2CAE" w:rsidRDefault="00CA2CAE" w:rsidP="00CA2CAE">
      <w:pPr>
        <w:spacing w:line="360" w:lineRule="auto"/>
        <w:jc w:val="both"/>
        <w:rPr>
          <w:rFonts w:ascii="Times New Roman" w:hAnsi="Times New Roman" w:cs="Times New Roman"/>
          <w:sz w:val="22"/>
          <w:szCs w:val="22"/>
        </w:rPr>
      </w:pPr>
      <w:r w:rsidRPr="00470A24">
        <w:rPr>
          <w:rFonts w:ascii="Times New Roman" w:hAnsi="Times New Roman" w:cs="Times New Roman"/>
          <w:sz w:val="22"/>
          <w:szCs w:val="22"/>
        </w:rPr>
        <w:t xml:space="preserve">W tym stanie rzeczy, kierując się stojącym przed konstytucyjnymi organami państwa zadaniem naprawy fundamentów demokratycznego państwa prawnego oraz dobrem obywateli i interesem publicznym, w opinii projektodawców wnioskowanej uchwały Sejmu Rzeczypospolitej Polskiej, istnieje pilna potrzeba rozpoczęcia procesu przywrócenia ładu konstytucyjnego w </w:t>
      </w:r>
      <w:r>
        <w:rPr>
          <w:rFonts w:ascii="Times New Roman" w:hAnsi="Times New Roman" w:cs="Times New Roman"/>
          <w:sz w:val="22"/>
          <w:szCs w:val="22"/>
        </w:rPr>
        <w:t>obszarze</w:t>
      </w:r>
      <w:r w:rsidRPr="00470A24">
        <w:rPr>
          <w:rFonts w:ascii="Times New Roman" w:hAnsi="Times New Roman" w:cs="Times New Roman"/>
          <w:sz w:val="22"/>
          <w:szCs w:val="22"/>
        </w:rPr>
        <w:t xml:space="preserve"> dostępu obywateli do rzetelnej informacji i funkcjonowania mediów publicznych oraz w zakresie niezależności, obiektywizmu i pluralizmu w realizacji misji publicznej przez publiczną radiofonię i telewizję, a także w zakresie uzyskiwania i przekazu informacji przez Polską Agencję Prasową</w:t>
      </w:r>
      <w:r>
        <w:rPr>
          <w:rFonts w:ascii="Times New Roman" w:hAnsi="Times New Roman" w:cs="Times New Roman"/>
          <w:sz w:val="22"/>
          <w:szCs w:val="22"/>
        </w:rPr>
        <w:t xml:space="preserve">. </w:t>
      </w:r>
    </w:p>
    <w:p w14:paraId="1ACCCC2B" w14:textId="77777777" w:rsidR="00CA2CAE" w:rsidRDefault="00CA2CAE" w:rsidP="00CA2CAE">
      <w:pPr>
        <w:spacing w:line="360" w:lineRule="auto"/>
        <w:jc w:val="both"/>
        <w:rPr>
          <w:rFonts w:ascii="Times New Roman" w:hAnsi="Times New Roman" w:cs="Times New Roman"/>
          <w:sz w:val="22"/>
          <w:szCs w:val="22"/>
        </w:rPr>
      </w:pPr>
    </w:p>
    <w:p w14:paraId="3DC13B41" w14:textId="77777777" w:rsidR="00CA2CAE" w:rsidRPr="00470A24" w:rsidRDefault="00CA2CAE" w:rsidP="00CA2CA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Wobec jasnego i czytelnego oczekiwania wyborców, którzy 15 października 2023 roku wypowiedzieli się jednoznacznie co do oczekiwań wobec przyszłości mediów publicznych oraz negatywnej oceny ich obecnej roli, Sejm Rzeczypospolitej Polskiej jako organ przedstawicielski Narodu, winien rozpocząć jako pierwszy dzieło naprawy mediów publicznych i PAP, odbudowania ich wiarygodności, obiektywizmu, rzetelności i uczciwości. Dlatego w pełni uzasadnione jest podjęcie uchwały Sejmu Rzeczypospolitej Polskiej, która w przełomowym momencie historii państwa ma po pierwsze znaczenie symboliczne, nazywając bezprawie i zło, które mają miejsce w przestrzeni publicznej radiofonii i telewizji oraz PAP, ale także ma znaczenie praktyczne w postaci wezwania pozostałych organów </w:t>
      </w:r>
      <w:r>
        <w:rPr>
          <w:rFonts w:ascii="Times New Roman" w:hAnsi="Times New Roman" w:cs="Times New Roman"/>
          <w:sz w:val="22"/>
          <w:szCs w:val="22"/>
        </w:rPr>
        <w:lastRenderedPageBreak/>
        <w:t>konstytucyjnych państwa do podjęcia stosownych działań oraz zawierając zobowiązanie samego Sejmu Rzeczypospolitej Polskiej do sprawnego prowadzenia procesów legislacyjnych mających za cel naprawę państwa w przedmiotowym zakresie. W</w:t>
      </w:r>
      <w:r w:rsidRPr="00470A24">
        <w:rPr>
          <w:rFonts w:ascii="Times New Roman" w:hAnsi="Times New Roman" w:cs="Times New Roman"/>
          <w:sz w:val="22"/>
          <w:szCs w:val="22"/>
        </w:rPr>
        <w:t xml:space="preserve"> szczególności </w:t>
      </w:r>
      <w:r>
        <w:rPr>
          <w:rFonts w:ascii="Times New Roman" w:hAnsi="Times New Roman" w:cs="Times New Roman"/>
          <w:sz w:val="22"/>
          <w:szCs w:val="22"/>
        </w:rPr>
        <w:t xml:space="preserve">uchwała </w:t>
      </w:r>
      <w:r w:rsidRPr="00470A24">
        <w:rPr>
          <w:rFonts w:ascii="Times New Roman" w:hAnsi="Times New Roman" w:cs="Times New Roman"/>
          <w:sz w:val="22"/>
          <w:szCs w:val="22"/>
        </w:rPr>
        <w:t>zobowiązuje Skarb Państwa reprezentowany przez organ właścicielski spółek realizujących misję publiczną radiofonii i telewizji oraz Polskiej Agencji Prasowej S.A. do podjęcia niezwłocznych działań naprawczych określonych w niniejszej uchwale i zapewnienia ich należytego funkcjonowania w zgodzie ze standardami państwa prawa w okresie przejściowym – tj. do czasu uchwalenia i wdrożenia stosownych rozwiązań legislacyjnych.</w:t>
      </w:r>
    </w:p>
    <w:p w14:paraId="390AF7D8" w14:textId="77777777" w:rsidR="00CA2CAE" w:rsidRPr="00803E7B" w:rsidRDefault="00CA2CAE" w:rsidP="00CA2CAE">
      <w:pPr>
        <w:spacing w:line="360" w:lineRule="auto"/>
        <w:jc w:val="both"/>
        <w:rPr>
          <w:rFonts w:ascii="Times New Roman" w:hAnsi="Times New Roman" w:cs="Times New Roman"/>
          <w:sz w:val="22"/>
          <w:szCs w:val="22"/>
        </w:rPr>
      </w:pPr>
    </w:p>
    <w:p w14:paraId="74D2DB07"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Uzasadniając konieczność podjęcia </w:t>
      </w:r>
      <w:r>
        <w:rPr>
          <w:rFonts w:ascii="Times New Roman" w:hAnsi="Times New Roman" w:cs="Times New Roman"/>
          <w:sz w:val="22"/>
          <w:szCs w:val="22"/>
        </w:rPr>
        <w:t xml:space="preserve">wnioskowanej </w:t>
      </w:r>
      <w:r w:rsidRPr="00803E7B">
        <w:rPr>
          <w:rFonts w:ascii="Times New Roman" w:hAnsi="Times New Roman" w:cs="Times New Roman"/>
          <w:sz w:val="22"/>
          <w:szCs w:val="22"/>
        </w:rPr>
        <w:t xml:space="preserve">uchwały Sejmu Rzeczypospolitej Polskiej o konieczności fundamentalnej naprawy mediów publicznych </w:t>
      </w:r>
      <w:r>
        <w:rPr>
          <w:rFonts w:ascii="Times New Roman" w:hAnsi="Times New Roman" w:cs="Times New Roman"/>
          <w:sz w:val="22"/>
          <w:szCs w:val="22"/>
        </w:rPr>
        <w:t>oraz</w:t>
      </w:r>
      <w:r w:rsidRPr="00803E7B">
        <w:rPr>
          <w:rFonts w:ascii="Times New Roman" w:hAnsi="Times New Roman" w:cs="Times New Roman"/>
          <w:sz w:val="22"/>
          <w:szCs w:val="22"/>
        </w:rPr>
        <w:t xml:space="preserve"> Polskiej Agencji Prasowej</w:t>
      </w:r>
      <w:r>
        <w:rPr>
          <w:rFonts w:ascii="Times New Roman" w:hAnsi="Times New Roman" w:cs="Times New Roman"/>
          <w:sz w:val="22"/>
          <w:szCs w:val="22"/>
        </w:rPr>
        <w:t xml:space="preserve"> i tym samym przywrócenia społeczeństwu dostępu do obiektywnej i rzetelnej informacji</w:t>
      </w:r>
      <w:r w:rsidRPr="00803E7B">
        <w:rPr>
          <w:rFonts w:ascii="Times New Roman" w:hAnsi="Times New Roman" w:cs="Times New Roman"/>
          <w:sz w:val="22"/>
          <w:szCs w:val="22"/>
        </w:rPr>
        <w:t xml:space="preserve">, należy zwrócić uwagę </w:t>
      </w:r>
      <w:r>
        <w:rPr>
          <w:rFonts w:ascii="Times New Roman" w:hAnsi="Times New Roman" w:cs="Times New Roman"/>
          <w:sz w:val="22"/>
          <w:szCs w:val="22"/>
        </w:rPr>
        <w:t>na poniżej wskazane raporty i publikacje, wskazujące na patologie w funkcjonowaniu mediów publicznych oraz nieprawidłowości finansowe i niegospodarność poszczególnych jednostek. Trzeba jednak mieć na uwadze, że rzeczywisty obraz bezprawia, nadużyć, braku obiektywizmu i bezstronności mediów publicznych oraz PAP, będzie możliwy do opisania po zapoznaniu się z dokumentacją oraz dokonaniu stosownych audytów przez właściciela oraz nowe władze spółek.</w:t>
      </w:r>
    </w:p>
    <w:p w14:paraId="58299946"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 </w:t>
      </w:r>
    </w:p>
    <w:p w14:paraId="4EE9E453" w14:textId="77777777" w:rsidR="00CA2CAE" w:rsidRPr="00844EAE"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Najwyższa Izba Kontroli w wystąpieniu pokontrolnym (I/22/004/KST – Funkcjonowanie, gospodarka finansowa i wydatkowanie środków przez spółkę Telewizja Polska S.A.) zmienionym zgodnie z treścią uchwały Zespołu Orzekającego Komisji Rozstrzygającej w Najwyższej Izbie Kontroli z dnia 3 października 2023 r. (znak: KPK-KPO.441.133.2023) </w:t>
      </w:r>
      <w:r>
        <w:rPr>
          <w:rFonts w:ascii="Times New Roman" w:hAnsi="Times New Roman" w:cs="Times New Roman"/>
          <w:sz w:val="22"/>
          <w:szCs w:val="22"/>
        </w:rPr>
        <w:t>wystawiła zdecydowanie negatywną ocenę Telewizji Polskiej S.A. uznając n</w:t>
      </w:r>
      <w:r w:rsidRPr="00844EAE">
        <w:rPr>
          <w:rFonts w:ascii="Times New Roman" w:hAnsi="Times New Roman" w:cs="Times New Roman"/>
          <w:sz w:val="22"/>
          <w:szCs w:val="22"/>
        </w:rPr>
        <w:t>aruszenie zasad legalności, rzetelności, celowości lub gospodarności</w:t>
      </w:r>
      <w:r>
        <w:rPr>
          <w:rFonts w:ascii="Times New Roman" w:hAnsi="Times New Roman" w:cs="Times New Roman"/>
          <w:sz w:val="22"/>
          <w:szCs w:val="22"/>
        </w:rPr>
        <w:t xml:space="preserve"> i stwierdzając m.in., że </w:t>
      </w:r>
      <w:r w:rsidRPr="00803E7B">
        <w:rPr>
          <w:rFonts w:ascii="Times New Roman" w:hAnsi="Times New Roman" w:cs="Times New Roman"/>
          <w:sz w:val="22"/>
          <w:szCs w:val="22"/>
        </w:rPr>
        <w:t>„</w:t>
      </w:r>
      <w:r w:rsidRPr="00D07923">
        <w:rPr>
          <w:rFonts w:ascii="Times New Roman" w:hAnsi="Times New Roman" w:cs="Times New Roman"/>
          <w:i/>
          <w:iCs/>
          <w:sz w:val="22"/>
          <w:szCs w:val="22"/>
        </w:rPr>
        <w:t>Działalność Telewizji Polskiej SA w zakresie zakupu towarów i usług, w tym wartości niematerialnych i prawnych oraz usług prawnych, zlecania produkcji wewnętrznej i zewnętrznej oraz nabywania praw do transmisji obarczona była szeregiem nieprawidłowości, stanowiących działania niezgodne z regulacjami wewnętrznymi, nierzetelne, niecelowe i niegospodarne”.</w:t>
      </w:r>
    </w:p>
    <w:p w14:paraId="7DE93271" w14:textId="77777777" w:rsidR="00CA2CAE" w:rsidRPr="00803E7B" w:rsidRDefault="00CA2CAE" w:rsidP="00CA2CAE">
      <w:pPr>
        <w:spacing w:line="360" w:lineRule="auto"/>
        <w:jc w:val="both"/>
        <w:rPr>
          <w:rFonts w:ascii="Times New Roman" w:hAnsi="Times New Roman" w:cs="Times New Roman"/>
          <w:sz w:val="22"/>
          <w:szCs w:val="22"/>
          <w:u w:val="single"/>
        </w:rPr>
      </w:pPr>
    </w:p>
    <w:p w14:paraId="764127A3"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W raporcie </w:t>
      </w:r>
      <w:r>
        <w:rPr>
          <w:rFonts w:ascii="Times New Roman" w:hAnsi="Times New Roman" w:cs="Times New Roman"/>
          <w:sz w:val="22"/>
          <w:szCs w:val="22"/>
        </w:rPr>
        <w:t xml:space="preserve">Najwyższej Izby Kontroli </w:t>
      </w:r>
      <w:r w:rsidRPr="00803E7B">
        <w:rPr>
          <w:rFonts w:ascii="Times New Roman" w:hAnsi="Times New Roman" w:cs="Times New Roman"/>
          <w:sz w:val="22"/>
          <w:szCs w:val="22"/>
        </w:rPr>
        <w:t>stwierdzono również nieprawidłowości w zakresie zawierania umów cywilnoprawnych, które „</w:t>
      </w:r>
      <w:r w:rsidRPr="00D07923">
        <w:rPr>
          <w:rFonts w:ascii="Times New Roman" w:hAnsi="Times New Roman" w:cs="Times New Roman"/>
          <w:i/>
          <w:iCs/>
          <w:sz w:val="22"/>
          <w:szCs w:val="22"/>
        </w:rPr>
        <w:t>przy braku scentralizowanego rejestru umów w Spółce skutkował niejednokrotnie zawieraniem wielu umów z tym samym pracownikiem i stwarzał ryzyko uznaniowości w zlecaniu dodatkowo płatnych zadań wytypowanym pracownikom</w:t>
      </w:r>
      <w:r w:rsidRPr="00803E7B">
        <w:rPr>
          <w:rFonts w:ascii="Times New Roman" w:hAnsi="Times New Roman" w:cs="Times New Roman"/>
          <w:sz w:val="22"/>
          <w:szCs w:val="22"/>
        </w:rPr>
        <w:t xml:space="preserve">”. </w:t>
      </w:r>
    </w:p>
    <w:p w14:paraId="3C9A8B88" w14:textId="77777777" w:rsidR="00CA2CAE" w:rsidRPr="00803E7B" w:rsidRDefault="00CA2CAE" w:rsidP="00CA2CAE">
      <w:pPr>
        <w:spacing w:line="360" w:lineRule="auto"/>
        <w:jc w:val="both"/>
        <w:rPr>
          <w:rFonts w:ascii="Times New Roman" w:hAnsi="Times New Roman" w:cs="Times New Roman"/>
          <w:sz w:val="22"/>
          <w:szCs w:val="22"/>
        </w:rPr>
      </w:pPr>
    </w:p>
    <w:p w14:paraId="0FE7A8DD" w14:textId="77777777" w:rsidR="00CA2CAE" w:rsidRPr="00844EAE" w:rsidRDefault="00CA2CAE" w:rsidP="00CA2CAE">
      <w:pPr>
        <w:spacing w:line="360" w:lineRule="auto"/>
        <w:jc w:val="both"/>
        <w:rPr>
          <w:rFonts w:ascii="Times New Roman" w:hAnsi="Times New Roman" w:cs="Times New Roman"/>
          <w:i/>
          <w:iCs/>
          <w:sz w:val="22"/>
          <w:szCs w:val="22"/>
        </w:rPr>
      </w:pPr>
      <w:r w:rsidRPr="00803E7B">
        <w:rPr>
          <w:rFonts w:ascii="Times New Roman" w:hAnsi="Times New Roman" w:cs="Times New Roman"/>
          <w:sz w:val="22"/>
          <w:szCs w:val="22"/>
        </w:rPr>
        <w:t>Najwyższa Izba Kontroli wskazała w raporcie, że taka „</w:t>
      </w:r>
      <w:r w:rsidRPr="00844EAE">
        <w:rPr>
          <w:rFonts w:ascii="Times New Roman" w:hAnsi="Times New Roman" w:cs="Times New Roman"/>
          <w:i/>
          <w:iCs/>
          <w:sz w:val="22"/>
          <w:szCs w:val="22"/>
        </w:rPr>
        <w:t xml:space="preserve">polityka kadrowo-płacowa i sfera zawiera umów cywilnoprawnych z pracownikami i współpracownikami dotknięta była licznymi i istotnymi, również z finansowego punktu widzenia, nieprawidłowościami oraz zaistniały w niej okoliczności wskazujące na </w:t>
      </w:r>
      <w:r w:rsidRPr="00844EAE">
        <w:rPr>
          <w:rFonts w:ascii="Times New Roman" w:hAnsi="Times New Roman" w:cs="Times New Roman"/>
          <w:i/>
          <w:iCs/>
          <w:sz w:val="22"/>
          <w:szCs w:val="22"/>
        </w:rPr>
        <w:lastRenderedPageBreak/>
        <w:t>przypadki działania w sytuacjach konfliktu interesów i relacji mogących prowadzić do zjawisk korupcjogennych</w:t>
      </w:r>
      <w:r w:rsidRPr="00844EAE">
        <w:rPr>
          <w:rFonts w:ascii="Times New Roman" w:hAnsi="Times New Roman" w:cs="Times New Roman"/>
          <w:sz w:val="22"/>
          <w:szCs w:val="22"/>
        </w:rPr>
        <w:t xml:space="preserve">”. </w:t>
      </w:r>
    </w:p>
    <w:p w14:paraId="4545F290" w14:textId="77777777" w:rsidR="00CA2CAE" w:rsidRPr="00803E7B" w:rsidRDefault="00CA2CAE" w:rsidP="00CA2CAE">
      <w:pPr>
        <w:spacing w:line="360" w:lineRule="auto"/>
        <w:jc w:val="both"/>
        <w:rPr>
          <w:rFonts w:ascii="Times New Roman" w:hAnsi="Times New Roman" w:cs="Times New Roman"/>
          <w:sz w:val="22"/>
          <w:szCs w:val="22"/>
          <w:u w:val="single"/>
        </w:rPr>
      </w:pPr>
    </w:p>
    <w:p w14:paraId="277754B5"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Rada Języka Polskiego przy prezydium P</w:t>
      </w:r>
      <w:r>
        <w:rPr>
          <w:rFonts w:ascii="Times New Roman" w:hAnsi="Times New Roman" w:cs="Times New Roman"/>
          <w:sz w:val="22"/>
          <w:szCs w:val="22"/>
        </w:rPr>
        <w:t xml:space="preserve">olskiej Akademii Nauk </w:t>
      </w:r>
      <w:r w:rsidRPr="00803E7B">
        <w:rPr>
          <w:rFonts w:ascii="Times New Roman" w:hAnsi="Times New Roman" w:cs="Times New Roman"/>
          <w:sz w:val="22"/>
          <w:szCs w:val="22"/>
        </w:rPr>
        <w:t xml:space="preserve">w </w:t>
      </w:r>
      <w:r w:rsidRPr="00803E7B">
        <w:rPr>
          <w:rFonts w:ascii="Times New Roman" w:hAnsi="Times New Roman" w:cs="Times New Roman"/>
          <w:i/>
          <w:iCs/>
          <w:sz w:val="22"/>
          <w:szCs w:val="22"/>
        </w:rPr>
        <w:t xml:space="preserve">Sprawozdaniu o stanie ochrony </w:t>
      </w:r>
      <w:proofErr w:type="spellStart"/>
      <w:r w:rsidRPr="00803E7B">
        <w:rPr>
          <w:rFonts w:ascii="Times New Roman" w:hAnsi="Times New Roman" w:cs="Times New Roman"/>
          <w:i/>
          <w:iCs/>
          <w:sz w:val="22"/>
          <w:szCs w:val="22"/>
        </w:rPr>
        <w:t>języka</w:t>
      </w:r>
      <w:proofErr w:type="spellEnd"/>
      <w:r w:rsidRPr="00803E7B">
        <w:rPr>
          <w:rFonts w:ascii="Times New Roman" w:hAnsi="Times New Roman" w:cs="Times New Roman"/>
          <w:i/>
          <w:iCs/>
          <w:sz w:val="22"/>
          <w:szCs w:val="22"/>
        </w:rPr>
        <w:t xml:space="preserve"> polskiego za lata 2016-2017</w:t>
      </w:r>
      <w:r>
        <w:rPr>
          <w:rFonts w:ascii="Times New Roman" w:hAnsi="Times New Roman" w:cs="Times New Roman"/>
          <w:sz w:val="22"/>
          <w:szCs w:val="22"/>
        </w:rPr>
        <w:t xml:space="preserve">, </w:t>
      </w:r>
      <w:r w:rsidRPr="00803E7B">
        <w:rPr>
          <w:rFonts w:ascii="Times New Roman" w:hAnsi="Times New Roman" w:cs="Times New Roman"/>
          <w:sz w:val="22"/>
          <w:szCs w:val="22"/>
        </w:rPr>
        <w:t xml:space="preserve">którego celem było zbadanie, czy emitowane przez Telewizję Polską S.A., tzw. paski informacyjne </w:t>
      </w:r>
      <w:proofErr w:type="spellStart"/>
      <w:r w:rsidRPr="00803E7B">
        <w:rPr>
          <w:rFonts w:ascii="Times New Roman" w:hAnsi="Times New Roman" w:cs="Times New Roman"/>
          <w:sz w:val="22"/>
          <w:szCs w:val="22"/>
        </w:rPr>
        <w:t>dotyczące</w:t>
      </w:r>
      <w:proofErr w:type="spellEnd"/>
      <w:r w:rsidRPr="00803E7B">
        <w:rPr>
          <w:rFonts w:ascii="Times New Roman" w:hAnsi="Times New Roman" w:cs="Times New Roman"/>
          <w:sz w:val="22"/>
          <w:szCs w:val="22"/>
        </w:rPr>
        <w:t xml:space="preserve"> 13 </w:t>
      </w:r>
      <w:proofErr w:type="spellStart"/>
      <w:r w:rsidRPr="00803E7B">
        <w:rPr>
          <w:rFonts w:ascii="Times New Roman" w:hAnsi="Times New Roman" w:cs="Times New Roman"/>
          <w:sz w:val="22"/>
          <w:szCs w:val="22"/>
        </w:rPr>
        <w:t>najważniejszych</w:t>
      </w:r>
      <w:proofErr w:type="spellEnd"/>
      <w:r w:rsidRPr="00803E7B">
        <w:rPr>
          <w:rFonts w:ascii="Times New Roman" w:hAnsi="Times New Roman" w:cs="Times New Roman"/>
          <w:sz w:val="22"/>
          <w:szCs w:val="22"/>
        </w:rPr>
        <w:t xml:space="preserve"> </w:t>
      </w:r>
      <w:proofErr w:type="spellStart"/>
      <w:r w:rsidRPr="00803E7B">
        <w:rPr>
          <w:rFonts w:ascii="Times New Roman" w:hAnsi="Times New Roman" w:cs="Times New Roman"/>
          <w:sz w:val="22"/>
          <w:szCs w:val="22"/>
        </w:rPr>
        <w:t>wydarzen</w:t>
      </w:r>
      <w:proofErr w:type="spellEnd"/>
      <w:r w:rsidRPr="00803E7B">
        <w:rPr>
          <w:rFonts w:ascii="Times New Roman" w:hAnsi="Times New Roman" w:cs="Times New Roman"/>
          <w:sz w:val="22"/>
          <w:szCs w:val="22"/>
        </w:rPr>
        <w:t>́ politycznych lat 2016–2017, były zgodne z art. 3 ust. 1 p. 1 ustawy z dnia 7 października 1999 r. o języku polskim (</w:t>
      </w:r>
      <w:proofErr w:type="spellStart"/>
      <w:r w:rsidRPr="00803E7B">
        <w:rPr>
          <w:rFonts w:ascii="Times New Roman" w:hAnsi="Times New Roman" w:cs="Times New Roman"/>
          <w:sz w:val="22"/>
          <w:szCs w:val="22"/>
        </w:rPr>
        <w:t>t.j</w:t>
      </w:r>
      <w:proofErr w:type="spellEnd"/>
      <w:r w:rsidRPr="00803E7B">
        <w:rPr>
          <w:rFonts w:ascii="Times New Roman" w:hAnsi="Times New Roman" w:cs="Times New Roman"/>
          <w:sz w:val="22"/>
          <w:szCs w:val="22"/>
        </w:rPr>
        <w:t>. Dz. U. z 2021 r. poz. 672), sformułowała szereg wniosków po analizie treści pasków programów informacyjnych Telewizji Polskiej S.A.</w:t>
      </w:r>
      <w:r>
        <w:rPr>
          <w:rFonts w:ascii="Times New Roman" w:hAnsi="Times New Roman" w:cs="Times New Roman"/>
          <w:sz w:val="22"/>
          <w:szCs w:val="22"/>
        </w:rPr>
        <w:t xml:space="preserve"> </w:t>
      </w:r>
      <w:r w:rsidRPr="00803E7B">
        <w:rPr>
          <w:rFonts w:ascii="Times New Roman" w:hAnsi="Times New Roman" w:cs="Times New Roman"/>
          <w:sz w:val="22"/>
          <w:szCs w:val="22"/>
        </w:rPr>
        <w:t>Wskazała między innymi, że „</w:t>
      </w:r>
      <w:r w:rsidRPr="00844EAE">
        <w:rPr>
          <w:rFonts w:ascii="Times New Roman" w:hAnsi="Times New Roman" w:cs="Times New Roman"/>
          <w:i/>
          <w:iCs/>
          <w:sz w:val="22"/>
          <w:szCs w:val="22"/>
        </w:rPr>
        <w:t xml:space="preserve">Zdecydowana </w:t>
      </w:r>
      <w:proofErr w:type="spellStart"/>
      <w:r w:rsidRPr="00844EAE">
        <w:rPr>
          <w:rFonts w:ascii="Times New Roman" w:hAnsi="Times New Roman" w:cs="Times New Roman"/>
          <w:i/>
          <w:iCs/>
          <w:sz w:val="22"/>
          <w:szCs w:val="22"/>
        </w:rPr>
        <w:t>większośc</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tekstów</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pasków</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Wiadomości</w:t>
      </w:r>
      <w:proofErr w:type="spellEnd"/>
      <w:r w:rsidRPr="00844EAE">
        <w:rPr>
          <w:rFonts w:ascii="Times New Roman" w:hAnsi="Times New Roman" w:cs="Times New Roman"/>
          <w:i/>
          <w:iCs/>
          <w:sz w:val="22"/>
          <w:szCs w:val="22"/>
        </w:rPr>
        <w:t xml:space="preserve">” TVP 1 z lat 2016–2017 pełni funkcje </w:t>
      </w:r>
      <w:proofErr w:type="spellStart"/>
      <w:r w:rsidRPr="00844EAE">
        <w:rPr>
          <w:rFonts w:ascii="Times New Roman" w:hAnsi="Times New Roman" w:cs="Times New Roman"/>
          <w:i/>
          <w:iCs/>
          <w:sz w:val="22"/>
          <w:szCs w:val="22"/>
        </w:rPr>
        <w:t>nieinformacyjne</w:t>
      </w:r>
      <w:proofErr w:type="spellEnd"/>
      <w:r w:rsidRPr="00844EAE">
        <w:rPr>
          <w:rFonts w:ascii="Times New Roman" w:hAnsi="Times New Roman" w:cs="Times New Roman"/>
          <w:i/>
          <w:iCs/>
          <w:sz w:val="22"/>
          <w:szCs w:val="22"/>
        </w:rPr>
        <w:t xml:space="preserve"> – </w:t>
      </w:r>
      <w:proofErr w:type="spellStart"/>
      <w:r w:rsidRPr="00844EAE">
        <w:rPr>
          <w:rFonts w:ascii="Times New Roman" w:hAnsi="Times New Roman" w:cs="Times New Roman"/>
          <w:i/>
          <w:iCs/>
          <w:sz w:val="22"/>
          <w:szCs w:val="22"/>
        </w:rPr>
        <w:t>głównie</w:t>
      </w:r>
      <w:proofErr w:type="spellEnd"/>
      <w:r w:rsidRPr="00844EAE">
        <w:rPr>
          <w:rFonts w:ascii="Times New Roman" w:hAnsi="Times New Roman" w:cs="Times New Roman"/>
          <w:i/>
          <w:iCs/>
          <w:sz w:val="22"/>
          <w:szCs w:val="22"/>
        </w:rPr>
        <w:t xml:space="preserve"> perswazyjną (wpływanie na </w:t>
      </w:r>
      <w:proofErr w:type="spellStart"/>
      <w:r w:rsidRPr="00844EAE">
        <w:rPr>
          <w:rFonts w:ascii="Times New Roman" w:hAnsi="Times New Roman" w:cs="Times New Roman"/>
          <w:i/>
          <w:iCs/>
          <w:sz w:val="22"/>
          <w:szCs w:val="22"/>
        </w:rPr>
        <w:t>odbiorce</w:t>
      </w:r>
      <w:proofErr w:type="spellEnd"/>
      <w:r w:rsidRPr="00844EAE">
        <w:rPr>
          <w:rFonts w:ascii="Times New Roman" w:hAnsi="Times New Roman" w:cs="Times New Roman"/>
          <w:i/>
          <w:iCs/>
          <w:sz w:val="22"/>
          <w:szCs w:val="22"/>
        </w:rPr>
        <w:t xml:space="preserve">̨), magiczną (kreacja </w:t>
      </w:r>
      <w:proofErr w:type="spellStart"/>
      <w:r w:rsidRPr="00844EAE">
        <w:rPr>
          <w:rFonts w:ascii="Times New Roman" w:hAnsi="Times New Roman" w:cs="Times New Roman"/>
          <w:i/>
          <w:iCs/>
          <w:sz w:val="22"/>
          <w:szCs w:val="22"/>
        </w:rPr>
        <w:t>rzeczywistości</w:t>
      </w:r>
      <w:proofErr w:type="spellEnd"/>
      <w:r w:rsidRPr="00844EAE">
        <w:rPr>
          <w:rFonts w:ascii="Times New Roman" w:hAnsi="Times New Roman" w:cs="Times New Roman"/>
          <w:i/>
          <w:iCs/>
          <w:sz w:val="22"/>
          <w:szCs w:val="22"/>
        </w:rPr>
        <w:t>) i ekspresywną (</w:t>
      </w:r>
      <w:proofErr w:type="spellStart"/>
      <w:r w:rsidRPr="00844EAE">
        <w:rPr>
          <w:rFonts w:ascii="Times New Roman" w:hAnsi="Times New Roman" w:cs="Times New Roman"/>
          <w:i/>
          <w:iCs/>
          <w:sz w:val="22"/>
          <w:szCs w:val="22"/>
        </w:rPr>
        <w:t>wyrażanie</w:t>
      </w:r>
      <w:proofErr w:type="spellEnd"/>
      <w:r w:rsidRPr="00844EAE">
        <w:rPr>
          <w:rFonts w:ascii="Times New Roman" w:hAnsi="Times New Roman" w:cs="Times New Roman"/>
          <w:i/>
          <w:iCs/>
          <w:sz w:val="22"/>
          <w:szCs w:val="22"/>
        </w:rPr>
        <w:t xml:space="preserve"> emocji i ocen nadawcy). Powstały </w:t>
      </w:r>
      <w:proofErr w:type="spellStart"/>
      <w:r w:rsidRPr="00844EAE">
        <w:rPr>
          <w:rFonts w:ascii="Times New Roman" w:hAnsi="Times New Roman" w:cs="Times New Roman"/>
          <w:i/>
          <w:iCs/>
          <w:sz w:val="22"/>
          <w:szCs w:val="22"/>
        </w:rPr>
        <w:t>więc</w:t>
      </w:r>
      <w:proofErr w:type="spellEnd"/>
      <w:r w:rsidRPr="00844EAE">
        <w:rPr>
          <w:rFonts w:ascii="Times New Roman" w:hAnsi="Times New Roman" w:cs="Times New Roman"/>
          <w:i/>
          <w:iCs/>
          <w:sz w:val="22"/>
          <w:szCs w:val="22"/>
        </w:rPr>
        <w:t xml:space="preserve"> one z </w:t>
      </w:r>
      <w:proofErr w:type="spellStart"/>
      <w:r w:rsidRPr="00844EAE">
        <w:rPr>
          <w:rFonts w:ascii="Times New Roman" w:hAnsi="Times New Roman" w:cs="Times New Roman"/>
          <w:i/>
          <w:iCs/>
          <w:sz w:val="22"/>
          <w:szCs w:val="22"/>
        </w:rPr>
        <w:t>myśla</w:t>
      </w:r>
      <w:proofErr w:type="spellEnd"/>
      <w:r w:rsidRPr="00844EAE">
        <w:rPr>
          <w:rFonts w:ascii="Times New Roman" w:hAnsi="Times New Roman" w:cs="Times New Roman"/>
          <w:i/>
          <w:iCs/>
          <w:sz w:val="22"/>
          <w:szCs w:val="22"/>
        </w:rPr>
        <w:t xml:space="preserve">̨ o stworzeniu autorskich wizji </w:t>
      </w:r>
      <w:proofErr w:type="spellStart"/>
      <w:r w:rsidRPr="00844EAE">
        <w:rPr>
          <w:rFonts w:ascii="Times New Roman" w:hAnsi="Times New Roman" w:cs="Times New Roman"/>
          <w:i/>
          <w:iCs/>
          <w:sz w:val="22"/>
          <w:szCs w:val="22"/>
        </w:rPr>
        <w:t>wydarzen</w:t>
      </w:r>
      <w:proofErr w:type="spellEnd"/>
      <w:r w:rsidRPr="00844EAE">
        <w:rPr>
          <w:rFonts w:ascii="Times New Roman" w:hAnsi="Times New Roman" w:cs="Times New Roman"/>
          <w:i/>
          <w:iCs/>
          <w:sz w:val="22"/>
          <w:szCs w:val="22"/>
        </w:rPr>
        <w:t xml:space="preserve">́ i o </w:t>
      </w:r>
      <w:proofErr w:type="spellStart"/>
      <w:r w:rsidRPr="00844EAE">
        <w:rPr>
          <w:rFonts w:ascii="Times New Roman" w:hAnsi="Times New Roman" w:cs="Times New Roman"/>
          <w:i/>
          <w:iCs/>
          <w:sz w:val="22"/>
          <w:szCs w:val="22"/>
        </w:rPr>
        <w:t>wpłynięciu</w:t>
      </w:r>
      <w:proofErr w:type="spellEnd"/>
      <w:r w:rsidRPr="00844EAE">
        <w:rPr>
          <w:rFonts w:ascii="Times New Roman" w:hAnsi="Times New Roman" w:cs="Times New Roman"/>
          <w:i/>
          <w:iCs/>
          <w:sz w:val="22"/>
          <w:szCs w:val="22"/>
        </w:rPr>
        <w:t xml:space="preserve"> na przekonania (w tym: oceny) odbiorcy. Wizja </w:t>
      </w:r>
      <w:proofErr w:type="spellStart"/>
      <w:r w:rsidRPr="00844EAE">
        <w:rPr>
          <w:rFonts w:ascii="Times New Roman" w:hAnsi="Times New Roman" w:cs="Times New Roman"/>
          <w:i/>
          <w:iCs/>
          <w:sz w:val="22"/>
          <w:szCs w:val="22"/>
        </w:rPr>
        <w:t>świata</w:t>
      </w:r>
      <w:proofErr w:type="spellEnd"/>
      <w:r w:rsidRPr="00844EAE">
        <w:rPr>
          <w:rFonts w:ascii="Times New Roman" w:hAnsi="Times New Roman" w:cs="Times New Roman"/>
          <w:i/>
          <w:iCs/>
          <w:sz w:val="22"/>
          <w:szCs w:val="22"/>
        </w:rPr>
        <w:t xml:space="preserve"> prezentowanego przez „</w:t>
      </w:r>
      <w:proofErr w:type="spellStart"/>
      <w:r w:rsidRPr="00844EAE">
        <w:rPr>
          <w:rFonts w:ascii="Times New Roman" w:hAnsi="Times New Roman" w:cs="Times New Roman"/>
          <w:i/>
          <w:iCs/>
          <w:sz w:val="22"/>
          <w:szCs w:val="22"/>
        </w:rPr>
        <w:t>Wiadomości</w:t>
      </w:r>
      <w:proofErr w:type="spellEnd"/>
      <w:r w:rsidRPr="00844EAE">
        <w:rPr>
          <w:rFonts w:ascii="Times New Roman" w:hAnsi="Times New Roman" w:cs="Times New Roman"/>
          <w:i/>
          <w:iCs/>
          <w:sz w:val="22"/>
          <w:szCs w:val="22"/>
        </w:rPr>
        <w:t xml:space="preserve">” jest skrajnie jednostronna, a jej osią aksjologiczną jest opozycja: „obecna władza” – „ci, </w:t>
      </w:r>
      <w:proofErr w:type="spellStart"/>
      <w:r w:rsidRPr="00844EAE">
        <w:rPr>
          <w:rFonts w:ascii="Times New Roman" w:hAnsi="Times New Roman" w:cs="Times New Roman"/>
          <w:i/>
          <w:iCs/>
          <w:sz w:val="22"/>
          <w:szCs w:val="22"/>
        </w:rPr>
        <w:t>którzy</w:t>
      </w:r>
      <w:proofErr w:type="spellEnd"/>
      <w:r w:rsidRPr="00844EAE">
        <w:rPr>
          <w:rFonts w:ascii="Times New Roman" w:hAnsi="Times New Roman" w:cs="Times New Roman"/>
          <w:i/>
          <w:iCs/>
          <w:sz w:val="22"/>
          <w:szCs w:val="22"/>
        </w:rPr>
        <w:t xml:space="preserve"> jej nie </w:t>
      </w:r>
      <w:proofErr w:type="spellStart"/>
      <w:r w:rsidRPr="00844EAE">
        <w:rPr>
          <w:rFonts w:ascii="Times New Roman" w:hAnsi="Times New Roman" w:cs="Times New Roman"/>
          <w:i/>
          <w:iCs/>
          <w:sz w:val="22"/>
          <w:szCs w:val="22"/>
        </w:rPr>
        <w:t>popieraja</w:t>
      </w:r>
      <w:proofErr w:type="spellEnd"/>
      <w:r w:rsidRPr="00844EAE">
        <w:rPr>
          <w:rFonts w:ascii="Times New Roman" w:hAnsi="Times New Roman" w:cs="Times New Roman"/>
          <w:i/>
          <w:iCs/>
          <w:sz w:val="22"/>
          <w:szCs w:val="22"/>
        </w:rPr>
        <w:t xml:space="preserve">̨” – działania </w:t>
      </w:r>
      <w:proofErr w:type="spellStart"/>
      <w:r w:rsidRPr="00844EAE">
        <w:rPr>
          <w:rFonts w:ascii="Times New Roman" w:hAnsi="Times New Roman" w:cs="Times New Roman"/>
          <w:i/>
          <w:iCs/>
          <w:sz w:val="22"/>
          <w:szCs w:val="22"/>
        </w:rPr>
        <w:t>rządu</w:t>
      </w:r>
      <w:proofErr w:type="spellEnd"/>
      <w:r w:rsidRPr="00844EAE">
        <w:rPr>
          <w:rFonts w:ascii="Times New Roman" w:hAnsi="Times New Roman" w:cs="Times New Roman"/>
          <w:i/>
          <w:iCs/>
          <w:sz w:val="22"/>
          <w:szCs w:val="22"/>
        </w:rPr>
        <w:t xml:space="preserve"> i partii </w:t>
      </w:r>
      <w:proofErr w:type="spellStart"/>
      <w:r w:rsidRPr="00844EAE">
        <w:rPr>
          <w:rFonts w:ascii="Times New Roman" w:hAnsi="Times New Roman" w:cs="Times New Roman"/>
          <w:i/>
          <w:iCs/>
          <w:sz w:val="22"/>
          <w:szCs w:val="22"/>
        </w:rPr>
        <w:t>rządzącej</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sa</w:t>
      </w:r>
      <w:proofErr w:type="spellEnd"/>
      <w:r w:rsidRPr="00844EAE">
        <w:rPr>
          <w:rFonts w:ascii="Times New Roman" w:hAnsi="Times New Roman" w:cs="Times New Roman"/>
          <w:i/>
          <w:iCs/>
          <w:sz w:val="22"/>
          <w:szCs w:val="22"/>
        </w:rPr>
        <w:t xml:space="preserve">̨ przedstawiane w </w:t>
      </w:r>
      <w:proofErr w:type="spellStart"/>
      <w:r w:rsidRPr="00844EAE">
        <w:rPr>
          <w:rFonts w:ascii="Times New Roman" w:hAnsi="Times New Roman" w:cs="Times New Roman"/>
          <w:i/>
          <w:iCs/>
          <w:sz w:val="22"/>
          <w:szCs w:val="22"/>
        </w:rPr>
        <w:t>sposób</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bezwzględnie</w:t>
      </w:r>
      <w:proofErr w:type="spellEnd"/>
      <w:r w:rsidRPr="00844EAE">
        <w:rPr>
          <w:rFonts w:ascii="Times New Roman" w:hAnsi="Times New Roman" w:cs="Times New Roman"/>
          <w:i/>
          <w:iCs/>
          <w:sz w:val="22"/>
          <w:szCs w:val="22"/>
        </w:rPr>
        <w:t xml:space="preserve"> pozytywny, podczas gdy działania partii opozycyjnych, </w:t>
      </w:r>
      <w:proofErr w:type="spellStart"/>
      <w:r w:rsidRPr="00844EAE">
        <w:rPr>
          <w:rFonts w:ascii="Times New Roman" w:hAnsi="Times New Roman" w:cs="Times New Roman"/>
          <w:i/>
          <w:iCs/>
          <w:sz w:val="22"/>
          <w:szCs w:val="22"/>
        </w:rPr>
        <w:t>ruchów</w:t>
      </w:r>
      <w:proofErr w:type="spellEnd"/>
      <w:r w:rsidRPr="00844EAE">
        <w:rPr>
          <w:rFonts w:ascii="Times New Roman" w:hAnsi="Times New Roman" w:cs="Times New Roman"/>
          <w:i/>
          <w:iCs/>
          <w:sz w:val="22"/>
          <w:szCs w:val="22"/>
        </w:rPr>
        <w:t xml:space="preserve"> obywatelskich czy instytucji Unii Europejskiej </w:t>
      </w:r>
      <w:proofErr w:type="spellStart"/>
      <w:r w:rsidRPr="00844EAE">
        <w:rPr>
          <w:rFonts w:ascii="Times New Roman" w:hAnsi="Times New Roman" w:cs="Times New Roman"/>
          <w:i/>
          <w:iCs/>
          <w:sz w:val="22"/>
          <w:szCs w:val="22"/>
        </w:rPr>
        <w:t>sa</w:t>
      </w:r>
      <w:proofErr w:type="spellEnd"/>
      <w:r w:rsidRPr="00844EAE">
        <w:rPr>
          <w:rFonts w:ascii="Times New Roman" w:hAnsi="Times New Roman" w:cs="Times New Roman"/>
          <w:i/>
          <w:iCs/>
          <w:sz w:val="22"/>
          <w:szCs w:val="22"/>
        </w:rPr>
        <w:t xml:space="preserve">̨ oceniane </w:t>
      </w:r>
      <w:proofErr w:type="spellStart"/>
      <w:r w:rsidRPr="00844EAE">
        <w:rPr>
          <w:rFonts w:ascii="Times New Roman" w:hAnsi="Times New Roman" w:cs="Times New Roman"/>
          <w:i/>
          <w:iCs/>
          <w:sz w:val="22"/>
          <w:szCs w:val="22"/>
        </w:rPr>
        <w:t>wyłącznie</w:t>
      </w:r>
      <w:proofErr w:type="spellEnd"/>
      <w:r w:rsidRPr="00844EAE">
        <w:rPr>
          <w:rFonts w:ascii="Times New Roman" w:hAnsi="Times New Roman" w:cs="Times New Roman"/>
          <w:i/>
          <w:iCs/>
          <w:sz w:val="22"/>
          <w:szCs w:val="22"/>
        </w:rPr>
        <w:t xml:space="preserve"> negatywnie, niekiedy osoby i instytucje te </w:t>
      </w:r>
      <w:proofErr w:type="spellStart"/>
      <w:r w:rsidRPr="00844EAE">
        <w:rPr>
          <w:rFonts w:ascii="Times New Roman" w:hAnsi="Times New Roman" w:cs="Times New Roman"/>
          <w:i/>
          <w:iCs/>
          <w:sz w:val="22"/>
          <w:szCs w:val="22"/>
        </w:rPr>
        <w:t>sa</w:t>
      </w:r>
      <w:proofErr w:type="spellEnd"/>
      <w:r w:rsidRPr="00844EAE">
        <w:rPr>
          <w:rFonts w:ascii="Times New Roman" w:hAnsi="Times New Roman" w:cs="Times New Roman"/>
          <w:i/>
          <w:iCs/>
          <w:sz w:val="22"/>
          <w:szCs w:val="22"/>
        </w:rPr>
        <w:t xml:space="preserve">̨ obiektem </w:t>
      </w:r>
      <w:proofErr w:type="spellStart"/>
      <w:r w:rsidRPr="00844EAE">
        <w:rPr>
          <w:rFonts w:ascii="Times New Roman" w:hAnsi="Times New Roman" w:cs="Times New Roman"/>
          <w:i/>
          <w:iCs/>
          <w:sz w:val="22"/>
          <w:szCs w:val="22"/>
        </w:rPr>
        <w:t>ogólnie</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pojętej</w:t>
      </w:r>
      <w:proofErr w:type="spellEnd"/>
      <w:r w:rsidRPr="00844EAE">
        <w:rPr>
          <w:rFonts w:ascii="Times New Roman" w:hAnsi="Times New Roman" w:cs="Times New Roman"/>
          <w:i/>
          <w:iCs/>
          <w:sz w:val="22"/>
          <w:szCs w:val="22"/>
        </w:rPr>
        <w:t xml:space="preserve"> deprecjacji (ironii, kpiny, </w:t>
      </w:r>
      <w:proofErr w:type="spellStart"/>
      <w:r w:rsidRPr="00844EAE">
        <w:rPr>
          <w:rFonts w:ascii="Times New Roman" w:hAnsi="Times New Roman" w:cs="Times New Roman"/>
          <w:i/>
          <w:iCs/>
          <w:sz w:val="22"/>
          <w:szCs w:val="22"/>
        </w:rPr>
        <w:t>ośmieszenia</w:t>
      </w:r>
      <w:proofErr w:type="spellEnd"/>
      <w:r w:rsidRPr="00844EAE">
        <w:rPr>
          <w:rFonts w:ascii="Times New Roman" w:hAnsi="Times New Roman" w:cs="Times New Roman"/>
          <w:i/>
          <w:iCs/>
          <w:sz w:val="22"/>
          <w:szCs w:val="22"/>
        </w:rPr>
        <w:t xml:space="preserve"> itd.)</w:t>
      </w:r>
      <w:r w:rsidRPr="00803E7B">
        <w:rPr>
          <w:rFonts w:ascii="Times New Roman" w:hAnsi="Times New Roman" w:cs="Times New Roman"/>
          <w:sz w:val="22"/>
          <w:szCs w:val="22"/>
        </w:rPr>
        <w:t>”.</w:t>
      </w:r>
    </w:p>
    <w:p w14:paraId="27F967CA" w14:textId="77777777" w:rsidR="00CA2CAE" w:rsidRPr="00803E7B" w:rsidRDefault="00CA2CAE" w:rsidP="00CA2CAE">
      <w:pPr>
        <w:spacing w:line="360" w:lineRule="auto"/>
        <w:jc w:val="both"/>
        <w:rPr>
          <w:rFonts w:ascii="Times New Roman" w:hAnsi="Times New Roman" w:cs="Times New Roman"/>
          <w:sz w:val="22"/>
          <w:szCs w:val="22"/>
        </w:rPr>
      </w:pPr>
    </w:p>
    <w:p w14:paraId="260F8787"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Sprawozdanie </w:t>
      </w:r>
      <w:r>
        <w:rPr>
          <w:rFonts w:ascii="Times New Roman" w:hAnsi="Times New Roman" w:cs="Times New Roman"/>
          <w:sz w:val="22"/>
          <w:szCs w:val="22"/>
        </w:rPr>
        <w:t xml:space="preserve">to </w:t>
      </w:r>
      <w:r w:rsidRPr="00803E7B">
        <w:rPr>
          <w:rFonts w:ascii="Times New Roman" w:hAnsi="Times New Roman" w:cs="Times New Roman"/>
          <w:sz w:val="22"/>
          <w:szCs w:val="22"/>
        </w:rPr>
        <w:t>stwierdza, że Telewizja Polska S.A. stosuje „</w:t>
      </w:r>
      <w:r w:rsidRPr="00844EAE">
        <w:rPr>
          <w:rFonts w:ascii="Times New Roman" w:hAnsi="Times New Roman" w:cs="Times New Roman"/>
          <w:i/>
          <w:iCs/>
          <w:sz w:val="22"/>
          <w:szCs w:val="22"/>
        </w:rPr>
        <w:t xml:space="preserve">praktykę </w:t>
      </w:r>
      <w:proofErr w:type="spellStart"/>
      <w:r w:rsidRPr="00844EAE">
        <w:rPr>
          <w:rFonts w:ascii="Times New Roman" w:hAnsi="Times New Roman" w:cs="Times New Roman"/>
          <w:i/>
          <w:iCs/>
          <w:sz w:val="22"/>
          <w:szCs w:val="22"/>
        </w:rPr>
        <w:t>polegającą</w:t>
      </w:r>
      <w:proofErr w:type="spellEnd"/>
      <w:r w:rsidRPr="00844EAE">
        <w:rPr>
          <w:rFonts w:ascii="Times New Roman" w:hAnsi="Times New Roman" w:cs="Times New Roman"/>
          <w:i/>
          <w:iCs/>
          <w:sz w:val="22"/>
          <w:szCs w:val="22"/>
        </w:rPr>
        <w:t xml:space="preserve"> na dostarczaniu </w:t>
      </w:r>
      <w:proofErr w:type="spellStart"/>
      <w:r w:rsidRPr="00844EAE">
        <w:rPr>
          <w:rFonts w:ascii="Times New Roman" w:hAnsi="Times New Roman" w:cs="Times New Roman"/>
          <w:i/>
          <w:iCs/>
          <w:sz w:val="22"/>
          <w:szCs w:val="22"/>
        </w:rPr>
        <w:t>społeczeństwu</w:t>
      </w:r>
      <w:proofErr w:type="spellEnd"/>
      <w:r w:rsidRPr="00844EAE">
        <w:rPr>
          <w:rFonts w:ascii="Times New Roman" w:hAnsi="Times New Roman" w:cs="Times New Roman"/>
          <w:i/>
          <w:iCs/>
          <w:sz w:val="22"/>
          <w:szCs w:val="22"/>
        </w:rPr>
        <w:t xml:space="preserve"> nierzetelnego, nieobiektywnego przekazu, w </w:t>
      </w:r>
      <w:proofErr w:type="spellStart"/>
      <w:r w:rsidRPr="00844EAE">
        <w:rPr>
          <w:rFonts w:ascii="Times New Roman" w:hAnsi="Times New Roman" w:cs="Times New Roman"/>
          <w:i/>
          <w:iCs/>
          <w:sz w:val="22"/>
          <w:szCs w:val="22"/>
        </w:rPr>
        <w:t>którym</w:t>
      </w:r>
      <w:proofErr w:type="spellEnd"/>
      <w:r w:rsidRPr="00844EAE">
        <w:rPr>
          <w:rFonts w:ascii="Times New Roman" w:hAnsi="Times New Roman" w:cs="Times New Roman"/>
          <w:i/>
          <w:iCs/>
          <w:sz w:val="22"/>
          <w:szCs w:val="22"/>
        </w:rPr>
        <w:t xml:space="preserve"> trudno </w:t>
      </w:r>
      <w:proofErr w:type="spellStart"/>
      <w:r w:rsidRPr="00844EAE">
        <w:rPr>
          <w:rFonts w:ascii="Times New Roman" w:hAnsi="Times New Roman" w:cs="Times New Roman"/>
          <w:i/>
          <w:iCs/>
          <w:sz w:val="22"/>
          <w:szCs w:val="22"/>
        </w:rPr>
        <w:t>odróżnic</w:t>
      </w:r>
      <w:proofErr w:type="spellEnd"/>
      <w:r w:rsidRPr="00844EAE">
        <w:rPr>
          <w:rFonts w:ascii="Times New Roman" w:hAnsi="Times New Roman" w:cs="Times New Roman"/>
          <w:i/>
          <w:iCs/>
          <w:sz w:val="22"/>
          <w:szCs w:val="22"/>
        </w:rPr>
        <w:t xml:space="preserve">́ informację od komentarza”, a język używany jest „jako instrument w walce politycznej </w:t>
      </w:r>
      <w:proofErr w:type="spellStart"/>
      <w:r w:rsidRPr="00844EAE">
        <w:rPr>
          <w:rFonts w:ascii="Times New Roman" w:hAnsi="Times New Roman" w:cs="Times New Roman"/>
          <w:i/>
          <w:iCs/>
          <w:sz w:val="22"/>
          <w:szCs w:val="22"/>
        </w:rPr>
        <w:t>służący</w:t>
      </w:r>
      <w:proofErr w:type="spellEnd"/>
      <w:r w:rsidRPr="00844EAE">
        <w:rPr>
          <w:rFonts w:ascii="Times New Roman" w:hAnsi="Times New Roman" w:cs="Times New Roman"/>
          <w:i/>
          <w:iCs/>
          <w:sz w:val="22"/>
          <w:szCs w:val="22"/>
        </w:rPr>
        <w:t xml:space="preserve"> jednemu z </w:t>
      </w:r>
      <w:proofErr w:type="spellStart"/>
      <w:r w:rsidRPr="00844EAE">
        <w:rPr>
          <w:rFonts w:ascii="Times New Roman" w:hAnsi="Times New Roman" w:cs="Times New Roman"/>
          <w:i/>
          <w:iCs/>
          <w:sz w:val="22"/>
          <w:szCs w:val="22"/>
        </w:rPr>
        <w:t>podmiotów</w:t>
      </w:r>
      <w:proofErr w:type="spellEnd"/>
      <w:r w:rsidRPr="00844EAE">
        <w:rPr>
          <w:rFonts w:ascii="Times New Roman" w:hAnsi="Times New Roman" w:cs="Times New Roman"/>
          <w:i/>
          <w:iCs/>
          <w:sz w:val="22"/>
          <w:szCs w:val="22"/>
        </w:rPr>
        <w:t xml:space="preserve"> politycznych w celu kreacji własnej wizji </w:t>
      </w:r>
      <w:proofErr w:type="spellStart"/>
      <w:r w:rsidRPr="00844EAE">
        <w:rPr>
          <w:rFonts w:ascii="Times New Roman" w:hAnsi="Times New Roman" w:cs="Times New Roman"/>
          <w:i/>
          <w:iCs/>
          <w:sz w:val="22"/>
          <w:szCs w:val="22"/>
        </w:rPr>
        <w:t>świata</w:t>
      </w:r>
      <w:proofErr w:type="spellEnd"/>
      <w:r w:rsidRPr="00844EAE">
        <w:rPr>
          <w:rFonts w:ascii="Times New Roman" w:hAnsi="Times New Roman" w:cs="Times New Roman"/>
          <w:i/>
          <w:iCs/>
          <w:sz w:val="22"/>
          <w:szCs w:val="22"/>
        </w:rPr>
        <w:t xml:space="preserve"> i narzucaniu jej obywatelom</w:t>
      </w:r>
      <w:r w:rsidRPr="00803E7B">
        <w:rPr>
          <w:rFonts w:ascii="Times New Roman" w:hAnsi="Times New Roman" w:cs="Times New Roman"/>
          <w:sz w:val="22"/>
          <w:szCs w:val="22"/>
        </w:rPr>
        <w:t>”.</w:t>
      </w:r>
    </w:p>
    <w:p w14:paraId="3CCF0309" w14:textId="77777777" w:rsidR="00CA2CAE" w:rsidRPr="00803E7B" w:rsidRDefault="00CA2CAE" w:rsidP="00CA2CAE">
      <w:pPr>
        <w:spacing w:line="360" w:lineRule="auto"/>
        <w:jc w:val="both"/>
        <w:rPr>
          <w:rFonts w:ascii="Times New Roman" w:hAnsi="Times New Roman" w:cs="Times New Roman"/>
          <w:sz w:val="22"/>
          <w:szCs w:val="22"/>
        </w:rPr>
      </w:pPr>
    </w:p>
    <w:p w14:paraId="6CB44490"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Sprawozdanie wymienia również społeczne konsekwencje takiego przekazu: „</w:t>
      </w:r>
      <w:proofErr w:type="spellStart"/>
      <w:r w:rsidRPr="00844EAE">
        <w:rPr>
          <w:rFonts w:ascii="Times New Roman" w:hAnsi="Times New Roman" w:cs="Times New Roman"/>
          <w:i/>
          <w:iCs/>
          <w:sz w:val="22"/>
          <w:szCs w:val="22"/>
        </w:rPr>
        <w:t>podważenie</w:t>
      </w:r>
      <w:proofErr w:type="spellEnd"/>
      <w:r w:rsidRPr="00844EAE">
        <w:rPr>
          <w:rFonts w:ascii="Times New Roman" w:hAnsi="Times New Roman" w:cs="Times New Roman"/>
          <w:i/>
          <w:iCs/>
          <w:sz w:val="22"/>
          <w:szCs w:val="22"/>
        </w:rPr>
        <w:t xml:space="preserve"> fundamentów zaufania obywateli do </w:t>
      </w:r>
      <w:proofErr w:type="spellStart"/>
      <w:r w:rsidRPr="00844EAE">
        <w:rPr>
          <w:rFonts w:ascii="Times New Roman" w:hAnsi="Times New Roman" w:cs="Times New Roman"/>
          <w:i/>
          <w:iCs/>
          <w:sz w:val="22"/>
          <w:szCs w:val="22"/>
        </w:rPr>
        <w:t>państwa</w:t>
      </w:r>
      <w:proofErr w:type="spellEnd"/>
      <w:r w:rsidRPr="00844EAE">
        <w:rPr>
          <w:rFonts w:ascii="Times New Roman" w:hAnsi="Times New Roman" w:cs="Times New Roman"/>
          <w:i/>
          <w:iCs/>
          <w:sz w:val="22"/>
          <w:szCs w:val="22"/>
        </w:rPr>
        <w:t xml:space="preserve">, rozpad </w:t>
      </w:r>
      <w:proofErr w:type="spellStart"/>
      <w:r w:rsidRPr="00844EAE">
        <w:rPr>
          <w:rFonts w:ascii="Times New Roman" w:hAnsi="Times New Roman" w:cs="Times New Roman"/>
          <w:i/>
          <w:iCs/>
          <w:sz w:val="22"/>
          <w:szCs w:val="22"/>
        </w:rPr>
        <w:t>więzi</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wspólnotowych</w:t>
      </w:r>
      <w:proofErr w:type="spellEnd"/>
      <w:r w:rsidRPr="00844EAE">
        <w:rPr>
          <w:rFonts w:ascii="Times New Roman" w:hAnsi="Times New Roman" w:cs="Times New Roman"/>
          <w:i/>
          <w:iCs/>
          <w:sz w:val="22"/>
          <w:szCs w:val="22"/>
        </w:rPr>
        <w:t xml:space="preserve"> oraz osłabienie poczucia </w:t>
      </w:r>
      <w:proofErr w:type="spellStart"/>
      <w:r w:rsidRPr="00844EAE">
        <w:rPr>
          <w:rFonts w:ascii="Times New Roman" w:hAnsi="Times New Roman" w:cs="Times New Roman"/>
          <w:i/>
          <w:iCs/>
          <w:sz w:val="22"/>
          <w:szCs w:val="22"/>
        </w:rPr>
        <w:t>tożsamości</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wspólnoty</w:t>
      </w:r>
      <w:proofErr w:type="spellEnd"/>
      <w:r w:rsidRPr="00844EAE">
        <w:rPr>
          <w:rFonts w:ascii="Times New Roman" w:hAnsi="Times New Roman" w:cs="Times New Roman"/>
          <w:i/>
          <w:iCs/>
          <w:sz w:val="22"/>
          <w:szCs w:val="22"/>
        </w:rPr>
        <w:t xml:space="preserve">”. Podkreśla przy tym, że „Stosowanie agresji </w:t>
      </w:r>
      <w:proofErr w:type="spellStart"/>
      <w:r w:rsidRPr="00844EAE">
        <w:rPr>
          <w:rFonts w:ascii="Times New Roman" w:hAnsi="Times New Roman" w:cs="Times New Roman"/>
          <w:i/>
          <w:iCs/>
          <w:sz w:val="22"/>
          <w:szCs w:val="22"/>
        </w:rPr>
        <w:t>językowej</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może</w:t>
      </w:r>
      <w:proofErr w:type="spellEnd"/>
      <w:r w:rsidRPr="00844EAE">
        <w:rPr>
          <w:rFonts w:ascii="Times New Roman" w:hAnsi="Times New Roman" w:cs="Times New Roman"/>
          <w:i/>
          <w:iCs/>
          <w:sz w:val="22"/>
          <w:szCs w:val="22"/>
        </w:rPr>
        <w:t xml:space="preserve"> </w:t>
      </w:r>
      <w:proofErr w:type="spellStart"/>
      <w:r w:rsidRPr="00844EAE">
        <w:rPr>
          <w:rFonts w:ascii="Times New Roman" w:hAnsi="Times New Roman" w:cs="Times New Roman"/>
          <w:i/>
          <w:iCs/>
          <w:sz w:val="22"/>
          <w:szCs w:val="22"/>
        </w:rPr>
        <w:t>byc</w:t>
      </w:r>
      <w:proofErr w:type="spellEnd"/>
      <w:r w:rsidRPr="00844EAE">
        <w:rPr>
          <w:rFonts w:ascii="Times New Roman" w:hAnsi="Times New Roman" w:cs="Times New Roman"/>
          <w:i/>
          <w:iCs/>
          <w:sz w:val="22"/>
          <w:szCs w:val="22"/>
        </w:rPr>
        <w:t xml:space="preserve">́ […] odbierane jako przyzwolenie na stosowanie agresji fizycznej i </w:t>
      </w:r>
      <w:proofErr w:type="spellStart"/>
      <w:r w:rsidRPr="00844EAE">
        <w:rPr>
          <w:rFonts w:ascii="Times New Roman" w:hAnsi="Times New Roman" w:cs="Times New Roman"/>
          <w:i/>
          <w:iCs/>
          <w:sz w:val="22"/>
          <w:szCs w:val="22"/>
        </w:rPr>
        <w:t>często</w:t>
      </w:r>
      <w:proofErr w:type="spellEnd"/>
      <w:r w:rsidRPr="00844EAE">
        <w:rPr>
          <w:rFonts w:ascii="Times New Roman" w:hAnsi="Times New Roman" w:cs="Times New Roman"/>
          <w:i/>
          <w:iCs/>
          <w:sz w:val="22"/>
          <w:szCs w:val="22"/>
        </w:rPr>
        <w:t xml:space="preserve"> ją poprzedza</w:t>
      </w:r>
      <w:r w:rsidRPr="00803E7B">
        <w:rPr>
          <w:rFonts w:ascii="Times New Roman" w:hAnsi="Times New Roman" w:cs="Times New Roman"/>
          <w:sz w:val="22"/>
          <w:szCs w:val="22"/>
        </w:rPr>
        <w:t>”.</w:t>
      </w:r>
    </w:p>
    <w:p w14:paraId="5AB72F6A" w14:textId="77777777" w:rsidR="00CA2CAE" w:rsidRPr="00803E7B" w:rsidRDefault="00CA2CAE" w:rsidP="00CA2CAE">
      <w:pPr>
        <w:spacing w:line="360" w:lineRule="auto"/>
        <w:jc w:val="both"/>
        <w:rPr>
          <w:rFonts w:ascii="Times New Roman" w:hAnsi="Times New Roman" w:cs="Times New Roman"/>
          <w:sz w:val="22"/>
          <w:szCs w:val="22"/>
        </w:rPr>
      </w:pPr>
    </w:p>
    <w:p w14:paraId="40A2CCF3"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Również w raporcie o wyborach prezydenckich w Polsce w 2020 r. Misji Organizacji Bezpieczeństwa i Współpracy w Europie (OBWE), który został przedstawiony 23 września 2020 r. wskazano, że „</w:t>
      </w:r>
      <w:r w:rsidRPr="008B6A76">
        <w:rPr>
          <w:rFonts w:ascii="Times New Roman" w:hAnsi="Times New Roman" w:cs="Times New Roman"/>
          <w:i/>
          <w:iCs/>
          <w:sz w:val="22"/>
          <w:szCs w:val="22"/>
        </w:rPr>
        <w:t>Nadawca publiczny (TVP) nie wywiązał się ze swojego prawnego obowiązku zapewnienia bezstronnego przekazu, który mógłby zrównoważyć stronniczość redakcyjną mediów prywatnych. Zamiast tego TVP działała jako narzędzie kampanii wyborczej urzędującego prezydenta</w:t>
      </w:r>
      <w:r w:rsidRPr="008B6A76">
        <w:rPr>
          <w:rFonts w:ascii="Times New Roman" w:hAnsi="Times New Roman" w:cs="Times New Roman"/>
          <w:sz w:val="22"/>
          <w:szCs w:val="22"/>
        </w:rPr>
        <w:t>”.</w:t>
      </w:r>
      <w:r w:rsidRPr="00803E7B">
        <w:rPr>
          <w:rFonts w:ascii="Times New Roman" w:hAnsi="Times New Roman" w:cs="Times New Roman"/>
          <w:sz w:val="22"/>
          <w:szCs w:val="22"/>
        </w:rPr>
        <w:t xml:space="preserve"> Wskazano również, że „</w:t>
      </w:r>
      <w:r w:rsidRPr="008B6A76">
        <w:rPr>
          <w:rFonts w:ascii="Times New Roman" w:hAnsi="Times New Roman" w:cs="Times New Roman"/>
          <w:i/>
          <w:iCs/>
          <w:sz w:val="22"/>
          <w:szCs w:val="22"/>
        </w:rPr>
        <w:t xml:space="preserve">przez całą kampanię TVP nie wywiązała się ze swojego prawnego obowiązku zapewnienia wyważonego i bezstronnego przekazu. Zamiast tego działała jako narzędzie kampanii wyborczej </w:t>
      </w:r>
      <w:r w:rsidRPr="008B6A76">
        <w:rPr>
          <w:rFonts w:ascii="Times New Roman" w:hAnsi="Times New Roman" w:cs="Times New Roman"/>
          <w:i/>
          <w:iCs/>
          <w:sz w:val="22"/>
          <w:szCs w:val="22"/>
        </w:rPr>
        <w:lastRenderedPageBreak/>
        <w:t>urzędującego prezydenta i często przedstawiała jego głównego rywala jako zagrożenie dla polskich wartości i interesów narodowych. Niektóre relacje miały podtekst ksenofobiczny i antysemicki</w:t>
      </w:r>
      <w:r>
        <w:rPr>
          <w:rFonts w:ascii="Times New Roman" w:hAnsi="Times New Roman" w:cs="Times New Roman"/>
          <w:sz w:val="22"/>
          <w:szCs w:val="22"/>
        </w:rPr>
        <w:t>”.</w:t>
      </w:r>
    </w:p>
    <w:p w14:paraId="409D5F25" w14:textId="77777777" w:rsidR="00CA2CAE" w:rsidRPr="00803E7B" w:rsidRDefault="00CA2CAE" w:rsidP="00CA2CAE">
      <w:pPr>
        <w:spacing w:line="360" w:lineRule="auto"/>
        <w:jc w:val="both"/>
        <w:rPr>
          <w:rFonts w:ascii="Times New Roman" w:hAnsi="Times New Roman" w:cs="Times New Roman"/>
          <w:sz w:val="22"/>
          <w:szCs w:val="22"/>
        </w:rPr>
      </w:pPr>
    </w:p>
    <w:p w14:paraId="7057D240"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We wnioskach raportu Towarzystwa Dziennikarskiego z monitoringu „</w:t>
      </w:r>
      <w:proofErr w:type="spellStart"/>
      <w:r w:rsidRPr="00803E7B">
        <w:rPr>
          <w:rFonts w:ascii="Times New Roman" w:hAnsi="Times New Roman" w:cs="Times New Roman"/>
          <w:sz w:val="22"/>
          <w:szCs w:val="22"/>
        </w:rPr>
        <w:t>Wiadomości</w:t>
      </w:r>
      <w:proofErr w:type="spellEnd"/>
      <w:r w:rsidRPr="00803E7B">
        <w:rPr>
          <w:rFonts w:ascii="Times New Roman" w:hAnsi="Times New Roman" w:cs="Times New Roman"/>
          <w:sz w:val="22"/>
          <w:szCs w:val="22"/>
        </w:rPr>
        <w:t>” TVP, „</w:t>
      </w:r>
      <w:proofErr w:type="spellStart"/>
      <w:r w:rsidRPr="00803E7B">
        <w:rPr>
          <w:rFonts w:ascii="Times New Roman" w:hAnsi="Times New Roman" w:cs="Times New Roman"/>
          <w:sz w:val="22"/>
          <w:szCs w:val="22"/>
        </w:rPr>
        <w:t>Wydarzen</w:t>
      </w:r>
      <w:proofErr w:type="spellEnd"/>
      <w:r w:rsidRPr="00803E7B">
        <w:rPr>
          <w:rFonts w:ascii="Times New Roman" w:hAnsi="Times New Roman" w:cs="Times New Roman"/>
          <w:sz w:val="22"/>
          <w:szCs w:val="22"/>
        </w:rPr>
        <w:t>́” Polsatu, „</w:t>
      </w:r>
      <w:proofErr w:type="spellStart"/>
      <w:r w:rsidRPr="00803E7B">
        <w:rPr>
          <w:rFonts w:ascii="Times New Roman" w:hAnsi="Times New Roman" w:cs="Times New Roman"/>
          <w:sz w:val="22"/>
          <w:szCs w:val="22"/>
        </w:rPr>
        <w:t>Faktów</w:t>
      </w:r>
      <w:proofErr w:type="spellEnd"/>
      <w:r w:rsidRPr="00803E7B">
        <w:rPr>
          <w:rFonts w:ascii="Times New Roman" w:hAnsi="Times New Roman" w:cs="Times New Roman"/>
          <w:sz w:val="22"/>
          <w:szCs w:val="22"/>
        </w:rPr>
        <w:t xml:space="preserve">” TVN z </w:t>
      </w:r>
      <w:proofErr w:type="spellStart"/>
      <w:r w:rsidRPr="00803E7B">
        <w:rPr>
          <w:rFonts w:ascii="Times New Roman" w:hAnsi="Times New Roman" w:cs="Times New Roman"/>
          <w:sz w:val="22"/>
          <w:szCs w:val="22"/>
        </w:rPr>
        <w:t>wyborów</w:t>
      </w:r>
      <w:proofErr w:type="spellEnd"/>
      <w:r w:rsidRPr="00803E7B">
        <w:rPr>
          <w:rFonts w:ascii="Times New Roman" w:hAnsi="Times New Roman" w:cs="Times New Roman"/>
          <w:sz w:val="22"/>
          <w:szCs w:val="22"/>
        </w:rPr>
        <w:t xml:space="preserve"> prezydenckich 15 czerwca - 10 lipca 2020 r., stwierdzono, że „</w:t>
      </w:r>
      <w:proofErr w:type="spellStart"/>
      <w:r w:rsidRPr="008B6A76">
        <w:rPr>
          <w:rFonts w:ascii="Times New Roman" w:hAnsi="Times New Roman" w:cs="Times New Roman"/>
          <w:i/>
          <w:iCs/>
          <w:sz w:val="22"/>
          <w:szCs w:val="22"/>
        </w:rPr>
        <w:t>Wiadomości</w:t>
      </w:r>
      <w:proofErr w:type="spellEnd"/>
      <w:r w:rsidRPr="008B6A76">
        <w:rPr>
          <w:rFonts w:ascii="Times New Roman" w:hAnsi="Times New Roman" w:cs="Times New Roman"/>
          <w:i/>
          <w:iCs/>
          <w:sz w:val="22"/>
          <w:szCs w:val="22"/>
        </w:rPr>
        <w:t xml:space="preserve">” TVP „nie spełniły </w:t>
      </w:r>
      <w:proofErr w:type="spellStart"/>
      <w:r w:rsidRPr="008B6A76">
        <w:rPr>
          <w:rFonts w:ascii="Times New Roman" w:hAnsi="Times New Roman" w:cs="Times New Roman"/>
          <w:i/>
          <w:iCs/>
          <w:sz w:val="22"/>
          <w:szCs w:val="22"/>
        </w:rPr>
        <w:t>wymogów</w:t>
      </w:r>
      <w:proofErr w:type="spellEnd"/>
      <w:r w:rsidRPr="008B6A76">
        <w:rPr>
          <w:rFonts w:ascii="Times New Roman" w:hAnsi="Times New Roman" w:cs="Times New Roman"/>
          <w:i/>
          <w:iCs/>
          <w:sz w:val="22"/>
          <w:szCs w:val="22"/>
        </w:rPr>
        <w:t xml:space="preserve"> art. 21 ust. 1 ustawy o radiofonii i telewizji, </w:t>
      </w:r>
      <w:proofErr w:type="spellStart"/>
      <w:r w:rsidRPr="008B6A76">
        <w:rPr>
          <w:rFonts w:ascii="Times New Roman" w:hAnsi="Times New Roman" w:cs="Times New Roman"/>
          <w:i/>
          <w:iCs/>
          <w:sz w:val="22"/>
          <w:szCs w:val="22"/>
        </w:rPr>
        <w:t>nakazujących</w:t>
      </w:r>
      <w:proofErr w:type="spellEnd"/>
      <w:r w:rsidRPr="008B6A76">
        <w:rPr>
          <w:rFonts w:ascii="Times New Roman" w:hAnsi="Times New Roman" w:cs="Times New Roman"/>
          <w:i/>
          <w:iCs/>
          <w:sz w:val="22"/>
          <w:szCs w:val="22"/>
        </w:rPr>
        <w:t xml:space="preserve"> by programy telewizji publicznej charakteryzowały </w:t>
      </w:r>
      <w:proofErr w:type="spellStart"/>
      <w:r w:rsidRPr="008B6A76">
        <w:rPr>
          <w:rFonts w:ascii="Times New Roman" w:hAnsi="Times New Roman" w:cs="Times New Roman"/>
          <w:i/>
          <w:iCs/>
          <w:sz w:val="22"/>
          <w:szCs w:val="22"/>
        </w:rPr>
        <w:t>sie</w:t>
      </w:r>
      <w:proofErr w:type="spellEnd"/>
      <w:r w:rsidRPr="008B6A76">
        <w:rPr>
          <w:rFonts w:ascii="Times New Roman" w:hAnsi="Times New Roman" w:cs="Times New Roman"/>
          <w:i/>
          <w:iCs/>
          <w:sz w:val="22"/>
          <w:szCs w:val="22"/>
        </w:rPr>
        <w:t xml:space="preserve">̨ pluralizmem, </w:t>
      </w:r>
      <w:proofErr w:type="spellStart"/>
      <w:r w:rsidRPr="008B6A76">
        <w:rPr>
          <w:rFonts w:ascii="Times New Roman" w:hAnsi="Times New Roman" w:cs="Times New Roman"/>
          <w:i/>
          <w:iCs/>
          <w:sz w:val="22"/>
          <w:szCs w:val="22"/>
        </w:rPr>
        <w:t>bezstronnościa</w:t>
      </w:r>
      <w:proofErr w:type="spellEnd"/>
      <w:r w:rsidRPr="008B6A76">
        <w:rPr>
          <w:rFonts w:ascii="Times New Roman" w:hAnsi="Times New Roman" w:cs="Times New Roman"/>
          <w:i/>
          <w:iCs/>
          <w:sz w:val="22"/>
          <w:szCs w:val="22"/>
        </w:rPr>
        <w:t xml:space="preserve">̨, </w:t>
      </w:r>
      <w:proofErr w:type="spellStart"/>
      <w:r w:rsidRPr="008B6A76">
        <w:rPr>
          <w:rFonts w:ascii="Times New Roman" w:hAnsi="Times New Roman" w:cs="Times New Roman"/>
          <w:i/>
          <w:iCs/>
          <w:sz w:val="22"/>
          <w:szCs w:val="22"/>
        </w:rPr>
        <w:t>wyważeniem</w:t>
      </w:r>
      <w:proofErr w:type="spellEnd"/>
      <w:r w:rsidRPr="008B6A76">
        <w:rPr>
          <w:rFonts w:ascii="Times New Roman" w:hAnsi="Times New Roman" w:cs="Times New Roman"/>
          <w:i/>
          <w:iCs/>
          <w:sz w:val="22"/>
          <w:szCs w:val="22"/>
        </w:rPr>
        <w:t xml:space="preserve"> i </w:t>
      </w:r>
      <w:proofErr w:type="spellStart"/>
      <w:r w:rsidRPr="008B6A76">
        <w:rPr>
          <w:rFonts w:ascii="Times New Roman" w:hAnsi="Times New Roman" w:cs="Times New Roman"/>
          <w:i/>
          <w:iCs/>
          <w:sz w:val="22"/>
          <w:szCs w:val="22"/>
        </w:rPr>
        <w:t>niezależnościa</w:t>
      </w:r>
      <w:proofErr w:type="spellEnd"/>
      <w:r w:rsidRPr="008B6A76">
        <w:rPr>
          <w:rFonts w:ascii="Times New Roman" w:hAnsi="Times New Roman" w:cs="Times New Roman"/>
          <w:i/>
          <w:iCs/>
          <w:sz w:val="22"/>
          <w:szCs w:val="22"/>
        </w:rPr>
        <w:t>̨ i nie przestrzegały Zasad Etyki Dziennikarskiej w TVP. „</w:t>
      </w:r>
      <w:proofErr w:type="spellStart"/>
      <w:r w:rsidRPr="008B6A76">
        <w:rPr>
          <w:rFonts w:ascii="Times New Roman" w:hAnsi="Times New Roman" w:cs="Times New Roman"/>
          <w:i/>
          <w:iCs/>
          <w:sz w:val="22"/>
          <w:szCs w:val="22"/>
        </w:rPr>
        <w:t>Wiadomości</w:t>
      </w:r>
      <w:proofErr w:type="spellEnd"/>
      <w:r w:rsidRPr="008B6A76">
        <w:rPr>
          <w:rFonts w:ascii="Times New Roman" w:hAnsi="Times New Roman" w:cs="Times New Roman"/>
          <w:i/>
          <w:iCs/>
          <w:sz w:val="22"/>
          <w:szCs w:val="22"/>
        </w:rPr>
        <w:t xml:space="preserve">” prowadziły agitację wyborczą na rzecz kandydata PiS w wyborach i przeciwko najsilniejszemu kandydatowi opozycji, co jest sprzeczne z Kodeksem Wyborczym i </w:t>
      </w:r>
      <w:proofErr w:type="spellStart"/>
      <w:r w:rsidRPr="008B6A76">
        <w:rPr>
          <w:rFonts w:ascii="Times New Roman" w:hAnsi="Times New Roman" w:cs="Times New Roman"/>
          <w:i/>
          <w:iCs/>
          <w:sz w:val="22"/>
          <w:szCs w:val="22"/>
        </w:rPr>
        <w:t>podważa</w:t>
      </w:r>
      <w:proofErr w:type="spellEnd"/>
      <w:r w:rsidRPr="008B6A76">
        <w:rPr>
          <w:rFonts w:ascii="Times New Roman" w:hAnsi="Times New Roman" w:cs="Times New Roman"/>
          <w:i/>
          <w:iCs/>
          <w:sz w:val="22"/>
          <w:szCs w:val="22"/>
        </w:rPr>
        <w:t xml:space="preserve"> konstytucyjną </w:t>
      </w:r>
      <w:proofErr w:type="spellStart"/>
      <w:r w:rsidRPr="008B6A76">
        <w:rPr>
          <w:rFonts w:ascii="Times New Roman" w:hAnsi="Times New Roman" w:cs="Times New Roman"/>
          <w:i/>
          <w:iCs/>
          <w:sz w:val="22"/>
          <w:szCs w:val="22"/>
        </w:rPr>
        <w:t>zasade</w:t>
      </w:r>
      <w:proofErr w:type="spellEnd"/>
      <w:r w:rsidRPr="008B6A76">
        <w:rPr>
          <w:rFonts w:ascii="Times New Roman" w:hAnsi="Times New Roman" w:cs="Times New Roman"/>
          <w:i/>
          <w:iCs/>
          <w:sz w:val="22"/>
          <w:szCs w:val="22"/>
        </w:rPr>
        <w:t xml:space="preserve">̨ </w:t>
      </w:r>
      <w:proofErr w:type="spellStart"/>
      <w:r w:rsidRPr="008B6A76">
        <w:rPr>
          <w:rFonts w:ascii="Times New Roman" w:hAnsi="Times New Roman" w:cs="Times New Roman"/>
          <w:i/>
          <w:iCs/>
          <w:sz w:val="22"/>
          <w:szCs w:val="22"/>
        </w:rPr>
        <w:t>równości</w:t>
      </w:r>
      <w:proofErr w:type="spellEnd"/>
      <w:r w:rsidRPr="008B6A76">
        <w:rPr>
          <w:rFonts w:ascii="Times New Roman" w:hAnsi="Times New Roman" w:cs="Times New Roman"/>
          <w:i/>
          <w:iCs/>
          <w:sz w:val="22"/>
          <w:szCs w:val="22"/>
        </w:rPr>
        <w:t xml:space="preserve"> </w:t>
      </w:r>
      <w:proofErr w:type="spellStart"/>
      <w:r w:rsidRPr="008B6A76">
        <w:rPr>
          <w:rFonts w:ascii="Times New Roman" w:hAnsi="Times New Roman" w:cs="Times New Roman"/>
          <w:i/>
          <w:iCs/>
          <w:sz w:val="22"/>
          <w:szCs w:val="22"/>
        </w:rPr>
        <w:t>wyborów</w:t>
      </w:r>
      <w:proofErr w:type="spellEnd"/>
      <w:r w:rsidRPr="008B6A76">
        <w:rPr>
          <w:rFonts w:ascii="Times New Roman" w:hAnsi="Times New Roman" w:cs="Times New Roman"/>
          <w:i/>
          <w:iCs/>
          <w:sz w:val="22"/>
          <w:szCs w:val="22"/>
        </w:rPr>
        <w:t xml:space="preserve"> prezydenckich</w:t>
      </w:r>
      <w:r w:rsidRPr="00803E7B">
        <w:rPr>
          <w:rFonts w:ascii="Times New Roman" w:hAnsi="Times New Roman" w:cs="Times New Roman"/>
          <w:sz w:val="22"/>
          <w:szCs w:val="22"/>
        </w:rPr>
        <w:t>”.</w:t>
      </w:r>
    </w:p>
    <w:p w14:paraId="7429C9D9" w14:textId="77777777" w:rsidR="00CA2CAE" w:rsidRPr="00803E7B" w:rsidRDefault="00CA2CAE" w:rsidP="00CA2CAE">
      <w:pPr>
        <w:spacing w:line="360" w:lineRule="auto"/>
        <w:jc w:val="both"/>
        <w:rPr>
          <w:rFonts w:ascii="Times New Roman" w:hAnsi="Times New Roman" w:cs="Times New Roman"/>
          <w:sz w:val="22"/>
          <w:szCs w:val="22"/>
        </w:rPr>
      </w:pPr>
    </w:p>
    <w:p w14:paraId="0231798E"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Wskazano przy tym, że 90 ze 128 </w:t>
      </w:r>
      <w:proofErr w:type="spellStart"/>
      <w:r w:rsidRPr="00803E7B">
        <w:rPr>
          <w:rFonts w:ascii="Times New Roman" w:hAnsi="Times New Roman" w:cs="Times New Roman"/>
          <w:sz w:val="22"/>
          <w:szCs w:val="22"/>
        </w:rPr>
        <w:t>tematów</w:t>
      </w:r>
      <w:proofErr w:type="spellEnd"/>
      <w:r w:rsidRPr="00803E7B">
        <w:rPr>
          <w:rFonts w:ascii="Times New Roman" w:hAnsi="Times New Roman" w:cs="Times New Roman"/>
          <w:sz w:val="22"/>
          <w:szCs w:val="22"/>
        </w:rPr>
        <w:t xml:space="preserve"> prezentowanych w tym czasie w „Wiadomościach” TVP, związanych było z wyborami, ale „</w:t>
      </w:r>
      <w:r w:rsidRPr="008B6A76">
        <w:rPr>
          <w:rFonts w:ascii="Times New Roman" w:hAnsi="Times New Roman" w:cs="Times New Roman"/>
          <w:i/>
          <w:iCs/>
          <w:sz w:val="22"/>
          <w:szCs w:val="22"/>
        </w:rPr>
        <w:t>Andrzej Duda nie miał ani jednego przedstawienia negatywnego, natomiast wszystkie przedstawienia Rafała Trzaskowskiego były negatywne</w:t>
      </w:r>
      <w:r w:rsidRPr="00803E7B">
        <w:rPr>
          <w:rFonts w:ascii="Times New Roman" w:hAnsi="Times New Roman" w:cs="Times New Roman"/>
          <w:sz w:val="22"/>
          <w:szCs w:val="22"/>
        </w:rPr>
        <w:t>”.</w:t>
      </w:r>
    </w:p>
    <w:p w14:paraId="3F10E978" w14:textId="77777777" w:rsidR="00CA2CAE" w:rsidRPr="00803E7B" w:rsidRDefault="00CA2CAE" w:rsidP="00CA2CAE">
      <w:pPr>
        <w:spacing w:line="360" w:lineRule="auto"/>
        <w:jc w:val="both"/>
        <w:rPr>
          <w:rFonts w:ascii="Times New Roman" w:hAnsi="Times New Roman" w:cs="Times New Roman"/>
          <w:sz w:val="22"/>
          <w:szCs w:val="22"/>
        </w:rPr>
      </w:pPr>
    </w:p>
    <w:p w14:paraId="06D972DF"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Na skrajnie polityczne zaangażowanie Telewizji Polskiej S.A. po stronie partii rządzącej w wyborach parlamentarnych w roku 2023 wskazuje podsumowanie z monitoringu „Wiadomości” TVP od 11 września do 13 października br., opublikowane przez Towarzystwo Dziennikarskie (zob. </w:t>
      </w:r>
      <w:hyperlink r:id="rId7" w:history="1">
        <w:r w:rsidRPr="00803E7B">
          <w:rPr>
            <w:rStyle w:val="Hipercze"/>
            <w:sz w:val="22"/>
            <w:szCs w:val="22"/>
          </w:rPr>
          <w:t>http://towarzystwodziennikarskie.pl/2023/10/24/wybory-wiadomosci-tvp-11-ix-13-x-2023-podsumowanie/</w:t>
        </w:r>
      </w:hyperlink>
      <w:r w:rsidRPr="00803E7B">
        <w:rPr>
          <w:rFonts w:ascii="Times New Roman" w:hAnsi="Times New Roman" w:cs="Times New Roman"/>
          <w:sz w:val="22"/>
          <w:szCs w:val="22"/>
        </w:rPr>
        <w:t>, dostęp 1</w:t>
      </w:r>
      <w:r>
        <w:rPr>
          <w:rFonts w:ascii="Times New Roman" w:hAnsi="Times New Roman" w:cs="Times New Roman"/>
          <w:sz w:val="22"/>
          <w:szCs w:val="22"/>
        </w:rPr>
        <w:t>8</w:t>
      </w:r>
      <w:r w:rsidRPr="00803E7B">
        <w:rPr>
          <w:rFonts w:ascii="Times New Roman" w:hAnsi="Times New Roman" w:cs="Times New Roman"/>
          <w:sz w:val="22"/>
          <w:szCs w:val="22"/>
        </w:rPr>
        <w:t>.12.2023 r.), gdzie napisano m.in., że</w:t>
      </w:r>
      <w:r w:rsidRPr="00803E7B">
        <w:rPr>
          <w:rFonts w:ascii="Times New Roman" w:hAnsi="Times New Roman" w:cs="Times New Roman"/>
          <w:color w:val="3F3F46"/>
          <w:sz w:val="22"/>
          <w:szCs w:val="22"/>
          <w:shd w:val="clear" w:color="auto" w:fill="FFFFFF"/>
        </w:rPr>
        <w:t xml:space="preserve"> „</w:t>
      </w:r>
      <w:r w:rsidRPr="008B6A76">
        <w:rPr>
          <w:rFonts w:ascii="Times New Roman" w:hAnsi="Times New Roman" w:cs="Times New Roman"/>
          <w:i/>
          <w:iCs/>
          <w:sz w:val="22"/>
          <w:szCs w:val="22"/>
        </w:rPr>
        <w:t>główny dziennik informacyjny TVP nie podaje już wiadomości; jest telewizyjną transmisją przekazu</w:t>
      </w:r>
      <w:r w:rsidRPr="008B6A76">
        <w:rPr>
          <w:rFonts w:ascii="Times New Roman" w:hAnsi="Times New Roman" w:cs="Times New Roman"/>
          <w:i/>
          <w:iCs/>
          <w:color w:val="3F3F46"/>
          <w:sz w:val="22"/>
          <w:szCs w:val="22"/>
          <w:shd w:val="clear" w:color="auto" w:fill="FFFFFF"/>
        </w:rPr>
        <w:t xml:space="preserve"> </w:t>
      </w:r>
      <w:r w:rsidRPr="008B6A76">
        <w:rPr>
          <w:rFonts w:ascii="Times New Roman" w:hAnsi="Times New Roman" w:cs="Times New Roman"/>
          <w:i/>
          <w:iCs/>
          <w:sz w:val="22"/>
          <w:szCs w:val="22"/>
        </w:rPr>
        <w:t>PiS do mas, propagandowym telewęzłem partii i rządu.</w:t>
      </w:r>
      <w:r w:rsidRPr="00803E7B">
        <w:rPr>
          <w:rFonts w:ascii="Times New Roman" w:hAnsi="Times New Roman" w:cs="Times New Roman"/>
          <w:sz w:val="22"/>
          <w:szCs w:val="22"/>
        </w:rPr>
        <w:t>”</w:t>
      </w:r>
    </w:p>
    <w:p w14:paraId="5F188A0F" w14:textId="77777777" w:rsidR="00CA2CAE" w:rsidRPr="00803E7B" w:rsidRDefault="00CA2CAE" w:rsidP="00CA2CAE">
      <w:pPr>
        <w:spacing w:line="360" w:lineRule="auto"/>
        <w:jc w:val="both"/>
        <w:rPr>
          <w:rFonts w:ascii="Times New Roman" w:hAnsi="Times New Roman" w:cs="Times New Roman"/>
          <w:sz w:val="22"/>
          <w:szCs w:val="22"/>
        </w:rPr>
      </w:pPr>
    </w:p>
    <w:p w14:paraId="4B75525E"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W raportach opracowanych przez prof. Stanisława Jędrzejewskiego, dr. Krzysztofa Grzegorzewskiego i kierującego Zespołem Obserwatorów Towarzystwa Dziennikarskiego Andrzeja Krajewskiego pojawiły się między innymi poniżej wskazane stwierdzenia: „</w:t>
      </w:r>
      <w:r w:rsidRPr="008B6A76">
        <w:rPr>
          <w:rFonts w:ascii="Times New Roman" w:hAnsi="Times New Roman" w:cs="Times New Roman"/>
          <w:i/>
          <w:iCs/>
          <w:sz w:val="22"/>
          <w:szCs w:val="22"/>
        </w:rPr>
        <w:t>Przekaz „Wiadomości” zdominowała agresja i jednostronność: działaniom władz poświęcano materiały przygotowywane w stylu propagandy sukcesu PRL z lat 70., jednocześnie atakując i niszcząc przeciwników. Program ten niemal całkowicie stracił swoją wartość informacyjną – a jest to podstawowy cel serwisu informacyjnego. Informacja jako taka występowała szczątkowo i nic nowego nie wnosiła. Wszystkie przekazy, nawet jeśli wydawały się neutralne lub miały polityki nie dotyczyć, były podporządkowane celom politycznym. Nawet tzw. informacje miękkie (</w:t>
      </w:r>
      <w:proofErr w:type="spellStart"/>
      <w:r w:rsidRPr="008B6A76">
        <w:rPr>
          <w:rFonts w:ascii="Times New Roman" w:hAnsi="Times New Roman" w:cs="Times New Roman"/>
          <w:i/>
          <w:iCs/>
          <w:sz w:val="22"/>
          <w:szCs w:val="22"/>
        </w:rPr>
        <w:t>infotainment</w:t>
      </w:r>
      <w:proofErr w:type="spellEnd"/>
      <w:r w:rsidRPr="008B6A76">
        <w:rPr>
          <w:rFonts w:ascii="Times New Roman" w:hAnsi="Times New Roman" w:cs="Times New Roman"/>
          <w:i/>
          <w:iCs/>
          <w:sz w:val="22"/>
          <w:szCs w:val="22"/>
        </w:rPr>
        <w:t>) albo pozytywne stawały się pretekstem do pochwał pod adresem władzy i ataków na opozycję, nawet jeśli związek tych informacji z opozycją czy władzą był słaby lub żaden. Przekazy były w stu procentach kompatybilne z przekazem partyjnym PiS i w całości miały spełniać oczekiwania władzy</w:t>
      </w:r>
      <w:r w:rsidRPr="00803E7B">
        <w:rPr>
          <w:rFonts w:ascii="Times New Roman" w:hAnsi="Times New Roman" w:cs="Times New Roman"/>
          <w:sz w:val="22"/>
          <w:szCs w:val="22"/>
        </w:rPr>
        <w:t xml:space="preserve">”. </w:t>
      </w:r>
    </w:p>
    <w:p w14:paraId="6EE5AFB8" w14:textId="77777777" w:rsidR="00CA2CAE" w:rsidRPr="00803E7B" w:rsidRDefault="00CA2CAE" w:rsidP="00CA2CAE">
      <w:pPr>
        <w:spacing w:line="360" w:lineRule="auto"/>
        <w:jc w:val="both"/>
        <w:rPr>
          <w:rFonts w:ascii="Times New Roman" w:hAnsi="Times New Roman" w:cs="Times New Roman"/>
          <w:sz w:val="22"/>
          <w:szCs w:val="22"/>
        </w:rPr>
      </w:pPr>
    </w:p>
    <w:p w14:paraId="7C93224C"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lastRenderedPageBreak/>
        <w:t>W raportach podsumowano również liczbę wystąpień wszystkich kandydatów na posłów i senatorów prezentowanych przez „Wiadomości” TVP i tak spośród 83 zaprezentowanych kandydatów na posłów i senatorów, 50 było z PiS, 26 z KO, 5 z Trzeciej Drogi i 2 z Lewicy.</w:t>
      </w:r>
    </w:p>
    <w:p w14:paraId="3397B293" w14:textId="77777777" w:rsidR="00CA2CAE" w:rsidRPr="00803E7B" w:rsidRDefault="00CA2CAE" w:rsidP="00CA2CAE">
      <w:pPr>
        <w:spacing w:line="360" w:lineRule="auto"/>
        <w:jc w:val="both"/>
        <w:rPr>
          <w:rFonts w:ascii="Times New Roman" w:hAnsi="Times New Roman" w:cs="Times New Roman"/>
          <w:sz w:val="22"/>
          <w:szCs w:val="22"/>
        </w:rPr>
      </w:pPr>
    </w:p>
    <w:p w14:paraId="5DAA79B5"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Z danych dotyczących czasu antenowego poświęconego poszczególnym ugrupowaniom politycznym w drugim kwartale 2023 r., nadesłanych do Krajowej Rady Radiofonii i Telewizji przez TVP S.A., ujawnionych przez członka KRRiT prof. Tadeusza Kowalskiego wynika, że na przedstawienie stanowisk koalicji rządzącej i popierających ją ugrupowań (Prawo i Sprawiedliwość, Solidarna Polska, Suwerenna Polska, Partia Republikańska, </w:t>
      </w:r>
      <w:proofErr w:type="spellStart"/>
      <w:r w:rsidRPr="00803E7B">
        <w:rPr>
          <w:rFonts w:ascii="Times New Roman" w:hAnsi="Times New Roman" w:cs="Times New Roman"/>
          <w:sz w:val="22"/>
          <w:szCs w:val="22"/>
        </w:rPr>
        <w:t>OdNowa</w:t>
      </w:r>
      <w:proofErr w:type="spellEnd"/>
      <w:r w:rsidRPr="00803E7B">
        <w:rPr>
          <w:rFonts w:ascii="Times New Roman" w:hAnsi="Times New Roman" w:cs="Times New Roman"/>
          <w:sz w:val="22"/>
          <w:szCs w:val="22"/>
        </w:rPr>
        <w:t xml:space="preserve"> RP, Kukiz’15) oraz stanowisk Kancelarii Prezydenta, Kancelarii Prezesa Rady Ministrów i marszałka Sejmu przeznaczono 80,4 proc. czasu poświęconego politykom wszystkich partii. Ugrupowaniom opozycyjnym poświecono natomiast jedynie 19,63 proc. całego czasu antenowego. </w:t>
      </w:r>
    </w:p>
    <w:p w14:paraId="700BF974" w14:textId="77777777" w:rsidR="00CA2CAE" w:rsidRPr="00803E7B" w:rsidRDefault="00CA2CAE" w:rsidP="00CA2CAE">
      <w:pPr>
        <w:spacing w:line="360" w:lineRule="auto"/>
        <w:jc w:val="both"/>
        <w:rPr>
          <w:rFonts w:ascii="Times New Roman" w:hAnsi="Times New Roman" w:cs="Times New Roman"/>
          <w:sz w:val="22"/>
          <w:szCs w:val="22"/>
        </w:rPr>
      </w:pPr>
    </w:p>
    <w:p w14:paraId="166DDC24"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Istotną okolicznością wpływającą na ocenę realizacji przez TVP S.A. zadań misji publicznej mediów publicznych wynikającej z art. 21 ust. 1 ustawy z dnia 29 grudnia 1992 r. o radiofonii i telewizji (</w:t>
      </w:r>
      <w:proofErr w:type="spellStart"/>
      <w:r w:rsidRPr="00803E7B">
        <w:rPr>
          <w:rFonts w:ascii="Times New Roman" w:hAnsi="Times New Roman" w:cs="Times New Roman"/>
          <w:sz w:val="22"/>
          <w:szCs w:val="22"/>
        </w:rPr>
        <w:t>t.j</w:t>
      </w:r>
      <w:proofErr w:type="spellEnd"/>
      <w:r w:rsidRPr="00803E7B">
        <w:rPr>
          <w:rFonts w:ascii="Times New Roman" w:hAnsi="Times New Roman" w:cs="Times New Roman"/>
          <w:sz w:val="22"/>
          <w:szCs w:val="22"/>
        </w:rPr>
        <w:t xml:space="preserve">. Dz. U. z 2022 r. poz. 1722) jest również sposób traktowania przez portale informacyjne Telewizji Polskiej S.A. przeciwników politycznych ówczesnej władzy i „intensywność” ich skrajnego, niezwykle negatywnego i obraźliwego przedstawiania. </w:t>
      </w:r>
    </w:p>
    <w:p w14:paraId="0FA31471" w14:textId="77777777" w:rsidR="00CA2CAE" w:rsidRPr="00803E7B" w:rsidRDefault="00CA2CAE" w:rsidP="00CA2CAE">
      <w:pPr>
        <w:spacing w:line="360" w:lineRule="auto"/>
        <w:jc w:val="both"/>
        <w:rPr>
          <w:rFonts w:ascii="Times New Roman" w:hAnsi="Times New Roman" w:cs="Times New Roman"/>
          <w:sz w:val="22"/>
          <w:szCs w:val="22"/>
        </w:rPr>
      </w:pPr>
    </w:p>
    <w:p w14:paraId="7E53F1D6"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W szczególności należy zwrócić uwagę na sytuację związaną z prezentowaniem w portalach informacyjnych TVP S.A., zamordowanego później Prezydenta </w:t>
      </w:r>
      <w:r>
        <w:rPr>
          <w:rFonts w:ascii="Times New Roman" w:hAnsi="Times New Roman" w:cs="Times New Roman"/>
          <w:sz w:val="22"/>
          <w:szCs w:val="22"/>
        </w:rPr>
        <w:t xml:space="preserve">Miasta </w:t>
      </w:r>
      <w:r w:rsidRPr="00803E7B">
        <w:rPr>
          <w:rFonts w:ascii="Times New Roman" w:hAnsi="Times New Roman" w:cs="Times New Roman"/>
          <w:sz w:val="22"/>
          <w:szCs w:val="22"/>
        </w:rPr>
        <w:t>Gdańska Pawła Adamowicza.</w:t>
      </w:r>
      <w:r>
        <w:rPr>
          <w:rFonts w:ascii="Times New Roman" w:hAnsi="Times New Roman" w:cs="Times New Roman"/>
          <w:sz w:val="22"/>
          <w:szCs w:val="22"/>
        </w:rPr>
        <w:t xml:space="preserve"> </w:t>
      </w:r>
      <w:r w:rsidRPr="00803E7B">
        <w:rPr>
          <w:rFonts w:ascii="Times New Roman" w:hAnsi="Times New Roman" w:cs="Times New Roman"/>
          <w:sz w:val="22"/>
          <w:szCs w:val="22"/>
        </w:rPr>
        <w:t xml:space="preserve">Według raportu Newton Media dla gdańskiego urzędu miejskiego, w TVP Info w 2018 roku ukazało się 877 materiałów o ówczesnym prezydencie Gdańska Pawle Adamowiczu, w TVP1 było ich 221, a w TVP2 - 82. Łącznie było więc aż 1773 negatywnych przedstawień Pawła Adamowicza w powyżej wskazanych mediach. </w:t>
      </w:r>
    </w:p>
    <w:p w14:paraId="7571A72F" w14:textId="77777777" w:rsidR="00CA2CAE" w:rsidRPr="00803E7B" w:rsidRDefault="00CA2CAE" w:rsidP="00CA2CAE">
      <w:pPr>
        <w:spacing w:line="360" w:lineRule="auto"/>
        <w:jc w:val="both"/>
        <w:rPr>
          <w:rFonts w:ascii="Times New Roman" w:hAnsi="Times New Roman" w:cs="Times New Roman"/>
          <w:sz w:val="22"/>
          <w:szCs w:val="22"/>
        </w:rPr>
      </w:pPr>
    </w:p>
    <w:p w14:paraId="2427AD70" w14:textId="77777777" w:rsidR="00CA2CAE" w:rsidRPr="00803E7B"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 xml:space="preserve">Telewizja Polska S.A. odpowiada również za ujawnienie informacji, która pozwoliła na zidentyfikowanie ofiary pedofila, tylko po to, aby uderzyć w środowisko polityczne opozycyjnej wówczas posłanki KO, Magdaleny </w:t>
      </w:r>
      <w:proofErr w:type="spellStart"/>
      <w:r w:rsidRPr="00803E7B">
        <w:rPr>
          <w:rFonts w:ascii="Times New Roman" w:hAnsi="Times New Roman" w:cs="Times New Roman"/>
          <w:sz w:val="22"/>
          <w:szCs w:val="22"/>
        </w:rPr>
        <w:t>Filiks</w:t>
      </w:r>
      <w:proofErr w:type="spellEnd"/>
      <w:r>
        <w:rPr>
          <w:rFonts w:ascii="Times New Roman" w:hAnsi="Times New Roman" w:cs="Times New Roman"/>
          <w:sz w:val="22"/>
          <w:szCs w:val="22"/>
        </w:rPr>
        <w:t>, co zakończyło się tragiczną śmiercią syna posłanki.</w:t>
      </w:r>
    </w:p>
    <w:p w14:paraId="213562CD" w14:textId="77777777" w:rsidR="00CA2CAE" w:rsidRPr="00803E7B" w:rsidRDefault="00CA2CAE" w:rsidP="00CA2CAE">
      <w:pPr>
        <w:spacing w:line="360" w:lineRule="auto"/>
        <w:jc w:val="both"/>
        <w:rPr>
          <w:rFonts w:ascii="Times New Roman" w:hAnsi="Times New Roman" w:cs="Times New Roman"/>
          <w:sz w:val="22"/>
          <w:szCs w:val="22"/>
        </w:rPr>
      </w:pPr>
    </w:p>
    <w:p w14:paraId="181C2665" w14:textId="77777777" w:rsidR="00CA2CAE" w:rsidRDefault="00CA2CAE" w:rsidP="00CA2CAE">
      <w:pPr>
        <w:spacing w:line="360" w:lineRule="auto"/>
        <w:jc w:val="both"/>
        <w:rPr>
          <w:rFonts w:ascii="Times New Roman" w:hAnsi="Times New Roman" w:cs="Times New Roman"/>
          <w:sz w:val="22"/>
          <w:szCs w:val="22"/>
        </w:rPr>
      </w:pPr>
      <w:r w:rsidRPr="00803E7B">
        <w:rPr>
          <w:rFonts w:ascii="Times New Roman" w:hAnsi="Times New Roman" w:cs="Times New Roman"/>
          <w:sz w:val="22"/>
          <w:szCs w:val="22"/>
        </w:rPr>
        <w:t>Z licznych informacji medialnych, które były również szeroko komentowane w Internecie wynika, że serwisy informacyjnej TVP S.A. mogły nielegalnie pozyskiwać, przerabiać i publikować materiały z kontroli operacyjnej prowadzonej przez Centralne Biuro Antykorupcyjne za pomocą oprogramowania „</w:t>
      </w:r>
      <w:proofErr w:type="spellStart"/>
      <w:r w:rsidRPr="00803E7B">
        <w:rPr>
          <w:rFonts w:ascii="Times New Roman" w:hAnsi="Times New Roman" w:cs="Times New Roman"/>
          <w:sz w:val="22"/>
          <w:szCs w:val="22"/>
        </w:rPr>
        <w:t>Pegasus</w:t>
      </w:r>
      <w:proofErr w:type="spellEnd"/>
      <w:r w:rsidRPr="00803E7B">
        <w:rPr>
          <w:rFonts w:ascii="Times New Roman" w:hAnsi="Times New Roman" w:cs="Times New Roman"/>
          <w:sz w:val="22"/>
          <w:szCs w:val="22"/>
        </w:rPr>
        <w:t>” przeciwko posłowi Krzysztofowi Brejzie (szef kampanii wyborczej KO) w trakcie trwania kampanii wyborczej do parlamentu w 2019 r. Również ta część nielegalnej działalności pracowników TVP S.A., nie została w żaden sposób wyjaśniona.</w:t>
      </w:r>
      <w:r>
        <w:rPr>
          <w:rFonts w:ascii="Times New Roman" w:hAnsi="Times New Roman" w:cs="Times New Roman"/>
          <w:sz w:val="22"/>
          <w:szCs w:val="22"/>
        </w:rPr>
        <w:t xml:space="preserve"> </w:t>
      </w:r>
      <w:r w:rsidRPr="00803E7B">
        <w:rPr>
          <w:rFonts w:ascii="Times New Roman" w:hAnsi="Times New Roman" w:cs="Times New Roman"/>
          <w:sz w:val="22"/>
          <w:szCs w:val="22"/>
        </w:rPr>
        <w:t xml:space="preserve">W dniu 18 października 2023 r. wyrokiem Sądu Okręgowego w Bydgoszczy w sprawie o sygn. akt I C 1086/21, TVP S.A. została zobowiązana do </w:t>
      </w:r>
      <w:r w:rsidRPr="00803E7B">
        <w:rPr>
          <w:rFonts w:ascii="Times New Roman" w:hAnsi="Times New Roman" w:cs="Times New Roman"/>
          <w:sz w:val="22"/>
          <w:szCs w:val="22"/>
        </w:rPr>
        <w:lastRenderedPageBreak/>
        <w:t>opublikowania w terminie 7 od dnia uprawomocnienia się wyroku, oświadczenia o treści: „</w:t>
      </w:r>
      <w:r w:rsidRPr="00A3416B">
        <w:rPr>
          <w:rFonts w:ascii="Times New Roman" w:hAnsi="Times New Roman" w:cs="Times New Roman"/>
          <w:i/>
          <w:iCs/>
          <w:sz w:val="22"/>
          <w:szCs w:val="22"/>
        </w:rPr>
        <w:t>Telewizja Polska S.A. przeprasza Krzysztofa Brejzę za to, że w artykule opublikowanym na portalu tvp.info, a następnie wielokrotnie powielanym w materiałach prezentowanych na tym portalu oraz w mediach społecznościowych, podano nieprawdziwe informacje na temat Krzysztofa Brejzy i przypisano mu zachowania o charakterze bezprawnym, co poddało w wątpliwość uczciwość Krzysztofa Brejzy i stworzyło nieprawdziwe wrażenie, że jest on zaangażowany w działania przestępcze. Telewizja Polska S.A. ubolewa, że naruszyła w ten sposób dobra osobiste Krzysztofa Brejzy w postaci czci i dobrego imienia</w:t>
      </w:r>
      <w:r w:rsidRPr="00803E7B">
        <w:rPr>
          <w:rFonts w:ascii="Times New Roman" w:hAnsi="Times New Roman" w:cs="Times New Roman"/>
          <w:sz w:val="22"/>
          <w:szCs w:val="22"/>
        </w:rPr>
        <w:t>”.</w:t>
      </w:r>
      <w:r>
        <w:rPr>
          <w:rFonts w:ascii="Times New Roman" w:hAnsi="Times New Roman" w:cs="Times New Roman"/>
          <w:sz w:val="22"/>
          <w:szCs w:val="22"/>
        </w:rPr>
        <w:t xml:space="preserve"> Potwierdza to prawdziwość zarzutów wobec telewizji publicznej.</w:t>
      </w:r>
    </w:p>
    <w:p w14:paraId="0AF9B4F4" w14:textId="77777777" w:rsidR="00CA2CAE" w:rsidRDefault="00CA2CAE" w:rsidP="00CA2CAE">
      <w:pPr>
        <w:spacing w:line="360" w:lineRule="auto"/>
        <w:jc w:val="both"/>
        <w:rPr>
          <w:rFonts w:ascii="Times New Roman" w:hAnsi="Times New Roman" w:cs="Times New Roman"/>
          <w:sz w:val="22"/>
          <w:szCs w:val="22"/>
        </w:rPr>
      </w:pPr>
    </w:p>
    <w:p w14:paraId="289FBA53" w14:textId="17A73A87" w:rsidR="00CA2CAE" w:rsidRPr="00803E7B" w:rsidRDefault="00CA2CAE" w:rsidP="00CA2CA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Artykuł Krzysztofa </w:t>
      </w:r>
      <w:proofErr w:type="spellStart"/>
      <w:r>
        <w:rPr>
          <w:rFonts w:ascii="Times New Roman" w:hAnsi="Times New Roman" w:cs="Times New Roman"/>
          <w:sz w:val="22"/>
          <w:szCs w:val="22"/>
        </w:rPr>
        <w:t>Boczka</w:t>
      </w:r>
      <w:proofErr w:type="spellEnd"/>
      <w:r>
        <w:rPr>
          <w:rFonts w:ascii="Times New Roman" w:hAnsi="Times New Roman" w:cs="Times New Roman"/>
          <w:sz w:val="22"/>
          <w:szCs w:val="22"/>
        </w:rPr>
        <w:t xml:space="preserve"> pt. „Polska Agencja </w:t>
      </w:r>
      <w:proofErr w:type="spellStart"/>
      <w:r>
        <w:rPr>
          <w:rFonts w:ascii="Times New Roman" w:hAnsi="Times New Roman" w:cs="Times New Roman"/>
          <w:sz w:val="22"/>
          <w:szCs w:val="22"/>
        </w:rPr>
        <w:t>Pisowa</w:t>
      </w:r>
      <w:proofErr w:type="spellEnd"/>
      <w:r>
        <w:rPr>
          <w:rFonts w:ascii="Times New Roman" w:hAnsi="Times New Roman" w:cs="Times New Roman"/>
          <w:sz w:val="22"/>
          <w:szCs w:val="22"/>
        </w:rPr>
        <w:t xml:space="preserve">” opublikowany na łamach </w:t>
      </w:r>
      <w:r w:rsidR="00E02C2D">
        <w:rPr>
          <w:rFonts w:ascii="Times New Roman" w:hAnsi="Times New Roman" w:cs="Times New Roman"/>
          <w:sz w:val="22"/>
          <w:szCs w:val="22"/>
        </w:rPr>
        <w:t xml:space="preserve">dwumiesięcznika branżowego dziennikarzy </w:t>
      </w:r>
      <w:r>
        <w:rPr>
          <w:rFonts w:ascii="Times New Roman" w:hAnsi="Times New Roman" w:cs="Times New Roman"/>
          <w:sz w:val="22"/>
          <w:szCs w:val="22"/>
        </w:rPr>
        <w:t>„Press”</w:t>
      </w:r>
      <w:r w:rsidR="00E02C2D">
        <w:rPr>
          <w:rFonts w:ascii="Times New Roman" w:hAnsi="Times New Roman" w:cs="Times New Roman"/>
          <w:sz w:val="22"/>
          <w:szCs w:val="22"/>
        </w:rPr>
        <w:t xml:space="preserve"> (listopad/grudzień 2021 r.), a także na stronach internetowych „Press”</w:t>
      </w:r>
      <w:r>
        <w:rPr>
          <w:rFonts w:ascii="Times New Roman" w:hAnsi="Times New Roman" w:cs="Times New Roman"/>
          <w:sz w:val="22"/>
          <w:szCs w:val="22"/>
        </w:rPr>
        <w:t xml:space="preserve"> </w:t>
      </w:r>
      <w:hyperlink r:id="rId8" w:history="1">
        <w:r w:rsidRPr="00E02C2D">
          <w:rPr>
            <w:rStyle w:val="Hipercze"/>
            <w:rFonts w:ascii="Times New Roman" w:hAnsi="Times New Roman" w:cs="Times New Roman"/>
            <w:sz w:val="22"/>
            <w:szCs w:val="22"/>
          </w:rPr>
          <w:t>https://www.press.pl/magazyn-press/artykul/67844,polska-agencja-pisowa</w:t>
        </w:r>
      </w:hyperlink>
      <w:r>
        <w:rPr>
          <w:rFonts w:ascii="Times New Roman" w:hAnsi="Times New Roman" w:cs="Times New Roman"/>
          <w:sz w:val="22"/>
          <w:szCs w:val="22"/>
        </w:rPr>
        <w:t xml:space="preserve"> (dostęp 18.12.2023 r.) opisuje ogromną skalę nieprawidłowości, braku rzetelności i bezstronności w przekazie informacji przez Polską Agencję Prasową. Autor pisze</w:t>
      </w:r>
      <w:r w:rsidR="00E02C2D">
        <w:rPr>
          <w:rFonts w:ascii="Times New Roman" w:hAnsi="Times New Roman" w:cs="Times New Roman"/>
          <w:sz w:val="22"/>
          <w:szCs w:val="22"/>
        </w:rPr>
        <w:t xml:space="preserve"> m.in</w:t>
      </w:r>
      <w:r>
        <w:rPr>
          <w:rFonts w:ascii="Times New Roman" w:hAnsi="Times New Roman" w:cs="Times New Roman"/>
          <w:sz w:val="22"/>
          <w:szCs w:val="22"/>
        </w:rPr>
        <w:t>: „</w:t>
      </w:r>
      <w:r>
        <w:rPr>
          <w:rFonts w:ascii="Times New Roman" w:hAnsi="Times New Roman" w:cs="Times New Roman"/>
          <w:i/>
          <w:iCs/>
          <w:sz w:val="22"/>
          <w:szCs w:val="22"/>
        </w:rPr>
        <w:t>P</w:t>
      </w:r>
      <w:r w:rsidRPr="00631ACC">
        <w:rPr>
          <w:rFonts w:ascii="Times New Roman" w:hAnsi="Times New Roman" w:cs="Times New Roman"/>
          <w:i/>
          <w:iCs/>
          <w:sz w:val="22"/>
          <w:szCs w:val="22"/>
        </w:rPr>
        <w:t>olska Agencja Prasowa nie jest gorsza w zniekształcaniu rzeczywistości od TVP i Polskiego Radia.</w:t>
      </w:r>
      <w:r>
        <w:rPr>
          <w:rFonts w:ascii="Times New Roman" w:hAnsi="Times New Roman" w:cs="Times New Roman"/>
          <w:sz w:val="22"/>
          <w:szCs w:val="22"/>
        </w:rPr>
        <w:t xml:space="preserve">” </w:t>
      </w:r>
      <w:r w:rsidR="00E02C2D">
        <w:rPr>
          <w:rFonts w:ascii="Times New Roman" w:hAnsi="Times New Roman" w:cs="Times New Roman"/>
          <w:sz w:val="22"/>
          <w:szCs w:val="22"/>
        </w:rPr>
        <w:t>o</w:t>
      </w:r>
      <w:r>
        <w:rPr>
          <w:rFonts w:ascii="Times New Roman" w:hAnsi="Times New Roman" w:cs="Times New Roman"/>
          <w:sz w:val="22"/>
          <w:szCs w:val="22"/>
        </w:rPr>
        <w:t>raz cytuje jedną z doświadczonych dziennikarek, zwolnioną z PAP za</w:t>
      </w:r>
      <w:r w:rsidR="00E02C2D">
        <w:rPr>
          <w:rFonts w:ascii="Times New Roman" w:hAnsi="Times New Roman" w:cs="Times New Roman"/>
          <w:sz w:val="22"/>
          <w:szCs w:val="22"/>
        </w:rPr>
        <w:t xml:space="preserve"> </w:t>
      </w:r>
      <w:r>
        <w:rPr>
          <w:rFonts w:ascii="Times New Roman" w:hAnsi="Times New Roman" w:cs="Times New Roman"/>
          <w:sz w:val="22"/>
          <w:szCs w:val="22"/>
        </w:rPr>
        <w:t xml:space="preserve">rządów </w:t>
      </w:r>
      <w:r w:rsidR="00E02C2D">
        <w:rPr>
          <w:rFonts w:ascii="Times New Roman" w:hAnsi="Times New Roman" w:cs="Times New Roman"/>
          <w:sz w:val="22"/>
          <w:szCs w:val="22"/>
        </w:rPr>
        <w:t>poprzedniej ekipy rządzącej</w:t>
      </w:r>
      <w:r>
        <w:rPr>
          <w:rFonts w:ascii="Times New Roman" w:hAnsi="Times New Roman" w:cs="Times New Roman"/>
          <w:sz w:val="22"/>
          <w:szCs w:val="22"/>
        </w:rPr>
        <w:t>: „</w:t>
      </w:r>
      <w:r w:rsidRPr="00631ACC">
        <w:rPr>
          <w:rFonts w:ascii="Times New Roman" w:hAnsi="Times New Roman" w:cs="Times New Roman"/>
          <w:i/>
          <w:iCs/>
          <w:sz w:val="22"/>
          <w:szCs w:val="22"/>
        </w:rPr>
        <w:t>Takiej cenzury jak teraz to nie było w PAP nawet za PRL-u</w:t>
      </w:r>
      <w:r>
        <w:rPr>
          <w:rFonts w:ascii="Times New Roman" w:hAnsi="Times New Roman" w:cs="Times New Roman"/>
          <w:sz w:val="22"/>
          <w:szCs w:val="22"/>
        </w:rPr>
        <w:t xml:space="preserve">.” </w:t>
      </w:r>
    </w:p>
    <w:p w14:paraId="12BBD926" w14:textId="77777777" w:rsidR="00CA2CAE" w:rsidRPr="00803E7B" w:rsidRDefault="00CA2CAE" w:rsidP="00CA2CAE">
      <w:pPr>
        <w:spacing w:line="360" w:lineRule="auto"/>
        <w:jc w:val="both"/>
        <w:rPr>
          <w:rFonts w:ascii="Times New Roman" w:hAnsi="Times New Roman" w:cs="Times New Roman"/>
          <w:sz w:val="22"/>
          <w:szCs w:val="22"/>
        </w:rPr>
      </w:pPr>
    </w:p>
    <w:p w14:paraId="4B8635DC" w14:textId="7CC45A4F" w:rsidR="00CA2CAE" w:rsidRDefault="00CA2CAE" w:rsidP="00CA2CAE">
      <w:pPr>
        <w:spacing w:line="360" w:lineRule="auto"/>
        <w:jc w:val="both"/>
        <w:rPr>
          <w:rFonts w:ascii="Times New Roman" w:hAnsi="Times New Roman" w:cs="Times New Roman"/>
          <w:sz w:val="22"/>
          <w:szCs w:val="22"/>
        </w:rPr>
      </w:pPr>
      <w:r>
        <w:rPr>
          <w:rFonts w:ascii="Times New Roman" w:hAnsi="Times New Roman" w:cs="Times New Roman"/>
          <w:sz w:val="22"/>
          <w:szCs w:val="22"/>
        </w:rPr>
        <w:t>Przykłady naruszeń i jednoznacznie negatywnych ocen funkcjonowania mediów publicznych oraz PAP można by mnożyć niemal bez końca. Powszechna ocena opinii publicznej na ten temat jest jednoznaczna</w:t>
      </w:r>
      <w:r w:rsidR="00E02C2D">
        <w:rPr>
          <w:rFonts w:ascii="Times New Roman" w:hAnsi="Times New Roman" w:cs="Times New Roman"/>
          <w:sz w:val="22"/>
          <w:szCs w:val="22"/>
        </w:rPr>
        <w:t>, czemu dała wyraz większość społeczeństwa w wyborach 15 października 2023 roku.</w:t>
      </w:r>
    </w:p>
    <w:p w14:paraId="76CD1575" w14:textId="77777777" w:rsidR="00CA2CAE" w:rsidRDefault="00CA2CAE" w:rsidP="00CA2CAE">
      <w:pPr>
        <w:spacing w:line="360" w:lineRule="auto"/>
        <w:jc w:val="both"/>
        <w:rPr>
          <w:rFonts w:ascii="Times New Roman" w:hAnsi="Times New Roman" w:cs="Times New Roman"/>
          <w:sz w:val="22"/>
          <w:szCs w:val="22"/>
        </w:rPr>
      </w:pPr>
    </w:p>
    <w:p w14:paraId="34BD0FDB" w14:textId="77777777" w:rsidR="00CA2CAE" w:rsidRPr="00803E7B" w:rsidRDefault="00CA2CAE" w:rsidP="00CA2CAE">
      <w:pPr>
        <w:spacing w:line="360" w:lineRule="auto"/>
        <w:jc w:val="both"/>
        <w:rPr>
          <w:rFonts w:ascii="Times New Roman" w:hAnsi="Times New Roman" w:cs="Times New Roman"/>
          <w:sz w:val="22"/>
          <w:szCs w:val="22"/>
        </w:rPr>
      </w:pPr>
      <w:r>
        <w:rPr>
          <w:rFonts w:ascii="Times New Roman" w:hAnsi="Times New Roman" w:cs="Times New Roman"/>
          <w:sz w:val="22"/>
          <w:szCs w:val="22"/>
        </w:rPr>
        <w:t>W ocenie wnioskodawców przyjęcie przez Sejm Rzeczypospolitej Polskiej wnioskowanej uchwały jest w pełni uzasadnione i konieczne.</w:t>
      </w:r>
    </w:p>
    <w:p w14:paraId="5416230B" w14:textId="77777777" w:rsidR="00CA2CAE" w:rsidRPr="00803E7B" w:rsidRDefault="00CA2CAE" w:rsidP="00CA2CAE">
      <w:pPr>
        <w:jc w:val="both"/>
        <w:rPr>
          <w:rFonts w:ascii="Times New Roman" w:hAnsi="Times New Roman" w:cs="Times New Roman"/>
          <w:sz w:val="22"/>
          <w:szCs w:val="22"/>
        </w:rPr>
      </w:pPr>
    </w:p>
    <w:p w14:paraId="55630810" w14:textId="77777777" w:rsidR="00670041" w:rsidRPr="006714D4" w:rsidRDefault="00670041" w:rsidP="00252D51">
      <w:pPr>
        <w:spacing w:line="276" w:lineRule="auto"/>
        <w:jc w:val="both"/>
        <w:rPr>
          <w:rFonts w:ascii="Times New Roman" w:hAnsi="Times New Roman" w:cs="Times New Roman"/>
          <w:sz w:val="22"/>
          <w:szCs w:val="22"/>
        </w:rPr>
      </w:pPr>
    </w:p>
    <w:sectPr w:rsidR="00670041" w:rsidRPr="006714D4">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334F" w14:textId="77777777" w:rsidR="007601BD" w:rsidRDefault="007601BD" w:rsidP="00252D51">
      <w:r>
        <w:separator/>
      </w:r>
    </w:p>
  </w:endnote>
  <w:endnote w:type="continuationSeparator" w:id="0">
    <w:p w14:paraId="78293EAE" w14:textId="77777777" w:rsidR="007601BD" w:rsidRDefault="007601BD" w:rsidP="0025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36598472"/>
      <w:docPartObj>
        <w:docPartGallery w:val="Page Numbers (Bottom of Page)"/>
        <w:docPartUnique/>
      </w:docPartObj>
    </w:sdtPr>
    <w:sdtEndPr>
      <w:rPr>
        <w:rStyle w:val="Numerstrony"/>
      </w:rPr>
    </w:sdtEndPr>
    <w:sdtContent>
      <w:p w14:paraId="7FDD1E7C" w14:textId="2D250457" w:rsidR="00252D51" w:rsidRDefault="00252D51" w:rsidP="00F45BF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83DA483" w14:textId="77777777" w:rsidR="00252D51" w:rsidRDefault="00252D51" w:rsidP="00252D5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Times New Roman" w:hAnsi="Times New Roman" w:cs="Times New Roman"/>
        <w:sz w:val="22"/>
        <w:szCs w:val="22"/>
      </w:rPr>
      <w:id w:val="1801882219"/>
      <w:docPartObj>
        <w:docPartGallery w:val="Page Numbers (Bottom of Page)"/>
        <w:docPartUnique/>
      </w:docPartObj>
    </w:sdtPr>
    <w:sdtEndPr>
      <w:rPr>
        <w:rStyle w:val="Numerstrony"/>
      </w:rPr>
    </w:sdtEndPr>
    <w:sdtContent>
      <w:p w14:paraId="11519804" w14:textId="0FD05361" w:rsidR="00252D51" w:rsidRPr="00252D51" w:rsidRDefault="00252D51" w:rsidP="00F45BF3">
        <w:pPr>
          <w:pStyle w:val="Stopka"/>
          <w:framePr w:wrap="none" w:vAnchor="text" w:hAnchor="margin" w:xAlign="right" w:y="1"/>
          <w:rPr>
            <w:rStyle w:val="Numerstrony"/>
            <w:rFonts w:ascii="Times New Roman" w:hAnsi="Times New Roman" w:cs="Times New Roman"/>
            <w:sz w:val="22"/>
            <w:szCs w:val="22"/>
          </w:rPr>
        </w:pPr>
        <w:r w:rsidRPr="00252D51">
          <w:rPr>
            <w:rStyle w:val="Numerstrony"/>
            <w:rFonts w:ascii="Times New Roman" w:hAnsi="Times New Roman" w:cs="Times New Roman"/>
            <w:sz w:val="22"/>
            <w:szCs w:val="22"/>
          </w:rPr>
          <w:fldChar w:fldCharType="begin"/>
        </w:r>
        <w:r w:rsidRPr="00252D51">
          <w:rPr>
            <w:rStyle w:val="Numerstrony"/>
            <w:rFonts w:ascii="Times New Roman" w:hAnsi="Times New Roman" w:cs="Times New Roman"/>
            <w:sz w:val="22"/>
            <w:szCs w:val="22"/>
          </w:rPr>
          <w:instrText xml:space="preserve"> PAGE </w:instrText>
        </w:r>
        <w:r w:rsidRPr="00252D51">
          <w:rPr>
            <w:rStyle w:val="Numerstrony"/>
            <w:rFonts w:ascii="Times New Roman" w:hAnsi="Times New Roman" w:cs="Times New Roman"/>
            <w:sz w:val="22"/>
            <w:szCs w:val="22"/>
          </w:rPr>
          <w:fldChar w:fldCharType="separate"/>
        </w:r>
        <w:r w:rsidR="00541862">
          <w:rPr>
            <w:rStyle w:val="Numerstrony"/>
            <w:rFonts w:ascii="Times New Roman" w:hAnsi="Times New Roman" w:cs="Times New Roman"/>
            <w:noProof/>
            <w:sz w:val="22"/>
            <w:szCs w:val="22"/>
          </w:rPr>
          <w:t>10</w:t>
        </w:r>
        <w:r w:rsidRPr="00252D51">
          <w:rPr>
            <w:rStyle w:val="Numerstrony"/>
            <w:rFonts w:ascii="Times New Roman" w:hAnsi="Times New Roman" w:cs="Times New Roman"/>
            <w:sz w:val="22"/>
            <w:szCs w:val="22"/>
          </w:rPr>
          <w:fldChar w:fldCharType="end"/>
        </w:r>
      </w:p>
    </w:sdtContent>
  </w:sdt>
  <w:p w14:paraId="368116B9" w14:textId="77777777" w:rsidR="00252D51" w:rsidRDefault="00252D51" w:rsidP="00252D5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454A" w14:textId="77777777" w:rsidR="007601BD" w:rsidRDefault="007601BD" w:rsidP="00252D51">
      <w:r>
        <w:separator/>
      </w:r>
    </w:p>
  </w:footnote>
  <w:footnote w:type="continuationSeparator" w:id="0">
    <w:p w14:paraId="125583BD" w14:textId="77777777" w:rsidR="007601BD" w:rsidRDefault="007601BD" w:rsidP="0025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F9D"/>
    <w:multiLevelType w:val="hybridMultilevel"/>
    <w:tmpl w:val="01A6B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8F6195"/>
    <w:multiLevelType w:val="hybridMultilevel"/>
    <w:tmpl w:val="CB12F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A23F88"/>
    <w:multiLevelType w:val="multilevel"/>
    <w:tmpl w:val="02FE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215FE"/>
    <w:multiLevelType w:val="multilevel"/>
    <w:tmpl w:val="C146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C14ED"/>
    <w:multiLevelType w:val="hybridMultilevel"/>
    <w:tmpl w:val="848EBD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A415A8"/>
    <w:multiLevelType w:val="hybridMultilevel"/>
    <w:tmpl w:val="16147E4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DE3B3B"/>
    <w:multiLevelType w:val="hybridMultilevel"/>
    <w:tmpl w:val="BC7C5A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C760D19"/>
    <w:multiLevelType w:val="multilevel"/>
    <w:tmpl w:val="63E83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708078">
    <w:abstractNumId w:val="4"/>
  </w:num>
  <w:num w:numId="2" w16cid:durableId="214707988">
    <w:abstractNumId w:val="6"/>
  </w:num>
  <w:num w:numId="3" w16cid:durableId="1167818020">
    <w:abstractNumId w:val="2"/>
  </w:num>
  <w:num w:numId="4" w16cid:durableId="701827323">
    <w:abstractNumId w:val="7"/>
  </w:num>
  <w:num w:numId="5" w16cid:durableId="402220726">
    <w:abstractNumId w:val="3"/>
  </w:num>
  <w:num w:numId="6" w16cid:durableId="1914319268">
    <w:abstractNumId w:val="1"/>
  </w:num>
  <w:num w:numId="7" w16cid:durableId="409500845">
    <w:abstractNumId w:val="0"/>
  </w:num>
  <w:num w:numId="8" w16cid:durableId="689138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D4"/>
    <w:rsid w:val="00051676"/>
    <w:rsid w:val="000B0910"/>
    <w:rsid w:val="000B2F63"/>
    <w:rsid w:val="000C0E36"/>
    <w:rsid w:val="000E08FB"/>
    <w:rsid w:val="000E12B8"/>
    <w:rsid w:val="001532EC"/>
    <w:rsid w:val="00171640"/>
    <w:rsid w:val="001B1C15"/>
    <w:rsid w:val="001C7E48"/>
    <w:rsid w:val="002105F4"/>
    <w:rsid w:val="00214B43"/>
    <w:rsid w:val="002158D8"/>
    <w:rsid w:val="002434E1"/>
    <w:rsid w:val="00252D51"/>
    <w:rsid w:val="002B0025"/>
    <w:rsid w:val="002C49B4"/>
    <w:rsid w:val="003C0E8E"/>
    <w:rsid w:val="003E1062"/>
    <w:rsid w:val="004A6AD3"/>
    <w:rsid w:val="004B4478"/>
    <w:rsid w:val="004F4F69"/>
    <w:rsid w:val="004F5A22"/>
    <w:rsid w:val="00541862"/>
    <w:rsid w:val="005718FF"/>
    <w:rsid w:val="0058783F"/>
    <w:rsid w:val="00587DDA"/>
    <w:rsid w:val="005A6DBE"/>
    <w:rsid w:val="005D45A4"/>
    <w:rsid w:val="005F293D"/>
    <w:rsid w:val="00620B5C"/>
    <w:rsid w:val="006410C4"/>
    <w:rsid w:val="00646E8C"/>
    <w:rsid w:val="0065154E"/>
    <w:rsid w:val="00666F3C"/>
    <w:rsid w:val="00670041"/>
    <w:rsid w:val="006714D4"/>
    <w:rsid w:val="00741EF5"/>
    <w:rsid w:val="007601BD"/>
    <w:rsid w:val="007941CD"/>
    <w:rsid w:val="007A0D85"/>
    <w:rsid w:val="007D6F99"/>
    <w:rsid w:val="0084647C"/>
    <w:rsid w:val="008814AE"/>
    <w:rsid w:val="008B4608"/>
    <w:rsid w:val="008C035A"/>
    <w:rsid w:val="008C0B00"/>
    <w:rsid w:val="008E3FAB"/>
    <w:rsid w:val="00906DCB"/>
    <w:rsid w:val="009B17EB"/>
    <w:rsid w:val="009B4003"/>
    <w:rsid w:val="009F3CC7"/>
    <w:rsid w:val="00A02859"/>
    <w:rsid w:val="00A11978"/>
    <w:rsid w:val="00A81722"/>
    <w:rsid w:val="00B73859"/>
    <w:rsid w:val="00B8377A"/>
    <w:rsid w:val="00BB3BC2"/>
    <w:rsid w:val="00BF53E9"/>
    <w:rsid w:val="00C51DC2"/>
    <w:rsid w:val="00C975E2"/>
    <w:rsid w:val="00CA2CAE"/>
    <w:rsid w:val="00CE6073"/>
    <w:rsid w:val="00CE7ACB"/>
    <w:rsid w:val="00D06BF1"/>
    <w:rsid w:val="00D214D1"/>
    <w:rsid w:val="00D362FA"/>
    <w:rsid w:val="00D46699"/>
    <w:rsid w:val="00D770C4"/>
    <w:rsid w:val="00DB62B6"/>
    <w:rsid w:val="00DC4F0C"/>
    <w:rsid w:val="00DD213D"/>
    <w:rsid w:val="00E02C2D"/>
    <w:rsid w:val="00E22B11"/>
    <w:rsid w:val="00E43140"/>
    <w:rsid w:val="00E44480"/>
    <w:rsid w:val="00E50A06"/>
    <w:rsid w:val="00E52C86"/>
    <w:rsid w:val="00E72DC3"/>
    <w:rsid w:val="00EE24E1"/>
    <w:rsid w:val="00F92362"/>
    <w:rsid w:val="00FE1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5625"/>
  <w15:chartTrackingRefBased/>
  <w15:docId w15:val="{A921BBAB-1A6B-4F4B-99E4-CE1464AA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3E1062"/>
    <w:pPr>
      <w:spacing w:before="100" w:beforeAutospacing="1" w:after="100" w:afterAutospacing="1"/>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E1062"/>
    <w:rPr>
      <w:rFonts w:ascii="Times New Roman" w:eastAsia="Times New Roman" w:hAnsi="Times New Roman" w:cs="Times New Roman"/>
      <w:b/>
      <w:bCs/>
      <w:kern w:val="0"/>
      <w:sz w:val="36"/>
      <w:szCs w:val="36"/>
      <w:lang w:eastAsia="pl-PL"/>
      <w14:ligatures w14:val="none"/>
    </w:rPr>
  </w:style>
  <w:style w:type="character" w:customStyle="1" w:styleId="fn-ref">
    <w:name w:val="fn-ref"/>
    <w:basedOn w:val="Domylnaczcionkaakapitu"/>
    <w:rsid w:val="003E1062"/>
  </w:style>
  <w:style w:type="paragraph" w:styleId="Akapitzlist">
    <w:name w:val="List Paragraph"/>
    <w:basedOn w:val="Normalny"/>
    <w:uiPriority w:val="34"/>
    <w:qFormat/>
    <w:rsid w:val="003E1062"/>
    <w:pPr>
      <w:ind w:left="720"/>
      <w:contextualSpacing/>
    </w:pPr>
  </w:style>
  <w:style w:type="paragraph" w:styleId="NormalnyWeb">
    <w:name w:val="Normal (Web)"/>
    <w:basedOn w:val="Normalny"/>
    <w:uiPriority w:val="99"/>
    <w:unhideWhenUsed/>
    <w:rsid w:val="00670041"/>
    <w:pPr>
      <w:spacing w:before="100" w:beforeAutospacing="1" w:after="100" w:afterAutospacing="1"/>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1B1C15"/>
    <w:rPr>
      <w:b/>
      <w:bCs/>
    </w:rPr>
  </w:style>
  <w:style w:type="paragraph" w:styleId="Stopka">
    <w:name w:val="footer"/>
    <w:basedOn w:val="Normalny"/>
    <w:link w:val="StopkaZnak"/>
    <w:uiPriority w:val="99"/>
    <w:unhideWhenUsed/>
    <w:rsid w:val="00252D51"/>
    <w:pPr>
      <w:tabs>
        <w:tab w:val="center" w:pos="4513"/>
        <w:tab w:val="right" w:pos="9026"/>
      </w:tabs>
    </w:pPr>
  </w:style>
  <w:style w:type="character" w:customStyle="1" w:styleId="StopkaZnak">
    <w:name w:val="Stopka Znak"/>
    <w:basedOn w:val="Domylnaczcionkaakapitu"/>
    <w:link w:val="Stopka"/>
    <w:uiPriority w:val="99"/>
    <w:rsid w:val="00252D51"/>
  </w:style>
  <w:style w:type="character" w:styleId="Numerstrony">
    <w:name w:val="page number"/>
    <w:basedOn w:val="Domylnaczcionkaakapitu"/>
    <w:uiPriority w:val="99"/>
    <w:semiHidden/>
    <w:unhideWhenUsed/>
    <w:rsid w:val="00252D51"/>
  </w:style>
  <w:style w:type="paragraph" w:styleId="Nagwek">
    <w:name w:val="header"/>
    <w:basedOn w:val="Normalny"/>
    <w:link w:val="NagwekZnak"/>
    <w:uiPriority w:val="99"/>
    <w:unhideWhenUsed/>
    <w:rsid w:val="00252D51"/>
    <w:pPr>
      <w:tabs>
        <w:tab w:val="center" w:pos="4513"/>
        <w:tab w:val="right" w:pos="9026"/>
      </w:tabs>
    </w:pPr>
  </w:style>
  <w:style w:type="character" w:customStyle="1" w:styleId="NagwekZnak">
    <w:name w:val="Nagłówek Znak"/>
    <w:basedOn w:val="Domylnaczcionkaakapitu"/>
    <w:link w:val="Nagwek"/>
    <w:uiPriority w:val="99"/>
    <w:rsid w:val="00252D51"/>
  </w:style>
  <w:style w:type="character" w:styleId="Hipercze">
    <w:name w:val="Hyperlink"/>
    <w:basedOn w:val="Domylnaczcionkaakapitu"/>
    <w:uiPriority w:val="99"/>
    <w:unhideWhenUsed/>
    <w:rsid w:val="00CA2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706">
      <w:bodyDiv w:val="1"/>
      <w:marLeft w:val="0"/>
      <w:marRight w:val="0"/>
      <w:marTop w:val="0"/>
      <w:marBottom w:val="0"/>
      <w:divBdr>
        <w:top w:val="none" w:sz="0" w:space="0" w:color="auto"/>
        <w:left w:val="none" w:sz="0" w:space="0" w:color="auto"/>
        <w:bottom w:val="none" w:sz="0" w:space="0" w:color="auto"/>
        <w:right w:val="none" w:sz="0" w:space="0" w:color="auto"/>
      </w:divBdr>
      <w:divsChild>
        <w:div w:id="1632831348">
          <w:marLeft w:val="0"/>
          <w:marRight w:val="0"/>
          <w:marTop w:val="0"/>
          <w:marBottom w:val="0"/>
          <w:divBdr>
            <w:top w:val="none" w:sz="0" w:space="0" w:color="auto"/>
            <w:left w:val="none" w:sz="0" w:space="0" w:color="auto"/>
            <w:bottom w:val="none" w:sz="0" w:space="0" w:color="auto"/>
            <w:right w:val="none" w:sz="0" w:space="0" w:color="auto"/>
          </w:divBdr>
          <w:divsChild>
            <w:div w:id="1537232030">
              <w:marLeft w:val="0"/>
              <w:marRight w:val="0"/>
              <w:marTop w:val="0"/>
              <w:marBottom w:val="0"/>
              <w:divBdr>
                <w:top w:val="none" w:sz="0" w:space="0" w:color="auto"/>
                <w:left w:val="none" w:sz="0" w:space="0" w:color="auto"/>
                <w:bottom w:val="none" w:sz="0" w:space="0" w:color="auto"/>
                <w:right w:val="none" w:sz="0" w:space="0" w:color="auto"/>
              </w:divBdr>
              <w:divsChild>
                <w:div w:id="5858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5455">
      <w:bodyDiv w:val="1"/>
      <w:marLeft w:val="0"/>
      <w:marRight w:val="0"/>
      <w:marTop w:val="0"/>
      <w:marBottom w:val="0"/>
      <w:divBdr>
        <w:top w:val="none" w:sz="0" w:space="0" w:color="auto"/>
        <w:left w:val="none" w:sz="0" w:space="0" w:color="auto"/>
        <w:bottom w:val="none" w:sz="0" w:space="0" w:color="auto"/>
        <w:right w:val="none" w:sz="0" w:space="0" w:color="auto"/>
      </w:divBdr>
      <w:divsChild>
        <w:div w:id="1667202548">
          <w:marLeft w:val="0"/>
          <w:marRight w:val="0"/>
          <w:marTop w:val="0"/>
          <w:marBottom w:val="0"/>
          <w:divBdr>
            <w:top w:val="none" w:sz="0" w:space="0" w:color="auto"/>
            <w:left w:val="none" w:sz="0" w:space="0" w:color="auto"/>
            <w:bottom w:val="none" w:sz="0" w:space="0" w:color="auto"/>
            <w:right w:val="none" w:sz="0" w:space="0" w:color="auto"/>
          </w:divBdr>
          <w:divsChild>
            <w:div w:id="1650593358">
              <w:marLeft w:val="0"/>
              <w:marRight w:val="0"/>
              <w:marTop w:val="0"/>
              <w:marBottom w:val="0"/>
              <w:divBdr>
                <w:top w:val="none" w:sz="0" w:space="0" w:color="auto"/>
                <w:left w:val="none" w:sz="0" w:space="0" w:color="auto"/>
                <w:bottom w:val="none" w:sz="0" w:space="0" w:color="auto"/>
                <w:right w:val="none" w:sz="0" w:space="0" w:color="auto"/>
              </w:divBdr>
              <w:divsChild>
                <w:div w:id="15330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1447">
      <w:bodyDiv w:val="1"/>
      <w:marLeft w:val="0"/>
      <w:marRight w:val="0"/>
      <w:marTop w:val="0"/>
      <w:marBottom w:val="0"/>
      <w:divBdr>
        <w:top w:val="none" w:sz="0" w:space="0" w:color="auto"/>
        <w:left w:val="none" w:sz="0" w:space="0" w:color="auto"/>
        <w:bottom w:val="none" w:sz="0" w:space="0" w:color="auto"/>
        <w:right w:val="none" w:sz="0" w:space="0" w:color="auto"/>
      </w:divBdr>
      <w:divsChild>
        <w:div w:id="1785272053">
          <w:marLeft w:val="0"/>
          <w:marRight w:val="0"/>
          <w:marTop w:val="0"/>
          <w:marBottom w:val="0"/>
          <w:divBdr>
            <w:top w:val="none" w:sz="0" w:space="0" w:color="auto"/>
            <w:left w:val="none" w:sz="0" w:space="0" w:color="auto"/>
            <w:bottom w:val="none" w:sz="0" w:space="0" w:color="auto"/>
            <w:right w:val="none" w:sz="0" w:space="0" w:color="auto"/>
          </w:divBdr>
          <w:divsChild>
            <w:div w:id="1528178326">
              <w:marLeft w:val="0"/>
              <w:marRight w:val="0"/>
              <w:marTop w:val="0"/>
              <w:marBottom w:val="0"/>
              <w:divBdr>
                <w:top w:val="none" w:sz="0" w:space="0" w:color="auto"/>
                <w:left w:val="none" w:sz="0" w:space="0" w:color="auto"/>
                <w:bottom w:val="none" w:sz="0" w:space="0" w:color="auto"/>
                <w:right w:val="none" w:sz="0" w:space="0" w:color="auto"/>
              </w:divBdr>
              <w:divsChild>
                <w:div w:id="931549739">
                  <w:marLeft w:val="0"/>
                  <w:marRight w:val="0"/>
                  <w:marTop w:val="0"/>
                  <w:marBottom w:val="0"/>
                  <w:divBdr>
                    <w:top w:val="none" w:sz="0" w:space="0" w:color="auto"/>
                    <w:left w:val="none" w:sz="0" w:space="0" w:color="auto"/>
                    <w:bottom w:val="none" w:sz="0" w:space="0" w:color="auto"/>
                    <w:right w:val="none" w:sz="0" w:space="0" w:color="auto"/>
                  </w:divBdr>
                  <w:divsChild>
                    <w:div w:id="611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3236">
      <w:bodyDiv w:val="1"/>
      <w:marLeft w:val="0"/>
      <w:marRight w:val="0"/>
      <w:marTop w:val="0"/>
      <w:marBottom w:val="0"/>
      <w:divBdr>
        <w:top w:val="none" w:sz="0" w:space="0" w:color="auto"/>
        <w:left w:val="none" w:sz="0" w:space="0" w:color="auto"/>
        <w:bottom w:val="none" w:sz="0" w:space="0" w:color="auto"/>
        <w:right w:val="none" w:sz="0" w:space="0" w:color="auto"/>
      </w:divBdr>
      <w:divsChild>
        <w:div w:id="1216234569">
          <w:marLeft w:val="0"/>
          <w:marRight w:val="0"/>
          <w:marTop w:val="0"/>
          <w:marBottom w:val="0"/>
          <w:divBdr>
            <w:top w:val="none" w:sz="0" w:space="0" w:color="auto"/>
            <w:left w:val="none" w:sz="0" w:space="0" w:color="auto"/>
            <w:bottom w:val="none" w:sz="0" w:space="0" w:color="auto"/>
            <w:right w:val="none" w:sz="0" w:space="0" w:color="auto"/>
          </w:divBdr>
          <w:divsChild>
            <w:div w:id="176816430">
              <w:marLeft w:val="0"/>
              <w:marRight w:val="0"/>
              <w:marTop w:val="0"/>
              <w:marBottom w:val="0"/>
              <w:divBdr>
                <w:top w:val="none" w:sz="0" w:space="0" w:color="auto"/>
                <w:left w:val="none" w:sz="0" w:space="0" w:color="auto"/>
                <w:bottom w:val="none" w:sz="0" w:space="0" w:color="auto"/>
                <w:right w:val="none" w:sz="0" w:space="0" w:color="auto"/>
              </w:divBdr>
              <w:divsChild>
                <w:div w:id="5321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8309">
      <w:bodyDiv w:val="1"/>
      <w:marLeft w:val="0"/>
      <w:marRight w:val="0"/>
      <w:marTop w:val="0"/>
      <w:marBottom w:val="0"/>
      <w:divBdr>
        <w:top w:val="none" w:sz="0" w:space="0" w:color="auto"/>
        <w:left w:val="none" w:sz="0" w:space="0" w:color="auto"/>
        <w:bottom w:val="none" w:sz="0" w:space="0" w:color="auto"/>
        <w:right w:val="none" w:sz="0" w:space="0" w:color="auto"/>
      </w:divBdr>
      <w:divsChild>
        <w:div w:id="1267538160">
          <w:marLeft w:val="0"/>
          <w:marRight w:val="0"/>
          <w:marTop w:val="0"/>
          <w:marBottom w:val="0"/>
          <w:divBdr>
            <w:top w:val="none" w:sz="0" w:space="0" w:color="auto"/>
            <w:left w:val="none" w:sz="0" w:space="0" w:color="auto"/>
            <w:bottom w:val="none" w:sz="0" w:space="0" w:color="auto"/>
            <w:right w:val="none" w:sz="0" w:space="0" w:color="auto"/>
          </w:divBdr>
          <w:divsChild>
            <w:div w:id="1551380919">
              <w:marLeft w:val="0"/>
              <w:marRight w:val="0"/>
              <w:marTop w:val="0"/>
              <w:marBottom w:val="0"/>
              <w:divBdr>
                <w:top w:val="none" w:sz="0" w:space="0" w:color="auto"/>
                <w:left w:val="none" w:sz="0" w:space="0" w:color="auto"/>
                <w:bottom w:val="none" w:sz="0" w:space="0" w:color="auto"/>
                <w:right w:val="none" w:sz="0" w:space="0" w:color="auto"/>
              </w:divBdr>
              <w:divsChild>
                <w:div w:id="557861819">
                  <w:marLeft w:val="0"/>
                  <w:marRight w:val="0"/>
                  <w:marTop w:val="0"/>
                  <w:marBottom w:val="0"/>
                  <w:divBdr>
                    <w:top w:val="none" w:sz="0" w:space="0" w:color="auto"/>
                    <w:left w:val="none" w:sz="0" w:space="0" w:color="auto"/>
                    <w:bottom w:val="none" w:sz="0" w:space="0" w:color="auto"/>
                    <w:right w:val="none" w:sz="0" w:space="0" w:color="auto"/>
                  </w:divBdr>
                  <w:divsChild>
                    <w:div w:id="7259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8474">
      <w:bodyDiv w:val="1"/>
      <w:marLeft w:val="0"/>
      <w:marRight w:val="0"/>
      <w:marTop w:val="0"/>
      <w:marBottom w:val="0"/>
      <w:divBdr>
        <w:top w:val="none" w:sz="0" w:space="0" w:color="auto"/>
        <w:left w:val="none" w:sz="0" w:space="0" w:color="auto"/>
        <w:bottom w:val="none" w:sz="0" w:space="0" w:color="auto"/>
        <w:right w:val="none" w:sz="0" w:space="0" w:color="auto"/>
      </w:divBdr>
      <w:divsChild>
        <w:div w:id="98961848">
          <w:marLeft w:val="0"/>
          <w:marRight w:val="0"/>
          <w:marTop w:val="0"/>
          <w:marBottom w:val="0"/>
          <w:divBdr>
            <w:top w:val="none" w:sz="0" w:space="0" w:color="auto"/>
            <w:left w:val="none" w:sz="0" w:space="0" w:color="auto"/>
            <w:bottom w:val="none" w:sz="0" w:space="0" w:color="auto"/>
            <w:right w:val="none" w:sz="0" w:space="0" w:color="auto"/>
          </w:divBdr>
          <w:divsChild>
            <w:div w:id="452871149">
              <w:marLeft w:val="0"/>
              <w:marRight w:val="0"/>
              <w:marTop w:val="0"/>
              <w:marBottom w:val="0"/>
              <w:divBdr>
                <w:top w:val="none" w:sz="0" w:space="0" w:color="auto"/>
                <w:left w:val="none" w:sz="0" w:space="0" w:color="auto"/>
                <w:bottom w:val="none" w:sz="0" w:space="0" w:color="auto"/>
                <w:right w:val="none" w:sz="0" w:space="0" w:color="auto"/>
              </w:divBdr>
              <w:divsChild>
                <w:div w:id="5256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0140">
      <w:bodyDiv w:val="1"/>
      <w:marLeft w:val="0"/>
      <w:marRight w:val="0"/>
      <w:marTop w:val="0"/>
      <w:marBottom w:val="0"/>
      <w:divBdr>
        <w:top w:val="none" w:sz="0" w:space="0" w:color="auto"/>
        <w:left w:val="none" w:sz="0" w:space="0" w:color="auto"/>
        <w:bottom w:val="none" w:sz="0" w:space="0" w:color="auto"/>
        <w:right w:val="none" w:sz="0" w:space="0" w:color="auto"/>
      </w:divBdr>
      <w:divsChild>
        <w:div w:id="1802263316">
          <w:marLeft w:val="0"/>
          <w:marRight w:val="0"/>
          <w:marTop w:val="0"/>
          <w:marBottom w:val="0"/>
          <w:divBdr>
            <w:top w:val="none" w:sz="0" w:space="0" w:color="auto"/>
            <w:left w:val="none" w:sz="0" w:space="0" w:color="auto"/>
            <w:bottom w:val="none" w:sz="0" w:space="0" w:color="auto"/>
            <w:right w:val="none" w:sz="0" w:space="0" w:color="auto"/>
          </w:divBdr>
        </w:div>
        <w:div w:id="905996840">
          <w:marLeft w:val="0"/>
          <w:marRight w:val="0"/>
          <w:marTop w:val="0"/>
          <w:marBottom w:val="0"/>
          <w:divBdr>
            <w:top w:val="none" w:sz="0" w:space="0" w:color="auto"/>
            <w:left w:val="none" w:sz="0" w:space="0" w:color="auto"/>
            <w:bottom w:val="none" w:sz="0" w:space="0" w:color="auto"/>
            <w:right w:val="none" w:sz="0" w:space="0" w:color="auto"/>
          </w:divBdr>
        </w:div>
        <w:div w:id="525021617">
          <w:marLeft w:val="0"/>
          <w:marRight w:val="0"/>
          <w:marTop w:val="0"/>
          <w:marBottom w:val="0"/>
          <w:divBdr>
            <w:top w:val="none" w:sz="0" w:space="0" w:color="auto"/>
            <w:left w:val="none" w:sz="0" w:space="0" w:color="auto"/>
            <w:bottom w:val="none" w:sz="0" w:space="0" w:color="auto"/>
            <w:right w:val="none" w:sz="0" w:space="0" w:color="auto"/>
          </w:divBdr>
        </w:div>
      </w:divsChild>
    </w:div>
    <w:div w:id="1913655315">
      <w:bodyDiv w:val="1"/>
      <w:marLeft w:val="0"/>
      <w:marRight w:val="0"/>
      <w:marTop w:val="0"/>
      <w:marBottom w:val="0"/>
      <w:divBdr>
        <w:top w:val="none" w:sz="0" w:space="0" w:color="auto"/>
        <w:left w:val="none" w:sz="0" w:space="0" w:color="auto"/>
        <w:bottom w:val="none" w:sz="0" w:space="0" w:color="auto"/>
        <w:right w:val="none" w:sz="0" w:space="0" w:color="auto"/>
      </w:divBdr>
      <w:divsChild>
        <w:div w:id="764347395">
          <w:marLeft w:val="0"/>
          <w:marRight w:val="0"/>
          <w:marTop w:val="0"/>
          <w:marBottom w:val="0"/>
          <w:divBdr>
            <w:top w:val="none" w:sz="0" w:space="0" w:color="auto"/>
            <w:left w:val="none" w:sz="0" w:space="0" w:color="auto"/>
            <w:bottom w:val="none" w:sz="0" w:space="0" w:color="auto"/>
            <w:right w:val="none" w:sz="0" w:space="0" w:color="auto"/>
          </w:divBdr>
          <w:divsChild>
            <w:div w:id="1704331052">
              <w:marLeft w:val="0"/>
              <w:marRight w:val="0"/>
              <w:marTop w:val="0"/>
              <w:marBottom w:val="0"/>
              <w:divBdr>
                <w:top w:val="none" w:sz="0" w:space="0" w:color="auto"/>
                <w:left w:val="none" w:sz="0" w:space="0" w:color="auto"/>
                <w:bottom w:val="none" w:sz="0" w:space="0" w:color="auto"/>
                <w:right w:val="none" w:sz="0" w:space="0" w:color="auto"/>
              </w:divBdr>
              <w:divsChild>
                <w:div w:id="11050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7634">
      <w:bodyDiv w:val="1"/>
      <w:marLeft w:val="0"/>
      <w:marRight w:val="0"/>
      <w:marTop w:val="0"/>
      <w:marBottom w:val="0"/>
      <w:divBdr>
        <w:top w:val="none" w:sz="0" w:space="0" w:color="auto"/>
        <w:left w:val="none" w:sz="0" w:space="0" w:color="auto"/>
        <w:bottom w:val="none" w:sz="0" w:space="0" w:color="auto"/>
        <w:right w:val="none" w:sz="0" w:space="0" w:color="auto"/>
      </w:divBdr>
      <w:divsChild>
        <w:div w:id="578635013">
          <w:marLeft w:val="0"/>
          <w:marRight w:val="0"/>
          <w:marTop w:val="0"/>
          <w:marBottom w:val="0"/>
          <w:divBdr>
            <w:top w:val="none" w:sz="0" w:space="0" w:color="auto"/>
            <w:left w:val="none" w:sz="0" w:space="0" w:color="auto"/>
            <w:bottom w:val="none" w:sz="0" w:space="0" w:color="auto"/>
            <w:right w:val="none" w:sz="0" w:space="0" w:color="auto"/>
          </w:divBdr>
          <w:divsChild>
            <w:div w:id="349836851">
              <w:marLeft w:val="0"/>
              <w:marRight w:val="0"/>
              <w:marTop w:val="0"/>
              <w:marBottom w:val="0"/>
              <w:divBdr>
                <w:top w:val="none" w:sz="0" w:space="0" w:color="auto"/>
                <w:left w:val="none" w:sz="0" w:space="0" w:color="auto"/>
                <w:bottom w:val="none" w:sz="0" w:space="0" w:color="auto"/>
                <w:right w:val="none" w:sz="0" w:space="0" w:color="auto"/>
              </w:divBdr>
              <w:divsChild>
                <w:div w:id="781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pl/magazyn-press/artykul/67844,polska-agencja-pisowa" TargetMode="External"/><Relationship Id="rId3" Type="http://schemas.openxmlformats.org/officeDocument/2006/relationships/settings" Target="settings.xml"/><Relationship Id="rId7" Type="http://schemas.openxmlformats.org/officeDocument/2006/relationships/hyperlink" Target="http://towarzystwodziennikarskie.pl/2023/10/24/wybory-wiadomosci-tvp-11-ix-13-x-2023-podsumowa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3935</Words>
  <Characters>23615</Characters>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27496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2023-12-19T07:53:00Z</cp:lastPrinted>
  <dcterms:created xsi:type="dcterms:W3CDTF">2023-12-19T07:53:00Z</dcterms:created>
  <dcterms:modified xsi:type="dcterms:W3CDTF">2023-12-19T07:53:00Z</dcterms:modified>
  <cp:category/>
</cp:coreProperties>
</file>