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6B10" w14:textId="1428F3CC" w:rsidR="008B2E99" w:rsidRDefault="008B2E99" w:rsidP="008B2E99">
      <w:pPr>
        <w:pStyle w:val="OZNPROJEKTUwskazaniedatylubwersjiprojektu"/>
        <w:rPr>
          <w:rFonts w:eastAsia="Times New Roman"/>
        </w:rPr>
      </w:pPr>
      <w:r>
        <w:t>Projekt</w:t>
      </w:r>
    </w:p>
    <w:p w14:paraId="0EA87D55" w14:textId="12BD6281" w:rsidR="001541D4" w:rsidRPr="00D4171A" w:rsidRDefault="001541D4" w:rsidP="001541D4">
      <w:pPr>
        <w:pStyle w:val="OZNRODZAKTUtznustawalubrozporzdzenieiorganwydajcy"/>
        <w:rPr>
          <w:lang w:eastAsia="en-US"/>
        </w:rPr>
      </w:pPr>
      <w:r w:rsidRPr="00D4171A">
        <w:rPr>
          <w:lang w:eastAsia="en-US"/>
        </w:rPr>
        <w:t>USTAWA</w:t>
      </w:r>
    </w:p>
    <w:p w14:paraId="70DCEF62" w14:textId="193C33E8" w:rsidR="001541D4" w:rsidRPr="00D4171A" w:rsidRDefault="001541D4" w:rsidP="001541D4">
      <w:pPr>
        <w:pStyle w:val="DATAAKTUdatauchwalenialubwydaniaaktu"/>
        <w:rPr>
          <w:lang w:eastAsia="en-US"/>
        </w:rPr>
      </w:pPr>
      <w:r w:rsidRPr="00D4171A">
        <w:rPr>
          <w:lang w:eastAsia="en-US"/>
        </w:rPr>
        <w:t>z dnia</w:t>
      </w:r>
    </w:p>
    <w:p w14:paraId="66D863B5" w14:textId="1693EBB3" w:rsidR="001541D4" w:rsidRPr="00D4171A" w:rsidRDefault="001541D4" w:rsidP="001541D4">
      <w:pPr>
        <w:pStyle w:val="TYTUAKTUprzedmiotregulacjiustawylubrozporzdzenia"/>
        <w:rPr>
          <w:lang w:eastAsia="en-US"/>
        </w:rPr>
      </w:pPr>
      <w:r w:rsidRPr="00D4171A">
        <w:rPr>
          <w:lang w:eastAsia="en-US"/>
        </w:rPr>
        <w:t>o zmianie ustawy o ochronie przyrody</w:t>
      </w:r>
      <w:r w:rsidR="00880226" w:rsidRPr="00BA7F3F">
        <w:rPr>
          <w:rStyle w:val="IGPindeksgrnyipogrubienie"/>
        </w:rPr>
        <w:footnoteReference w:id="2"/>
      </w:r>
      <w:r w:rsidR="00880226" w:rsidRPr="00BA7F3F">
        <w:rPr>
          <w:rStyle w:val="IGPindeksgrnyipogrubienie"/>
        </w:rPr>
        <w:t>)</w:t>
      </w:r>
    </w:p>
    <w:p w14:paraId="429274D4" w14:textId="45460CDE" w:rsidR="00B002F3" w:rsidRDefault="001541D4" w:rsidP="00EB3438">
      <w:pPr>
        <w:pStyle w:val="ARTartustawynprozporzdzenia"/>
        <w:rPr>
          <w:lang w:eastAsia="en-US"/>
        </w:rPr>
      </w:pPr>
      <w:r w:rsidRPr="00BA7F3F">
        <w:rPr>
          <w:rStyle w:val="Ppogrubienie"/>
        </w:rPr>
        <w:t>Art.</w:t>
      </w:r>
      <w:r w:rsidR="00B333D3" w:rsidRPr="00BA7F3F">
        <w:rPr>
          <w:rStyle w:val="Ppogrubienie"/>
        </w:rPr>
        <w:t> </w:t>
      </w:r>
      <w:r w:rsidRPr="00BA7F3F">
        <w:rPr>
          <w:rStyle w:val="Ppogrubienie"/>
        </w:rPr>
        <w:t>1.</w:t>
      </w:r>
      <w:r w:rsidR="00B333D3">
        <w:rPr>
          <w:lang w:eastAsia="en-US"/>
        </w:rPr>
        <w:t> </w:t>
      </w:r>
      <w:r w:rsidRPr="00D4171A">
        <w:rPr>
          <w:lang w:eastAsia="en-US"/>
        </w:rPr>
        <w:t>W ustawie</w:t>
      </w:r>
      <w:bookmarkStart w:id="0" w:name="_Hlk170998525"/>
      <w:r w:rsidR="00414D5D">
        <w:rPr>
          <w:lang w:eastAsia="en-US"/>
        </w:rPr>
        <w:t xml:space="preserve"> </w:t>
      </w:r>
      <w:r w:rsidRPr="00D4171A">
        <w:rPr>
          <w:lang w:eastAsia="en-US"/>
        </w:rPr>
        <w:t>z dnia 16 kwietnia 2004 r. o ochronie przyrody (Dz. U. z 20</w:t>
      </w:r>
      <w:r>
        <w:rPr>
          <w:lang w:eastAsia="en-US"/>
        </w:rPr>
        <w:t>2</w:t>
      </w:r>
      <w:r w:rsidR="00581EC5">
        <w:rPr>
          <w:lang w:eastAsia="en-US"/>
        </w:rPr>
        <w:t>4</w:t>
      </w:r>
      <w:r w:rsidRPr="00D4171A">
        <w:rPr>
          <w:lang w:eastAsia="en-US"/>
        </w:rPr>
        <w:t xml:space="preserve"> r. poz.</w:t>
      </w:r>
      <w:r w:rsidR="00C754B4">
        <w:rPr>
          <w:lang w:eastAsia="en-US"/>
        </w:rPr>
        <w:t> </w:t>
      </w:r>
      <w:bookmarkEnd w:id="0"/>
      <w:r w:rsidR="00581EC5">
        <w:rPr>
          <w:lang w:eastAsia="en-US"/>
        </w:rPr>
        <w:t>1478</w:t>
      </w:r>
      <w:r w:rsidR="006B30C4">
        <w:rPr>
          <w:lang w:eastAsia="en-US"/>
        </w:rPr>
        <w:t xml:space="preserve"> i 1940</w:t>
      </w:r>
      <w:r w:rsidRPr="00D4171A">
        <w:rPr>
          <w:lang w:eastAsia="en-US"/>
        </w:rPr>
        <w:t>) wprowadza się następujące zmiany:</w:t>
      </w:r>
    </w:p>
    <w:p w14:paraId="0BE3E2B5" w14:textId="2F07B1BB" w:rsidR="004962C3" w:rsidRDefault="004962C3" w:rsidP="004962C3">
      <w:pPr>
        <w:pStyle w:val="PKTpunkt"/>
      </w:pPr>
      <w:r w:rsidRPr="004962C3">
        <w:rPr>
          <w:bCs w:val="0"/>
        </w:rPr>
        <w:t>1)</w:t>
      </w:r>
      <w:r>
        <w:tab/>
        <w:t xml:space="preserve">odnośnik </w:t>
      </w:r>
      <w:r w:rsidR="007538E4">
        <w:t xml:space="preserve">nr </w:t>
      </w:r>
      <w:r>
        <w:t xml:space="preserve">1 </w:t>
      </w:r>
      <w:r w:rsidR="007538E4">
        <w:t xml:space="preserve">do tytułu ustawy </w:t>
      </w:r>
      <w:r>
        <w:t>otrzymuje brzmienie:</w:t>
      </w:r>
    </w:p>
    <w:p w14:paraId="7D1F257F" w14:textId="785CD771" w:rsidR="004962C3" w:rsidRDefault="004962C3" w:rsidP="00BA7F3F">
      <w:pPr>
        <w:pStyle w:val="ZODNONIKAzmtekstuodnonikaartykuempunktem"/>
      </w:pPr>
      <w:r>
        <w:t>„</w:t>
      </w:r>
      <w:r w:rsidRPr="00C94324">
        <w:rPr>
          <w:rStyle w:val="IGindeksgrny"/>
        </w:rPr>
        <w:t>1)</w:t>
      </w:r>
      <w:r w:rsidR="00276075">
        <w:tab/>
      </w:r>
      <w:r>
        <w:t>Niniejsza ustawa:</w:t>
      </w:r>
    </w:p>
    <w:p w14:paraId="015C7E08" w14:textId="42DA9699" w:rsidR="000B2327" w:rsidRDefault="004962C3" w:rsidP="00BA7F3F">
      <w:pPr>
        <w:pStyle w:val="ZPKTwODNONIKUzmpktwzmienianymodnonikuartykuempunktem"/>
      </w:pPr>
      <w:r w:rsidRPr="004962C3">
        <w:t>1)</w:t>
      </w:r>
      <w:r w:rsidR="000B2327">
        <w:tab/>
        <w:t xml:space="preserve">w zakresie swojej regulacji </w:t>
      </w:r>
      <w:r w:rsidR="000B2327" w:rsidRPr="001D2ED7">
        <w:t>wdraża</w:t>
      </w:r>
      <w:r w:rsidR="000B2327">
        <w:t>:</w:t>
      </w:r>
    </w:p>
    <w:p w14:paraId="19E05BBD" w14:textId="3D8EFD75" w:rsidR="000B2327" w:rsidRPr="00083BAE" w:rsidRDefault="00071051" w:rsidP="00BA7F3F">
      <w:pPr>
        <w:pStyle w:val="ZLITwPKTwODNONIKUzmlitwpktwzmienianymodnonikuartykuempunktem"/>
        <w:rPr>
          <w:highlight w:val="red"/>
        </w:rPr>
      </w:pPr>
      <w:r>
        <w:t>a</w:t>
      </w:r>
      <w:r w:rsidR="000B2327">
        <w:t>)</w:t>
      </w:r>
      <w:r>
        <w:tab/>
      </w:r>
      <w:r w:rsidR="000B2327">
        <w:t>dyrektywę Rady 92/43/EWG z dnia 21 maja 1992 r. w sprawie ochrony siedlisk przyrodniczych oraz dzikiej fauny i flory (Dz.</w:t>
      </w:r>
      <w:r w:rsidR="00BE467E">
        <w:t xml:space="preserve"> </w:t>
      </w:r>
      <w:r w:rsidR="000B2327">
        <w:t>Urz. WE L 206 z</w:t>
      </w:r>
      <w:r w:rsidR="00BA6EF2">
        <w:t> </w:t>
      </w:r>
      <w:r w:rsidR="000B2327">
        <w:t>22.07.1992, str. 7</w:t>
      </w:r>
      <w:r w:rsidR="00992BB8">
        <w:t xml:space="preserve"> –</w:t>
      </w:r>
      <w:r w:rsidR="000B2327">
        <w:t xml:space="preserve"> Dz.</w:t>
      </w:r>
      <w:r w:rsidR="00E8431D">
        <w:t xml:space="preserve"> </w:t>
      </w:r>
      <w:r w:rsidR="000B2327">
        <w:t>Urz. UE Polskie wydanie specjalne, rozdz. 15, t. 2, str. 102</w:t>
      </w:r>
      <w:r w:rsidR="009516DE">
        <w:t xml:space="preserve">, </w:t>
      </w:r>
      <w:r w:rsidR="009516DE" w:rsidRPr="00C7582D">
        <w:t xml:space="preserve">Dz. Urz. UE L 305 z </w:t>
      </w:r>
      <w:r w:rsidR="00E57713" w:rsidRPr="00C7582D">
        <w:t>08.11</w:t>
      </w:r>
      <w:r w:rsidR="009516DE" w:rsidRPr="00C7582D">
        <w:t>.1997, str. 42</w:t>
      </w:r>
      <w:r w:rsidR="00E57713" w:rsidRPr="00C7582D">
        <w:t xml:space="preserve"> – Dz. Urz. UE Polskie wydanie specjalne, rozdz. 15, t. 4, str. 3</w:t>
      </w:r>
      <w:r w:rsidR="009516DE" w:rsidRPr="00C7582D">
        <w:t xml:space="preserve">, Dz. Urz. UE L 284 z </w:t>
      </w:r>
      <w:r w:rsidR="00E57713" w:rsidRPr="00C7582D">
        <w:t>31.10</w:t>
      </w:r>
      <w:r w:rsidR="009516DE" w:rsidRPr="00C7582D">
        <w:t>.2003, str.</w:t>
      </w:r>
      <w:r w:rsidR="00BA6EF2">
        <w:t> </w:t>
      </w:r>
      <w:r w:rsidR="009516DE" w:rsidRPr="00C7582D">
        <w:t>1</w:t>
      </w:r>
      <w:r w:rsidR="00E57713" w:rsidRPr="00C7582D">
        <w:t xml:space="preserve"> – Dz. Urz. UE Polskie wydanie specjalne, rozdz. 1, t. 4, str. 447</w:t>
      </w:r>
      <w:r w:rsidR="009516DE" w:rsidRPr="00C7582D">
        <w:t>, Dz.</w:t>
      </w:r>
      <w:r w:rsidR="00BA6EF2">
        <w:t> </w:t>
      </w:r>
      <w:r w:rsidR="009516DE" w:rsidRPr="00C7582D">
        <w:t>Urz. UE L 363 z 20.1</w:t>
      </w:r>
      <w:r w:rsidR="00C7582D" w:rsidRPr="00C7582D">
        <w:t>2</w:t>
      </w:r>
      <w:r w:rsidR="009516DE" w:rsidRPr="00C7582D">
        <w:t xml:space="preserve">.2006, str. 368, </w:t>
      </w:r>
      <w:r w:rsidR="00E57713" w:rsidRPr="00C7582D">
        <w:t>Dz. Urz. UE L 218 z 23.08.2007, str.</w:t>
      </w:r>
      <w:r w:rsidR="00BA6EF2">
        <w:t> </w:t>
      </w:r>
      <w:r w:rsidR="00E57713" w:rsidRPr="00C7582D">
        <w:t xml:space="preserve">15, </w:t>
      </w:r>
      <w:r w:rsidR="009516DE" w:rsidRPr="00C7582D">
        <w:t>Dz. Urz. UE L 158 z 1</w:t>
      </w:r>
      <w:r w:rsidR="00C7582D" w:rsidRPr="00C7582D">
        <w:t>0</w:t>
      </w:r>
      <w:r w:rsidR="009516DE" w:rsidRPr="00C7582D">
        <w:t>.0</w:t>
      </w:r>
      <w:r w:rsidR="00C7582D" w:rsidRPr="00C7582D">
        <w:t>6</w:t>
      </w:r>
      <w:r w:rsidR="009516DE" w:rsidRPr="00C7582D">
        <w:t>.2013, str. 193</w:t>
      </w:r>
      <w:r w:rsidR="00E57713" w:rsidRPr="00C7582D">
        <w:t xml:space="preserve"> </w:t>
      </w:r>
      <w:r w:rsidR="00CA78EA">
        <w:t>oraz</w:t>
      </w:r>
      <w:r w:rsidR="00E57713" w:rsidRPr="00C7582D">
        <w:t xml:space="preserve"> Dz. Urz. UE L 111 z</w:t>
      </w:r>
      <w:r w:rsidR="00BA6EF2">
        <w:t> </w:t>
      </w:r>
      <w:r w:rsidR="00E57713" w:rsidRPr="00C7582D">
        <w:t>31.03.2021, str. 35)</w:t>
      </w:r>
      <w:r w:rsidRPr="00C7582D">
        <w:t>,</w:t>
      </w:r>
    </w:p>
    <w:p w14:paraId="6BCBB383" w14:textId="615B182C" w:rsidR="000B2327" w:rsidRDefault="00992BB8" w:rsidP="00BA7F3F">
      <w:pPr>
        <w:pStyle w:val="ZLITwPKTwODNONIKUzmlitwpktwzmienianymodnonikuartykuempunktem"/>
      </w:pPr>
      <w:r>
        <w:t>b</w:t>
      </w:r>
      <w:r w:rsidR="000B2327">
        <w:t>)</w:t>
      </w:r>
      <w:r w:rsidR="00071051">
        <w:tab/>
      </w:r>
      <w:r w:rsidR="000B2327">
        <w:t>dyrektywę Rady 1999/22/WE z dnia 29 marca 1999 r. dotycząc</w:t>
      </w:r>
      <w:r w:rsidR="00656BEE">
        <w:t>ą</w:t>
      </w:r>
      <w:r w:rsidR="000B2327">
        <w:t xml:space="preserve"> trzymania dzikich zwierząt w ogrodach zoologicznych (Dz.</w:t>
      </w:r>
      <w:r w:rsidR="00071051">
        <w:t xml:space="preserve"> </w:t>
      </w:r>
      <w:r w:rsidR="000B2327">
        <w:t>Urz. WE L 94 z 09.04.1999, str. 24</w:t>
      </w:r>
      <w:r w:rsidR="00FB1FC9">
        <w:t xml:space="preserve"> –</w:t>
      </w:r>
      <w:r w:rsidR="000B2327">
        <w:t xml:space="preserve"> Dz.</w:t>
      </w:r>
      <w:r w:rsidR="00B417AD">
        <w:t xml:space="preserve"> </w:t>
      </w:r>
      <w:r w:rsidR="000B2327">
        <w:t>Urz. UE Polskie wydanie specjalne, rozdz. 15, t. 4, str. 140)</w:t>
      </w:r>
      <w:r w:rsidR="00071051">
        <w:t>,</w:t>
      </w:r>
    </w:p>
    <w:p w14:paraId="75C5A758" w14:textId="319E4F64" w:rsidR="00992BB8" w:rsidRDefault="00992BB8" w:rsidP="00BA7F3F">
      <w:pPr>
        <w:pStyle w:val="ZLITwPKTwODNONIKUzmlitwpktwzmienianymodnonikuartykuempunktem"/>
      </w:pPr>
      <w:r>
        <w:lastRenderedPageBreak/>
        <w:t>c</w:t>
      </w:r>
      <w:r w:rsidR="000B2327">
        <w:t>)</w:t>
      </w:r>
      <w:r w:rsidR="00071051">
        <w:tab/>
      </w:r>
      <w:r w:rsidR="000B2327">
        <w:t>dyrektywę Parlamentu Europejskiego i Rady 2008/56/WE z dnia 17 czerwca 2008 r. ustanawiając</w:t>
      </w:r>
      <w:r w:rsidR="00656BEE">
        <w:t>ą</w:t>
      </w:r>
      <w:r w:rsidR="000B2327">
        <w:t xml:space="preserve"> ramy działań Wspólnoty w dziedzinie polityki środowiska morskiego (dyrektywa ramowa w sprawie strategii morskiej) (Dz.</w:t>
      </w:r>
      <w:r w:rsidR="006C623B">
        <w:t> </w:t>
      </w:r>
      <w:r w:rsidR="000B2327">
        <w:t>Urz. UE L 164 z 25.06.2008, str. 19</w:t>
      </w:r>
      <w:r w:rsidR="000B482D">
        <w:t xml:space="preserve"> oraz </w:t>
      </w:r>
      <w:r w:rsidR="000B482D" w:rsidRPr="000B482D">
        <w:t>Dz.</w:t>
      </w:r>
      <w:r w:rsidR="000B482D">
        <w:t xml:space="preserve"> </w:t>
      </w:r>
      <w:r w:rsidR="000B482D" w:rsidRPr="000B482D">
        <w:t>U</w:t>
      </w:r>
      <w:r w:rsidR="000B482D">
        <w:t>rz</w:t>
      </w:r>
      <w:r w:rsidR="000B482D" w:rsidRPr="000B482D">
        <w:t xml:space="preserve">. </w:t>
      </w:r>
      <w:r w:rsidR="000B482D">
        <w:t xml:space="preserve">UE </w:t>
      </w:r>
      <w:r w:rsidR="000B482D" w:rsidRPr="000B482D">
        <w:t>L 125 z</w:t>
      </w:r>
      <w:r w:rsidR="00F01050">
        <w:t> </w:t>
      </w:r>
      <w:r w:rsidR="000B482D" w:rsidRPr="000B482D">
        <w:t>18.</w:t>
      </w:r>
      <w:r w:rsidR="000B482D">
        <w:t>0</w:t>
      </w:r>
      <w:r w:rsidR="000B482D" w:rsidRPr="000B482D">
        <w:t>5.2017, str. 27</w:t>
      </w:r>
      <w:r w:rsidR="000B2327">
        <w:t>)</w:t>
      </w:r>
      <w:r>
        <w:t>,</w:t>
      </w:r>
    </w:p>
    <w:p w14:paraId="359BBF55" w14:textId="64C25F44" w:rsidR="007538E4" w:rsidRDefault="00992BB8" w:rsidP="00BA7F3F">
      <w:pPr>
        <w:pStyle w:val="ZLITwPKTwODNONIKUzmlitwpktwzmienianymodnonikuartykuempunktem"/>
      </w:pPr>
      <w:r>
        <w:t>d)</w:t>
      </w:r>
      <w:r>
        <w:tab/>
      </w:r>
      <w:r w:rsidRPr="00992BB8">
        <w:t>dyrektywę Parlamentu Europejskiego i Rady 2009/147/WE z dnia 30</w:t>
      </w:r>
      <w:r w:rsidR="00F01050">
        <w:t> </w:t>
      </w:r>
      <w:r w:rsidRPr="00992BB8">
        <w:t xml:space="preserve">listopada 2009 r. w sprawie ochrony dzikiego ptactwa (Dz. Urz. UE L 20 z 26.01.2010, str. 7, </w:t>
      </w:r>
      <w:r w:rsidR="000C47A6">
        <w:t>Dz. Urz. UE L 158 z 10.06.2013, str. 193 oraz Dz. Urz. UE L 170 z 25.06.2019, str. 115)</w:t>
      </w:r>
      <w:r w:rsidR="007538E4">
        <w:t>;</w:t>
      </w:r>
    </w:p>
    <w:p w14:paraId="11B937BA" w14:textId="77777777" w:rsidR="001C50A3" w:rsidRDefault="007538E4" w:rsidP="00BA7F3F">
      <w:pPr>
        <w:pStyle w:val="ZPKTwODNONIKUzmpktwzmienianymodnonikuartykuempunktem"/>
      </w:pPr>
      <w:r>
        <w:t>2)</w:t>
      </w:r>
      <w:r>
        <w:tab/>
        <w:t xml:space="preserve">służy </w:t>
      </w:r>
      <w:r w:rsidRPr="00514178">
        <w:t>stosowaniu</w:t>
      </w:r>
      <w:r w:rsidR="001C50A3">
        <w:t>:</w:t>
      </w:r>
    </w:p>
    <w:p w14:paraId="2363A26D" w14:textId="23506CA7" w:rsidR="001C50A3" w:rsidRDefault="001C50A3" w:rsidP="00BA7F3F">
      <w:pPr>
        <w:pStyle w:val="ZLITwPKTwODNONIKUzmlitwpktwzmienianymodnonikuartykuempunktem"/>
        <w:rPr>
          <w:highlight w:val="yellow"/>
        </w:rPr>
      </w:pPr>
      <w:r w:rsidRPr="003A5CF6">
        <w:t>a)</w:t>
      </w:r>
      <w:r w:rsidRPr="003A5CF6">
        <w:tab/>
      </w:r>
      <w:r w:rsidR="007538E4" w:rsidRPr="003A5CF6">
        <w:t xml:space="preserve">rozporządzenia </w:t>
      </w:r>
      <w:bookmarkStart w:id="1" w:name="_Hlk182912432"/>
      <w:r w:rsidR="007538E4" w:rsidRPr="003A5CF6">
        <w:t>Rady (WE) nr 338/97 z dnia 9 grudnia 1996 r. w</w:t>
      </w:r>
      <w:r w:rsidR="00F01050">
        <w:t xml:space="preserve"> </w:t>
      </w:r>
      <w:r w:rsidR="007538E4" w:rsidRPr="003A5CF6">
        <w:t>sprawie ochrony gatunków dzikiej fauny i flory w drodze regulacji handlu nimi (</w:t>
      </w:r>
      <w:r w:rsidR="00604E1C" w:rsidRPr="00604E1C">
        <w:t>Dz.</w:t>
      </w:r>
      <w:r w:rsidR="00F01050">
        <w:t> </w:t>
      </w:r>
      <w:r w:rsidR="00604E1C" w:rsidRPr="00604E1C">
        <w:t xml:space="preserve">Urz. WE L 61 z 03.03.1997, str. 1 – Dz. Urz. UE Polskie wydanie specjalne, rozdz. 15, t. 3, str. 136, </w:t>
      </w:r>
      <w:r w:rsidR="00F2097B" w:rsidRPr="00F2097B">
        <w:t>Dz. Urz. UE L 215 z 27.08.2003, str. 3 – Dz. Urz. UE Polskie wydanie specjalne, rozdz. 15, t. 7, str. 519, Dz. Urz. UE L 284 z 31.10.2003, str. 1 – Dz. Urz. UE Polskie wydanie specjalne, rozdz.</w:t>
      </w:r>
      <w:r w:rsidR="00A15B85">
        <w:t> </w:t>
      </w:r>
      <w:r w:rsidR="00F2097B" w:rsidRPr="00F2097B">
        <w:t>1, t. 4, str.</w:t>
      </w:r>
      <w:r w:rsidR="00F01050">
        <w:t> </w:t>
      </w:r>
      <w:r w:rsidR="00F2097B" w:rsidRPr="00F2097B">
        <w:t xml:space="preserve">447, </w:t>
      </w:r>
      <w:r w:rsidR="00604E1C" w:rsidRPr="00604E1C">
        <w:t>Dz. Urz. UE L 127 z 29.04.2004, str. 40 –</w:t>
      </w:r>
      <w:r w:rsidR="00D103DF" w:rsidRPr="00D103DF">
        <w:t xml:space="preserve"> Dz. Urz. UE Polskie wydanie specjalne, rozdz. 15, t. 8, str. 343</w:t>
      </w:r>
      <w:r w:rsidR="00604E1C" w:rsidRPr="00604E1C">
        <w:t>, Dz. Urz. UE L 215 z 19.08.2005, str. 1, Dz.</w:t>
      </w:r>
      <w:r w:rsidR="00D871BF">
        <w:t> </w:t>
      </w:r>
      <w:r w:rsidR="00604E1C" w:rsidRPr="00604E1C">
        <w:t>Urz. UE L 175 z 05.07.2007, str. 39, Dz. Urz. UE L 95 z</w:t>
      </w:r>
      <w:r w:rsidR="00A15B85">
        <w:t> </w:t>
      </w:r>
      <w:r w:rsidR="00604E1C" w:rsidRPr="00604E1C">
        <w:t>08.04.2008, str.</w:t>
      </w:r>
      <w:r w:rsidR="00F01050">
        <w:t> </w:t>
      </w:r>
      <w:r w:rsidR="00604E1C" w:rsidRPr="00604E1C">
        <w:t>3, Dz. Urz. UE L 123 z 19.05.2009, str. 3, Dz. Urz. UE L 126 z 21.05.2009, str.</w:t>
      </w:r>
      <w:r w:rsidR="00D871BF">
        <w:t> </w:t>
      </w:r>
      <w:r w:rsidR="00604E1C" w:rsidRPr="00604E1C">
        <w:t>5, Dz. Urz. UE L 139 z 05.06.2009, str. 35, Dz. Urz. UE L 176 z</w:t>
      </w:r>
      <w:r w:rsidR="00F01050">
        <w:t> </w:t>
      </w:r>
      <w:r w:rsidR="00604E1C" w:rsidRPr="00604E1C">
        <w:t>07.07.2009, str. 27, Dz. Urz. UE L 212 z 12.08.2010, str. 1, Dz.</w:t>
      </w:r>
      <w:r w:rsidR="00A15B85">
        <w:t> </w:t>
      </w:r>
      <w:r w:rsidR="00604E1C" w:rsidRPr="00604E1C">
        <w:t>Urz. UE L 39 z</w:t>
      </w:r>
      <w:r w:rsidR="00D871BF">
        <w:t> </w:t>
      </w:r>
      <w:r w:rsidR="00604E1C" w:rsidRPr="00604E1C">
        <w:t>11.02.2012, str. 133, Dz. Urz. UE L 339 z 12.12.2012, str. 1, Dz.</w:t>
      </w:r>
      <w:r w:rsidR="00F01050">
        <w:t> </w:t>
      </w:r>
      <w:r w:rsidR="00604E1C" w:rsidRPr="00604E1C">
        <w:t>Urz. UE L 212 z 07.08.2013, str. 1, Dz. Urz. UE L 147 z</w:t>
      </w:r>
      <w:r w:rsidR="00A15B85">
        <w:t> </w:t>
      </w:r>
      <w:r w:rsidR="00604E1C" w:rsidRPr="00604E1C">
        <w:t>17.05.2014, str. 122, Dz.</w:t>
      </w:r>
      <w:r w:rsidR="00F01050">
        <w:t> </w:t>
      </w:r>
      <w:r w:rsidR="00604E1C" w:rsidRPr="00604E1C">
        <w:t>Urz. UE L 361 z 17.12.2014, str. 1, Dz. Urz. UE L 316 z 23.11.2016, str.</w:t>
      </w:r>
      <w:r w:rsidR="00F01050">
        <w:t> </w:t>
      </w:r>
      <w:r w:rsidR="00604E1C" w:rsidRPr="00604E1C">
        <w:t>1, Dz.</w:t>
      </w:r>
      <w:r w:rsidR="00D871BF">
        <w:t> </w:t>
      </w:r>
      <w:r w:rsidR="00604E1C" w:rsidRPr="00604E1C">
        <w:t>Urz. UE L 21 z 26.01.2017, str. 1, Dz. Urz. UE L 23 z 28.01.2017, str.</w:t>
      </w:r>
      <w:r w:rsidR="00D871BF">
        <w:t> </w:t>
      </w:r>
      <w:r w:rsidR="00604E1C" w:rsidRPr="00604E1C">
        <w:t>123, Dz. Urz. UE L 27 z 01.02.2017, str. 1, Dz.</w:t>
      </w:r>
      <w:r w:rsidR="00A15B85">
        <w:t> </w:t>
      </w:r>
      <w:r w:rsidR="00604E1C" w:rsidRPr="00604E1C">
        <w:t>Urz. UE L 170 z</w:t>
      </w:r>
      <w:r w:rsidR="00D871BF">
        <w:t> </w:t>
      </w:r>
      <w:r w:rsidR="00604E1C" w:rsidRPr="00604E1C">
        <w:t>25.06.2019, str.</w:t>
      </w:r>
      <w:r w:rsidR="00D871BF">
        <w:t> </w:t>
      </w:r>
      <w:r w:rsidR="00604E1C" w:rsidRPr="00604E1C">
        <w:t>115, Dz. Urz. UE L 320 z 11.12.2019, str. 13, Dz. Urz. UE L 330 z</w:t>
      </w:r>
      <w:r w:rsidR="00D871BF">
        <w:t> </w:t>
      </w:r>
      <w:r w:rsidR="00604E1C" w:rsidRPr="00604E1C">
        <w:t>20.12.2019, str. 104, Dz. Urz. UE L 473 z</w:t>
      </w:r>
      <w:r w:rsidR="00A15B85">
        <w:t> </w:t>
      </w:r>
      <w:r w:rsidR="00604E1C" w:rsidRPr="00604E1C">
        <w:t>30.12.2021, str. 1 oraz Dz.</w:t>
      </w:r>
      <w:r w:rsidR="00D871BF">
        <w:t> </w:t>
      </w:r>
      <w:r w:rsidR="00604E1C" w:rsidRPr="00604E1C">
        <w:t>Urz. UE L 133 z 17.05.2023, str. 1</w:t>
      </w:r>
      <w:r w:rsidR="00A84C3E">
        <w:t>),</w:t>
      </w:r>
      <w:bookmarkEnd w:id="1"/>
    </w:p>
    <w:p w14:paraId="76BC2894" w14:textId="670869BC" w:rsidR="000B2327" w:rsidRPr="006E6DB5" w:rsidRDefault="001C50A3" w:rsidP="00BA7F3F">
      <w:pPr>
        <w:pStyle w:val="ZLITwPKTwODNONIKUzmlitwpktwzmienianymodnonikuartykuempunktem"/>
      </w:pPr>
      <w:r w:rsidRPr="006E6DB5">
        <w:t>b)</w:t>
      </w:r>
      <w:r w:rsidRPr="006E6DB5">
        <w:tab/>
        <w:t>rozporządzenia Komisji (WE) nr 865/2006 z dnia 4 maja 2006 r. ustanawiającego przepisy wykonawcze do rozporządzenia Rady (WE) nr</w:t>
      </w:r>
      <w:r w:rsidR="00D871BF">
        <w:t> </w:t>
      </w:r>
      <w:r w:rsidRPr="006E6DB5">
        <w:t xml:space="preserve">338/97 w sprawie ochrony gatunków dzikiej fauny i flory w drodze </w:t>
      </w:r>
      <w:r w:rsidRPr="006E6DB5">
        <w:lastRenderedPageBreak/>
        <w:t>regulacji handlu nimi (Dz. Urz. UE L 166 z 19.06.2006, str. 1</w:t>
      </w:r>
      <w:r w:rsidR="006E6DB5" w:rsidRPr="00083BAE">
        <w:t>, Dz. Urz. UE L 31 z</w:t>
      </w:r>
      <w:r w:rsidR="00D871BF">
        <w:t> </w:t>
      </w:r>
      <w:r w:rsidR="006E6DB5" w:rsidRPr="00083BAE">
        <w:t>05.02.2008, str. 3, Dz. Urz. UE L 242 z 07.09.2012, str. 1 i 13, Dz.</w:t>
      </w:r>
      <w:r w:rsidR="00A15B85">
        <w:t> </w:t>
      </w:r>
      <w:r w:rsidR="006E6DB5" w:rsidRPr="00083BAE">
        <w:t>Urz. UE L 332 z 11.12.2013, str. 14, Dz. Urz. UE L 10 z 16.01.2015, str. 1, Dz.</w:t>
      </w:r>
      <w:r w:rsidR="00A15B85">
        <w:t> </w:t>
      </w:r>
      <w:r w:rsidR="006E6DB5" w:rsidRPr="00083BAE">
        <w:t>Urz. UE L 142 z 06.06.2015, str. 3, Dz. Urz. UE L 35 z 07.02.2019, str.</w:t>
      </w:r>
      <w:r w:rsidR="00A15B85">
        <w:t> </w:t>
      </w:r>
      <w:r w:rsidR="006E6DB5" w:rsidRPr="00083BAE">
        <w:t>3</w:t>
      </w:r>
      <w:r w:rsidR="002423A4">
        <w:t xml:space="preserve">, </w:t>
      </w:r>
      <w:r w:rsidR="006E6DB5" w:rsidRPr="00083BAE">
        <w:t>Dz.</w:t>
      </w:r>
      <w:r w:rsidR="00D871BF">
        <w:t> </w:t>
      </w:r>
      <w:r w:rsidR="006E6DB5" w:rsidRPr="00083BAE">
        <w:t>Urz. UE L 473 z 30.12.2021, str. 1</w:t>
      </w:r>
      <w:r w:rsidR="002423A4">
        <w:t xml:space="preserve"> oraz </w:t>
      </w:r>
      <w:bookmarkStart w:id="2" w:name="_Hlk193188439"/>
      <w:r w:rsidR="002423A4">
        <w:t>Dz. Urz. UE L 2025</w:t>
      </w:r>
      <w:r w:rsidR="00535A6F">
        <w:t>/</w:t>
      </w:r>
      <w:r w:rsidR="00DF0E4C">
        <w:t>130</w:t>
      </w:r>
      <w:r w:rsidR="00535A6F">
        <w:t xml:space="preserve"> z</w:t>
      </w:r>
      <w:r w:rsidR="00D871BF">
        <w:t> </w:t>
      </w:r>
      <w:r w:rsidR="00535A6F">
        <w:t>2</w:t>
      </w:r>
      <w:r w:rsidR="00DF0E4C">
        <w:t>9</w:t>
      </w:r>
      <w:r w:rsidR="00535A6F">
        <w:t>.01.2025</w:t>
      </w:r>
      <w:bookmarkEnd w:id="2"/>
      <w:r w:rsidRPr="006E6DB5">
        <w:t>).”;</w:t>
      </w:r>
    </w:p>
    <w:p w14:paraId="09029378" w14:textId="46D0ED6E" w:rsidR="005448D9" w:rsidRDefault="00071051" w:rsidP="001A0E06">
      <w:pPr>
        <w:pStyle w:val="PKTpunkt"/>
        <w:rPr>
          <w:lang w:eastAsia="en-US"/>
        </w:rPr>
      </w:pPr>
      <w:r>
        <w:rPr>
          <w:lang w:eastAsia="en-US"/>
        </w:rPr>
        <w:t>2)</w:t>
      </w:r>
      <w:r>
        <w:rPr>
          <w:lang w:eastAsia="en-US"/>
        </w:rPr>
        <w:tab/>
      </w:r>
      <w:r w:rsidR="005448D9">
        <w:rPr>
          <w:lang w:eastAsia="en-US"/>
        </w:rPr>
        <w:t xml:space="preserve">w art. 56 </w:t>
      </w:r>
      <w:r w:rsidR="00656BEE">
        <w:rPr>
          <w:lang w:eastAsia="en-US"/>
        </w:rPr>
        <w:t xml:space="preserve">w </w:t>
      </w:r>
      <w:r w:rsidR="005448D9">
        <w:rPr>
          <w:lang w:eastAsia="en-US"/>
        </w:rPr>
        <w:t>ust. 7k</w:t>
      </w:r>
      <w:r w:rsidR="000B064C">
        <w:rPr>
          <w:lang w:eastAsia="en-US"/>
        </w:rPr>
        <w:t xml:space="preserve"> wprowadzenie do wyliczenia otrzymuje brzmienie</w:t>
      </w:r>
      <w:r w:rsidR="005448D9">
        <w:rPr>
          <w:lang w:eastAsia="en-US"/>
        </w:rPr>
        <w:t>:</w:t>
      </w:r>
    </w:p>
    <w:p w14:paraId="01C2DA13" w14:textId="48CD3C85" w:rsidR="000B064C" w:rsidRDefault="000B064C" w:rsidP="00083BAE">
      <w:pPr>
        <w:pStyle w:val="ZFRAGzmfragmentunpzdaniaartykuempunktem"/>
        <w:rPr>
          <w:lang w:eastAsia="en-US"/>
        </w:rPr>
      </w:pPr>
      <w:r>
        <w:rPr>
          <w:lang w:eastAsia="en-US"/>
        </w:rPr>
        <w:t>„</w:t>
      </w:r>
      <w:r w:rsidRPr="000B064C">
        <w:rPr>
          <w:lang w:eastAsia="en-US"/>
        </w:rPr>
        <w:t>Potwierdzone odpowiednim świadectwem lub zezwoleniem zwolnienie z zakazów wydane na podstawie rozporządzenia Rady (WE) nr 338/97 z dnia 9 grudnia 1996 r. w</w:t>
      </w:r>
      <w:r w:rsidR="00D871BF">
        <w:rPr>
          <w:lang w:eastAsia="en-US"/>
        </w:rPr>
        <w:t> </w:t>
      </w:r>
      <w:r w:rsidRPr="000B064C">
        <w:rPr>
          <w:lang w:eastAsia="en-US"/>
        </w:rPr>
        <w:t>sprawie ochrony gatunków dzikiej fauny i flory w drodze regulacji handlu nimi</w:t>
      </w:r>
      <w:r>
        <w:rPr>
          <w:lang w:eastAsia="en-US"/>
        </w:rPr>
        <w:t>,</w:t>
      </w:r>
      <w:r w:rsidRPr="000B064C">
        <w:rPr>
          <w:lang w:eastAsia="en-US"/>
        </w:rPr>
        <w:t xml:space="preserve"> </w:t>
      </w:r>
      <w:r>
        <w:rPr>
          <w:lang w:eastAsia="en-US"/>
        </w:rPr>
        <w:t>zwanego dalej „rozporządzeniem Rady 338/97”,</w:t>
      </w:r>
      <w:r w:rsidRPr="000B064C">
        <w:rPr>
          <w:lang w:eastAsia="en-US"/>
        </w:rPr>
        <w:t xml:space="preserve"> traktuje się w odniesieniu do okazów gatunków, dla których je wydano, jako zwolnienie równoważne wydanemu na podstawie ust. 1, 2 i 2b, jeżeli dotyczy zakazu:</w:t>
      </w:r>
      <w:r>
        <w:rPr>
          <w:lang w:eastAsia="en-US"/>
        </w:rPr>
        <w:t>”;</w:t>
      </w:r>
    </w:p>
    <w:p w14:paraId="47F1ADFE" w14:textId="4AA82AF9" w:rsidR="001541D4" w:rsidRDefault="00FC190A" w:rsidP="001A0E06">
      <w:pPr>
        <w:pStyle w:val="PKTpunkt"/>
      </w:pPr>
      <w:r>
        <w:rPr>
          <w:lang w:eastAsia="en-US"/>
        </w:rPr>
        <w:t>3)</w:t>
      </w:r>
      <w:r>
        <w:rPr>
          <w:lang w:eastAsia="en-US"/>
        </w:rPr>
        <w:tab/>
      </w:r>
      <w:r w:rsidR="00B002F3">
        <w:rPr>
          <w:lang w:eastAsia="en-US"/>
        </w:rPr>
        <w:t>a</w:t>
      </w:r>
      <w:r w:rsidR="001541D4" w:rsidRPr="00D4171A">
        <w:rPr>
          <w:lang w:eastAsia="en-US"/>
        </w:rPr>
        <w:t>rt. 61</w:t>
      </w:r>
      <w:r w:rsidR="00062A9D">
        <w:rPr>
          <w:lang w:eastAsia="en-US"/>
        </w:rPr>
        <w:t xml:space="preserve"> otrzymuje brzmienie</w:t>
      </w:r>
      <w:r w:rsidR="001541D4" w:rsidRPr="00D4171A">
        <w:rPr>
          <w:lang w:eastAsia="en-US"/>
        </w:rPr>
        <w:t>:</w:t>
      </w:r>
      <w:r w:rsidR="00E41041">
        <w:rPr>
          <w:lang w:eastAsia="en-US"/>
        </w:rPr>
        <w:t xml:space="preserve"> </w:t>
      </w:r>
    </w:p>
    <w:p w14:paraId="05BAD8C0" w14:textId="621B7007" w:rsidR="001541D4" w:rsidRPr="00CD27E7" w:rsidRDefault="001541D4" w:rsidP="00BA7F3F">
      <w:pPr>
        <w:pStyle w:val="ZARTzmartartykuempunktem"/>
        <w:rPr>
          <w:lang w:eastAsia="en-US"/>
        </w:rPr>
      </w:pPr>
      <w:r w:rsidRPr="00B74D71">
        <w:rPr>
          <w:lang w:eastAsia="en-US"/>
        </w:rPr>
        <w:t>„</w:t>
      </w:r>
      <w:r w:rsidR="00815447">
        <w:rPr>
          <w:lang w:eastAsia="en-US"/>
        </w:rPr>
        <w:t>Art.</w:t>
      </w:r>
      <w:r w:rsidR="00C754B4">
        <w:rPr>
          <w:lang w:eastAsia="en-US"/>
        </w:rPr>
        <w:t> </w:t>
      </w:r>
      <w:r w:rsidR="00815447">
        <w:rPr>
          <w:lang w:eastAsia="en-US"/>
        </w:rPr>
        <w:t>61</w:t>
      </w:r>
      <w:r w:rsidR="00C754B4">
        <w:rPr>
          <w:lang w:eastAsia="en-US"/>
        </w:rPr>
        <w:t>. </w:t>
      </w:r>
      <w:r w:rsidRPr="00B74D71">
        <w:rPr>
          <w:lang w:eastAsia="en-US"/>
        </w:rPr>
        <w:t>1.</w:t>
      </w:r>
      <w:r w:rsidR="00C754B4">
        <w:rPr>
          <w:lang w:eastAsia="en-US"/>
        </w:rPr>
        <w:t> </w:t>
      </w:r>
      <w:r w:rsidRPr="00B74D71">
        <w:rPr>
          <w:lang w:eastAsia="en-US"/>
        </w:rPr>
        <w:t xml:space="preserve">Organem </w:t>
      </w:r>
      <w:r>
        <w:rPr>
          <w:lang w:eastAsia="en-US"/>
        </w:rPr>
        <w:t>administracyjnym</w:t>
      </w:r>
      <w:r w:rsidRPr="00B74D71">
        <w:rPr>
          <w:lang w:eastAsia="en-US"/>
        </w:rPr>
        <w:t xml:space="preserve"> w rozumieniu </w:t>
      </w:r>
      <w:r>
        <w:rPr>
          <w:lang w:eastAsia="en-US"/>
        </w:rPr>
        <w:t xml:space="preserve">art. 2 lit. g </w:t>
      </w:r>
      <w:r w:rsidRPr="00B74D71">
        <w:rPr>
          <w:lang w:eastAsia="en-US"/>
        </w:rPr>
        <w:t xml:space="preserve">rozporządzenia Rady 338/97 </w:t>
      </w:r>
      <w:r w:rsidRPr="00CD27E7">
        <w:rPr>
          <w:lang w:eastAsia="en-US"/>
        </w:rPr>
        <w:t>jest minister właściwy do spraw środowiska.</w:t>
      </w:r>
    </w:p>
    <w:p w14:paraId="14B25342" w14:textId="7185A694" w:rsidR="00245CBA" w:rsidRDefault="00B85878" w:rsidP="00BA7F3F">
      <w:pPr>
        <w:pStyle w:val="ZUSTzmustartykuempunktem"/>
        <w:rPr>
          <w:lang w:eastAsia="en-US"/>
        </w:rPr>
      </w:pPr>
      <w:r>
        <w:rPr>
          <w:lang w:eastAsia="en-US"/>
        </w:rPr>
        <w:t>2</w:t>
      </w:r>
      <w:r w:rsidR="001541D4" w:rsidRPr="00CD27E7">
        <w:rPr>
          <w:lang w:eastAsia="en-US"/>
        </w:rPr>
        <w:t>.</w:t>
      </w:r>
      <w:r w:rsidR="0081333B">
        <w:rPr>
          <w:lang w:eastAsia="en-US"/>
        </w:rPr>
        <w:t> </w:t>
      </w:r>
      <w:r w:rsidR="001541D4" w:rsidRPr="00CD27E7">
        <w:rPr>
          <w:lang w:eastAsia="en-US"/>
        </w:rPr>
        <w:t>Organem naukowym w rozumieniu art. 2 lit. q rozporządzenia Rady 338/97 jest Komisja d</w:t>
      </w:r>
      <w:r w:rsidR="005E5E8B">
        <w:rPr>
          <w:lang w:eastAsia="en-US"/>
        </w:rPr>
        <w:t>o spraw</w:t>
      </w:r>
      <w:r w:rsidR="001541D4" w:rsidRPr="00CD27E7">
        <w:rPr>
          <w:lang w:eastAsia="en-US"/>
        </w:rPr>
        <w:t xml:space="preserve"> CITES</w:t>
      </w:r>
      <w:r w:rsidR="008E2197">
        <w:rPr>
          <w:lang w:eastAsia="en-US"/>
        </w:rPr>
        <w:t>.</w:t>
      </w:r>
    </w:p>
    <w:p w14:paraId="76951B20" w14:textId="52E5D27F" w:rsidR="00815447" w:rsidRDefault="001A0E06" w:rsidP="00BA7F3F">
      <w:pPr>
        <w:pStyle w:val="ZUSTzmustartykuempunktem"/>
      </w:pPr>
      <w:r>
        <w:t>3</w:t>
      </w:r>
      <w:r w:rsidR="0081333B">
        <w:t>. </w:t>
      </w:r>
      <w:r w:rsidR="00815447" w:rsidRPr="004A1A5C">
        <w:t>Zezwoleni</w:t>
      </w:r>
      <w:r w:rsidR="00815447">
        <w:t>a</w:t>
      </w:r>
      <w:r w:rsidR="00EC03E1">
        <w:t xml:space="preserve">, o których mowa w art. 4 </w:t>
      </w:r>
      <w:r w:rsidR="00535A6F">
        <w:t xml:space="preserve">i art. 5 </w:t>
      </w:r>
      <w:r w:rsidR="007B2B52" w:rsidRPr="007B2B52">
        <w:t>rozporządzenia Rady 338/97</w:t>
      </w:r>
      <w:r w:rsidR="007B2B52">
        <w:t xml:space="preserve">, </w:t>
      </w:r>
      <w:r w:rsidR="007B2B52" w:rsidRPr="00083BAE">
        <w:t>świadectwa, o których mowa w</w:t>
      </w:r>
      <w:r w:rsidR="00EC03E1" w:rsidRPr="00083BAE">
        <w:t xml:space="preserve"> </w:t>
      </w:r>
      <w:r w:rsidR="00B2245B" w:rsidRPr="00083BAE">
        <w:t xml:space="preserve">art. </w:t>
      </w:r>
      <w:r w:rsidR="00EC03E1" w:rsidRPr="00083BAE">
        <w:t xml:space="preserve">5 </w:t>
      </w:r>
      <w:r w:rsidR="00535A6F" w:rsidRPr="00083BAE">
        <w:t xml:space="preserve">i art. 10 tego </w:t>
      </w:r>
      <w:r w:rsidR="00EC03E1" w:rsidRPr="00083BAE">
        <w:rPr>
          <w:lang w:eastAsia="en-US"/>
        </w:rPr>
        <w:t>rozporządzenia</w:t>
      </w:r>
      <w:r w:rsidR="00FA3825">
        <w:rPr>
          <w:lang w:eastAsia="en-US"/>
        </w:rPr>
        <w:t>,</w:t>
      </w:r>
      <w:r w:rsidR="00EC03E1">
        <w:rPr>
          <w:lang w:eastAsia="en-US"/>
        </w:rPr>
        <w:t xml:space="preserve"> oraz </w:t>
      </w:r>
      <w:r w:rsidR="00925EE1">
        <w:rPr>
          <w:lang w:eastAsia="en-US"/>
        </w:rPr>
        <w:t>świadectwa, o</w:t>
      </w:r>
      <w:r w:rsidR="00D871BF">
        <w:rPr>
          <w:lang w:eastAsia="en-US"/>
        </w:rPr>
        <w:t> </w:t>
      </w:r>
      <w:r w:rsidR="00925EE1">
        <w:rPr>
          <w:lang w:eastAsia="en-US"/>
        </w:rPr>
        <w:t xml:space="preserve">których mowa </w:t>
      </w:r>
      <w:r w:rsidR="00EC03E1">
        <w:rPr>
          <w:lang w:eastAsia="en-US"/>
        </w:rPr>
        <w:t xml:space="preserve">w art. 30, </w:t>
      </w:r>
      <w:r w:rsidR="00B2245B">
        <w:rPr>
          <w:lang w:eastAsia="en-US"/>
        </w:rPr>
        <w:t>art.</w:t>
      </w:r>
      <w:r w:rsidR="006A75DA">
        <w:rPr>
          <w:lang w:eastAsia="en-US"/>
        </w:rPr>
        <w:t xml:space="preserve"> </w:t>
      </w:r>
      <w:r w:rsidR="00EC03E1">
        <w:rPr>
          <w:lang w:eastAsia="en-US"/>
        </w:rPr>
        <w:t xml:space="preserve">37, </w:t>
      </w:r>
      <w:r w:rsidR="00B2245B">
        <w:rPr>
          <w:lang w:eastAsia="en-US"/>
        </w:rPr>
        <w:t xml:space="preserve">art. </w:t>
      </w:r>
      <w:r w:rsidR="00EC03E1">
        <w:rPr>
          <w:lang w:eastAsia="en-US"/>
        </w:rPr>
        <w:t xml:space="preserve">44a </w:t>
      </w:r>
      <w:r w:rsidR="00B2245B">
        <w:rPr>
          <w:lang w:eastAsia="en-US"/>
        </w:rPr>
        <w:t>i art.</w:t>
      </w:r>
      <w:r w:rsidR="00EC03E1">
        <w:rPr>
          <w:lang w:eastAsia="en-US"/>
        </w:rPr>
        <w:t xml:space="preserve"> 44h </w:t>
      </w:r>
      <w:r w:rsidR="00EC03E1" w:rsidRPr="00EC03E1">
        <w:rPr>
          <w:lang w:eastAsia="en-US"/>
        </w:rPr>
        <w:t>rozporządzeni</w:t>
      </w:r>
      <w:r w:rsidR="00EC03E1">
        <w:rPr>
          <w:lang w:eastAsia="en-US"/>
        </w:rPr>
        <w:t>a</w:t>
      </w:r>
      <w:r w:rsidR="00EC03E1" w:rsidRPr="00EC03E1">
        <w:rPr>
          <w:lang w:eastAsia="en-US"/>
        </w:rPr>
        <w:t xml:space="preserve"> Komisji (WE) </w:t>
      </w:r>
      <w:r w:rsidR="00B1338C">
        <w:rPr>
          <w:lang w:eastAsia="en-US"/>
        </w:rPr>
        <w:t>n</w:t>
      </w:r>
      <w:r w:rsidR="00EC03E1" w:rsidRPr="00EC03E1">
        <w:rPr>
          <w:lang w:eastAsia="en-US"/>
        </w:rPr>
        <w:t>r</w:t>
      </w:r>
      <w:r w:rsidR="00D871BF">
        <w:rPr>
          <w:lang w:eastAsia="en-US"/>
        </w:rPr>
        <w:t> </w:t>
      </w:r>
      <w:r w:rsidR="00EC03E1" w:rsidRPr="00EC03E1">
        <w:rPr>
          <w:lang w:eastAsia="en-US"/>
        </w:rPr>
        <w:t>865/2006 z dnia 4 maja 2006 r. ustanawiające</w:t>
      </w:r>
      <w:r w:rsidR="00EC03E1">
        <w:rPr>
          <w:lang w:eastAsia="en-US"/>
        </w:rPr>
        <w:t>go</w:t>
      </w:r>
      <w:r w:rsidR="00EC03E1" w:rsidRPr="00EC03E1">
        <w:rPr>
          <w:lang w:eastAsia="en-US"/>
        </w:rPr>
        <w:t xml:space="preserve"> przepisy wykonawcze do rozporządzenia Rady (WE) nr 338/97 w</w:t>
      </w:r>
      <w:r w:rsidR="00893580">
        <w:rPr>
          <w:lang w:eastAsia="en-US"/>
        </w:rPr>
        <w:t xml:space="preserve"> </w:t>
      </w:r>
      <w:r w:rsidR="00EC03E1" w:rsidRPr="00EC03E1">
        <w:rPr>
          <w:lang w:eastAsia="en-US"/>
        </w:rPr>
        <w:t xml:space="preserve">sprawie ochrony gatunków dzikiej fauny i flory w drodze regulacji handlu nimi </w:t>
      </w:r>
      <w:r w:rsidR="00B2245B">
        <w:rPr>
          <w:lang w:eastAsia="en-US"/>
        </w:rPr>
        <w:t>(</w:t>
      </w:r>
      <w:r w:rsidR="00B2245B" w:rsidRPr="00B2245B">
        <w:rPr>
          <w:lang w:eastAsia="en-US"/>
        </w:rPr>
        <w:t>Dz.</w:t>
      </w:r>
      <w:r w:rsidR="00B2245B">
        <w:rPr>
          <w:lang w:eastAsia="en-US"/>
        </w:rPr>
        <w:t xml:space="preserve"> </w:t>
      </w:r>
      <w:r w:rsidR="00B2245B" w:rsidRPr="00B2245B">
        <w:rPr>
          <w:lang w:eastAsia="en-US"/>
        </w:rPr>
        <w:t>U</w:t>
      </w:r>
      <w:r w:rsidR="00B2245B">
        <w:rPr>
          <w:lang w:eastAsia="en-US"/>
        </w:rPr>
        <w:t>rz</w:t>
      </w:r>
      <w:r w:rsidR="00B2245B" w:rsidRPr="00B2245B">
        <w:rPr>
          <w:lang w:eastAsia="en-US"/>
        </w:rPr>
        <w:t>.</w:t>
      </w:r>
      <w:r w:rsidR="00B2245B">
        <w:rPr>
          <w:lang w:eastAsia="en-US"/>
        </w:rPr>
        <w:t xml:space="preserve"> UE</w:t>
      </w:r>
      <w:r w:rsidR="00B2245B" w:rsidRPr="00B2245B">
        <w:rPr>
          <w:lang w:eastAsia="en-US"/>
        </w:rPr>
        <w:t xml:space="preserve"> L 166 z 19.</w:t>
      </w:r>
      <w:r w:rsidR="00B2245B">
        <w:rPr>
          <w:lang w:eastAsia="en-US"/>
        </w:rPr>
        <w:t>0</w:t>
      </w:r>
      <w:r w:rsidR="00B2245B" w:rsidRPr="00B2245B">
        <w:rPr>
          <w:lang w:eastAsia="en-US"/>
        </w:rPr>
        <w:t>6.2006, str. 1</w:t>
      </w:r>
      <w:r w:rsidR="00CC4976">
        <w:rPr>
          <w:lang w:eastAsia="en-US"/>
        </w:rPr>
        <w:t>,</w:t>
      </w:r>
      <w:r w:rsidR="00CC4976" w:rsidRPr="00CC4976">
        <w:t xml:space="preserve"> </w:t>
      </w:r>
      <w:r w:rsidR="00B61E20">
        <w:t xml:space="preserve">z </w:t>
      </w:r>
      <w:proofErr w:type="spellStart"/>
      <w:r w:rsidR="00B61E20">
        <w:t>późn</w:t>
      </w:r>
      <w:proofErr w:type="spellEnd"/>
      <w:r w:rsidR="00B61E20">
        <w:t>. zm</w:t>
      </w:r>
      <w:r w:rsidR="00B61E20" w:rsidRPr="000B5EAC">
        <w:t>.</w:t>
      </w:r>
      <w:r w:rsidR="00B91C7C" w:rsidRPr="00BA7F3F">
        <w:rPr>
          <w:rStyle w:val="IGindeksgrny"/>
        </w:rPr>
        <w:footnoteReference w:id="3"/>
      </w:r>
      <w:r w:rsidR="00B91C7C" w:rsidRPr="000B5EAC">
        <w:rPr>
          <w:rStyle w:val="IGindeksgrny"/>
        </w:rPr>
        <w:t>)</w:t>
      </w:r>
      <w:r w:rsidR="00B2245B" w:rsidRPr="00BA7F3F">
        <w:t>)</w:t>
      </w:r>
      <w:r w:rsidR="00CC4976" w:rsidRPr="00BA7F3F">
        <w:t xml:space="preserve">, </w:t>
      </w:r>
      <w:r w:rsidR="00815447" w:rsidRPr="000B5EAC">
        <w:t>s</w:t>
      </w:r>
      <w:r w:rsidR="00815447">
        <w:t>ą</w:t>
      </w:r>
      <w:r w:rsidR="00815447" w:rsidRPr="004A1A5C">
        <w:t xml:space="preserve"> </w:t>
      </w:r>
      <w:r w:rsidR="007D3863">
        <w:t>wydawane przez ministra właściwego do spraw środowiska na wniosek</w:t>
      </w:r>
      <w:r w:rsidR="00BB6C47">
        <w:t xml:space="preserve">, </w:t>
      </w:r>
      <w:r w:rsidR="00BB6C47" w:rsidRPr="00BB6C47">
        <w:t xml:space="preserve">którego zakres </w:t>
      </w:r>
      <w:r w:rsidR="00B26A95" w:rsidRPr="00BB6C47">
        <w:t xml:space="preserve">jest </w:t>
      </w:r>
      <w:r w:rsidR="00BB6C47" w:rsidRPr="00BB6C47">
        <w:t>określony w przepisach rozporządzenia Rady 338/97</w:t>
      </w:r>
      <w:r w:rsidR="00EC03E1">
        <w:t xml:space="preserve"> oraz </w:t>
      </w:r>
      <w:r w:rsidR="00EC03E1" w:rsidRPr="00EC03E1">
        <w:t>rozporządzeni</w:t>
      </w:r>
      <w:r w:rsidR="00EC03E1">
        <w:t>a</w:t>
      </w:r>
      <w:r w:rsidR="00EC03E1" w:rsidRPr="00EC03E1">
        <w:t xml:space="preserve"> Komisji </w:t>
      </w:r>
      <w:r w:rsidR="00DC4682" w:rsidRPr="00DC4682">
        <w:t>(WE) nr 865/2006 z dnia 4 maja 2006 r. ustanawiającego przepisy wykonawcze do rozporządzenia Rady (WE) nr 338/97 w sprawie ochrony gatunków dzikiej fauny i flory w drodze regulacji handlu nimi</w:t>
      </w:r>
      <w:r w:rsidR="005A04E5">
        <w:t>.</w:t>
      </w:r>
    </w:p>
    <w:p w14:paraId="17E02C9A" w14:textId="55C93A70" w:rsidR="001B32BC" w:rsidRPr="00445F2E" w:rsidRDefault="00915182" w:rsidP="00140C20">
      <w:pPr>
        <w:pStyle w:val="ZUSTzmustartykuempunktem"/>
      </w:pPr>
      <w:r w:rsidRPr="00641E1B">
        <w:lastRenderedPageBreak/>
        <w:t>4</w:t>
      </w:r>
      <w:r w:rsidR="00E45E2D" w:rsidRPr="00641E1B">
        <w:t>.</w:t>
      </w:r>
      <w:r w:rsidR="00FA3825" w:rsidRPr="00641E1B">
        <w:t> </w:t>
      </w:r>
      <w:r w:rsidR="00E45E2D" w:rsidRPr="00641E1B">
        <w:t>Dane osobowe</w:t>
      </w:r>
      <w:r w:rsidRPr="00641E1B">
        <w:t xml:space="preserve"> zawarte we wniosku o wydanie zezwolenia albo świadectwa, o</w:t>
      </w:r>
      <w:r w:rsidR="00A15B85" w:rsidRPr="00BA7F3F">
        <w:t> </w:t>
      </w:r>
      <w:r w:rsidRPr="00641E1B">
        <w:t>który</w:t>
      </w:r>
      <w:r w:rsidR="00751C8C" w:rsidRPr="00641E1B">
        <w:t>ch</w:t>
      </w:r>
      <w:r w:rsidRPr="00641E1B">
        <w:t xml:space="preserve"> mowa w ust. 3,</w:t>
      </w:r>
      <w:r w:rsidR="00E77737" w:rsidRPr="00641E1B">
        <w:t xml:space="preserve"> </w:t>
      </w:r>
      <w:r w:rsidR="00E45E2D" w:rsidRPr="00641E1B">
        <w:t>są</w:t>
      </w:r>
      <w:r w:rsidR="001B32BC" w:rsidRPr="00641E1B">
        <w:t xml:space="preserve"> przechowywane przez okres 50 lat od dnia złożenia </w:t>
      </w:r>
      <w:r w:rsidR="00E77737" w:rsidRPr="00641E1B">
        <w:t xml:space="preserve">tego </w:t>
      </w:r>
      <w:r w:rsidR="001B32BC" w:rsidRPr="00641E1B">
        <w:t>wniosku.</w:t>
      </w:r>
    </w:p>
    <w:p w14:paraId="767837D6" w14:textId="0ADB7B10" w:rsidR="00357FF9" w:rsidRPr="00445F2E" w:rsidRDefault="00915182" w:rsidP="00976BD1">
      <w:pPr>
        <w:pStyle w:val="ZUSTzmustartykuempunktem"/>
      </w:pPr>
      <w:r>
        <w:t>5</w:t>
      </w:r>
      <w:r w:rsidR="00E45E2D" w:rsidRPr="00445F2E">
        <w:t>.</w:t>
      </w:r>
      <w:r w:rsidR="00442764" w:rsidRPr="00445F2E">
        <w:t> </w:t>
      </w:r>
      <w:r w:rsidR="00357FF9" w:rsidRPr="00445F2E">
        <w:t xml:space="preserve">Administratorem danych </w:t>
      </w:r>
      <w:r w:rsidR="00624B36" w:rsidRPr="00445F2E">
        <w:t>osobowych</w:t>
      </w:r>
      <w:r w:rsidR="003D3F6C" w:rsidRPr="00083BAE">
        <w:t xml:space="preserve"> w rozumieniu</w:t>
      </w:r>
      <w:r w:rsidR="00624B36" w:rsidRPr="00445F2E">
        <w:t xml:space="preserve"> art. 4 pkt 7 </w:t>
      </w:r>
      <w:r w:rsidR="00140C20" w:rsidRPr="00445F2E">
        <w:t>rozporządzenia Parlamentu Europejskiego i Rady (UE) 2016/679 z dnia 27 kwietnia 2016</w:t>
      </w:r>
      <w:r w:rsidR="005F34AE">
        <w:t xml:space="preserve"> </w:t>
      </w:r>
      <w:r w:rsidR="00140C20" w:rsidRPr="00445F2E">
        <w:t xml:space="preserve">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="00140C20" w:rsidRPr="00445F2E">
        <w:t>późn</w:t>
      </w:r>
      <w:proofErr w:type="spellEnd"/>
      <w:r w:rsidR="00140C20" w:rsidRPr="000B5EAC">
        <w:t>. zm.</w:t>
      </w:r>
      <w:r w:rsidR="008455C1" w:rsidRPr="00BA7F3F">
        <w:rPr>
          <w:rStyle w:val="IGindeksgrny"/>
        </w:rPr>
        <w:footnoteReference w:id="4"/>
      </w:r>
      <w:r w:rsidR="008455C1" w:rsidRPr="000A5557">
        <w:rPr>
          <w:rStyle w:val="IGindeksgrny"/>
        </w:rPr>
        <w:t>)</w:t>
      </w:r>
      <w:r w:rsidR="00140C20" w:rsidRPr="000B5EAC">
        <w:t>)</w:t>
      </w:r>
      <w:r w:rsidR="00357FF9" w:rsidRPr="00445F2E">
        <w:t xml:space="preserve"> jest </w:t>
      </w:r>
      <w:r w:rsidR="00E45E2D" w:rsidRPr="00445F2E">
        <w:t>minister właściwy do spraw środowiska</w:t>
      </w:r>
      <w:r w:rsidR="00357FF9" w:rsidRPr="00445F2E">
        <w:t>.</w:t>
      </w:r>
    </w:p>
    <w:p w14:paraId="049AAE31" w14:textId="210CDE9E" w:rsidR="00822184" w:rsidRPr="00822184" w:rsidRDefault="00E77737" w:rsidP="00822184">
      <w:pPr>
        <w:pStyle w:val="ZUSTzmustartykuempunktem"/>
      </w:pPr>
      <w:r>
        <w:t>6</w:t>
      </w:r>
      <w:r w:rsidR="00822184" w:rsidRPr="00822184">
        <w:t xml:space="preserve">. Do wniosku o wydanie zezwolenia </w:t>
      </w:r>
      <w:r w:rsidR="003D3F6C">
        <w:t>albo</w:t>
      </w:r>
      <w:r w:rsidR="003D3F6C" w:rsidRPr="00822184">
        <w:t xml:space="preserve"> </w:t>
      </w:r>
      <w:r w:rsidR="00822184" w:rsidRPr="00822184">
        <w:t>świadectwa</w:t>
      </w:r>
      <w:r w:rsidR="003E163F">
        <w:t>, o których mowa w ust. 3,</w:t>
      </w:r>
      <w:r w:rsidR="00DB3B53">
        <w:t xml:space="preserve"> </w:t>
      </w:r>
      <w:r w:rsidR="00822184" w:rsidRPr="00822184">
        <w:t xml:space="preserve">dołącza się oświadczenie </w:t>
      </w:r>
      <w:r w:rsidR="004A6F32">
        <w:t>wnioskodawcy</w:t>
      </w:r>
      <w:r w:rsidR="00822184" w:rsidRPr="00822184">
        <w:t xml:space="preserve">, że w okresie 3 lat poprzedzających </w:t>
      </w:r>
      <w:r w:rsidR="003D3F6C">
        <w:t xml:space="preserve">dzień </w:t>
      </w:r>
      <w:r w:rsidR="00822184" w:rsidRPr="00822184">
        <w:t>złożeni</w:t>
      </w:r>
      <w:r w:rsidR="003D3F6C">
        <w:t>a</w:t>
      </w:r>
      <w:r w:rsidR="00A41F0C">
        <w:t xml:space="preserve"> tego</w:t>
      </w:r>
      <w:r w:rsidR="00822184" w:rsidRPr="00822184">
        <w:t xml:space="preserve"> wniosku nie by</w:t>
      </w:r>
      <w:r w:rsidR="004A6F32">
        <w:t>ł</w:t>
      </w:r>
      <w:r w:rsidR="00822184" w:rsidRPr="00822184">
        <w:t xml:space="preserve"> skazan</w:t>
      </w:r>
      <w:r w:rsidR="004A6F32">
        <w:t>y</w:t>
      </w:r>
      <w:r w:rsidR="00822184" w:rsidRPr="00822184">
        <w:t xml:space="preserve"> prawomocnym wyrokiem sądu za przestępstwo związane z naruszeniem przepisów rozporządzenia Rady 338/97</w:t>
      </w:r>
      <w:r w:rsidR="003E163F">
        <w:t>, z tym że d</w:t>
      </w:r>
      <w:r w:rsidR="003E163F" w:rsidRPr="003E163F">
        <w:t>o wniosku o</w:t>
      </w:r>
      <w:r w:rsidR="00A15B85">
        <w:t> </w:t>
      </w:r>
      <w:r w:rsidR="003E163F" w:rsidRPr="003E163F">
        <w:t>wydanie</w:t>
      </w:r>
      <w:r w:rsidR="00310886">
        <w:t>:</w:t>
      </w:r>
    </w:p>
    <w:p w14:paraId="0D21418D" w14:textId="412A4A95" w:rsidR="00B85878" w:rsidRPr="00B85878" w:rsidRDefault="00310886" w:rsidP="00976BD1">
      <w:pPr>
        <w:pStyle w:val="ZPKTzmpktartykuempunktem"/>
      </w:pPr>
      <w:r>
        <w:t>1)</w:t>
      </w:r>
      <w:r>
        <w:tab/>
      </w:r>
      <w:r w:rsidR="00B85878" w:rsidRPr="00B85878">
        <w:t xml:space="preserve">zezwolenia na import żywych zwierząt lub jaj gatunków objętych ochroną na podstawie przepisów </w:t>
      </w:r>
      <w:r w:rsidR="0081333B" w:rsidRPr="0081333B">
        <w:t>rozporządzenia Rady 338/97</w:t>
      </w:r>
      <w:r>
        <w:t xml:space="preserve"> </w:t>
      </w:r>
      <w:r w:rsidR="00B85878" w:rsidRPr="00B85878">
        <w:t xml:space="preserve">dołącza się </w:t>
      </w:r>
      <w:r w:rsidR="001F2F1A">
        <w:t xml:space="preserve">także </w:t>
      </w:r>
      <w:r w:rsidR="00B85878" w:rsidRPr="00B85878">
        <w:t>opinię lub orzeczenie lekarsko-weterynaryjne powiatowego lekarza weterynarii stwierdzające spełnienie przez importera warunków przetrzymywania tych gatunków, odpowiadających ich potrzebom biologicznym</w:t>
      </w:r>
      <w:r>
        <w:t>;</w:t>
      </w:r>
    </w:p>
    <w:p w14:paraId="4FDC67CF" w14:textId="191DA7CC" w:rsidR="00B85878" w:rsidRPr="00310886" w:rsidRDefault="00310886" w:rsidP="00976BD1">
      <w:pPr>
        <w:pStyle w:val="ZPKTzmpktartykuempunktem"/>
      </w:pPr>
      <w:r w:rsidRPr="00310886">
        <w:t>2)</w:t>
      </w:r>
      <w:r w:rsidRPr="00310886">
        <w:tab/>
      </w:r>
      <w:r w:rsidR="00B85878" w:rsidRPr="006864C8">
        <w:t xml:space="preserve">zezwolenia </w:t>
      </w:r>
      <w:r w:rsidR="003D3F6C">
        <w:t>albo</w:t>
      </w:r>
      <w:r w:rsidR="003D3F6C" w:rsidRPr="006864C8">
        <w:t xml:space="preserve"> </w:t>
      </w:r>
      <w:r w:rsidR="00B85878" w:rsidRPr="006864C8">
        <w:t>świadectwa uprawniającego do eksportu okazów gatunków objętych ochroną na podstawie przepisów</w:t>
      </w:r>
      <w:r w:rsidR="00E73ED8" w:rsidRPr="006864C8">
        <w:t xml:space="preserve"> rozporządzenia Rady 338/97</w:t>
      </w:r>
      <w:r w:rsidR="00DB3B53" w:rsidRPr="006864C8">
        <w:t xml:space="preserve"> </w:t>
      </w:r>
      <w:r w:rsidR="00B85878" w:rsidRPr="006864C8">
        <w:t>dołącza się</w:t>
      </w:r>
      <w:r w:rsidR="001F2F1A">
        <w:t xml:space="preserve"> także</w:t>
      </w:r>
      <w:r w:rsidR="00B85878" w:rsidRPr="00310886">
        <w:t>:</w:t>
      </w:r>
    </w:p>
    <w:p w14:paraId="41195FD9" w14:textId="7DD40F6C" w:rsidR="00B85878" w:rsidRPr="00976BD1" w:rsidRDefault="00310886" w:rsidP="00976BD1">
      <w:pPr>
        <w:pStyle w:val="ZLITwPKTzmlitwpktartykuempunktem"/>
      </w:pPr>
      <w:r w:rsidRPr="00976BD1">
        <w:t>a</w:t>
      </w:r>
      <w:r w:rsidR="00B85878" w:rsidRPr="00976BD1">
        <w:t>)</w:t>
      </w:r>
      <w:r w:rsidR="0081333B" w:rsidRPr="00976BD1">
        <w:tab/>
      </w:r>
      <w:r w:rsidR="00B85878" w:rsidRPr="00976BD1">
        <w:t>zezwolenie na pozyskiwanie ze środowiska okazów gatunków wymienionych w</w:t>
      </w:r>
      <w:r w:rsidR="001F2F1A">
        <w:t xml:space="preserve"> złożonym wniosku</w:t>
      </w:r>
      <w:r w:rsidR="00B85878" w:rsidRPr="00976BD1">
        <w:t xml:space="preserve"> albo</w:t>
      </w:r>
    </w:p>
    <w:p w14:paraId="71FD1A20" w14:textId="571EBF05" w:rsidR="00B85878" w:rsidRPr="00976BD1" w:rsidRDefault="00310886" w:rsidP="00976BD1">
      <w:pPr>
        <w:pStyle w:val="ZLITwPKTzmlitwpktartykuempunktem"/>
      </w:pPr>
      <w:r w:rsidRPr="00976BD1">
        <w:t>b</w:t>
      </w:r>
      <w:r w:rsidR="00B85878" w:rsidRPr="00976BD1">
        <w:t>)</w:t>
      </w:r>
      <w:r w:rsidR="0081333B" w:rsidRPr="00976BD1">
        <w:tab/>
      </w:r>
      <w:r w:rsidR="00E8225A">
        <w:t>kopi</w:t>
      </w:r>
      <w:r w:rsidR="00BC6018">
        <w:t>ę</w:t>
      </w:r>
      <w:r w:rsidR="00B85878" w:rsidRPr="00976BD1">
        <w:t xml:space="preserve"> dokumentacji hodowlanej lub orzeczenie lekarsko-weterynaryjne powiatowego lekarza weterynarii potwierdzające urodzenie w hodowli okazów i ich przodków </w:t>
      </w:r>
      <w:r w:rsidR="00A92D38" w:rsidRPr="00976BD1">
        <w:t>–</w:t>
      </w:r>
      <w:r w:rsidR="00B85878" w:rsidRPr="00976BD1">
        <w:t xml:space="preserve"> w</w:t>
      </w:r>
      <w:r w:rsidR="00A92D38" w:rsidRPr="00976BD1">
        <w:t xml:space="preserve"> </w:t>
      </w:r>
      <w:r w:rsidR="00B85878" w:rsidRPr="00976BD1">
        <w:t>przypadku</w:t>
      </w:r>
      <w:r w:rsidR="00A92D38" w:rsidRPr="00976BD1">
        <w:t xml:space="preserve"> </w:t>
      </w:r>
      <w:r w:rsidR="00B85878" w:rsidRPr="00976BD1">
        <w:t>zwierząt, albo</w:t>
      </w:r>
    </w:p>
    <w:p w14:paraId="54077E7D" w14:textId="3F2F4797" w:rsidR="00B85878" w:rsidRPr="00976BD1" w:rsidRDefault="00310886" w:rsidP="00976BD1">
      <w:pPr>
        <w:pStyle w:val="ZLITwPKTzmlitwpktartykuempunktem"/>
      </w:pPr>
      <w:r w:rsidRPr="00976BD1">
        <w:t>c</w:t>
      </w:r>
      <w:r w:rsidR="00B85878" w:rsidRPr="00976BD1">
        <w:t>)</w:t>
      </w:r>
      <w:r w:rsidR="0081333B" w:rsidRPr="00976BD1">
        <w:tab/>
      </w:r>
      <w:r w:rsidR="00B85878" w:rsidRPr="00976BD1">
        <w:t>oświadczenie wnioskodawcy o pochodzeniu okazów roślin z uprawy.</w:t>
      </w:r>
    </w:p>
    <w:p w14:paraId="080F33B1" w14:textId="05C52A05" w:rsidR="00983963" w:rsidRDefault="00E77737" w:rsidP="00493811">
      <w:pPr>
        <w:pStyle w:val="ZUSTzmustartykuempunktem"/>
      </w:pPr>
      <w:r>
        <w:t>7</w:t>
      </w:r>
      <w:r w:rsidR="00983963">
        <w:t>.</w:t>
      </w:r>
      <w:r w:rsidR="00FA3825">
        <w:t> </w:t>
      </w:r>
      <w:r w:rsidR="00F21746">
        <w:t xml:space="preserve">Minister właściwy do spraw środowiska niezwłocznie przekazuje Komisji </w:t>
      </w:r>
      <w:r w:rsidR="003D3F6C">
        <w:t xml:space="preserve">do spraw CITES </w:t>
      </w:r>
      <w:r w:rsidR="00F21746">
        <w:t>w</w:t>
      </w:r>
      <w:r w:rsidR="00983963">
        <w:t xml:space="preserve">niosek o wydanie zezwolenia </w:t>
      </w:r>
      <w:r w:rsidR="003D3F6C">
        <w:t>albo</w:t>
      </w:r>
      <w:r w:rsidR="00983963">
        <w:t xml:space="preserve"> świadectwa, o których mowa w ust. 3, </w:t>
      </w:r>
      <w:r w:rsidR="00C664D7">
        <w:t xml:space="preserve">wymagający </w:t>
      </w:r>
      <w:r w:rsidR="003D3F6C">
        <w:t xml:space="preserve">opinii </w:t>
      </w:r>
      <w:r w:rsidR="0021255C">
        <w:t xml:space="preserve">tej Komisji </w:t>
      </w:r>
      <w:r w:rsidR="00C664D7">
        <w:t xml:space="preserve">zgodnie z </w:t>
      </w:r>
      <w:r w:rsidR="00C664D7" w:rsidRPr="00AF1EBA">
        <w:t>rozporządzeni</w:t>
      </w:r>
      <w:r w:rsidR="00C664D7">
        <w:t>em</w:t>
      </w:r>
      <w:r w:rsidR="00C664D7" w:rsidRPr="00AF1EBA">
        <w:t xml:space="preserve"> Rady 338/97</w:t>
      </w:r>
      <w:r w:rsidR="0021255C">
        <w:t>.</w:t>
      </w:r>
    </w:p>
    <w:p w14:paraId="7C211448" w14:textId="77E9B464" w:rsidR="00983963" w:rsidRPr="00246530" w:rsidRDefault="00E77737" w:rsidP="00246530">
      <w:pPr>
        <w:pStyle w:val="ZUSTzmustartykuempunktem"/>
      </w:pPr>
      <w:r>
        <w:lastRenderedPageBreak/>
        <w:t>8</w:t>
      </w:r>
      <w:r w:rsidR="001A0E06" w:rsidRPr="00976BD1">
        <w:t xml:space="preserve">. Komisja </w:t>
      </w:r>
      <w:r w:rsidR="005E5E8B" w:rsidRPr="00976BD1">
        <w:t>do spraw</w:t>
      </w:r>
      <w:r w:rsidR="001A0E06" w:rsidRPr="00976BD1">
        <w:t xml:space="preserve"> CITES </w:t>
      </w:r>
      <w:bookmarkStart w:id="3" w:name="_Hlk176430391"/>
      <w:r w:rsidR="001A0E06" w:rsidRPr="00976BD1">
        <w:t>w sprawach należących do właściwości organu naukowego, o którym mowa w ust. 2</w:t>
      </w:r>
      <w:r w:rsidR="00C452C5" w:rsidRPr="00976BD1">
        <w:t>,</w:t>
      </w:r>
      <w:r w:rsidR="001A0E06" w:rsidRPr="00976BD1">
        <w:t xml:space="preserve"> </w:t>
      </w:r>
      <w:r w:rsidR="00905E84">
        <w:t xml:space="preserve">przedstawia swoje stanowisko </w:t>
      </w:r>
      <w:r w:rsidR="001A0E06" w:rsidRPr="00976BD1">
        <w:t>w</w:t>
      </w:r>
      <w:r w:rsidR="00905E84">
        <w:t xml:space="preserve"> formie</w:t>
      </w:r>
      <w:r w:rsidR="001A0E06" w:rsidRPr="00976BD1">
        <w:t xml:space="preserve"> opini</w:t>
      </w:r>
      <w:r w:rsidR="001A0E06" w:rsidRPr="00905E84">
        <w:rPr>
          <w:lang w:eastAsia="en-US"/>
        </w:rPr>
        <w:t>i</w:t>
      </w:r>
      <w:bookmarkEnd w:id="3"/>
      <w:r w:rsidR="001A0E06" w:rsidRPr="00976BD1">
        <w:t>.</w:t>
      </w:r>
      <w:r w:rsidR="00324BBB" w:rsidRPr="00493811">
        <w:t xml:space="preserve"> </w:t>
      </w:r>
      <w:bookmarkStart w:id="4" w:name="_Hlk176944573"/>
      <w:r w:rsidR="0021255C" w:rsidRPr="00514178">
        <w:t>Minister</w:t>
      </w:r>
      <w:r w:rsidR="0021255C" w:rsidRPr="00BA7F3F">
        <w:t xml:space="preserve"> </w:t>
      </w:r>
      <w:r w:rsidR="0021255C" w:rsidRPr="00514178">
        <w:t>właściwy</w:t>
      </w:r>
      <w:r w:rsidR="0021255C" w:rsidRPr="006C026D">
        <w:t xml:space="preserve"> do spraw środowiska</w:t>
      </w:r>
      <w:r w:rsidR="00953504">
        <w:t>,</w:t>
      </w:r>
      <w:r w:rsidR="0021255C">
        <w:t xml:space="preserve"> w</w:t>
      </w:r>
      <w:r w:rsidR="00FD6ABF">
        <w:t xml:space="preserve"> </w:t>
      </w:r>
      <w:r w:rsidR="006C026D">
        <w:t>przypadku spraw o podobnym stanie faktycznym</w:t>
      </w:r>
      <w:r w:rsidR="00953504">
        <w:t>,</w:t>
      </w:r>
      <w:r w:rsidR="006C026D">
        <w:t xml:space="preserve"> może wystąpić </w:t>
      </w:r>
      <w:r w:rsidR="0021255C">
        <w:t>z wnioskiem do tej Komisji o</w:t>
      </w:r>
      <w:r w:rsidR="006C026D">
        <w:t xml:space="preserve"> wydanie jednej opinii, zwanej dalej „</w:t>
      </w:r>
      <w:r w:rsidR="006C026D" w:rsidRPr="00246530">
        <w:t>opini</w:t>
      </w:r>
      <w:r w:rsidR="006C026D">
        <w:t>ą</w:t>
      </w:r>
      <w:r w:rsidR="006C026D" w:rsidRPr="00246530">
        <w:t xml:space="preserve"> zbiorcz</w:t>
      </w:r>
      <w:r w:rsidR="006C026D">
        <w:t>ą”.</w:t>
      </w:r>
    </w:p>
    <w:bookmarkEnd w:id="4"/>
    <w:p w14:paraId="79598633" w14:textId="3D9E3E7B" w:rsidR="00241CCD" w:rsidRDefault="00E77737" w:rsidP="00241CCD">
      <w:pPr>
        <w:pStyle w:val="ZUSTzmustartykuempunktem"/>
      </w:pPr>
      <w:r>
        <w:rPr>
          <w:lang w:eastAsia="en-US"/>
        </w:rPr>
        <w:t>9</w:t>
      </w:r>
      <w:r w:rsidR="00241CCD">
        <w:rPr>
          <w:lang w:eastAsia="en-US"/>
        </w:rPr>
        <w:t xml:space="preserve">. Przed wydaniem opinii Komisja </w:t>
      </w:r>
      <w:r w:rsidR="005E5E8B">
        <w:rPr>
          <w:lang w:eastAsia="en-US"/>
        </w:rPr>
        <w:t>do spraw</w:t>
      </w:r>
      <w:r w:rsidR="00241CCD">
        <w:rPr>
          <w:lang w:eastAsia="en-US"/>
        </w:rPr>
        <w:t xml:space="preserve"> CITES</w:t>
      </w:r>
      <w:r w:rsidR="00241CCD" w:rsidRPr="00241CCD">
        <w:rPr>
          <w:lang w:eastAsia="en-US"/>
        </w:rPr>
        <w:t xml:space="preserve"> </w:t>
      </w:r>
      <w:r w:rsidR="00241CCD">
        <w:rPr>
          <w:lang w:eastAsia="en-US"/>
        </w:rPr>
        <w:t xml:space="preserve">może </w:t>
      </w:r>
      <w:r w:rsidR="00727D04">
        <w:rPr>
          <w:lang w:eastAsia="en-US"/>
        </w:rPr>
        <w:t xml:space="preserve">przeprowadzić konsultacje z </w:t>
      </w:r>
      <w:r w:rsidR="00F85D8F">
        <w:rPr>
          <w:lang w:eastAsia="en-US"/>
        </w:rPr>
        <w:t>inny</w:t>
      </w:r>
      <w:r w:rsidR="00727D04">
        <w:rPr>
          <w:lang w:eastAsia="en-US"/>
        </w:rPr>
        <w:t>mi</w:t>
      </w:r>
      <w:r w:rsidR="00F85D8F">
        <w:rPr>
          <w:lang w:eastAsia="en-US"/>
        </w:rPr>
        <w:t xml:space="preserve"> </w:t>
      </w:r>
      <w:r w:rsidR="001C0ABF">
        <w:rPr>
          <w:lang w:eastAsia="en-US"/>
        </w:rPr>
        <w:t>polski</w:t>
      </w:r>
      <w:r w:rsidR="00727D04">
        <w:rPr>
          <w:lang w:eastAsia="en-US"/>
        </w:rPr>
        <w:t>mi</w:t>
      </w:r>
      <w:r w:rsidR="001C0ABF">
        <w:rPr>
          <w:lang w:eastAsia="en-US"/>
        </w:rPr>
        <w:t xml:space="preserve"> </w:t>
      </w:r>
      <w:r w:rsidR="00241CCD">
        <w:t>organ</w:t>
      </w:r>
      <w:r w:rsidR="00727D04">
        <w:t>ami</w:t>
      </w:r>
      <w:r w:rsidR="00241CCD">
        <w:t>, organ</w:t>
      </w:r>
      <w:r w:rsidR="00727D04">
        <w:t>ami</w:t>
      </w:r>
      <w:r w:rsidR="00241CCD">
        <w:t xml:space="preserve"> krajów pochodzenia lub wywozu okazów gatunków, których dotyczy wniosek</w:t>
      </w:r>
      <w:r w:rsidR="00A41F0C">
        <w:t xml:space="preserve"> o wydanie zezwolenia </w:t>
      </w:r>
      <w:r w:rsidR="00C32D92">
        <w:t xml:space="preserve">albo </w:t>
      </w:r>
      <w:r w:rsidR="00A41F0C">
        <w:t>świadectwa</w:t>
      </w:r>
      <w:r w:rsidR="00F85D8F">
        <w:t>, o</w:t>
      </w:r>
      <w:r w:rsidR="00A15B85">
        <w:t> </w:t>
      </w:r>
      <w:r w:rsidR="00F85D8F">
        <w:t>który</w:t>
      </w:r>
      <w:r w:rsidR="00A41F0C">
        <w:t>ch</w:t>
      </w:r>
      <w:r w:rsidR="00F85D8F">
        <w:t xml:space="preserve"> mowa w ust. 3</w:t>
      </w:r>
      <w:r w:rsidR="00241CCD">
        <w:t>, Grup</w:t>
      </w:r>
      <w:r w:rsidR="00727D04">
        <w:t>ą</w:t>
      </w:r>
      <w:r w:rsidR="00241CCD">
        <w:t xml:space="preserve"> </w:t>
      </w:r>
      <w:r w:rsidR="00A56384">
        <w:t>do spraw</w:t>
      </w:r>
      <w:r w:rsidR="00241CCD">
        <w:t xml:space="preserve"> Przeglądu Naukowego, o</w:t>
      </w:r>
      <w:r w:rsidR="00EB2B75">
        <w:t xml:space="preserve"> </w:t>
      </w:r>
      <w:r w:rsidR="00241CCD">
        <w:t>której mowa w art.</w:t>
      </w:r>
      <w:r w:rsidR="00A15B85">
        <w:t> </w:t>
      </w:r>
      <w:r w:rsidR="00241CCD">
        <w:t xml:space="preserve">17 </w:t>
      </w:r>
      <w:r w:rsidR="00241CCD" w:rsidRPr="00AF1EBA">
        <w:t>rozporządzenia Rady 338/97</w:t>
      </w:r>
      <w:r w:rsidR="00F85D8F">
        <w:t xml:space="preserve">, </w:t>
      </w:r>
      <w:r w:rsidR="001C6683" w:rsidRPr="000912A6">
        <w:rPr>
          <w:rFonts w:cstheme="minorHAnsi"/>
        </w:rPr>
        <w:t>lub inny</w:t>
      </w:r>
      <w:r w:rsidR="00727D04">
        <w:rPr>
          <w:rFonts w:cstheme="minorHAnsi"/>
        </w:rPr>
        <w:t>mi</w:t>
      </w:r>
      <w:r w:rsidR="001C6683" w:rsidRPr="000912A6">
        <w:rPr>
          <w:rFonts w:cstheme="minorHAnsi"/>
        </w:rPr>
        <w:t xml:space="preserve"> podmiot</w:t>
      </w:r>
      <w:r w:rsidR="00727D04">
        <w:rPr>
          <w:rFonts w:cstheme="minorHAnsi"/>
        </w:rPr>
        <w:t>ami</w:t>
      </w:r>
      <w:r w:rsidR="001C6683" w:rsidRPr="000912A6">
        <w:rPr>
          <w:rFonts w:cstheme="minorHAnsi"/>
        </w:rPr>
        <w:t xml:space="preserve">, które </w:t>
      </w:r>
      <w:r w:rsidR="00FA15F8">
        <w:rPr>
          <w:rFonts w:cstheme="minorHAnsi"/>
        </w:rPr>
        <w:t xml:space="preserve">ta </w:t>
      </w:r>
      <w:r w:rsidR="001C6683" w:rsidRPr="000912A6">
        <w:rPr>
          <w:rFonts w:cstheme="minorHAnsi"/>
        </w:rPr>
        <w:t>Komisja</w:t>
      </w:r>
      <w:r w:rsidR="009A37C7">
        <w:rPr>
          <w:rFonts w:cstheme="minorHAnsi"/>
        </w:rPr>
        <w:t xml:space="preserve"> </w:t>
      </w:r>
      <w:r w:rsidR="001C6683" w:rsidRPr="000912A6">
        <w:rPr>
          <w:rFonts w:cstheme="minorHAnsi"/>
        </w:rPr>
        <w:t>uzna za merytorycznie właściwe w procesie opiniowania</w:t>
      </w:r>
      <w:r w:rsidR="001C6683">
        <w:rPr>
          <w:rFonts w:cstheme="minorHAnsi"/>
        </w:rPr>
        <w:t>,</w:t>
      </w:r>
      <w:r w:rsidR="00E046B8">
        <w:rPr>
          <w:rFonts w:cstheme="minorHAnsi"/>
        </w:rPr>
        <w:t xml:space="preserve"> kierując do nich </w:t>
      </w:r>
      <w:r w:rsidR="00F85D8F">
        <w:t>prośb</w:t>
      </w:r>
      <w:r w:rsidR="00E046B8">
        <w:t>ę</w:t>
      </w:r>
      <w:r w:rsidR="00F85D8F">
        <w:t xml:space="preserve"> o</w:t>
      </w:r>
      <w:r w:rsidR="00A15B85">
        <w:t> </w:t>
      </w:r>
      <w:r w:rsidR="003213D4">
        <w:t>przedstawienie</w:t>
      </w:r>
      <w:r w:rsidR="00AD47C8">
        <w:t xml:space="preserve"> stanowiska</w:t>
      </w:r>
      <w:r w:rsidR="00F85D8F">
        <w:t>.</w:t>
      </w:r>
    </w:p>
    <w:p w14:paraId="392BD75E" w14:textId="02E87B16" w:rsidR="00C452C5" w:rsidRDefault="00F85D8F" w:rsidP="000F039B">
      <w:pPr>
        <w:pStyle w:val="ZUSTzmustartykuempunktem"/>
      </w:pPr>
      <w:r>
        <w:t>1</w:t>
      </w:r>
      <w:r w:rsidR="00953504">
        <w:t>0</w:t>
      </w:r>
      <w:r w:rsidR="00815447" w:rsidRPr="00FE21BB">
        <w:t>.</w:t>
      </w:r>
      <w:r w:rsidR="00C452C5">
        <w:t> </w:t>
      </w:r>
      <w:r w:rsidR="00815447" w:rsidRPr="00FE21BB">
        <w:t xml:space="preserve">Komisja </w:t>
      </w:r>
      <w:r w:rsidR="005E5E8B">
        <w:t>do spraw</w:t>
      </w:r>
      <w:r w:rsidR="00815447" w:rsidRPr="00FE21BB">
        <w:t xml:space="preserve"> CITES </w:t>
      </w:r>
      <w:r w:rsidR="00815447">
        <w:t xml:space="preserve">przekazuje </w:t>
      </w:r>
      <w:r w:rsidR="00FA15F8">
        <w:t>ministrowi właściwemu do spraw środowiska</w:t>
      </w:r>
      <w:r w:rsidR="00FA15F8" w:rsidRPr="00FE21BB">
        <w:t xml:space="preserve"> </w:t>
      </w:r>
      <w:r w:rsidR="00815447">
        <w:t xml:space="preserve">opinię </w:t>
      </w:r>
      <w:r w:rsidR="00815447" w:rsidRPr="00FE21BB">
        <w:t>w terminie 14 dni</w:t>
      </w:r>
      <w:r w:rsidR="00815447">
        <w:t xml:space="preserve"> od </w:t>
      </w:r>
      <w:r w:rsidR="00C452C5">
        <w:t xml:space="preserve">dnia </w:t>
      </w:r>
      <w:r w:rsidR="00815447">
        <w:t xml:space="preserve">otrzymania </w:t>
      </w:r>
      <w:r w:rsidR="00953504">
        <w:t xml:space="preserve">przez nią </w:t>
      </w:r>
      <w:r w:rsidR="00815447">
        <w:t>wniosku</w:t>
      </w:r>
      <w:r w:rsidR="00917613">
        <w:t xml:space="preserve"> o wydanie zezwolenia </w:t>
      </w:r>
      <w:r w:rsidR="00E60F8C">
        <w:t xml:space="preserve">albo </w:t>
      </w:r>
      <w:r w:rsidR="00917613">
        <w:t>świadectwa</w:t>
      </w:r>
      <w:r w:rsidR="00815447">
        <w:t>, o który</w:t>
      </w:r>
      <w:r w:rsidR="007C0D5F">
        <w:t>ch</w:t>
      </w:r>
      <w:r w:rsidR="00815447">
        <w:t xml:space="preserve"> mowa w ust. </w:t>
      </w:r>
      <w:r w:rsidR="00C452C5">
        <w:t>3.</w:t>
      </w:r>
    </w:p>
    <w:p w14:paraId="40F0F288" w14:textId="71D0186B" w:rsidR="00815447" w:rsidRDefault="00C452C5" w:rsidP="00010BE9">
      <w:pPr>
        <w:pStyle w:val="ZUSTzmustartykuempunktem"/>
      </w:pPr>
      <w:r>
        <w:t>1</w:t>
      </w:r>
      <w:r w:rsidR="00FA3825">
        <w:t>1</w:t>
      </w:r>
      <w:r>
        <w:t xml:space="preserve">. Do terminu, o którym mowa w ust. </w:t>
      </w:r>
      <w:r w:rsidR="00F85D8F">
        <w:t>1</w:t>
      </w:r>
      <w:r w:rsidR="00953504">
        <w:t>0</w:t>
      </w:r>
      <w:r>
        <w:t xml:space="preserve">, </w:t>
      </w:r>
      <w:r w:rsidR="00B12F2E">
        <w:t>nie wlicza się</w:t>
      </w:r>
      <w:r w:rsidR="00815447" w:rsidRPr="00FE21BB">
        <w:t xml:space="preserve"> czas</w:t>
      </w:r>
      <w:r w:rsidR="00B12F2E">
        <w:t>u</w:t>
      </w:r>
      <w:r w:rsidR="00815447" w:rsidRPr="00FE21BB">
        <w:t xml:space="preserve"> przeprowadzenia konsultacji</w:t>
      </w:r>
      <w:r w:rsidR="00F85D8F">
        <w:t xml:space="preserve">, o których mowa w </w:t>
      </w:r>
      <w:r w:rsidR="008F2B43">
        <w:t xml:space="preserve">ust. </w:t>
      </w:r>
      <w:r w:rsidR="00953504">
        <w:t>9</w:t>
      </w:r>
      <w:bookmarkStart w:id="5" w:name="_Hlk172121635"/>
      <w:r w:rsidR="00AF082D">
        <w:t>.</w:t>
      </w:r>
    </w:p>
    <w:bookmarkEnd w:id="5"/>
    <w:p w14:paraId="7FA35097" w14:textId="7ACFC2D5" w:rsidR="001541D4" w:rsidRDefault="001A0E06" w:rsidP="00010BE9">
      <w:pPr>
        <w:pStyle w:val="ZUSTzmustartykuempunktem"/>
      </w:pPr>
      <w:r>
        <w:t>1</w:t>
      </w:r>
      <w:r w:rsidR="00FA3825">
        <w:t>2</w:t>
      </w:r>
      <w:r w:rsidR="001541D4">
        <w:t>.</w:t>
      </w:r>
      <w:r w:rsidR="00C452C5">
        <w:t> </w:t>
      </w:r>
      <w:r w:rsidR="001541D4">
        <w:t xml:space="preserve">W przypadku </w:t>
      </w:r>
      <w:r w:rsidR="00D571A2">
        <w:t xml:space="preserve">gdy podmioty, o których mowa w ust. </w:t>
      </w:r>
      <w:r w:rsidR="00953504">
        <w:t>9</w:t>
      </w:r>
      <w:r w:rsidR="001541D4">
        <w:t>,</w:t>
      </w:r>
      <w:r w:rsidR="001541D4" w:rsidRPr="00A95C31">
        <w:t xml:space="preserve"> </w:t>
      </w:r>
      <w:r w:rsidR="009A37C7">
        <w:t xml:space="preserve">nie przedstawią stanowiska </w:t>
      </w:r>
      <w:r w:rsidR="001541D4">
        <w:t xml:space="preserve">w </w:t>
      </w:r>
      <w:r w:rsidR="00821903">
        <w:t>terminie</w:t>
      </w:r>
      <w:r w:rsidR="001541D4">
        <w:t xml:space="preserve"> 30 dni </w:t>
      </w:r>
      <w:r w:rsidR="00F17AC6">
        <w:t xml:space="preserve">od dnia </w:t>
      </w:r>
      <w:r w:rsidR="007C7C95">
        <w:t>przekazania</w:t>
      </w:r>
      <w:r w:rsidR="00D571A2">
        <w:t xml:space="preserve"> </w:t>
      </w:r>
      <w:r w:rsidR="00953504">
        <w:t xml:space="preserve">im </w:t>
      </w:r>
      <w:r w:rsidR="007C7C95">
        <w:t xml:space="preserve">przez </w:t>
      </w:r>
      <w:r w:rsidR="00F17AC6">
        <w:t>Komis</w:t>
      </w:r>
      <w:r w:rsidR="00D571A2">
        <w:t>j</w:t>
      </w:r>
      <w:r w:rsidR="007C7C95">
        <w:t>ę</w:t>
      </w:r>
      <w:r w:rsidR="00F17AC6">
        <w:t xml:space="preserve"> </w:t>
      </w:r>
      <w:r w:rsidR="005E5E8B">
        <w:t>do spraw</w:t>
      </w:r>
      <w:r w:rsidR="00F17AC6">
        <w:t xml:space="preserve"> CITES</w:t>
      </w:r>
      <w:r w:rsidR="005125AA">
        <w:t xml:space="preserve"> </w:t>
      </w:r>
      <w:r w:rsidR="009A37C7">
        <w:t xml:space="preserve">prośby o </w:t>
      </w:r>
      <w:r w:rsidR="005125AA">
        <w:t xml:space="preserve">przedstawienie </w:t>
      </w:r>
      <w:r w:rsidR="009A37C7">
        <w:t>stanowisk</w:t>
      </w:r>
      <w:r w:rsidR="005125AA">
        <w:t>a</w:t>
      </w:r>
      <w:r w:rsidR="00D571A2">
        <w:t>,</w:t>
      </w:r>
      <w:r w:rsidR="00D571A2" w:rsidRPr="00D571A2">
        <w:t xml:space="preserve"> </w:t>
      </w:r>
      <w:r w:rsidR="001541D4">
        <w:t xml:space="preserve">Komisja </w:t>
      </w:r>
      <w:r w:rsidR="00DF756A">
        <w:t xml:space="preserve">ta </w:t>
      </w:r>
      <w:r w:rsidR="00FA15F8">
        <w:t xml:space="preserve">opracowuje </w:t>
      </w:r>
      <w:r w:rsidR="001541D4">
        <w:t xml:space="preserve">i </w:t>
      </w:r>
      <w:r w:rsidR="00D571A2">
        <w:t>przekazuj</w:t>
      </w:r>
      <w:r w:rsidR="00F8577F">
        <w:t>e</w:t>
      </w:r>
      <w:r w:rsidR="00D571A2">
        <w:t xml:space="preserve"> </w:t>
      </w:r>
      <w:r w:rsidR="001541D4">
        <w:t xml:space="preserve">opinię </w:t>
      </w:r>
      <w:r w:rsidR="00F17AC6">
        <w:t xml:space="preserve">ministrowi </w:t>
      </w:r>
      <w:r w:rsidR="00BC6018">
        <w:t xml:space="preserve">właściwemu </w:t>
      </w:r>
      <w:r w:rsidR="00F17AC6">
        <w:t>do spraw środowiska</w:t>
      </w:r>
      <w:r w:rsidR="001541D4">
        <w:t xml:space="preserve"> w</w:t>
      </w:r>
      <w:r w:rsidR="006F12BD">
        <w:t xml:space="preserve"> </w:t>
      </w:r>
      <w:r w:rsidR="001541D4">
        <w:t xml:space="preserve">terminie </w:t>
      </w:r>
      <w:r w:rsidR="00F02267">
        <w:t>45</w:t>
      </w:r>
      <w:r w:rsidR="001541D4">
        <w:t xml:space="preserve"> dni</w:t>
      </w:r>
      <w:r w:rsidR="000267B0">
        <w:t xml:space="preserve"> od dnia </w:t>
      </w:r>
      <w:r w:rsidR="00BF3F4E">
        <w:t xml:space="preserve">otrzymania </w:t>
      </w:r>
      <w:r w:rsidR="00953504">
        <w:t xml:space="preserve">przez nią </w:t>
      </w:r>
      <w:r w:rsidR="00EB6F87">
        <w:t>wniosku</w:t>
      </w:r>
      <w:r w:rsidR="00A41F0C">
        <w:t xml:space="preserve"> </w:t>
      </w:r>
      <w:r w:rsidR="00A41F0C" w:rsidRPr="00A41F0C">
        <w:t xml:space="preserve">o wydanie zezwolenia </w:t>
      </w:r>
      <w:r w:rsidR="005125AA">
        <w:t>albo</w:t>
      </w:r>
      <w:r w:rsidR="00A41F0C" w:rsidRPr="00A41F0C">
        <w:t xml:space="preserve"> świadectwa</w:t>
      </w:r>
      <w:r w:rsidR="00EB6F87">
        <w:t>, o który</w:t>
      </w:r>
      <w:r w:rsidR="00A41F0C">
        <w:t>ch</w:t>
      </w:r>
      <w:r w:rsidR="00EB6F87">
        <w:t xml:space="preserve"> mowa w ust. </w:t>
      </w:r>
      <w:r w:rsidR="00006864">
        <w:t>3</w:t>
      </w:r>
      <w:r w:rsidR="001541D4">
        <w:t>.</w:t>
      </w:r>
    </w:p>
    <w:p w14:paraId="302072CE" w14:textId="2F881B4B" w:rsidR="00FA3825" w:rsidRDefault="00FA3825" w:rsidP="00FA3825">
      <w:pPr>
        <w:pStyle w:val="ZUSTzmustartykuempunktem"/>
      </w:pPr>
      <w:r>
        <w:t>13. W przypadku wystąpienia przez ministra właściwego do spraw środowiska z</w:t>
      </w:r>
      <w:r w:rsidR="00A15B85">
        <w:t> </w:t>
      </w:r>
      <w:r>
        <w:t>wnioskiem o wydanie opinii zbiorczej termin</w:t>
      </w:r>
      <w:r w:rsidR="00DF756A">
        <w:t>y</w:t>
      </w:r>
      <w:r>
        <w:t>, o który</w:t>
      </w:r>
      <w:r w:rsidR="00DF756A">
        <w:t>ch</w:t>
      </w:r>
      <w:r>
        <w:t xml:space="preserve"> mowa w ust. 10</w:t>
      </w:r>
      <w:r w:rsidR="00A331F0">
        <w:t xml:space="preserve"> i 12</w:t>
      </w:r>
      <w:r>
        <w:t>, liczy się od dnia przekazania tego wniosku Komisji do spraw CITES.</w:t>
      </w:r>
    </w:p>
    <w:p w14:paraId="3C0D3464" w14:textId="765D6A50" w:rsidR="009A2B72" w:rsidRDefault="002B1FB9" w:rsidP="009A2B72">
      <w:pPr>
        <w:pStyle w:val="ZUSTzmustartykuempunktem"/>
      </w:pPr>
      <w:r>
        <w:t>1</w:t>
      </w:r>
      <w:r w:rsidR="00953504">
        <w:t>4</w:t>
      </w:r>
      <w:r w:rsidR="009A2B72">
        <w:t>. </w:t>
      </w:r>
      <w:r w:rsidR="009A2B72" w:rsidRPr="00F3029D">
        <w:t>Minister właściwy do spraw środowiska wyda</w:t>
      </w:r>
      <w:r w:rsidR="009A2B72">
        <w:t>je</w:t>
      </w:r>
      <w:r w:rsidR="009A2B72" w:rsidRPr="00F3029D">
        <w:t xml:space="preserve"> zezwoleni</w:t>
      </w:r>
      <w:r w:rsidR="00953504">
        <w:t>a</w:t>
      </w:r>
      <w:r w:rsidR="009A2B72" w:rsidRPr="00F3029D">
        <w:t xml:space="preserve"> </w:t>
      </w:r>
      <w:r w:rsidR="00953504">
        <w:t>i</w:t>
      </w:r>
      <w:r w:rsidR="00313AD6" w:rsidRPr="00F3029D">
        <w:t xml:space="preserve"> </w:t>
      </w:r>
      <w:r w:rsidR="009A2B72" w:rsidRPr="00B309B7">
        <w:t>świadectw</w:t>
      </w:r>
      <w:r w:rsidR="00953504">
        <w:t>a</w:t>
      </w:r>
      <w:r w:rsidR="009A2B72" w:rsidRPr="00F3029D">
        <w:t>, o</w:t>
      </w:r>
      <w:r w:rsidR="00A15B85">
        <w:t> </w:t>
      </w:r>
      <w:r w:rsidR="009A2B72" w:rsidRPr="00F3029D">
        <w:t>których mowa w ust. 3</w:t>
      </w:r>
      <w:r w:rsidR="009A2B72">
        <w:t>, uwzględniając opinię Komisji do spraw CITES</w:t>
      </w:r>
      <w:r w:rsidR="00C348C9">
        <w:t xml:space="preserve"> zgodnie z</w:t>
      </w:r>
      <w:r w:rsidR="00A15B85">
        <w:t> </w:t>
      </w:r>
      <w:r w:rsidR="00C348C9" w:rsidRPr="00310886">
        <w:t>przepis</w:t>
      </w:r>
      <w:r w:rsidR="00C348C9">
        <w:t>ami</w:t>
      </w:r>
      <w:r w:rsidR="00C348C9" w:rsidRPr="00310886">
        <w:t xml:space="preserve"> rozporządzenia Rady 338/97</w:t>
      </w:r>
      <w:r w:rsidR="009A2B72">
        <w:t>.</w:t>
      </w:r>
    </w:p>
    <w:p w14:paraId="619FA8A2" w14:textId="78C46A0F" w:rsidR="009A2B72" w:rsidRPr="00310886" w:rsidRDefault="002B1FB9" w:rsidP="009A2B72">
      <w:pPr>
        <w:pStyle w:val="ZUSTzmustartykuempunktem"/>
      </w:pPr>
      <w:r>
        <w:t>1</w:t>
      </w:r>
      <w:r w:rsidR="00953504">
        <w:t>5</w:t>
      </w:r>
      <w:r w:rsidR="009A2B72" w:rsidRPr="00310886">
        <w:t xml:space="preserve">. Minister właściwy do spraw środowiska odmawia wydania zezwolenia </w:t>
      </w:r>
      <w:r w:rsidR="00313AD6">
        <w:t>albo</w:t>
      </w:r>
      <w:r w:rsidR="00313AD6" w:rsidRPr="00310886">
        <w:t xml:space="preserve"> </w:t>
      </w:r>
      <w:r w:rsidR="009A2B72" w:rsidRPr="00310886">
        <w:t>świadectwa, o który</w:t>
      </w:r>
      <w:r w:rsidR="009A2B72">
        <w:t>ch</w:t>
      </w:r>
      <w:r w:rsidR="009A2B72" w:rsidRPr="00310886">
        <w:t xml:space="preserve"> mowa w ust. 3, jeżeli </w:t>
      </w:r>
      <w:r w:rsidR="009A2B72">
        <w:t>wnioskodawca</w:t>
      </w:r>
      <w:r w:rsidR="009A2B72" w:rsidRPr="00310886">
        <w:t xml:space="preserve"> był skazany prawomocnym wyrokiem sądu za przestępstwo związane z</w:t>
      </w:r>
      <w:r w:rsidR="0065675C">
        <w:t xml:space="preserve"> </w:t>
      </w:r>
      <w:r w:rsidR="009A2B72" w:rsidRPr="00310886">
        <w:t xml:space="preserve">naruszeniem przepisów rozporządzenia Rady 338/97, w okresie 3 lat poprzedzających </w:t>
      </w:r>
      <w:r w:rsidR="00313AD6">
        <w:t xml:space="preserve">dzień </w:t>
      </w:r>
      <w:r w:rsidR="009A2B72" w:rsidRPr="00310886">
        <w:t>złożeni</w:t>
      </w:r>
      <w:r w:rsidR="00313AD6">
        <w:t>a</w:t>
      </w:r>
      <w:r w:rsidR="009A2B72" w:rsidRPr="00310886">
        <w:t xml:space="preserve"> wniosku</w:t>
      </w:r>
      <w:r w:rsidR="009A2B72">
        <w:t xml:space="preserve"> o wydanie zezwolenia </w:t>
      </w:r>
      <w:r w:rsidR="00313AD6">
        <w:t>albo</w:t>
      </w:r>
      <w:r w:rsidR="0033350E">
        <w:t xml:space="preserve"> </w:t>
      </w:r>
      <w:r w:rsidR="009A2B72">
        <w:t>świadectwa, o których mowa w ust. 3</w:t>
      </w:r>
      <w:r w:rsidR="009A2B72" w:rsidRPr="00310886">
        <w:t>.</w:t>
      </w:r>
    </w:p>
    <w:p w14:paraId="659F2268" w14:textId="2225A9FA" w:rsidR="009A2B72" w:rsidRDefault="009A2B72" w:rsidP="009A2B72">
      <w:pPr>
        <w:pStyle w:val="ZUSTzmustartykuempunktem"/>
      </w:pPr>
      <w:r>
        <w:lastRenderedPageBreak/>
        <w:t>1</w:t>
      </w:r>
      <w:r w:rsidR="00953504">
        <w:t>6</w:t>
      </w:r>
      <w:r w:rsidRPr="00310886">
        <w:t xml:space="preserve">. Minister właściwy do spraw środowiska </w:t>
      </w:r>
      <w:r>
        <w:t>cofa</w:t>
      </w:r>
      <w:r w:rsidRPr="00310886">
        <w:t xml:space="preserve"> zezwolenie </w:t>
      </w:r>
      <w:r w:rsidR="00313AD6">
        <w:t>albo</w:t>
      </w:r>
      <w:r w:rsidR="00313AD6" w:rsidRPr="00310886">
        <w:t xml:space="preserve"> </w:t>
      </w:r>
      <w:r w:rsidRPr="00310886">
        <w:t>świadectwo, o</w:t>
      </w:r>
      <w:r w:rsidR="00A15B85">
        <w:t> </w:t>
      </w:r>
      <w:r w:rsidRPr="00310886">
        <w:t>który</w:t>
      </w:r>
      <w:r>
        <w:t>ch</w:t>
      </w:r>
      <w:r w:rsidRPr="00310886">
        <w:t xml:space="preserve"> mowa w ust. 3, jeżeli </w:t>
      </w:r>
      <w:r w:rsidRPr="003C60AC">
        <w:t>po jego wydaniu zostaną ujawnione okoliczności</w:t>
      </w:r>
      <w:r w:rsidR="00556068" w:rsidRPr="00556068">
        <w:t xml:space="preserve"> </w:t>
      </w:r>
      <w:r w:rsidR="00556068" w:rsidRPr="003C60AC">
        <w:t>uzasadniające odmowę wydania</w:t>
      </w:r>
      <w:r w:rsidRPr="003C60AC">
        <w:t>, o któr</w:t>
      </w:r>
      <w:r w:rsidR="00313AD6">
        <w:t>ej</w:t>
      </w:r>
      <w:r w:rsidRPr="003C60AC">
        <w:t xml:space="preserve"> mowa w ust. </w:t>
      </w:r>
      <w:r w:rsidR="00831061">
        <w:t>1</w:t>
      </w:r>
      <w:r w:rsidR="00953504">
        <w:t>5.</w:t>
      </w:r>
      <w:r w:rsidRPr="003C60AC">
        <w:t xml:space="preserve"> </w:t>
      </w:r>
      <w:r w:rsidR="00313AD6">
        <w:t>M</w:t>
      </w:r>
      <w:r w:rsidR="00313AD6" w:rsidRPr="003C60AC">
        <w:t>inister właściwy do spraw środowiska informuje niezwłocznie</w:t>
      </w:r>
      <w:r w:rsidR="00313AD6" w:rsidRPr="003C60AC" w:rsidDel="0016106B">
        <w:t xml:space="preserve"> </w:t>
      </w:r>
      <w:r w:rsidR="00313AD6">
        <w:t>Szefa Krajowej Administracji Skarbowej</w:t>
      </w:r>
      <w:r w:rsidR="00313AD6" w:rsidRPr="003C60AC">
        <w:t xml:space="preserve"> </w:t>
      </w:r>
      <w:r w:rsidR="00313AD6">
        <w:t>o</w:t>
      </w:r>
      <w:r w:rsidRPr="003C60AC">
        <w:t xml:space="preserve"> cofnięciu </w:t>
      </w:r>
      <w:r w:rsidR="00B212C7" w:rsidRPr="00B309B7">
        <w:t xml:space="preserve">tego </w:t>
      </w:r>
      <w:r w:rsidRPr="00B309B7">
        <w:t xml:space="preserve">zezwolenia </w:t>
      </w:r>
      <w:r w:rsidR="00313AD6" w:rsidRPr="00B309B7">
        <w:t xml:space="preserve">albo </w:t>
      </w:r>
      <w:r w:rsidRPr="00B309B7">
        <w:t>świadectwa.</w:t>
      </w:r>
    </w:p>
    <w:p w14:paraId="644D187F" w14:textId="3CD247F9" w:rsidR="001541D4" w:rsidRDefault="00006864">
      <w:pPr>
        <w:pStyle w:val="ZUSTzmustartykuempunktem"/>
      </w:pPr>
      <w:r>
        <w:t>1</w:t>
      </w:r>
      <w:r w:rsidR="00311C77">
        <w:t>7</w:t>
      </w:r>
      <w:r w:rsidR="001541D4" w:rsidRPr="00FE21BB">
        <w:t>.</w:t>
      </w:r>
      <w:r w:rsidR="00BA5A57">
        <w:t> </w:t>
      </w:r>
      <w:r w:rsidR="001541D4" w:rsidRPr="00FE21BB">
        <w:t xml:space="preserve">Do opinii </w:t>
      </w:r>
      <w:r w:rsidR="00313AD6">
        <w:t xml:space="preserve">wydawanych przez </w:t>
      </w:r>
      <w:r w:rsidR="001541D4" w:rsidRPr="00FE21BB">
        <w:t>Komisj</w:t>
      </w:r>
      <w:r w:rsidR="00313AD6">
        <w:t>ę</w:t>
      </w:r>
      <w:r w:rsidR="005E5E8B">
        <w:t xml:space="preserve"> do spraw</w:t>
      </w:r>
      <w:r w:rsidR="001541D4" w:rsidRPr="00FE21BB">
        <w:t xml:space="preserve"> CITES nie stosuje się art. 106 ustawy z dnia 14 czerwca 1960 r</w:t>
      </w:r>
      <w:r w:rsidR="00D57402">
        <w:t>.</w:t>
      </w:r>
      <w:r w:rsidR="001541D4" w:rsidRPr="00FE21BB" w:rsidDel="008B1D54">
        <w:t xml:space="preserve"> </w:t>
      </w:r>
      <w:r w:rsidR="001541D4" w:rsidRPr="00FE21BB">
        <w:t>– Kodeks postępowania administracyjnego.</w:t>
      </w:r>
      <w:bookmarkStart w:id="6" w:name="_Hlk126854733"/>
      <w:r w:rsidR="001541D4" w:rsidRPr="00FE21BB">
        <w:t>”</w:t>
      </w:r>
      <w:bookmarkEnd w:id="6"/>
      <w:r>
        <w:t>;</w:t>
      </w:r>
    </w:p>
    <w:p w14:paraId="4C3DB327" w14:textId="19F69E49" w:rsidR="00311C77" w:rsidRDefault="00FC190A" w:rsidP="009D3D49">
      <w:pPr>
        <w:pStyle w:val="PKTpunkt"/>
      </w:pPr>
      <w:r>
        <w:t>4</w:t>
      </w:r>
      <w:r w:rsidR="001A0E06" w:rsidRPr="00D4171A">
        <w:t>)</w:t>
      </w:r>
      <w:r w:rsidR="001A0E06">
        <w:tab/>
      </w:r>
      <w:r w:rsidR="00311C77">
        <w:t xml:space="preserve">w art. 62 ust. 1, art. 63 ust. 1 oraz art. 131 pkt 1 wyrazy „ </w:t>
      </w:r>
      <w:r w:rsidR="00311C77" w:rsidRPr="00813BB7">
        <w:t>, o których mowa w art. 61 ust.</w:t>
      </w:r>
      <w:r w:rsidR="00A15B85">
        <w:t> </w:t>
      </w:r>
      <w:r w:rsidR="00311C77" w:rsidRPr="00813BB7">
        <w:t>1</w:t>
      </w:r>
      <w:r w:rsidR="00311C77">
        <w:t>,” zastępuje się wyrazami „</w:t>
      </w:r>
      <w:r w:rsidR="00311C77" w:rsidRPr="00813BB7">
        <w:t>rozporządzenia Rady 338/97</w:t>
      </w:r>
      <w:r w:rsidR="00311C77">
        <w:t>”;</w:t>
      </w:r>
    </w:p>
    <w:p w14:paraId="37A96D5F" w14:textId="766AD9A6" w:rsidR="00813BB7" w:rsidRDefault="00311C77" w:rsidP="00311C77">
      <w:pPr>
        <w:pStyle w:val="PKTpunkt"/>
      </w:pPr>
      <w:r>
        <w:t>5)</w:t>
      </w:r>
      <w:r>
        <w:tab/>
        <w:t xml:space="preserve">w </w:t>
      </w:r>
      <w:r w:rsidR="007E5BD1">
        <w:t>art. 63 ust. 7, art. 64 ust. 2 pkt 2 i ust. 10</w:t>
      </w:r>
      <w:r w:rsidR="00926073">
        <w:t xml:space="preserve"> oraz</w:t>
      </w:r>
      <w:r w:rsidR="007E5BD1">
        <w:t xml:space="preserve"> art. 128a ust. 1</w:t>
      </w:r>
      <w:r w:rsidR="00F9603A">
        <w:t xml:space="preserve"> </w:t>
      </w:r>
      <w:r w:rsidR="007E5BD1" w:rsidRPr="007E5BD1">
        <w:t>wyrazy „ , o których mowa w art. 61 ust. 1” zastępuje się wyrazami „rozporządzenia Rady 338/97”</w:t>
      </w:r>
      <w:r w:rsidR="007E5BD1">
        <w:t>;</w:t>
      </w:r>
    </w:p>
    <w:p w14:paraId="2C0FF1BE" w14:textId="5AB97421" w:rsidR="00813BB7" w:rsidRDefault="00FC190A" w:rsidP="009D3D49">
      <w:pPr>
        <w:pStyle w:val="PKTpunkt"/>
      </w:pPr>
      <w:r>
        <w:t>6</w:t>
      </w:r>
      <w:r w:rsidR="00295848">
        <w:t>)</w:t>
      </w:r>
      <w:r w:rsidR="00295848">
        <w:tab/>
      </w:r>
      <w:r w:rsidR="00813BB7">
        <w:t>w art. 64 ust. 1 wyrazy „</w:t>
      </w:r>
      <w:r w:rsidR="00813BB7" w:rsidRPr="00813BB7">
        <w:t>rozporządzenia Rady (WE) nr 338/97 z dnia 9 grudnia 1996 r. w</w:t>
      </w:r>
      <w:r w:rsidR="006C623B">
        <w:t> </w:t>
      </w:r>
      <w:r w:rsidR="00813BB7" w:rsidRPr="00813BB7">
        <w:t>sprawie ochrony gatunków dzikiej fauny i flory w drodze regulacji handlu nimi</w:t>
      </w:r>
      <w:r w:rsidR="00813BB7">
        <w:t>” zastępuje się wyrazami „</w:t>
      </w:r>
      <w:r w:rsidR="00813BB7" w:rsidRPr="00813BB7">
        <w:t>rozporządzenia Rady 338/97</w:t>
      </w:r>
      <w:r w:rsidR="00813BB7">
        <w:t>”</w:t>
      </w:r>
      <w:r w:rsidR="00295848">
        <w:t>;</w:t>
      </w:r>
    </w:p>
    <w:p w14:paraId="22C4DEFD" w14:textId="25B24148" w:rsidR="00685009" w:rsidRDefault="00FC190A" w:rsidP="009D3D49">
      <w:pPr>
        <w:pStyle w:val="PKTpunkt"/>
      </w:pPr>
      <w:r>
        <w:t>7</w:t>
      </w:r>
      <w:r w:rsidR="00295848">
        <w:t>)</w:t>
      </w:r>
      <w:r w:rsidR="00295848">
        <w:tab/>
      </w:r>
      <w:r w:rsidR="00750095">
        <w:t>p</w:t>
      </w:r>
      <w:r w:rsidR="009D3D49">
        <w:t>o art. 94 dodaje się art. 94a</w:t>
      </w:r>
      <w:r w:rsidR="00E51251">
        <w:t xml:space="preserve"> i art. 94b</w:t>
      </w:r>
      <w:r w:rsidR="009D3D49">
        <w:t xml:space="preserve"> w brzmieniu:</w:t>
      </w:r>
    </w:p>
    <w:p w14:paraId="1EA7081D" w14:textId="6157B42F" w:rsidR="009D3D49" w:rsidRPr="009D3D49" w:rsidRDefault="00AE48B7" w:rsidP="00C94324">
      <w:pPr>
        <w:pStyle w:val="ZARTzmartartykuempunktem"/>
        <w:rPr>
          <w:bCs/>
        </w:rPr>
      </w:pPr>
      <w:r>
        <w:t xml:space="preserve">„Art. 94a. </w:t>
      </w:r>
      <w:r w:rsidR="007917DE">
        <w:t>Komisja do spraw CITES</w:t>
      </w:r>
      <w:r w:rsidR="007917DE" w:rsidRPr="00750095">
        <w:t xml:space="preserve"> działa przy ministrze właściwym do spraw środowiska</w:t>
      </w:r>
      <w:r w:rsidR="000A54F9">
        <w:t xml:space="preserve"> </w:t>
      </w:r>
      <w:r w:rsidR="0045762C">
        <w:t>jako o</w:t>
      </w:r>
      <w:r w:rsidR="009D3D49" w:rsidRPr="00750095">
        <w:t xml:space="preserve">rgan </w:t>
      </w:r>
      <w:bookmarkStart w:id="7" w:name="_Hlk176431402"/>
      <w:r w:rsidR="009D3D49" w:rsidRPr="00750095">
        <w:t>opiniodawcz</w:t>
      </w:r>
      <w:r w:rsidR="00054F81">
        <w:t>y</w:t>
      </w:r>
      <w:r>
        <w:t xml:space="preserve"> w zakresie ochrony przyrody</w:t>
      </w:r>
      <w:bookmarkEnd w:id="7"/>
      <w:r>
        <w:t>.</w:t>
      </w:r>
    </w:p>
    <w:p w14:paraId="0FBA358E" w14:textId="4CECE5AE" w:rsidR="007642BB" w:rsidRDefault="00AE48B7" w:rsidP="00C94324">
      <w:pPr>
        <w:pStyle w:val="ZARTzmartartykuempunktem"/>
      </w:pPr>
      <w:r>
        <w:t>Art. 94b. 1</w:t>
      </w:r>
      <w:r w:rsidR="009D3D49" w:rsidRPr="00750095">
        <w:t>. Komisj</w:t>
      </w:r>
      <w:r w:rsidR="00A62080">
        <w:t>a</w:t>
      </w:r>
      <w:r w:rsidR="009D3D49" w:rsidRPr="00750095">
        <w:t xml:space="preserve"> </w:t>
      </w:r>
      <w:r w:rsidR="005E5E8B">
        <w:t>do spraw</w:t>
      </w:r>
      <w:r w:rsidR="009D3D49" w:rsidRPr="00750095">
        <w:t xml:space="preserve"> CITES </w:t>
      </w:r>
      <w:r w:rsidR="00A62080">
        <w:t>liczy</w:t>
      </w:r>
      <w:r w:rsidR="00A62080" w:rsidRPr="00750095">
        <w:t xml:space="preserve"> </w:t>
      </w:r>
      <w:r w:rsidR="009D3D49" w:rsidRPr="00750095">
        <w:t>od 5 do 10 członków powoływanych i</w:t>
      </w:r>
      <w:r w:rsidR="00A15B85">
        <w:t> </w:t>
      </w:r>
      <w:r w:rsidR="009D3D49" w:rsidRPr="00750095">
        <w:t>odwoływanych przez ministra właściwego do spraw środowiska</w:t>
      </w:r>
      <w:r w:rsidR="00775567">
        <w:t>.</w:t>
      </w:r>
    </w:p>
    <w:p w14:paraId="55C2BE57" w14:textId="636F218B" w:rsidR="009D3D49" w:rsidRPr="009D3D49" w:rsidRDefault="00775567" w:rsidP="00BA7F3F">
      <w:pPr>
        <w:pStyle w:val="ZUSTzmustartykuempunktem"/>
      </w:pPr>
      <w:r>
        <w:t>2.</w:t>
      </w:r>
      <w:r w:rsidR="0054487F">
        <w:t> </w:t>
      </w:r>
      <w:r>
        <w:t>Członkiem Komisji do spraw CITES może być osoba</w:t>
      </w:r>
      <w:r w:rsidR="009D3D49" w:rsidRPr="00750095">
        <w:t>, któr</w:t>
      </w:r>
      <w:r>
        <w:t>a</w:t>
      </w:r>
      <w:r w:rsidR="009D3D49" w:rsidRPr="00750095">
        <w:t>:</w:t>
      </w:r>
    </w:p>
    <w:p w14:paraId="2B0D065E" w14:textId="3167C744" w:rsidR="009D3D49" w:rsidRPr="009D3D49" w:rsidRDefault="009D3D49" w:rsidP="00D21679">
      <w:pPr>
        <w:pStyle w:val="ZPKTzmpktartykuempunktem"/>
      </w:pPr>
      <w:r w:rsidRPr="00750095">
        <w:t>1)</w:t>
      </w:r>
      <w:r w:rsidRPr="00750095">
        <w:tab/>
        <w:t>korzysta z pełni praw publicznych;</w:t>
      </w:r>
    </w:p>
    <w:p w14:paraId="2DBA1A2B" w14:textId="75545AB6" w:rsidR="009D3D49" w:rsidRPr="009D3D49" w:rsidRDefault="009D3D49" w:rsidP="00D21679">
      <w:pPr>
        <w:pStyle w:val="ZPKTzmpktartykuempunktem"/>
      </w:pPr>
      <w:r w:rsidRPr="00750095">
        <w:t>2)</w:t>
      </w:r>
      <w:r w:rsidRPr="00750095">
        <w:tab/>
        <w:t>ma pełną zdolność do czynności prawnych;</w:t>
      </w:r>
    </w:p>
    <w:p w14:paraId="578AAB2D" w14:textId="3966B3A7" w:rsidR="009D3D49" w:rsidRPr="009D3D49" w:rsidRDefault="009D3D49" w:rsidP="00D21679">
      <w:pPr>
        <w:pStyle w:val="ZPKTzmpktartykuempunktem"/>
      </w:pPr>
      <w:r w:rsidRPr="00750095">
        <w:t>3)</w:t>
      </w:r>
      <w:r w:rsidRPr="00750095">
        <w:tab/>
        <w:t>nie był</w:t>
      </w:r>
      <w:r w:rsidR="00775567">
        <w:t>a</w:t>
      </w:r>
      <w:r w:rsidRPr="00750095">
        <w:t xml:space="preserve"> skazan</w:t>
      </w:r>
      <w:r w:rsidR="00775567">
        <w:t>a</w:t>
      </w:r>
      <w:r w:rsidRPr="00750095">
        <w:t xml:space="preserve"> prawomocnym wyrokiem za umyślne przestępstwo lub umyślne przestępstwo skarbowe;</w:t>
      </w:r>
    </w:p>
    <w:p w14:paraId="788F426B" w14:textId="2FF2BACA" w:rsidR="00E5728A" w:rsidRDefault="009D3D49" w:rsidP="00976BD1">
      <w:pPr>
        <w:pStyle w:val="ZPKTzmpktartykuempunktem"/>
      </w:pPr>
      <w:r w:rsidRPr="00750095">
        <w:t>4)</w:t>
      </w:r>
      <w:r w:rsidRPr="00750095">
        <w:tab/>
      </w:r>
      <w:r w:rsidR="00E5728A" w:rsidRPr="00B309B7">
        <w:t>posiad</w:t>
      </w:r>
      <w:r w:rsidR="00976E48" w:rsidRPr="00B309B7">
        <w:t>a</w:t>
      </w:r>
      <w:r w:rsidR="00E5728A" w:rsidRPr="00B309B7">
        <w:t xml:space="preserve"> </w:t>
      </w:r>
      <w:r w:rsidR="00976E48" w:rsidRPr="00B309B7">
        <w:t xml:space="preserve">co najmniej </w:t>
      </w:r>
      <w:r w:rsidR="00E5728A" w:rsidRPr="00B309B7">
        <w:t>tytuł zawodowy magistra</w:t>
      </w:r>
      <w:r w:rsidR="00F21746" w:rsidRPr="00B309B7">
        <w:t>, magistra inżyniera</w:t>
      </w:r>
      <w:r w:rsidR="00976E48" w:rsidRPr="00B309B7">
        <w:t xml:space="preserve"> </w:t>
      </w:r>
      <w:r w:rsidR="00F21746" w:rsidRPr="00B309B7">
        <w:t xml:space="preserve">albo </w:t>
      </w:r>
      <w:r w:rsidR="00976E48" w:rsidRPr="00B309B7">
        <w:t xml:space="preserve">równorzędny </w:t>
      </w:r>
      <w:r w:rsidR="0099516D" w:rsidRPr="00B309B7">
        <w:t xml:space="preserve">potwierdzający wykształcenie wyższe </w:t>
      </w:r>
      <w:r w:rsidR="007303A9" w:rsidRPr="00B309B7">
        <w:t>na tym samym poziomie w zakresie</w:t>
      </w:r>
      <w:r w:rsidR="00976E48" w:rsidRPr="00B309B7">
        <w:t xml:space="preserve"> </w:t>
      </w:r>
      <w:bookmarkStart w:id="8" w:name="_Hlk183790271"/>
      <w:r w:rsidR="00875364" w:rsidRPr="00B309B7">
        <w:t>nauk leśn</w:t>
      </w:r>
      <w:r w:rsidR="007303A9" w:rsidRPr="00B309B7">
        <w:t>ych</w:t>
      </w:r>
      <w:r w:rsidR="00875364" w:rsidRPr="00B309B7">
        <w:t>, rolnictw</w:t>
      </w:r>
      <w:r w:rsidR="007303A9" w:rsidRPr="00B309B7">
        <w:t>a</w:t>
      </w:r>
      <w:r w:rsidR="00875364" w:rsidRPr="00B309B7">
        <w:t xml:space="preserve"> i ogrodnictw</w:t>
      </w:r>
      <w:r w:rsidR="007303A9" w:rsidRPr="00B309B7">
        <w:t>a</w:t>
      </w:r>
      <w:r w:rsidR="00875364" w:rsidRPr="00B309B7">
        <w:t>, zootechnik</w:t>
      </w:r>
      <w:r w:rsidR="007303A9" w:rsidRPr="00B309B7">
        <w:t>i</w:t>
      </w:r>
      <w:r w:rsidR="00875364" w:rsidRPr="00B309B7">
        <w:t xml:space="preserve"> i rybactw</w:t>
      </w:r>
      <w:r w:rsidR="007303A9" w:rsidRPr="00B309B7">
        <w:t>a</w:t>
      </w:r>
      <w:r w:rsidR="00875364" w:rsidRPr="00B309B7">
        <w:t>, nauk biologiczn</w:t>
      </w:r>
      <w:r w:rsidR="007303A9" w:rsidRPr="00B309B7">
        <w:t>ych</w:t>
      </w:r>
      <w:r w:rsidR="00875364" w:rsidRPr="00B309B7">
        <w:t>, weterynari</w:t>
      </w:r>
      <w:r w:rsidR="007303A9" w:rsidRPr="00B309B7">
        <w:t>i</w:t>
      </w:r>
      <w:r w:rsidR="00875364" w:rsidRPr="00B309B7">
        <w:t>, nauk o Ziemi i środowisk</w:t>
      </w:r>
      <w:r w:rsidR="00207768" w:rsidRPr="00B309B7">
        <w:t>u</w:t>
      </w:r>
      <w:bookmarkEnd w:id="8"/>
      <w:r w:rsidR="00D639EC" w:rsidRPr="00B309B7">
        <w:t>;</w:t>
      </w:r>
    </w:p>
    <w:p w14:paraId="0D907F34" w14:textId="7950D74F" w:rsidR="009D3D49" w:rsidRDefault="009D3D49" w:rsidP="008A21DF">
      <w:pPr>
        <w:pStyle w:val="ZPKTzmpktartykuempunktem"/>
      </w:pPr>
      <w:bookmarkStart w:id="9" w:name="_Hlk176432121"/>
      <w:r w:rsidRPr="00750095">
        <w:t>5)</w:t>
      </w:r>
      <w:r w:rsidRPr="00750095">
        <w:tab/>
        <w:t xml:space="preserve">posiada wiedzę, autorytet i kompetencje w zakresie ochrony gatunków zagrożonych wyginięciem, dające rękojmię prawidłowej realizacji zadań Komisji </w:t>
      </w:r>
      <w:r w:rsidR="00E7330D">
        <w:t>do spraw</w:t>
      </w:r>
      <w:r w:rsidRPr="00750095">
        <w:t xml:space="preserve"> CITES.</w:t>
      </w:r>
    </w:p>
    <w:bookmarkEnd w:id="9"/>
    <w:p w14:paraId="0F14CBD1" w14:textId="6795722C" w:rsidR="009D3D49" w:rsidRPr="00CD27E7" w:rsidRDefault="00187C67" w:rsidP="00D21679">
      <w:pPr>
        <w:pStyle w:val="ZUSTzmustartykuempunktem"/>
        <w:rPr>
          <w:lang w:eastAsia="en-US"/>
        </w:rPr>
      </w:pPr>
      <w:r>
        <w:rPr>
          <w:lang w:eastAsia="en-US"/>
        </w:rPr>
        <w:t>3</w:t>
      </w:r>
      <w:r w:rsidR="009D3D49" w:rsidRPr="00CD27E7">
        <w:rPr>
          <w:lang w:eastAsia="en-US"/>
        </w:rPr>
        <w:t>.</w:t>
      </w:r>
      <w:r w:rsidR="009D3D49">
        <w:rPr>
          <w:lang w:eastAsia="en-US"/>
        </w:rPr>
        <w:t> </w:t>
      </w:r>
      <w:r w:rsidR="00776A93">
        <w:rPr>
          <w:lang w:eastAsia="en-US"/>
        </w:rPr>
        <w:t xml:space="preserve">Ustanie </w:t>
      </w:r>
      <w:r w:rsidR="00776A93">
        <w:t>c</w:t>
      </w:r>
      <w:r w:rsidR="009D3D49" w:rsidRPr="00D21679">
        <w:t>złonkostw</w:t>
      </w:r>
      <w:r w:rsidR="00776A93">
        <w:t>a</w:t>
      </w:r>
      <w:r w:rsidR="009D3D49" w:rsidRPr="00CD27E7">
        <w:rPr>
          <w:lang w:eastAsia="en-US"/>
        </w:rPr>
        <w:t xml:space="preserve"> w Komisji </w:t>
      </w:r>
      <w:r w:rsidR="00E7330D">
        <w:rPr>
          <w:lang w:eastAsia="en-US"/>
        </w:rPr>
        <w:t>do spraw</w:t>
      </w:r>
      <w:r w:rsidR="009D3D49" w:rsidRPr="00CD27E7">
        <w:rPr>
          <w:lang w:eastAsia="en-US"/>
        </w:rPr>
        <w:t xml:space="preserve"> CITES </w:t>
      </w:r>
      <w:r w:rsidR="00776A93">
        <w:rPr>
          <w:lang w:eastAsia="en-US"/>
        </w:rPr>
        <w:t>następuje</w:t>
      </w:r>
      <w:r w:rsidR="00776A93" w:rsidRPr="00CD27E7">
        <w:rPr>
          <w:lang w:eastAsia="en-US"/>
        </w:rPr>
        <w:t xml:space="preserve"> </w:t>
      </w:r>
      <w:r w:rsidR="009D3D49" w:rsidRPr="00CD27E7">
        <w:rPr>
          <w:lang w:eastAsia="en-US"/>
        </w:rPr>
        <w:t>w przypadku:</w:t>
      </w:r>
    </w:p>
    <w:p w14:paraId="5C0E0A6A" w14:textId="3D56DE9B" w:rsidR="009D3D49" w:rsidRPr="00CD27E7" w:rsidRDefault="00960EC8" w:rsidP="009D3D49">
      <w:pPr>
        <w:pStyle w:val="ZPKTzmpktartykuempunktem"/>
        <w:rPr>
          <w:lang w:eastAsia="en-US"/>
        </w:rPr>
      </w:pPr>
      <w:r>
        <w:rPr>
          <w:lang w:eastAsia="en-US"/>
        </w:rPr>
        <w:lastRenderedPageBreak/>
        <w:t>1</w:t>
      </w:r>
      <w:r w:rsidR="009D3D49" w:rsidRPr="00CD27E7">
        <w:rPr>
          <w:lang w:eastAsia="en-US"/>
        </w:rPr>
        <w:t>)</w:t>
      </w:r>
      <w:r w:rsidR="009D3D49" w:rsidRPr="00CD27E7">
        <w:rPr>
          <w:lang w:eastAsia="en-US"/>
        </w:rPr>
        <w:tab/>
        <w:t>pisemnej rezygnacji członka</w:t>
      </w:r>
      <w:r w:rsidR="009D3D49">
        <w:rPr>
          <w:lang w:eastAsia="en-US"/>
        </w:rPr>
        <w:t xml:space="preserve"> – z dniem otrzymania pisma przez ministra właściwego do spraw środowiska</w:t>
      </w:r>
      <w:r w:rsidR="009D3D49" w:rsidRPr="00CD27E7">
        <w:rPr>
          <w:lang w:eastAsia="en-US"/>
        </w:rPr>
        <w:t>;</w:t>
      </w:r>
    </w:p>
    <w:p w14:paraId="21B27A39" w14:textId="48A6C430" w:rsidR="009D3D49" w:rsidRPr="00CD27E7" w:rsidRDefault="00960EC8" w:rsidP="009D3D49">
      <w:pPr>
        <w:pStyle w:val="ZPKTzmpktartykuempunktem"/>
        <w:rPr>
          <w:lang w:eastAsia="en-US"/>
        </w:rPr>
      </w:pPr>
      <w:r>
        <w:rPr>
          <w:lang w:eastAsia="en-US"/>
        </w:rPr>
        <w:t>2</w:t>
      </w:r>
      <w:r w:rsidR="009D3D49" w:rsidRPr="00CD27E7">
        <w:rPr>
          <w:lang w:eastAsia="en-US"/>
        </w:rPr>
        <w:t>)</w:t>
      </w:r>
      <w:r w:rsidR="009D3D49" w:rsidRPr="00CD27E7">
        <w:rPr>
          <w:lang w:eastAsia="en-US"/>
        </w:rPr>
        <w:tab/>
        <w:t xml:space="preserve">skazania członka prawomocnym wyrokiem </w:t>
      </w:r>
      <w:r w:rsidR="009D3D49" w:rsidRPr="004F7EFB">
        <w:rPr>
          <w:rFonts w:eastAsia="Times New Roman"/>
        </w:rPr>
        <w:t>za umyślne przestępstwo lub umyślne przestępstwo skarbowe</w:t>
      </w:r>
      <w:r w:rsidR="009D3D49" w:rsidRPr="00CD27E7">
        <w:rPr>
          <w:lang w:eastAsia="en-US"/>
        </w:rPr>
        <w:t>;</w:t>
      </w:r>
    </w:p>
    <w:p w14:paraId="57079DE5" w14:textId="40C14426" w:rsidR="009D3D49" w:rsidRPr="00CD27E7" w:rsidRDefault="00960EC8" w:rsidP="009D3D49">
      <w:pPr>
        <w:pStyle w:val="ZPKTzmpktartykuempunktem"/>
        <w:rPr>
          <w:lang w:eastAsia="en-US"/>
        </w:rPr>
      </w:pPr>
      <w:r>
        <w:rPr>
          <w:lang w:eastAsia="en-US"/>
        </w:rPr>
        <w:t>3</w:t>
      </w:r>
      <w:r w:rsidR="009D3D49" w:rsidRPr="00CD27E7">
        <w:rPr>
          <w:lang w:eastAsia="en-US"/>
        </w:rPr>
        <w:t>)</w:t>
      </w:r>
      <w:r w:rsidR="009D3D49" w:rsidRPr="00CD27E7">
        <w:rPr>
          <w:lang w:eastAsia="en-US"/>
        </w:rPr>
        <w:tab/>
        <w:t>pozbawienia członka praw publicznych;</w:t>
      </w:r>
    </w:p>
    <w:p w14:paraId="0ED84179" w14:textId="3406E58F" w:rsidR="00B90538" w:rsidRDefault="00960EC8" w:rsidP="00B90538">
      <w:pPr>
        <w:pStyle w:val="ZPKTzmpktartykuempunktem"/>
        <w:rPr>
          <w:lang w:eastAsia="en-US"/>
        </w:rPr>
      </w:pPr>
      <w:r>
        <w:rPr>
          <w:lang w:eastAsia="en-US"/>
        </w:rPr>
        <w:t>4</w:t>
      </w:r>
      <w:r w:rsidR="009D3D49" w:rsidRPr="00CD27E7">
        <w:rPr>
          <w:lang w:eastAsia="en-US"/>
        </w:rPr>
        <w:t>)</w:t>
      </w:r>
      <w:r w:rsidR="009D3D49" w:rsidRPr="00CD27E7">
        <w:rPr>
          <w:lang w:eastAsia="en-US"/>
        </w:rPr>
        <w:tab/>
        <w:t>ograniczenia albo utraty przez członka zdolności do czynności prawnych</w:t>
      </w:r>
      <w:r w:rsidR="00B90538">
        <w:rPr>
          <w:lang w:eastAsia="en-US"/>
        </w:rPr>
        <w:t>;</w:t>
      </w:r>
    </w:p>
    <w:p w14:paraId="5DE2E23F" w14:textId="6CFB2DA3" w:rsidR="00960EC8" w:rsidRDefault="00960EC8" w:rsidP="00B90538">
      <w:pPr>
        <w:pStyle w:val="ZPKTzmpktartykuempunktem"/>
        <w:rPr>
          <w:lang w:eastAsia="en-US"/>
        </w:rPr>
      </w:pPr>
      <w:r>
        <w:rPr>
          <w:lang w:eastAsia="en-US"/>
        </w:rPr>
        <w:t>5)</w:t>
      </w:r>
      <w:r>
        <w:rPr>
          <w:lang w:eastAsia="en-US"/>
        </w:rPr>
        <w:tab/>
      </w:r>
      <w:r w:rsidR="00DE3AFB">
        <w:rPr>
          <w:lang w:eastAsia="en-US"/>
        </w:rPr>
        <w:t>odwołania członka;</w:t>
      </w:r>
    </w:p>
    <w:p w14:paraId="018A5EBC" w14:textId="21C537B9" w:rsidR="00B90538" w:rsidRPr="00CD27E7" w:rsidRDefault="00B90538" w:rsidP="00B90538">
      <w:pPr>
        <w:pStyle w:val="ZPKTzmpktartykuempunktem"/>
        <w:rPr>
          <w:lang w:eastAsia="en-US"/>
        </w:rPr>
      </w:pPr>
      <w:r>
        <w:rPr>
          <w:lang w:eastAsia="en-US"/>
        </w:rPr>
        <w:t>6</w:t>
      </w:r>
      <w:r w:rsidRPr="00CD27E7">
        <w:rPr>
          <w:lang w:eastAsia="en-US"/>
        </w:rPr>
        <w:t>)</w:t>
      </w:r>
      <w:r w:rsidRPr="00CD27E7">
        <w:rPr>
          <w:lang w:eastAsia="en-US"/>
        </w:rPr>
        <w:tab/>
        <w:t>śmierci członka</w:t>
      </w:r>
      <w:r>
        <w:rPr>
          <w:lang w:eastAsia="en-US"/>
        </w:rPr>
        <w:t>.</w:t>
      </w:r>
    </w:p>
    <w:p w14:paraId="129E26C5" w14:textId="6563BD78" w:rsidR="009D3D49" w:rsidRDefault="00187C67" w:rsidP="00D21679">
      <w:pPr>
        <w:pStyle w:val="ZUSTzmustartykuempunktem"/>
        <w:rPr>
          <w:lang w:eastAsia="en-US"/>
        </w:rPr>
      </w:pPr>
      <w:r>
        <w:rPr>
          <w:lang w:eastAsia="en-US"/>
        </w:rPr>
        <w:t>4</w:t>
      </w:r>
      <w:r w:rsidR="009D3D49">
        <w:rPr>
          <w:lang w:eastAsia="en-US"/>
        </w:rPr>
        <w:t>. </w:t>
      </w:r>
      <w:r w:rsidR="005F326D">
        <w:rPr>
          <w:lang w:eastAsia="en-US"/>
        </w:rPr>
        <w:t xml:space="preserve">Minister właściwy do spraw środowiska powołuje </w:t>
      </w:r>
      <w:r w:rsidR="009D3D49" w:rsidRPr="001635AC">
        <w:rPr>
          <w:lang w:eastAsia="en-US"/>
        </w:rPr>
        <w:t>przewodniczącego</w:t>
      </w:r>
      <w:r w:rsidR="009D3D49">
        <w:rPr>
          <w:lang w:eastAsia="en-US"/>
        </w:rPr>
        <w:t xml:space="preserve"> </w:t>
      </w:r>
      <w:r w:rsidR="005F326D">
        <w:rPr>
          <w:lang w:eastAsia="en-US"/>
        </w:rPr>
        <w:t xml:space="preserve">Komisji do spraw CITES </w:t>
      </w:r>
      <w:r w:rsidR="009D3D49">
        <w:rPr>
          <w:lang w:eastAsia="en-US"/>
        </w:rPr>
        <w:t xml:space="preserve">i </w:t>
      </w:r>
      <w:r w:rsidR="009D3D49" w:rsidRPr="0039245D">
        <w:rPr>
          <w:lang w:eastAsia="en-US"/>
        </w:rPr>
        <w:t>nie więcej</w:t>
      </w:r>
      <w:r w:rsidR="00803FCA">
        <w:rPr>
          <w:lang w:eastAsia="en-US"/>
        </w:rPr>
        <w:t xml:space="preserve"> </w:t>
      </w:r>
      <w:r w:rsidR="009D3D49" w:rsidRPr="0039245D">
        <w:rPr>
          <w:lang w:eastAsia="en-US"/>
        </w:rPr>
        <w:t xml:space="preserve">niż dwóch </w:t>
      </w:r>
      <w:r w:rsidR="009D3D49" w:rsidRPr="001635AC">
        <w:rPr>
          <w:lang w:eastAsia="en-US"/>
        </w:rPr>
        <w:t>zastępców</w:t>
      </w:r>
      <w:r w:rsidR="005F326D">
        <w:rPr>
          <w:lang w:eastAsia="en-US"/>
        </w:rPr>
        <w:t xml:space="preserve"> spośród członków </w:t>
      </w:r>
      <w:r w:rsidR="009B2BE2">
        <w:rPr>
          <w:lang w:eastAsia="en-US"/>
        </w:rPr>
        <w:t xml:space="preserve">tej </w:t>
      </w:r>
      <w:r w:rsidR="005F326D">
        <w:rPr>
          <w:lang w:eastAsia="en-US"/>
        </w:rPr>
        <w:t>Komisji</w:t>
      </w:r>
      <w:r w:rsidR="009D3D49" w:rsidRPr="001635AC">
        <w:rPr>
          <w:lang w:eastAsia="en-US"/>
        </w:rPr>
        <w:t>.</w:t>
      </w:r>
    </w:p>
    <w:p w14:paraId="584219A0" w14:textId="12D8D3F4" w:rsidR="009D3D49" w:rsidRDefault="00187C67" w:rsidP="00D21679">
      <w:pPr>
        <w:pStyle w:val="ZUSTzmustartykuempunktem"/>
        <w:rPr>
          <w:lang w:eastAsia="en-US"/>
        </w:rPr>
      </w:pPr>
      <w:r>
        <w:rPr>
          <w:lang w:eastAsia="en-US"/>
        </w:rPr>
        <w:t>5</w:t>
      </w:r>
      <w:r w:rsidR="009D3D49">
        <w:rPr>
          <w:lang w:eastAsia="en-US"/>
        </w:rPr>
        <w:t>. Przewodniczący kieruje pracą Komisji</w:t>
      </w:r>
      <w:r w:rsidR="004B1D46">
        <w:rPr>
          <w:lang w:eastAsia="en-US"/>
        </w:rPr>
        <w:t xml:space="preserve"> </w:t>
      </w:r>
      <w:r w:rsidR="00E7330D">
        <w:rPr>
          <w:lang w:eastAsia="en-US"/>
        </w:rPr>
        <w:t>do spraw</w:t>
      </w:r>
      <w:r w:rsidR="009D3D49">
        <w:rPr>
          <w:lang w:eastAsia="en-US"/>
        </w:rPr>
        <w:t xml:space="preserve"> CITES, </w:t>
      </w:r>
      <w:r w:rsidR="009D3D49" w:rsidRPr="0070437C">
        <w:rPr>
          <w:lang w:eastAsia="en-US"/>
        </w:rPr>
        <w:t xml:space="preserve">w szczególności ustala harmonogram </w:t>
      </w:r>
      <w:r w:rsidR="009D3D49">
        <w:rPr>
          <w:lang w:eastAsia="en-US"/>
        </w:rPr>
        <w:t xml:space="preserve">jej </w:t>
      </w:r>
      <w:r w:rsidR="009D3D49" w:rsidRPr="0070437C">
        <w:rPr>
          <w:lang w:eastAsia="en-US"/>
        </w:rPr>
        <w:t xml:space="preserve">prac </w:t>
      </w:r>
      <w:r w:rsidR="009D3D49">
        <w:rPr>
          <w:lang w:eastAsia="en-US"/>
        </w:rPr>
        <w:t>oraz</w:t>
      </w:r>
      <w:r w:rsidR="009D3D49" w:rsidRPr="0070437C">
        <w:rPr>
          <w:lang w:eastAsia="en-US"/>
        </w:rPr>
        <w:t xml:space="preserve"> porządek posiedze</w:t>
      </w:r>
      <w:r w:rsidR="009D3D49">
        <w:rPr>
          <w:lang w:eastAsia="en-US"/>
        </w:rPr>
        <w:t>ń.</w:t>
      </w:r>
    </w:p>
    <w:p w14:paraId="7ADDE298" w14:textId="3E68834E" w:rsidR="009D3D49" w:rsidRPr="002C49FA" w:rsidRDefault="00187C67" w:rsidP="00D21679">
      <w:pPr>
        <w:pStyle w:val="ZUSTzmustartykuempunktem"/>
        <w:rPr>
          <w:lang w:eastAsia="en-US"/>
        </w:rPr>
      </w:pPr>
      <w:r>
        <w:rPr>
          <w:lang w:eastAsia="en-US"/>
        </w:rPr>
        <w:t>6</w:t>
      </w:r>
      <w:r w:rsidR="009D3D49">
        <w:rPr>
          <w:lang w:eastAsia="en-US"/>
        </w:rPr>
        <w:t>. </w:t>
      </w:r>
      <w:r w:rsidR="009D3D49" w:rsidRPr="002C49FA">
        <w:rPr>
          <w:lang w:eastAsia="en-US"/>
        </w:rPr>
        <w:t xml:space="preserve">Komisja </w:t>
      </w:r>
      <w:r w:rsidR="00E7330D">
        <w:rPr>
          <w:lang w:eastAsia="en-US"/>
        </w:rPr>
        <w:t>do spraw</w:t>
      </w:r>
      <w:r w:rsidR="009D3D49">
        <w:rPr>
          <w:lang w:eastAsia="en-US"/>
        </w:rPr>
        <w:t xml:space="preserve"> CITES </w:t>
      </w:r>
      <w:r w:rsidR="009B2BE2">
        <w:rPr>
          <w:lang w:eastAsia="en-US"/>
        </w:rPr>
        <w:t xml:space="preserve">wydaje </w:t>
      </w:r>
      <w:r w:rsidR="008A21DF">
        <w:rPr>
          <w:lang w:eastAsia="en-US"/>
        </w:rPr>
        <w:t>opinię</w:t>
      </w:r>
      <w:r w:rsidR="009D3D49">
        <w:rPr>
          <w:lang w:eastAsia="en-US"/>
        </w:rPr>
        <w:t>, o któr</w:t>
      </w:r>
      <w:r w:rsidR="008A21DF">
        <w:rPr>
          <w:lang w:eastAsia="en-US"/>
        </w:rPr>
        <w:t>ej</w:t>
      </w:r>
      <w:r w:rsidR="009D3D49">
        <w:rPr>
          <w:lang w:eastAsia="en-US"/>
        </w:rPr>
        <w:t xml:space="preserve"> mowa w art. 61 ust. </w:t>
      </w:r>
      <w:r w:rsidR="00B83A34">
        <w:rPr>
          <w:lang w:eastAsia="en-US"/>
        </w:rPr>
        <w:t>8</w:t>
      </w:r>
      <w:r w:rsidR="009D3D49">
        <w:rPr>
          <w:lang w:eastAsia="en-US"/>
        </w:rPr>
        <w:t>,</w:t>
      </w:r>
      <w:r w:rsidR="009D3D49" w:rsidRPr="002C49FA">
        <w:rPr>
          <w:lang w:eastAsia="en-US"/>
        </w:rPr>
        <w:t xml:space="preserve"> na posiedzeniach lub </w:t>
      </w:r>
      <w:r w:rsidR="009D3D49" w:rsidRPr="00BB7D7E">
        <w:rPr>
          <w:lang w:eastAsia="en-US"/>
        </w:rPr>
        <w:t>w drodze korespondencyjnego uzgodnienia stanowisk</w:t>
      </w:r>
      <w:r w:rsidR="009D3D49">
        <w:rPr>
          <w:lang w:eastAsia="en-US"/>
        </w:rPr>
        <w:t>.</w:t>
      </w:r>
    </w:p>
    <w:p w14:paraId="2D4AC865" w14:textId="3446ACBC" w:rsidR="009D3D49" w:rsidRDefault="00187C67" w:rsidP="00D21679">
      <w:pPr>
        <w:pStyle w:val="ZUSTzmustartykuempunktem"/>
        <w:rPr>
          <w:lang w:eastAsia="en-US"/>
        </w:rPr>
      </w:pPr>
      <w:r>
        <w:rPr>
          <w:lang w:eastAsia="en-US"/>
        </w:rPr>
        <w:t>7</w:t>
      </w:r>
      <w:r w:rsidR="009D3D49" w:rsidRPr="00CD27E7">
        <w:rPr>
          <w:lang w:eastAsia="en-US"/>
        </w:rPr>
        <w:t>.</w:t>
      </w:r>
      <w:r w:rsidR="009D3D49">
        <w:rPr>
          <w:lang w:eastAsia="en-US"/>
        </w:rPr>
        <w:t> </w:t>
      </w:r>
      <w:r w:rsidR="009D3D49" w:rsidRPr="00CD27E7">
        <w:rPr>
          <w:lang w:eastAsia="en-US"/>
        </w:rPr>
        <w:t xml:space="preserve">Posiedzenia Komisji </w:t>
      </w:r>
      <w:r w:rsidR="00DF3CDA">
        <w:rPr>
          <w:lang w:eastAsia="en-US"/>
        </w:rPr>
        <w:t>do spraw</w:t>
      </w:r>
      <w:r w:rsidR="009D3D49" w:rsidRPr="00CD27E7">
        <w:rPr>
          <w:lang w:eastAsia="en-US"/>
        </w:rPr>
        <w:t xml:space="preserve"> CITES zwołuje przewodniczący</w:t>
      </w:r>
      <w:r w:rsidR="009D3D49">
        <w:rPr>
          <w:lang w:eastAsia="en-US"/>
        </w:rPr>
        <w:t>.</w:t>
      </w:r>
    </w:p>
    <w:p w14:paraId="28F6A92D" w14:textId="59028AC9" w:rsidR="009D3D49" w:rsidRDefault="00187C67" w:rsidP="00D21679">
      <w:pPr>
        <w:pStyle w:val="ZUSTzmustartykuempunktem"/>
        <w:rPr>
          <w:lang w:eastAsia="en-US"/>
        </w:rPr>
      </w:pPr>
      <w:r>
        <w:rPr>
          <w:lang w:eastAsia="en-US"/>
        </w:rPr>
        <w:t>8</w:t>
      </w:r>
      <w:r w:rsidR="009D3D49">
        <w:rPr>
          <w:lang w:eastAsia="en-US"/>
        </w:rPr>
        <w:t xml:space="preserve">. Przewodniczący </w:t>
      </w:r>
      <w:r w:rsidR="009D3D49" w:rsidRPr="00DC773A">
        <w:rPr>
          <w:lang w:eastAsia="en-US"/>
        </w:rPr>
        <w:t>może zarządzić posiedzeni</w:t>
      </w:r>
      <w:r w:rsidR="00E85FB6">
        <w:rPr>
          <w:lang w:eastAsia="en-US"/>
        </w:rPr>
        <w:t>e</w:t>
      </w:r>
      <w:r w:rsidR="009D3D49" w:rsidRPr="00DC773A">
        <w:rPr>
          <w:lang w:eastAsia="en-US"/>
        </w:rPr>
        <w:t xml:space="preserve"> </w:t>
      </w:r>
      <w:r w:rsidR="00E85FB6">
        <w:rPr>
          <w:lang w:eastAsia="en-US"/>
        </w:rPr>
        <w:t xml:space="preserve">Komisji do spraw CITES </w:t>
      </w:r>
      <w:r w:rsidR="009D3D49" w:rsidRPr="00DC773A">
        <w:rPr>
          <w:lang w:eastAsia="en-US"/>
        </w:rPr>
        <w:t>przy użyciu środków komunikacji elektronicznej</w:t>
      </w:r>
      <w:r w:rsidR="009D3D49" w:rsidRPr="00BB7D7E">
        <w:rPr>
          <w:lang w:eastAsia="en-US"/>
        </w:rPr>
        <w:t xml:space="preserve"> </w:t>
      </w:r>
      <w:r w:rsidR="009D3D49">
        <w:rPr>
          <w:lang w:eastAsia="en-US"/>
        </w:rPr>
        <w:t xml:space="preserve">w rozumieniu </w:t>
      </w:r>
      <w:r w:rsidR="00DF3CDA">
        <w:rPr>
          <w:lang w:eastAsia="en-US"/>
        </w:rPr>
        <w:t xml:space="preserve">art. 2 pkt 5 </w:t>
      </w:r>
      <w:r w:rsidR="009D3D49">
        <w:rPr>
          <w:lang w:eastAsia="en-US"/>
        </w:rPr>
        <w:t>ustawy z dnia 18</w:t>
      </w:r>
      <w:r w:rsidR="00A15B85">
        <w:rPr>
          <w:lang w:eastAsia="en-US"/>
        </w:rPr>
        <w:t> </w:t>
      </w:r>
      <w:r w:rsidR="009D3D49">
        <w:rPr>
          <w:lang w:eastAsia="en-US"/>
        </w:rPr>
        <w:t>lipca 2002 r. o</w:t>
      </w:r>
      <w:r w:rsidR="00A15B85">
        <w:rPr>
          <w:lang w:eastAsia="en-US"/>
        </w:rPr>
        <w:t xml:space="preserve"> </w:t>
      </w:r>
      <w:r w:rsidR="009D3D49">
        <w:rPr>
          <w:lang w:eastAsia="en-US"/>
        </w:rPr>
        <w:t>świadczeniu usług drogą elektroniczną (Dz. U. z 202</w:t>
      </w:r>
      <w:r w:rsidR="009F1B74">
        <w:rPr>
          <w:lang w:eastAsia="en-US"/>
        </w:rPr>
        <w:t>4</w:t>
      </w:r>
      <w:r w:rsidR="009D3D49">
        <w:rPr>
          <w:lang w:eastAsia="en-US"/>
        </w:rPr>
        <w:t xml:space="preserve"> r. poz. </w:t>
      </w:r>
      <w:r w:rsidR="009F1B74">
        <w:rPr>
          <w:lang w:eastAsia="en-US"/>
        </w:rPr>
        <w:t>1513</w:t>
      </w:r>
      <w:r w:rsidR="009D3D49">
        <w:rPr>
          <w:lang w:eastAsia="en-US"/>
        </w:rPr>
        <w:t>)</w:t>
      </w:r>
      <w:r w:rsidR="009D3D49" w:rsidRPr="00DC773A">
        <w:rPr>
          <w:lang w:eastAsia="en-US"/>
        </w:rPr>
        <w:t>, zawiadamiając o tym</w:t>
      </w:r>
      <w:r w:rsidR="00DF756A">
        <w:rPr>
          <w:lang w:eastAsia="en-US"/>
        </w:rPr>
        <w:t xml:space="preserve"> jej </w:t>
      </w:r>
      <w:r w:rsidR="009D3D49" w:rsidRPr="00DC773A">
        <w:rPr>
          <w:lang w:eastAsia="en-US"/>
        </w:rPr>
        <w:t>członków</w:t>
      </w:r>
      <w:r w:rsidR="00DF756A">
        <w:rPr>
          <w:lang w:eastAsia="en-US"/>
        </w:rPr>
        <w:t>.</w:t>
      </w:r>
    </w:p>
    <w:p w14:paraId="19C4FF10" w14:textId="51932BDE" w:rsidR="009D3D49" w:rsidRPr="005576CA" w:rsidRDefault="007E351F" w:rsidP="004E10F9">
      <w:pPr>
        <w:pStyle w:val="ZUSTzmustartykuempunktem"/>
        <w:rPr>
          <w:lang w:eastAsia="en-US"/>
        </w:rPr>
      </w:pPr>
      <w:r>
        <w:rPr>
          <w:lang w:eastAsia="en-US"/>
        </w:rPr>
        <w:t>9</w:t>
      </w:r>
      <w:r w:rsidR="004E10F9">
        <w:rPr>
          <w:lang w:eastAsia="en-US"/>
        </w:rPr>
        <w:t>. Komisja do spraw CITES</w:t>
      </w:r>
      <w:r w:rsidR="005304FE">
        <w:t>,</w:t>
      </w:r>
      <w:r w:rsidR="004E10F9">
        <w:rPr>
          <w:lang w:eastAsia="en-US"/>
        </w:rPr>
        <w:t xml:space="preserve"> po uzgodnieniu z ministrem właściwym do spraw środowiska</w:t>
      </w:r>
      <w:r w:rsidR="005304FE">
        <w:t>,</w:t>
      </w:r>
      <w:r w:rsidR="004E10F9">
        <w:rPr>
          <w:lang w:eastAsia="en-US"/>
        </w:rPr>
        <w:t xml:space="preserve"> uchwala regulamin określający </w:t>
      </w:r>
      <w:r w:rsidR="009D3D49" w:rsidRPr="005576CA">
        <w:rPr>
          <w:lang w:eastAsia="en-US"/>
        </w:rPr>
        <w:t>w szczególności:</w:t>
      </w:r>
    </w:p>
    <w:p w14:paraId="3579C8E1" w14:textId="3EF6C90A" w:rsidR="009D3D49" w:rsidRDefault="009D3D49" w:rsidP="009D3D49">
      <w:pPr>
        <w:pStyle w:val="ZPKTzmpktartykuempunktem"/>
        <w:rPr>
          <w:lang w:eastAsia="en-US"/>
        </w:rPr>
      </w:pPr>
      <w:r>
        <w:rPr>
          <w:lang w:eastAsia="en-US"/>
        </w:rPr>
        <w:t>1)</w:t>
      </w:r>
      <w:r>
        <w:rPr>
          <w:lang w:eastAsia="en-US"/>
        </w:rPr>
        <w:tab/>
        <w:t xml:space="preserve">zasady rozdzielania </w:t>
      </w:r>
      <w:r w:rsidR="00B83A34">
        <w:rPr>
          <w:lang w:eastAsia="en-US"/>
        </w:rPr>
        <w:t xml:space="preserve">przez przewodniczącego </w:t>
      </w:r>
      <w:r>
        <w:rPr>
          <w:lang w:eastAsia="en-US"/>
        </w:rPr>
        <w:t xml:space="preserve">spraw </w:t>
      </w:r>
      <w:r w:rsidR="00E85FB6">
        <w:rPr>
          <w:lang w:eastAsia="en-US"/>
        </w:rPr>
        <w:t xml:space="preserve">przeznaczonych </w:t>
      </w:r>
      <w:r>
        <w:rPr>
          <w:lang w:eastAsia="en-US"/>
        </w:rPr>
        <w:t xml:space="preserve">do zaopiniowania przez poszczególnych </w:t>
      </w:r>
      <w:r w:rsidR="00DF756A">
        <w:rPr>
          <w:lang w:eastAsia="en-US"/>
        </w:rPr>
        <w:t xml:space="preserve">jej </w:t>
      </w:r>
      <w:r>
        <w:rPr>
          <w:lang w:eastAsia="en-US"/>
        </w:rPr>
        <w:t>członków;</w:t>
      </w:r>
    </w:p>
    <w:p w14:paraId="1C1C1ED5" w14:textId="1BBCF4CB" w:rsidR="009D3D49" w:rsidRDefault="009D3D49" w:rsidP="009D3D49">
      <w:pPr>
        <w:pStyle w:val="ZPKTzmpktartykuempunktem"/>
        <w:rPr>
          <w:lang w:eastAsia="en-US"/>
        </w:rPr>
      </w:pPr>
      <w:r>
        <w:rPr>
          <w:lang w:eastAsia="en-US"/>
        </w:rPr>
        <w:t>2)</w:t>
      </w:r>
      <w:r>
        <w:rPr>
          <w:lang w:eastAsia="en-US"/>
        </w:rPr>
        <w:tab/>
        <w:t xml:space="preserve">tryb przyjmowania opinii przez Komisję </w:t>
      </w:r>
      <w:r w:rsidR="00C731C7">
        <w:rPr>
          <w:lang w:eastAsia="en-US"/>
        </w:rPr>
        <w:t>do spraw</w:t>
      </w:r>
      <w:r>
        <w:rPr>
          <w:lang w:eastAsia="en-US"/>
        </w:rPr>
        <w:t xml:space="preserve"> CITES na posiedzeniach oraz w</w:t>
      </w:r>
      <w:r w:rsidR="006C623B">
        <w:rPr>
          <w:lang w:eastAsia="en-US"/>
        </w:rPr>
        <w:t> </w:t>
      </w:r>
      <w:r>
        <w:rPr>
          <w:lang w:eastAsia="en-US"/>
        </w:rPr>
        <w:t>drodze korespondencyjnego uzg</w:t>
      </w:r>
      <w:r w:rsidR="00BA154C">
        <w:t>a</w:t>
      </w:r>
      <w:r>
        <w:rPr>
          <w:lang w:eastAsia="en-US"/>
        </w:rPr>
        <w:t>dn</w:t>
      </w:r>
      <w:r w:rsidR="00BA154C">
        <w:t>ia</w:t>
      </w:r>
      <w:r>
        <w:rPr>
          <w:lang w:eastAsia="en-US"/>
        </w:rPr>
        <w:t xml:space="preserve">nia </w:t>
      </w:r>
      <w:r w:rsidRPr="00B309B7">
        <w:rPr>
          <w:lang w:eastAsia="en-US"/>
        </w:rPr>
        <w:t xml:space="preserve">stanowisk, w tym </w:t>
      </w:r>
      <w:r w:rsidR="00E85FB6" w:rsidRPr="00B309B7">
        <w:rPr>
          <w:lang w:eastAsia="en-US"/>
        </w:rPr>
        <w:t xml:space="preserve">wskazanie </w:t>
      </w:r>
      <w:r w:rsidRPr="00B309B7">
        <w:rPr>
          <w:lang w:eastAsia="en-US"/>
        </w:rPr>
        <w:t>termin</w:t>
      </w:r>
      <w:r w:rsidR="00E85FB6" w:rsidRPr="00B309B7">
        <w:rPr>
          <w:lang w:eastAsia="en-US"/>
        </w:rPr>
        <w:t>u</w:t>
      </w:r>
      <w:r w:rsidRPr="00B309B7">
        <w:rPr>
          <w:lang w:eastAsia="en-US"/>
        </w:rPr>
        <w:t xml:space="preserve"> na </w:t>
      </w:r>
      <w:r>
        <w:rPr>
          <w:lang w:eastAsia="en-US"/>
        </w:rPr>
        <w:t>zajęcie stanowiska przez jej członków;</w:t>
      </w:r>
    </w:p>
    <w:p w14:paraId="7DD7829A" w14:textId="4A6B7226" w:rsidR="009D3D49" w:rsidRPr="00CD27E7" w:rsidRDefault="009D3D49" w:rsidP="009D3D49">
      <w:pPr>
        <w:pStyle w:val="ZPKTzmpktartykuempunktem"/>
        <w:rPr>
          <w:lang w:eastAsia="en-US"/>
        </w:rPr>
      </w:pPr>
      <w:r>
        <w:rPr>
          <w:lang w:eastAsia="en-US"/>
        </w:rPr>
        <w:t>3</w:t>
      </w:r>
      <w:r w:rsidRPr="00F6388D">
        <w:rPr>
          <w:lang w:eastAsia="en-US"/>
        </w:rPr>
        <w:t>)</w:t>
      </w:r>
      <w:r w:rsidRPr="00F6388D">
        <w:rPr>
          <w:lang w:eastAsia="en-US"/>
        </w:rPr>
        <w:tab/>
      </w:r>
      <w:r>
        <w:rPr>
          <w:lang w:eastAsia="en-US"/>
        </w:rPr>
        <w:t xml:space="preserve">tryb </w:t>
      </w:r>
      <w:r w:rsidRPr="00F6388D">
        <w:rPr>
          <w:lang w:eastAsia="en-US"/>
        </w:rPr>
        <w:t>zwoływania posiedze</w:t>
      </w:r>
      <w:r>
        <w:rPr>
          <w:lang w:eastAsia="en-US"/>
        </w:rPr>
        <w:t xml:space="preserve">ń Komisji </w:t>
      </w:r>
      <w:r w:rsidR="00C731C7">
        <w:rPr>
          <w:lang w:eastAsia="en-US"/>
        </w:rPr>
        <w:t>do spraw</w:t>
      </w:r>
      <w:r>
        <w:rPr>
          <w:lang w:eastAsia="en-US"/>
        </w:rPr>
        <w:t xml:space="preserve"> CITES.</w:t>
      </w:r>
    </w:p>
    <w:p w14:paraId="4FBA5B1C" w14:textId="29319B00" w:rsidR="009D3D49" w:rsidRDefault="007E351F" w:rsidP="00D21679">
      <w:pPr>
        <w:pStyle w:val="ZUSTzmustartykuempunktem"/>
      </w:pPr>
      <w:r>
        <w:t>10</w:t>
      </w:r>
      <w:r w:rsidR="009D3D49" w:rsidRPr="00FE21BB">
        <w:t>.</w:t>
      </w:r>
      <w:r w:rsidR="009D3D49">
        <w:t> </w:t>
      </w:r>
      <w:r w:rsidR="009D3D49" w:rsidRPr="00FE21BB">
        <w:t xml:space="preserve">Członkowi Komisji </w:t>
      </w:r>
      <w:r w:rsidR="00C731C7">
        <w:t>do spraw</w:t>
      </w:r>
      <w:r w:rsidR="009D3D49" w:rsidRPr="00FE21BB">
        <w:t xml:space="preserve"> CITES </w:t>
      </w:r>
      <w:r w:rsidR="00485512" w:rsidRPr="00FE21BB">
        <w:t>przysługuje wynagrodzenie brutto w</w:t>
      </w:r>
      <w:r w:rsidR="00A15B85">
        <w:t> </w:t>
      </w:r>
      <w:r w:rsidR="00485512" w:rsidRPr="00FE21BB">
        <w:t xml:space="preserve">wysokości </w:t>
      </w:r>
      <w:r w:rsidR="00485512" w:rsidRPr="00982511">
        <w:t>120</w:t>
      </w:r>
      <w:r w:rsidR="00A15B85">
        <w:t xml:space="preserve"> </w:t>
      </w:r>
      <w:r w:rsidR="00485512" w:rsidRPr="00FE21BB">
        <w:t xml:space="preserve">zł </w:t>
      </w:r>
      <w:r w:rsidR="009D3D49" w:rsidRPr="00FE21BB">
        <w:t>za opracowanie</w:t>
      </w:r>
      <w:r w:rsidR="009D3D49">
        <w:t xml:space="preserve"> opinii przyjętej przez Komisję </w:t>
      </w:r>
      <w:r w:rsidR="00C731C7">
        <w:t>do spraw</w:t>
      </w:r>
      <w:r w:rsidR="009D3D49">
        <w:t xml:space="preserve"> CITES i</w:t>
      </w:r>
      <w:r w:rsidR="00A15B85">
        <w:t> </w:t>
      </w:r>
      <w:r w:rsidR="009D3D49">
        <w:t xml:space="preserve">przekazanej ministrowi </w:t>
      </w:r>
      <w:r w:rsidR="007404A2">
        <w:t xml:space="preserve">właściwemu </w:t>
      </w:r>
      <w:r w:rsidR="009D3D49">
        <w:t>do spraw środowiska</w:t>
      </w:r>
      <w:r w:rsidR="009D3D49" w:rsidRPr="00FE21BB">
        <w:t xml:space="preserve"> </w:t>
      </w:r>
      <w:r w:rsidR="009D3D49">
        <w:t>zgodnie z</w:t>
      </w:r>
      <w:r w:rsidR="00A15B85">
        <w:t xml:space="preserve"> </w:t>
      </w:r>
      <w:r w:rsidR="009D3D49">
        <w:t>regulaminem, o</w:t>
      </w:r>
      <w:r w:rsidR="00A15B85">
        <w:t> </w:t>
      </w:r>
      <w:r w:rsidR="009D3D49">
        <w:t xml:space="preserve">którym mowa </w:t>
      </w:r>
      <w:r w:rsidR="00FC26B1">
        <w:t xml:space="preserve">w </w:t>
      </w:r>
      <w:r w:rsidR="009D3D49">
        <w:t xml:space="preserve">ust. </w:t>
      </w:r>
      <w:r>
        <w:t>9</w:t>
      </w:r>
      <w:r w:rsidR="009D3D49">
        <w:t>.</w:t>
      </w:r>
    </w:p>
    <w:p w14:paraId="4ABBAE92" w14:textId="1C8B51BD" w:rsidR="00324BBB" w:rsidRDefault="00AE48B7" w:rsidP="00D21679">
      <w:pPr>
        <w:pStyle w:val="ZUSTzmustartykuempunktem"/>
      </w:pPr>
      <w:r>
        <w:t>1</w:t>
      </w:r>
      <w:r w:rsidR="007E351F">
        <w:t>1</w:t>
      </w:r>
      <w:r w:rsidR="009D3D49">
        <w:t>. </w:t>
      </w:r>
      <w:r w:rsidR="00324BBB" w:rsidRPr="00324BBB">
        <w:t>W przypadku</w:t>
      </w:r>
      <w:r w:rsidR="00717672">
        <w:t xml:space="preserve"> opracowania opinii zbiorczej</w:t>
      </w:r>
      <w:r w:rsidR="00324BBB" w:rsidRPr="00324BBB">
        <w:t>, o któr</w:t>
      </w:r>
      <w:r w:rsidR="00717672">
        <w:t>ej</w:t>
      </w:r>
      <w:r w:rsidR="00324BBB" w:rsidRPr="00324BBB">
        <w:t xml:space="preserve"> mowa w art. 61 ust. </w:t>
      </w:r>
      <w:r w:rsidR="0078480B">
        <w:t>8</w:t>
      </w:r>
      <w:r w:rsidR="00324BBB" w:rsidRPr="00324BBB">
        <w:t xml:space="preserve">, wynagrodzenie, o którym mowa w ust. </w:t>
      </w:r>
      <w:r w:rsidR="007E351F">
        <w:t>10</w:t>
      </w:r>
      <w:r w:rsidR="00324BBB" w:rsidRPr="00324BBB">
        <w:t>, ulega zwiększeniu o 50</w:t>
      </w:r>
      <w:r w:rsidR="00485512">
        <w:t xml:space="preserve"> </w:t>
      </w:r>
      <w:r w:rsidR="00324BBB" w:rsidRPr="00324BBB">
        <w:t>%.</w:t>
      </w:r>
    </w:p>
    <w:p w14:paraId="3B46231B" w14:textId="7DF019C0" w:rsidR="009D3D49" w:rsidRDefault="00BA5A57" w:rsidP="00D21679">
      <w:pPr>
        <w:pStyle w:val="ZUSTzmustartykuempunktem"/>
      </w:pPr>
      <w:r>
        <w:lastRenderedPageBreak/>
        <w:t>1</w:t>
      </w:r>
      <w:r w:rsidR="007E351F">
        <w:t>2</w:t>
      </w:r>
      <w:r>
        <w:t>. </w:t>
      </w:r>
      <w:r w:rsidR="009D3D49" w:rsidRPr="00FE21BB">
        <w:t xml:space="preserve">W </w:t>
      </w:r>
      <w:r w:rsidR="0078480B">
        <w:t xml:space="preserve">przypadku </w:t>
      </w:r>
      <w:r w:rsidR="009D3D49">
        <w:t xml:space="preserve">przekroczenia </w:t>
      </w:r>
      <w:r w:rsidR="009D3D49" w:rsidRPr="00FE21BB">
        <w:t>termin</w:t>
      </w:r>
      <w:r w:rsidR="009D3D49">
        <w:t>u</w:t>
      </w:r>
      <w:r w:rsidR="009D3D49" w:rsidRPr="00FE21BB">
        <w:t xml:space="preserve">, o którym mowa w </w:t>
      </w:r>
      <w:r w:rsidR="009D3D49">
        <w:t xml:space="preserve">art. 61 </w:t>
      </w:r>
      <w:r w:rsidR="009D3D49" w:rsidRPr="00FE21BB">
        <w:t xml:space="preserve">ust. </w:t>
      </w:r>
      <w:r w:rsidR="00C731C7">
        <w:t>1</w:t>
      </w:r>
      <w:r w:rsidR="0078480B">
        <w:t>0</w:t>
      </w:r>
      <w:r w:rsidR="009D3D49" w:rsidRPr="00FE21BB">
        <w:t xml:space="preserve">, </w:t>
      </w:r>
      <w:r w:rsidR="009D3D49">
        <w:t>albo terminu, o którym mowa w art. 61 ust. 1</w:t>
      </w:r>
      <w:r w:rsidR="00A86EAF">
        <w:t>2</w:t>
      </w:r>
      <w:r w:rsidR="009D3D49">
        <w:t xml:space="preserve">, </w:t>
      </w:r>
      <w:r w:rsidR="009D3D49" w:rsidRPr="00FE21BB">
        <w:t>wynagrodzenie</w:t>
      </w:r>
      <w:r w:rsidR="009D3D49">
        <w:t xml:space="preserve">, o którym mowa w ust. </w:t>
      </w:r>
      <w:r w:rsidR="007E351F">
        <w:t>10</w:t>
      </w:r>
      <w:r w:rsidR="009D3D49">
        <w:t>, ulega zmniejszeniu o 50</w:t>
      </w:r>
      <w:r w:rsidR="00485512">
        <w:t xml:space="preserve"> </w:t>
      </w:r>
      <w:r w:rsidR="009D3D49">
        <w:t>%</w:t>
      </w:r>
      <w:r w:rsidR="009D3D49" w:rsidRPr="00FE21BB">
        <w:t>.</w:t>
      </w:r>
    </w:p>
    <w:p w14:paraId="0CBD85CC" w14:textId="3081041D" w:rsidR="009D3D49" w:rsidRDefault="00AE48B7" w:rsidP="00D21679">
      <w:pPr>
        <w:pStyle w:val="ZUSTzmustartykuempunktem"/>
      </w:pPr>
      <w:r>
        <w:t>1</w:t>
      </w:r>
      <w:r w:rsidR="007E351F">
        <w:t>3</w:t>
      </w:r>
      <w:r w:rsidR="009D3D49">
        <w:t xml:space="preserve">. Przewodniczący opracowuje i </w:t>
      </w:r>
      <w:r w:rsidR="009D3D49" w:rsidRPr="00454CA4">
        <w:t xml:space="preserve">przedkłada ministrowi właściwemu do spraw </w:t>
      </w:r>
      <w:r w:rsidR="009D3D49">
        <w:t>środowiska, w terminie do 10</w:t>
      </w:r>
      <w:r w:rsidR="006B3E38">
        <w:t>.</w:t>
      </w:r>
      <w:r w:rsidR="009D3D49">
        <w:t xml:space="preserve"> dnia każdego miesiąca, raport dotyczący </w:t>
      </w:r>
      <w:r w:rsidR="00717672">
        <w:t xml:space="preserve">przyjętych </w:t>
      </w:r>
      <w:r w:rsidR="009D3D49">
        <w:t>w</w:t>
      </w:r>
      <w:r w:rsidR="00A15B85">
        <w:t> </w:t>
      </w:r>
      <w:r w:rsidR="009D3D49">
        <w:t xml:space="preserve">poprzednim miesiącu opinii Komisji </w:t>
      </w:r>
      <w:r w:rsidR="00C731C7">
        <w:t>do spraw</w:t>
      </w:r>
      <w:r w:rsidR="009D3D49">
        <w:t xml:space="preserve"> CITES, z podaniem numeru opinii, autora opinii, daty przekazania </w:t>
      </w:r>
      <w:r w:rsidR="0078480B">
        <w:t xml:space="preserve">przez ministra właściwego do spraw środowiska </w:t>
      </w:r>
      <w:r w:rsidR="00A41F0C">
        <w:t xml:space="preserve">Komisji do spraw CITES </w:t>
      </w:r>
      <w:r w:rsidR="009D3D49">
        <w:t xml:space="preserve">wniosku </w:t>
      </w:r>
      <w:r w:rsidR="00A41F0C" w:rsidRPr="00A41F0C">
        <w:t xml:space="preserve">o wydanie zezwolenia </w:t>
      </w:r>
      <w:r w:rsidR="00C32D92">
        <w:t>albo</w:t>
      </w:r>
      <w:r w:rsidR="00C32D92" w:rsidRPr="00A41F0C">
        <w:t xml:space="preserve"> </w:t>
      </w:r>
      <w:r w:rsidR="00A41F0C" w:rsidRPr="00A41F0C">
        <w:t>świadectwa</w:t>
      </w:r>
      <w:r w:rsidR="00A41F0C">
        <w:t>, o których mowa w</w:t>
      </w:r>
      <w:r w:rsidR="00A15B85">
        <w:t> </w:t>
      </w:r>
      <w:r w:rsidR="00A41F0C">
        <w:t>art.</w:t>
      </w:r>
      <w:r w:rsidR="00A15B85">
        <w:t> </w:t>
      </w:r>
      <w:r w:rsidR="00A41F0C">
        <w:t xml:space="preserve">61 ust. 3, </w:t>
      </w:r>
      <w:r w:rsidR="009D3D49">
        <w:t xml:space="preserve">oraz daty przekazania </w:t>
      </w:r>
      <w:r w:rsidR="002205F4">
        <w:t xml:space="preserve">tych </w:t>
      </w:r>
      <w:r w:rsidR="009D3D49">
        <w:t>opinii ministr</w:t>
      </w:r>
      <w:r w:rsidR="00C731C7">
        <w:t>owi</w:t>
      </w:r>
      <w:r w:rsidR="009D3D49">
        <w:t xml:space="preserve"> właściwe</w:t>
      </w:r>
      <w:r w:rsidR="00C731C7">
        <w:t>mu</w:t>
      </w:r>
      <w:r w:rsidR="009D3D49">
        <w:t xml:space="preserve"> do spraw środowiska.</w:t>
      </w:r>
    </w:p>
    <w:p w14:paraId="5DC2A56B" w14:textId="09D32222" w:rsidR="009D3D49" w:rsidRPr="00FE21BB" w:rsidRDefault="00AE48B7" w:rsidP="00D21679">
      <w:pPr>
        <w:pStyle w:val="ZUSTzmustartykuempunktem"/>
      </w:pPr>
      <w:r>
        <w:t>1</w:t>
      </w:r>
      <w:r w:rsidR="007E351F">
        <w:t>4</w:t>
      </w:r>
      <w:r w:rsidR="009D3D49">
        <w:t>.</w:t>
      </w:r>
      <w:r w:rsidR="00C94324">
        <w:t> </w:t>
      </w:r>
      <w:r w:rsidR="009D3D49">
        <w:t xml:space="preserve">Wynagrodzenie, o którym mowa w ust. </w:t>
      </w:r>
      <w:r w:rsidR="007E351F">
        <w:t>10</w:t>
      </w:r>
      <w:r w:rsidR="0045762C">
        <w:t>,</w:t>
      </w:r>
      <w:r w:rsidR="009D3D49">
        <w:t xml:space="preserve"> </w:t>
      </w:r>
      <w:r w:rsidR="0036255C">
        <w:t>j</w:t>
      </w:r>
      <w:r w:rsidR="009D3D49">
        <w:t xml:space="preserve">est wypłacane w terminie 30 dni od dnia otrzymania </w:t>
      </w:r>
      <w:r w:rsidR="0099516D">
        <w:t xml:space="preserve">przez ministra właściwego do spraw środowiska </w:t>
      </w:r>
      <w:r w:rsidR="009D3D49">
        <w:t>raportu, o którym mowa w ust. 1</w:t>
      </w:r>
      <w:r w:rsidR="007E351F">
        <w:t>3</w:t>
      </w:r>
      <w:r w:rsidR="009D3D49">
        <w:t>.</w:t>
      </w:r>
    </w:p>
    <w:p w14:paraId="0F50F090" w14:textId="6087A46D" w:rsidR="009D3D49" w:rsidRPr="00CD27E7" w:rsidRDefault="009D3D49" w:rsidP="00D21679">
      <w:pPr>
        <w:pStyle w:val="ZUSTzmustartykuempunktem"/>
        <w:rPr>
          <w:lang w:eastAsia="en-US"/>
        </w:rPr>
      </w:pPr>
      <w:r w:rsidRPr="00CD27E7">
        <w:rPr>
          <w:lang w:eastAsia="en-US"/>
        </w:rPr>
        <w:t>1</w:t>
      </w:r>
      <w:r w:rsidR="007E351F">
        <w:rPr>
          <w:lang w:eastAsia="en-US"/>
        </w:rPr>
        <w:t>5</w:t>
      </w:r>
      <w:r w:rsidRPr="00CD27E7">
        <w:rPr>
          <w:lang w:eastAsia="en-US"/>
        </w:rPr>
        <w:t>.</w:t>
      </w:r>
      <w:r>
        <w:rPr>
          <w:lang w:eastAsia="en-US"/>
        </w:rPr>
        <w:t> </w:t>
      </w:r>
      <w:r w:rsidRPr="00CD27E7">
        <w:rPr>
          <w:lang w:eastAsia="en-US"/>
        </w:rPr>
        <w:t xml:space="preserve">Członkom Komisji </w:t>
      </w:r>
      <w:r w:rsidR="00C731C7">
        <w:rPr>
          <w:lang w:eastAsia="en-US"/>
        </w:rPr>
        <w:t>do spraw</w:t>
      </w:r>
      <w:r w:rsidRPr="00CD27E7">
        <w:rPr>
          <w:lang w:eastAsia="en-US"/>
        </w:rPr>
        <w:t xml:space="preserve"> CITES zamieszkałym poza miejscowością, w</w:t>
      </w:r>
      <w:r w:rsidR="006C623B">
        <w:rPr>
          <w:lang w:eastAsia="en-US"/>
        </w:rPr>
        <w:t> </w:t>
      </w:r>
      <w:r w:rsidRPr="00CD27E7">
        <w:rPr>
          <w:lang w:eastAsia="en-US"/>
        </w:rPr>
        <w:t>której odbywa się posiedzenie</w:t>
      </w:r>
      <w:r>
        <w:rPr>
          <w:lang w:eastAsia="en-US"/>
        </w:rPr>
        <w:t xml:space="preserve"> Komisji d</w:t>
      </w:r>
      <w:r w:rsidR="00C731C7">
        <w:rPr>
          <w:lang w:eastAsia="en-US"/>
        </w:rPr>
        <w:t>o spraw</w:t>
      </w:r>
      <w:r>
        <w:rPr>
          <w:lang w:eastAsia="en-US"/>
        </w:rPr>
        <w:t xml:space="preserve"> CITES, lub w przypadku konieczności odbycia przez nich </w:t>
      </w:r>
      <w:r w:rsidRPr="00852455">
        <w:rPr>
          <w:lang w:eastAsia="en-US"/>
        </w:rPr>
        <w:t>podróży związanej z wykonywaniem zadań</w:t>
      </w:r>
      <w:r>
        <w:rPr>
          <w:lang w:eastAsia="en-US"/>
        </w:rPr>
        <w:t xml:space="preserve"> Komisji </w:t>
      </w:r>
      <w:r w:rsidR="00C731C7">
        <w:rPr>
          <w:lang w:eastAsia="en-US"/>
        </w:rPr>
        <w:t>do spraw</w:t>
      </w:r>
      <w:r>
        <w:rPr>
          <w:lang w:eastAsia="en-US"/>
        </w:rPr>
        <w:t xml:space="preserve"> CITES</w:t>
      </w:r>
      <w:r w:rsidRPr="00CD27E7">
        <w:rPr>
          <w:lang w:eastAsia="en-US"/>
        </w:rPr>
        <w:t xml:space="preserve"> przysługują diety oraz zwrot kosztów podróży i noclegów na zasadach określonych w</w:t>
      </w:r>
      <w:r w:rsidR="006C623B">
        <w:rPr>
          <w:lang w:eastAsia="en-US"/>
        </w:rPr>
        <w:t> </w:t>
      </w:r>
      <w:r w:rsidRPr="00CD27E7">
        <w:rPr>
          <w:lang w:eastAsia="en-US"/>
        </w:rPr>
        <w:t>przepisach dotyczących wysokości oraz warunków ustalania należności przysługujących pracownikowi zatrudnionemu w państwowej lub samorządowej jednostce sfery budżetowej z tytułu podróży służbowej na obszarze kraju</w:t>
      </w:r>
      <w:r>
        <w:rPr>
          <w:lang w:eastAsia="en-US"/>
        </w:rPr>
        <w:t xml:space="preserve"> oraz poza granicami kraju</w:t>
      </w:r>
      <w:r w:rsidRPr="00CD27E7">
        <w:rPr>
          <w:lang w:eastAsia="en-US"/>
        </w:rPr>
        <w:t>, wydanych na podstawie art. 7</w:t>
      </w:r>
      <w:r w:rsidRPr="00BA7F3F">
        <w:t>7</w:t>
      </w:r>
      <w:r w:rsidRPr="00BA7F3F">
        <w:rPr>
          <w:rStyle w:val="IGindeksgrny"/>
        </w:rPr>
        <w:t>5</w:t>
      </w:r>
      <w:r w:rsidRPr="00CD27E7">
        <w:rPr>
          <w:lang w:eastAsia="en-US"/>
        </w:rPr>
        <w:t xml:space="preserve"> § 2 ustawy z dnia 26 czerwca 1974 r. – Kodeks pracy.</w:t>
      </w:r>
    </w:p>
    <w:p w14:paraId="5006E753" w14:textId="4C8A44A0" w:rsidR="00E5728A" w:rsidRDefault="009D3D49" w:rsidP="00D21679">
      <w:pPr>
        <w:pStyle w:val="ZUSTzmustartykuempunktem"/>
        <w:rPr>
          <w:lang w:eastAsia="en-US"/>
        </w:rPr>
      </w:pPr>
      <w:r>
        <w:rPr>
          <w:lang w:eastAsia="en-US"/>
        </w:rPr>
        <w:t>1</w:t>
      </w:r>
      <w:r w:rsidR="007E351F">
        <w:rPr>
          <w:lang w:eastAsia="en-US"/>
        </w:rPr>
        <w:t>6</w:t>
      </w:r>
      <w:r w:rsidRPr="00CD27E7">
        <w:rPr>
          <w:lang w:eastAsia="en-US"/>
        </w:rPr>
        <w:t>.</w:t>
      </w:r>
      <w:r>
        <w:rPr>
          <w:lang w:eastAsia="en-US"/>
        </w:rPr>
        <w:t> </w:t>
      </w:r>
      <w:r w:rsidRPr="00CD27E7">
        <w:rPr>
          <w:lang w:eastAsia="en-US"/>
        </w:rPr>
        <w:t xml:space="preserve">Wydatki związane z działalnością Komisji </w:t>
      </w:r>
      <w:r w:rsidR="00C731C7">
        <w:rPr>
          <w:lang w:eastAsia="en-US"/>
        </w:rPr>
        <w:t>do spraw</w:t>
      </w:r>
      <w:r w:rsidRPr="00CD27E7">
        <w:rPr>
          <w:lang w:eastAsia="en-US"/>
        </w:rPr>
        <w:t xml:space="preserve"> CITES są pokrywane z</w:t>
      </w:r>
      <w:r w:rsidR="006C623B">
        <w:rPr>
          <w:lang w:eastAsia="en-US"/>
        </w:rPr>
        <w:t> </w:t>
      </w:r>
      <w:r w:rsidRPr="00CD27E7">
        <w:rPr>
          <w:lang w:eastAsia="en-US"/>
        </w:rPr>
        <w:t>budżetu państwa z części, której dysponentem jest minister właściwy do spraw środowiska</w:t>
      </w:r>
      <w:r>
        <w:rPr>
          <w:lang w:eastAsia="en-US"/>
        </w:rPr>
        <w:t>.</w:t>
      </w:r>
    </w:p>
    <w:p w14:paraId="2F296D00" w14:textId="4EBBC5E9" w:rsidR="009D3D49" w:rsidRDefault="00E5728A" w:rsidP="00E5728A">
      <w:pPr>
        <w:pStyle w:val="ZUSTzmustartykuempunktem"/>
        <w:rPr>
          <w:lang w:eastAsia="en-US"/>
        </w:rPr>
      </w:pPr>
      <w:r>
        <w:rPr>
          <w:lang w:eastAsia="en-US"/>
        </w:rPr>
        <w:t>1</w:t>
      </w:r>
      <w:r w:rsidR="007E351F">
        <w:rPr>
          <w:lang w:eastAsia="en-US"/>
        </w:rPr>
        <w:t>7</w:t>
      </w:r>
      <w:r>
        <w:rPr>
          <w:lang w:eastAsia="en-US"/>
        </w:rPr>
        <w:t>.</w:t>
      </w:r>
      <w:r w:rsidR="007D4E2F">
        <w:t> </w:t>
      </w:r>
      <w:r w:rsidRPr="00E5728A">
        <w:rPr>
          <w:lang w:eastAsia="en-US"/>
        </w:rPr>
        <w:t xml:space="preserve">Członkowie Komisji do spraw CITES są obowiązani </w:t>
      </w:r>
      <w:r w:rsidR="00932ABA">
        <w:rPr>
          <w:lang w:eastAsia="en-US"/>
        </w:rPr>
        <w:t xml:space="preserve">do </w:t>
      </w:r>
      <w:r w:rsidRPr="00E5728A">
        <w:rPr>
          <w:lang w:eastAsia="en-US"/>
        </w:rPr>
        <w:t>zachowa</w:t>
      </w:r>
      <w:r w:rsidR="00932ABA">
        <w:rPr>
          <w:lang w:eastAsia="en-US"/>
        </w:rPr>
        <w:t>nia</w:t>
      </w:r>
      <w:r w:rsidRPr="00E5728A">
        <w:rPr>
          <w:lang w:eastAsia="en-US"/>
        </w:rPr>
        <w:t xml:space="preserve"> w tajemnicy informacj</w:t>
      </w:r>
      <w:r w:rsidR="00932ABA">
        <w:rPr>
          <w:lang w:eastAsia="en-US"/>
        </w:rPr>
        <w:t>i</w:t>
      </w:r>
      <w:r w:rsidRPr="00E5728A">
        <w:rPr>
          <w:lang w:eastAsia="en-US"/>
        </w:rPr>
        <w:t xml:space="preserve">, o których dowiedzieli się w związku z </w:t>
      </w:r>
      <w:r w:rsidR="00640D67">
        <w:rPr>
          <w:lang w:eastAsia="en-US"/>
        </w:rPr>
        <w:t xml:space="preserve">udziałem w pracach tej </w:t>
      </w:r>
      <w:r w:rsidR="00932ABA">
        <w:rPr>
          <w:lang w:eastAsia="en-US"/>
        </w:rPr>
        <w:t>K</w:t>
      </w:r>
      <w:r w:rsidR="00640D67">
        <w:rPr>
          <w:lang w:eastAsia="en-US"/>
        </w:rPr>
        <w:t>omisji</w:t>
      </w:r>
      <w:r w:rsidRPr="00E5728A">
        <w:rPr>
          <w:lang w:eastAsia="en-US"/>
        </w:rPr>
        <w:t xml:space="preserve">. Obowiązek zachowania w tajemnicy informacji trwa także po ustaniu członkostwa w </w:t>
      </w:r>
      <w:r w:rsidR="00932ABA">
        <w:rPr>
          <w:lang w:eastAsia="en-US"/>
        </w:rPr>
        <w:t>tej Komisji</w:t>
      </w:r>
      <w:r w:rsidR="007F61E8">
        <w:rPr>
          <w:lang w:eastAsia="en-US"/>
        </w:rPr>
        <w:t>.</w:t>
      </w:r>
      <w:r w:rsidR="009D3D49">
        <w:rPr>
          <w:lang w:eastAsia="en-US"/>
        </w:rPr>
        <w:t>”</w:t>
      </w:r>
      <w:r w:rsidR="00F52480">
        <w:rPr>
          <w:lang w:eastAsia="en-US"/>
        </w:rPr>
        <w:t>;</w:t>
      </w:r>
    </w:p>
    <w:p w14:paraId="2F50F213" w14:textId="4372E568" w:rsidR="00926073" w:rsidRDefault="00926073" w:rsidP="008B5927">
      <w:pPr>
        <w:pStyle w:val="PKTpunkt"/>
        <w:rPr>
          <w:lang w:eastAsia="en-US"/>
        </w:rPr>
      </w:pPr>
      <w:r>
        <w:rPr>
          <w:lang w:eastAsia="en-US"/>
        </w:rPr>
        <w:t>8)</w:t>
      </w:r>
      <w:r w:rsidR="007D1E32">
        <w:rPr>
          <w:lang w:eastAsia="en-US"/>
        </w:rPr>
        <w:tab/>
      </w:r>
      <w:r>
        <w:rPr>
          <w:lang w:eastAsia="en-US"/>
        </w:rPr>
        <w:t>w art. 128 pkt 1 otrzymuje brzmienie:</w:t>
      </w:r>
    </w:p>
    <w:p w14:paraId="464A1E7B" w14:textId="195AEBA8" w:rsidR="00926073" w:rsidRDefault="00926073" w:rsidP="008B5927">
      <w:pPr>
        <w:pStyle w:val="ZPKTzmpktartykuempunktem"/>
        <w:rPr>
          <w:lang w:eastAsia="en-US"/>
        </w:rPr>
      </w:pPr>
      <w:r>
        <w:rPr>
          <w:lang w:eastAsia="en-US"/>
        </w:rPr>
        <w:t>„1)</w:t>
      </w:r>
      <w:r w:rsidR="007D1E32">
        <w:rPr>
          <w:lang w:eastAsia="en-US"/>
        </w:rPr>
        <w:tab/>
      </w:r>
      <w:r w:rsidRPr="00926073">
        <w:rPr>
          <w:lang w:eastAsia="en-US"/>
        </w:rPr>
        <w:t>bez dokumentu wymaganego na podstawie przepisów</w:t>
      </w:r>
      <w:r>
        <w:rPr>
          <w:lang w:eastAsia="en-US"/>
        </w:rPr>
        <w:t xml:space="preserve"> </w:t>
      </w:r>
      <w:r w:rsidRPr="00926073">
        <w:rPr>
          <w:lang w:eastAsia="en-US"/>
        </w:rPr>
        <w:t>rozporządzenia Rady 338/97 lub wbrew jego warunkom przewozi przez granicę Unii Europejskiej okaz gatunku podlegającego ochronie na podstawie przepisów</w:t>
      </w:r>
      <w:r>
        <w:rPr>
          <w:lang w:eastAsia="en-US"/>
        </w:rPr>
        <w:t xml:space="preserve"> tego rozporządzenia,”;</w:t>
      </w:r>
    </w:p>
    <w:p w14:paraId="40B2D23B" w14:textId="1962CA14" w:rsidR="00926073" w:rsidRDefault="00926073" w:rsidP="008B5927">
      <w:pPr>
        <w:pStyle w:val="PKTpunkt"/>
        <w:rPr>
          <w:lang w:eastAsia="en-US"/>
        </w:rPr>
      </w:pPr>
      <w:r>
        <w:rPr>
          <w:lang w:eastAsia="en-US"/>
        </w:rPr>
        <w:lastRenderedPageBreak/>
        <w:t>9)</w:t>
      </w:r>
      <w:r w:rsidR="007D1E32">
        <w:rPr>
          <w:lang w:eastAsia="en-US"/>
        </w:rPr>
        <w:tab/>
      </w:r>
      <w:r>
        <w:rPr>
          <w:lang w:eastAsia="en-US"/>
        </w:rPr>
        <w:t>w art. 130 w ust. 1 pkt 1 otrzymuje brzmienie:</w:t>
      </w:r>
    </w:p>
    <w:p w14:paraId="1F096E65" w14:textId="3522CC71" w:rsidR="00926073" w:rsidRDefault="00926073" w:rsidP="008B5927">
      <w:pPr>
        <w:pStyle w:val="ZPKTzmpktartykuempunktem"/>
        <w:rPr>
          <w:lang w:eastAsia="en-US"/>
        </w:rPr>
      </w:pPr>
      <w:r>
        <w:rPr>
          <w:lang w:eastAsia="en-US"/>
        </w:rPr>
        <w:t>„1)</w:t>
      </w:r>
      <w:r w:rsidR="00E51918">
        <w:rPr>
          <w:lang w:eastAsia="en-US"/>
        </w:rPr>
        <w:tab/>
      </w:r>
      <w:r>
        <w:rPr>
          <w:lang w:eastAsia="en-US"/>
        </w:rPr>
        <w:t xml:space="preserve">ministrowi właściwemu do spraw środowiska </w:t>
      </w:r>
      <w:r w:rsidR="00E51918">
        <w:rPr>
          <w:lang w:eastAsia="en-US"/>
        </w:rPr>
        <w:t>–</w:t>
      </w:r>
      <w:r>
        <w:rPr>
          <w:lang w:eastAsia="en-US"/>
        </w:rPr>
        <w:t xml:space="preserve"> w</w:t>
      </w:r>
      <w:r w:rsidR="00E51918">
        <w:rPr>
          <w:lang w:eastAsia="en-US"/>
        </w:rPr>
        <w:t xml:space="preserve"> </w:t>
      </w:r>
      <w:r>
        <w:rPr>
          <w:lang w:eastAsia="en-US"/>
        </w:rPr>
        <w:t>przypadku gatunków objętych ochroną na podstawie przepisów rozporządzenia Rady 338/97;”.</w:t>
      </w:r>
    </w:p>
    <w:p w14:paraId="26960426" w14:textId="14A44D18" w:rsidR="00DB7880" w:rsidRDefault="00DB7880" w:rsidP="00433234">
      <w:pPr>
        <w:pStyle w:val="ARTartustawynprozporzdzenia"/>
      </w:pPr>
      <w:r w:rsidRPr="00BA7F3F">
        <w:rPr>
          <w:rStyle w:val="Ppogrubienie"/>
        </w:rPr>
        <w:t>Art.</w:t>
      </w:r>
      <w:r w:rsidR="009E05CF">
        <w:rPr>
          <w:rStyle w:val="Ppogrubienie"/>
        </w:rPr>
        <w:t> </w:t>
      </w:r>
      <w:r w:rsidRPr="00BA7F3F">
        <w:rPr>
          <w:rStyle w:val="Ppogrubienie"/>
        </w:rPr>
        <w:t>2.</w:t>
      </w:r>
      <w:r w:rsidRPr="00BA7F3F">
        <w:rPr>
          <w:rStyle w:val="Ppogrubienie"/>
          <w:b w:val="0"/>
        </w:rPr>
        <w:t> </w:t>
      </w:r>
      <w:r w:rsidRPr="00BA7F3F">
        <w:t>1. Tworzy się Komisję do spraw CITES.</w:t>
      </w:r>
    </w:p>
    <w:p w14:paraId="37AC0C5C" w14:textId="4CBA2DB9" w:rsidR="00DB7880" w:rsidRPr="00BA7F3F" w:rsidRDefault="00DB7880" w:rsidP="00BA7F3F">
      <w:pPr>
        <w:pStyle w:val="USTustnpkodeksu"/>
      </w:pPr>
      <w:r w:rsidRPr="00BA7F3F">
        <w:t xml:space="preserve">2. Minister właściwy do spraw środowiska </w:t>
      </w:r>
      <w:r w:rsidR="008A0534" w:rsidRPr="00BA7F3F">
        <w:t xml:space="preserve">w terminie 21 dni od dnia wejścia w życie </w:t>
      </w:r>
      <w:r w:rsidR="00F71203" w:rsidRPr="00BA7F3F">
        <w:t xml:space="preserve">niniejszego przepisu </w:t>
      </w:r>
      <w:r w:rsidR="001777A0" w:rsidRPr="00BA7F3F">
        <w:t>powołuje</w:t>
      </w:r>
      <w:r w:rsidR="00F9603A" w:rsidRPr="00BA7F3F">
        <w:t xml:space="preserve"> </w:t>
      </w:r>
      <w:r w:rsidR="003E48E6" w:rsidRPr="00BA7F3F">
        <w:t xml:space="preserve">po raz pierwszy </w:t>
      </w:r>
      <w:r w:rsidRPr="00BA7F3F">
        <w:t>członków Komisji do spraw CITES oraz zwołuje pierwsze posiedzenie tej Komisji</w:t>
      </w:r>
      <w:r w:rsidR="00CE4DE8" w:rsidRPr="00BA7F3F">
        <w:t>.</w:t>
      </w:r>
    </w:p>
    <w:p w14:paraId="2A1C3D71" w14:textId="7E2E5633" w:rsidR="00DB7880" w:rsidRPr="00BA7F3F" w:rsidRDefault="00DB7880" w:rsidP="00BA7F3F">
      <w:pPr>
        <w:pStyle w:val="USTustnpkodeksu"/>
      </w:pPr>
      <w:r w:rsidRPr="00BA7F3F">
        <w:t>3.</w:t>
      </w:r>
      <w:r w:rsidR="008E1EC2" w:rsidRPr="00BA7F3F">
        <w:t> </w:t>
      </w:r>
      <w:r w:rsidRPr="00BA7F3F">
        <w:t xml:space="preserve">Do </w:t>
      </w:r>
      <w:r w:rsidR="005C758D" w:rsidRPr="00BA7F3F">
        <w:t>wniosków</w:t>
      </w:r>
      <w:r w:rsidRPr="00BA7F3F">
        <w:t xml:space="preserve"> </w:t>
      </w:r>
      <w:r w:rsidR="005C758D" w:rsidRPr="00BA7F3F">
        <w:t xml:space="preserve">o wydanie zezwolenia lub świadectwa złożonych </w:t>
      </w:r>
      <w:r w:rsidRPr="00BA7F3F">
        <w:t xml:space="preserve">na podstawie art. 61 ustawy zmienianej w art. 1 </w:t>
      </w:r>
      <w:r w:rsidR="005C758D" w:rsidRPr="00BA7F3F">
        <w:t>w brzmieniu dotychczasowym</w:t>
      </w:r>
      <w:r w:rsidR="001777A0" w:rsidRPr="00BA7F3F">
        <w:t xml:space="preserve">, </w:t>
      </w:r>
      <w:r w:rsidR="0084380D" w:rsidRPr="00BA7F3F">
        <w:t>do których przed dniem wejścia w</w:t>
      </w:r>
      <w:r w:rsidR="00A15B85">
        <w:t> </w:t>
      </w:r>
      <w:r w:rsidR="0084380D" w:rsidRPr="00BA7F3F">
        <w:t>życie niniejszej ustawy Państwowa Rada Ochrony Przyrody nie wydała opinii, o której mowa w art. 61 ust. 5</w:t>
      </w:r>
      <w:r w:rsidR="005C758D" w:rsidRPr="00BA7F3F">
        <w:t xml:space="preserve"> </w:t>
      </w:r>
      <w:r w:rsidR="0084380D" w:rsidRPr="00BA7F3F">
        <w:t>ustawy zmienianej w art. 1</w:t>
      </w:r>
      <w:r w:rsidR="00DF756A" w:rsidRPr="00BA7F3F">
        <w:t xml:space="preserve"> w brzmieniu dotychczasowym</w:t>
      </w:r>
      <w:r w:rsidR="0084380D" w:rsidRPr="00BA7F3F">
        <w:t xml:space="preserve">, </w:t>
      </w:r>
      <w:r w:rsidRPr="00BA7F3F">
        <w:t xml:space="preserve">stosuje się </w:t>
      </w:r>
      <w:r w:rsidR="00026341" w:rsidRPr="00BA7F3F">
        <w:t>przepisy ustawy zmienianej w art. 1</w:t>
      </w:r>
      <w:r w:rsidR="00DB3C52">
        <w:t>,</w:t>
      </w:r>
      <w:r w:rsidR="00026341" w:rsidRPr="00BA7F3F">
        <w:t xml:space="preserve"> w brzmieniu nadanym niniejszą ustawą.</w:t>
      </w:r>
    </w:p>
    <w:p w14:paraId="1717E88A" w14:textId="4007A37A" w:rsidR="00DB7880" w:rsidRPr="00BA7F3F" w:rsidRDefault="00026341" w:rsidP="00BA7F3F">
      <w:pPr>
        <w:pStyle w:val="USTustnpkodeksu"/>
      </w:pPr>
      <w:r w:rsidRPr="00A60DC0">
        <w:t>4.</w:t>
      </w:r>
      <w:r w:rsidR="008E1EC2" w:rsidRPr="00A60DC0">
        <w:t> </w:t>
      </w:r>
      <w:r w:rsidRPr="00A60DC0">
        <w:t>Minister właściwy do</w:t>
      </w:r>
      <w:r w:rsidRPr="00BA7F3F">
        <w:t xml:space="preserve"> spraw środowiska </w:t>
      </w:r>
      <w:r w:rsidR="0019585B" w:rsidRPr="00BA7F3F">
        <w:t>w sprawie wniosków, o których mowa w</w:t>
      </w:r>
      <w:r w:rsidR="00A15B85">
        <w:t> </w:t>
      </w:r>
      <w:r w:rsidR="0019585B" w:rsidRPr="00BA7F3F">
        <w:t>ust.</w:t>
      </w:r>
      <w:r w:rsidR="00A15B85">
        <w:t> </w:t>
      </w:r>
      <w:r w:rsidR="0019585B" w:rsidRPr="00BA7F3F">
        <w:t xml:space="preserve">3, </w:t>
      </w:r>
      <w:r w:rsidR="003E48E6" w:rsidRPr="00BA7F3F">
        <w:t xml:space="preserve">w terminie 7 dni od dnia wejścia w życie </w:t>
      </w:r>
      <w:r w:rsidR="0019585B" w:rsidRPr="00BA7F3F">
        <w:t xml:space="preserve">niniejszej </w:t>
      </w:r>
      <w:r w:rsidR="003E48E6" w:rsidRPr="00BA7F3F">
        <w:t xml:space="preserve">ustawy </w:t>
      </w:r>
      <w:r w:rsidR="0019585B" w:rsidRPr="00BA7F3F">
        <w:t>wystąpi do</w:t>
      </w:r>
      <w:r w:rsidR="00DB7880" w:rsidRPr="00BA7F3F">
        <w:t xml:space="preserve"> Komisji do spraw CITES </w:t>
      </w:r>
      <w:r w:rsidR="0019585B" w:rsidRPr="00BA7F3F">
        <w:t>o wydanie opinii, o której mowa w art. 61 ust. 8 ustawy zmienianej w art. 1</w:t>
      </w:r>
      <w:r w:rsidR="00DB3C52">
        <w:t>,</w:t>
      </w:r>
      <w:r w:rsidR="0019585B" w:rsidRPr="00BA7F3F">
        <w:t xml:space="preserve"> w</w:t>
      </w:r>
      <w:r w:rsidR="00A15B85">
        <w:t> </w:t>
      </w:r>
      <w:r w:rsidR="0019585B" w:rsidRPr="00BA7F3F">
        <w:t>brzmieniu nadanym niniejszą ustawą</w:t>
      </w:r>
      <w:r w:rsidR="000E049F" w:rsidRPr="00BA7F3F">
        <w:t>.</w:t>
      </w:r>
    </w:p>
    <w:p w14:paraId="013C8F16" w14:textId="4351F68A" w:rsidR="00BD3DA5" w:rsidRPr="00BA7F3F" w:rsidRDefault="00BD3DA5" w:rsidP="00BA7F3F">
      <w:pPr>
        <w:pStyle w:val="USTustnpkodeksu"/>
      </w:pPr>
      <w:r w:rsidRPr="00BA7F3F">
        <w:t>5</w:t>
      </w:r>
      <w:r w:rsidR="0078358D" w:rsidRPr="00BA7F3F">
        <w:t>.</w:t>
      </w:r>
      <w:r w:rsidR="008E1EC2" w:rsidRPr="00BA7F3F">
        <w:t> </w:t>
      </w:r>
      <w:r w:rsidR="001777A0" w:rsidRPr="00BA7F3F">
        <w:t>Komisja do spraw CITES w</w:t>
      </w:r>
      <w:r w:rsidR="0078358D" w:rsidRPr="00BA7F3F">
        <w:t xml:space="preserve"> spraw</w:t>
      </w:r>
      <w:r w:rsidR="0019585B" w:rsidRPr="00BA7F3F">
        <w:t>ie wniosków</w:t>
      </w:r>
      <w:r w:rsidR="0078358D" w:rsidRPr="00BA7F3F">
        <w:t xml:space="preserve">, o których mowa w ust. 3, wyda opinię w terminie </w:t>
      </w:r>
      <w:r w:rsidR="00445F2E" w:rsidRPr="00BA7F3F">
        <w:t>6</w:t>
      </w:r>
      <w:r w:rsidR="0078358D" w:rsidRPr="00BA7F3F">
        <w:t xml:space="preserve">0 dni od dnia wejścia w życie </w:t>
      </w:r>
      <w:r w:rsidR="0019585B" w:rsidRPr="00BA7F3F">
        <w:t xml:space="preserve">niniejszej </w:t>
      </w:r>
      <w:r w:rsidR="0078358D" w:rsidRPr="00BA7F3F">
        <w:t>ustawy.</w:t>
      </w:r>
    </w:p>
    <w:p w14:paraId="6DFFE330" w14:textId="51FBCDB1" w:rsidR="00DB7880" w:rsidRPr="00A06115" w:rsidRDefault="00BD3DA5" w:rsidP="00BA7F3F">
      <w:pPr>
        <w:pStyle w:val="USTustnpkodeksu"/>
      </w:pPr>
      <w:r w:rsidRPr="00BA7F3F">
        <w:t>6</w:t>
      </w:r>
      <w:r w:rsidR="00DB7880" w:rsidRPr="00BA7F3F">
        <w:t xml:space="preserve">. Opinie </w:t>
      </w:r>
      <w:r w:rsidR="0019585B" w:rsidRPr="00BA7F3F">
        <w:t xml:space="preserve">wydane przez </w:t>
      </w:r>
      <w:r w:rsidR="00DB7880" w:rsidRPr="00BA7F3F">
        <w:t>Państwow</w:t>
      </w:r>
      <w:r w:rsidR="0019585B" w:rsidRPr="00BA7F3F">
        <w:t>ą</w:t>
      </w:r>
      <w:r w:rsidR="00DB7880" w:rsidRPr="00BA7F3F">
        <w:t xml:space="preserve"> Rad</w:t>
      </w:r>
      <w:r w:rsidR="0019585B" w:rsidRPr="00BA7F3F">
        <w:t>ę</w:t>
      </w:r>
      <w:r w:rsidR="00DB7880" w:rsidRPr="00BA7F3F">
        <w:t xml:space="preserve"> Ochrony Przyrody na podstawie art. 61 ustawy zmienianej w art. 1 w brzmieniu dotychczasowym zachowują ważność.</w:t>
      </w:r>
    </w:p>
    <w:p w14:paraId="7C8F2355" w14:textId="5D08AD8F" w:rsidR="002B3DF1" w:rsidRDefault="002B3DF1" w:rsidP="00BA7F3F">
      <w:pPr>
        <w:pStyle w:val="ARTartustawynprozporzdzenia"/>
      </w:pPr>
      <w:r w:rsidRPr="00BA7F3F">
        <w:rPr>
          <w:rStyle w:val="Ppogrubienie"/>
        </w:rPr>
        <w:t>Art.</w:t>
      </w:r>
      <w:r w:rsidR="00760A66">
        <w:rPr>
          <w:rStyle w:val="Ppogrubienie"/>
        </w:rPr>
        <w:t> </w:t>
      </w:r>
      <w:r w:rsidR="00E263D4" w:rsidRPr="00BA7F3F">
        <w:rPr>
          <w:rStyle w:val="Ppogrubienie"/>
        </w:rPr>
        <w:t>3</w:t>
      </w:r>
      <w:r w:rsidRPr="00BA7F3F">
        <w:rPr>
          <w:rStyle w:val="Ppogrubienie"/>
        </w:rPr>
        <w:t>.</w:t>
      </w:r>
      <w:r>
        <w:t xml:space="preserve"> 1. W latach 2025–2034 maksymalny limit wydatków </w:t>
      </w:r>
      <w:r w:rsidR="00DD62C4">
        <w:t xml:space="preserve">z </w:t>
      </w:r>
      <w:r>
        <w:t>budżetu państwa będący</w:t>
      </w:r>
      <w:r w:rsidR="009E0BB1">
        <w:t>ch</w:t>
      </w:r>
      <w:r>
        <w:t xml:space="preserve"> skutkiem finansowym ustawy wynosi</w:t>
      </w:r>
      <w:r w:rsidR="009E0BB1">
        <w:t xml:space="preserve"> </w:t>
      </w:r>
      <w:r w:rsidR="00C95912">
        <w:t xml:space="preserve">1 920 000 </w:t>
      </w:r>
      <w:r>
        <w:t>zł, z tym że w roku:</w:t>
      </w:r>
    </w:p>
    <w:p w14:paraId="1A4B67DF" w14:textId="30F73565" w:rsidR="002B3DF1" w:rsidRPr="002F6C4D" w:rsidRDefault="002B3DF1" w:rsidP="00B309B7">
      <w:pPr>
        <w:pStyle w:val="PKTpunkt"/>
      </w:pPr>
      <w:r w:rsidRPr="002F6C4D">
        <w:t>1)</w:t>
      </w:r>
      <w:r w:rsidRPr="002F6C4D">
        <w:tab/>
        <w:t>2025 r. – 192 000 zł;</w:t>
      </w:r>
    </w:p>
    <w:p w14:paraId="59DC9061" w14:textId="16C8337E" w:rsidR="002B3DF1" w:rsidRDefault="002B3DF1" w:rsidP="00C94324">
      <w:pPr>
        <w:pStyle w:val="PKTpunkt"/>
      </w:pPr>
      <w:r>
        <w:t>2)</w:t>
      </w:r>
      <w:r>
        <w:tab/>
        <w:t xml:space="preserve">2026 r. – </w:t>
      </w:r>
      <w:r w:rsidR="00E03EFC">
        <w:t>192 000</w:t>
      </w:r>
      <w:r>
        <w:t xml:space="preserve"> zł;</w:t>
      </w:r>
    </w:p>
    <w:p w14:paraId="7D9BC62E" w14:textId="196C2D69" w:rsidR="002B3DF1" w:rsidRDefault="002B3DF1" w:rsidP="00C94324">
      <w:pPr>
        <w:pStyle w:val="PKTpunkt"/>
      </w:pPr>
      <w:r>
        <w:t>3)</w:t>
      </w:r>
      <w:r>
        <w:tab/>
        <w:t xml:space="preserve">2027 r. – </w:t>
      </w:r>
      <w:r w:rsidR="00E03EFC">
        <w:t>192 000</w:t>
      </w:r>
      <w:r>
        <w:t xml:space="preserve"> zł;</w:t>
      </w:r>
    </w:p>
    <w:p w14:paraId="5C0ED6F5" w14:textId="6616D74E" w:rsidR="002B3DF1" w:rsidRDefault="002B3DF1" w:rsidP="00C94324">
      <w:pPr>
        <w:pStyle w:val="PKTpunkt"/>
      </w:pPr>
      <w:r>
        <w:t>4)</w:t>
      </w:r>
      <w:r>
        <w:tab/>
        <w:t xml:space="preserve">2028 r. – </w:t>
      </w:r>
      <w:r w:rsidR="00E03EFC">
        <w:t>192 000</w:t>
      </w:r>
      <w:r>
        <w:t xml:space="preserve"> zł;</w:t>
      </w:r>
    </w:p>
    <w:p w14:paraId="405965C5" w14:textId="154EB417" w:rsidR="002B3DF1" w:rsidRDefault="002B3DF1" w:rsidP="00C94324">
      <w:pPr>
        <w:pStyle w:val="PKTpunkt"/>
      </w:pPr>
      <w:r>
        <w:t>5)</w:t>
      </w:r>
      <w:r>
        <w:tab/>
        <w:t xml:space="preserve">2029 r. – </w:t>
      </w:r>
      <w:r w:rsidR="00E03EFC">
        <w:t>192 000</w:t>
      </w:r>
      <w:r>
        <w:t xml:space="preserve"> zł;</w:t>
      </w:r>
    </w:p>
    <w:p w14:paraId="40A21E91" w14:textId="075F874A" w:rsidR="002B3DF1" w:rsidRDefault="002B3DF1" w:rsidP="00C94324">
      <w:pPr>
        <w:pStyle w:val="PKTpunkt"/>
      </w:pPr>
      <w:r>
        <w:t>6)</w:t>
      </w:r>
      <w:r>
        <w:tab/>
        <w:t xml:space="preserve">2030 r. – </w:t>
      </w:r>
      <w:r w:rsidR="00E03EFC">
        <w:t>192 000</w:t>
      </w:r>
      <w:r>
        <w:t xml:space="preserve"> zł;</w:t>
      </w:r>
    </w:p>
    <w:p w14:paraId="267B7F03" w14:textId="76D5C672" w:rsidR="002B3DF1" w:rsidRDefault="002B3DF1" w:rsidP="00C94324">
      <w:pPr>
        <w:pStyle w:val="PKTpunkt"/>
      </w:pPr>
      <w:r>
        <w:t>7)</w:t>
      </w:r>
      <w:r>
        <w:tab/>
        <w:t xml:space="preserve">2031 r. – </w:t>
      </w:r>
      <w:r w:rsidR="00E03EFC">
        <w:t>192 000</w:t>
      </w:r>
      <w:r>
        <w:t xml:space="preserve"> zł;</w:t>
      </w:r>
    </w:p>
    <w:p w14:paraId="6AC463DD" w14:textId="022AF5D5" w:rsidR="002B3DF1" w:rsidRDefault="002B3DF1" w:rsidP="00C94324">
      <w:pPr>
        <w:pStyle w:val="PKTpunkt"/>
      </w:pPr>
      <w:r>
        <w:t>8)</w:t>
      </w:r>
      <w:r>
        <w:tab/>
        <w:t xml:space="preserve">2032 r. – </w:t>
      </w:r>
      <w:r w:rsidR="00E03EFC">
        <w:t>192 000</w:t>
      </w:r>
      <w:r>
        <w:t xml:space="preserve"> zł;</w:t>
      </w:r>
    </w:p>
    <w:p w14:paraId="0B3803F5" w14:textId="4525ADF1" w:rsidR="002B3DF1" w:rsidRDefault="002B3DF1" w:rsidP="00C94324">
      <w:pPr>
        <w:pStyle w:val="PKTpunkt"/>
      </w:pPr>
      <w:r>
        <w:t>9)</w:t>
      </w:r>
      <w:r>
        <w:tab/>
        <w:t xml:space="preserve">2033 r. – </w:t>
      </w:r>
      <w:r w:rsidR="00E03EFC">
        <w:t>192 000</w:t>
      </w:r>
      <w:r>
        <w:t xml:space="preserve"> zł;</w:t>
      </w:r>
    </w:p>
    <w:p w14:paraId="7EFC8C6A" w14:textId="518ECDEB" w:rsidR="002B3DF1" w:rsidRDefault="002B3DF1" w:rsidP="00C94324">
      <w:pPr>
        <w:pStyle w:val="PKTpunkt"/>
      </w:pPr>
      <w:r>
        <w:t>10)</w:t>
      </w:r>
      <w:r>
        <w:tab/>
        <w:t xml:space="preserve">2034 r. – </w:t>
      </w:r>
      <w:r w:rsidR="00E03EFC">
        <w:t>192 000</w:t>
      </w:r>
      <w:r>
        <w:t xml:space="preserve"> zł.</w:t>
      </w:r>
    </w:p>
    <w:p w14:paraId="7F9C45A5" w14:textId="36A793A3" w:rsidR="00DD62C4" w:rsidRPr="00C94324" w:rsidRDefault="002B3DF1" w:rsidP="008F2B43">
      <w:pPr>
        <w:pStyle w:val="USTustnpkodeksu"/>
      </w:pPr>
      <w:r>
        <w:lastRenderedPageBreak/>
        <w:t>2. </w:t>
      </w:r>
      <w:r w:rsidR="00DD62C4">
        <w:t>Minister właściwy do spraw środowiska monitoruje wykorzystanie limitu wydatków, o który</w:t>
      </w:r>
      <w:r w:rsidR="008F2B43">
        <w:t>ch</w:t>
      </w:r>
      <w:r w:rsidR="00DD62C4">
        <w:t xml:space="preserve"> mowa w ust. 1, i dokonuje oceny wykorzystania tego limitu według stanu na koniec każdego kwartału</w:t>
      </w:r>
      <w:r w:rsidR="00AC1979">
        <w:t>,</w:t>
      </w:r>
      <w:r w:rsidR="00DD62C4">
        <w:t xml:space="preserve"> </w:t>
      </w:r>
      <w:r w:rsidR="00AC1979" w:rsidRPr="00AC1979">
        <w:t xml:space="preserve">a w przypadku </w:t>
      </w:r>
      <w:r w:rsidR="00AC1979">
        <w:t>czwartego</w:t>
      </w:r>
      <w:r w:rsidR="00AC1979" w:rsidRPr="00AC1979">
        <w:t xml:space="preserve"> kwartału – według stanu na dzień 20 listopada danego roku</w:t>
      </w:r>
      <w:r w:rsidR="008F2B43">
        <w:t>.</w:t>
      </w:r>
    </w:p>
    <w:p w14:paraId="5B9B697C" w14:textId="44CC135F" w:rsidR="002B3DF1" w:rsidRDefault="00DD62C4" w:rsidP="007056F9">
      <w:pPr>
        <w:pStyle w:val="USTustnpkodeksu"/>
        <w:rPr>
          <w:lang w:eastAsia="en-US"/>
        </w:rPr>
      </w:pPr>
      <w:r>
        <w:t>3. </w:t>
      </w:r>
      <w:r w:rsidR="002B3DF1">
        <w:t xml:space="preserve">W przypadku </w:t>
      </w:r>
      <w:r>
        <w:t xml:space="preserve">przekroczenia lub </w:t>
      </w:r>
      <w:r w:rsidR="002B3DF1">
        <w:t>zagrożenia przekroczeni</w:t>
      </w:r>
      <w:r>
        <w:t>em</w:t>
      </w:r>
      <w:r w:rsidR="002B3DF1">
        <w:t xml:space="preserve"> </w:t>
      </w:r>
      <w:r w:rsidR="008F2B43">
        <w:t xml:space="preserve">przyjętego na dany rok budżetowy </w:t>
      </w:r>
      <w:r w:rsidR="002B3DF1">
        <w:t>limitu wydatków, o który</w:t>
      </w:r>
      <w:r>
        <w:t>ch</w:t>
      </w:r>
      <w:r w:rsidR="002B3DF1">
        <w:t xml:space="preserve"> mowa w ust. 1, </w:t>
      </w:r>
      <w:r w:rsidR="008F2B43">
        <w:t>oraz gdy w okresie od początku roku kalendarzowego do dnia dokonania ostatniej oceny, o której mowa w ust. 2, część limitu rocznego przypadającego proporcjonalnie na ten okres zostanie przekroczona o co najmniej 10</w:t>
      </w:r>
      <w:r w:rsidR="009977E1">
        <w:t> </w:t>
      </w:r>
      <w:r w:rsidR="008F2B43">
        <w:t>%</w:t>
      </w:r>
      <w:r w:rsidR="00B505C0">
        <w:t xml:space="preserve"> </w:t>
      </w:r>
      <w:r w:rsidR="008F2B43">
        <w:t>stosuje się</w:t>
      </w:r>
      <w:r w:rsidR="002B3DF1">
        <w:t xml:space="preserve"> mechanizm korygując</w:t>
      </w:r>
      <w:r w:rsidR="00BB6A32">
        <w:t>y</w:t>
      </w:r>
      <w:r w:rsidR="002B3DF1">
        <w:t xml:space="preserve"> polegając</w:t>
      </w:r>
      <w:r w:rsidR="00BB6A32">
        <w:t>y</w:t>
      </w:r>
      <w:r w:rsidR="002B3DF1">
        <w:t xml:space="preserve"> </w:t>
      </w:r>
      <w:r w:rsidR="009C06AD">
        <w:t xml:space="preserve">na zmniejszeniu kosztów działalności Komisji do spraw CITES, </w:t>
      </w:r>
      <w:r w:rsidR="009C06AD" w:rsidRPr="008B5927">
        <w:t>w szczególności polegając</w:t>
      </w:r>
      <w:r w:rsidR="00BB6A32" w:rsidRPr="00B309B7">
        <w:t>y</w:t>
      </w:r>
      <w:r w:rsidR="009C06AD" w:rsidRPr="008B5927">
        <w:t xml:space="preserve"> </w:t>
      </w:r>
      <w:r w:rsidR="002B3DF1" w:rsidRPr="008B5927">
        <w:t>na</w:t>
      </w:r>
      <w:r w:rsidR="00FA52A3" w:rsidRPr="008B5927">
        <w:t xml:space="preserve"> </w:t>
      </w:r>
      <w:r w:rsidR="008F2B43" w:rsidRPr="008B5927">
        <w:t xml:space="preserve">wydawaniu </w:t>
      </w:r>
      <w:r w:rsidR="002B3DF1" w:rsidRPr="008B5927">
        <w:t>opini</w:t>
      </w:r>
      <w:r w:rsidR="008F2B43" w:rsidRPr="008B5927">
        <w:t>i</w:t>
      </w:r>
      <w:r w:rsidR="002B3DF1" w:rsidRPr="008B5927">
        <w:t xml:space="preserve"> zbiorczych</w:t>
      </w:r>
      <w:r w:rsidR="00990A88" w:rsidRPr="008B5927">
        <w:t>, o</w:t>
      </w:r>
      <w:r w:rsidR="00A15B85">
        <w:t> </w:t>
      </w:r>
      <w:r w:rsidR="00977F43" w:rsidRPr="008B5927">
        <w:t>których</w:t>
      </w:r>
      <w:r w:rsidR="00990A88" w:rsidRPr="008B5927">
        <w:t xml:space="preserve"> mowa w art. </w:t>
      </w:r>
      <w:r w:rsidR="0033775C" w:rsidRPr="008B5927">
        <w:t xml:space="preserve">61 ust. </w:t>
      </w:r>
      <w:r w:rsidR="00BB6A32" w:rsidRPr="00B309B7">
        <w:t>8</w:t>
      </w:r>
      <w:r w:rsidR="0033775C" w:rsidRPr="008B5927">
        <w:t xml:space="preserve"> </w:t>
      </w:r>
      <w:r w:rsidR="00990A88" w:rsidRPr="008B5927">
        <w:t>ustawy zmienianej w art. 1</w:t>
      </w:r>
      <w:r w:rsidR="00CF258A" w:rsidRPr="008B5927">
        <w:t>, przy jednoczesnym zapewnieniu skutecznego wykonywania zadań przez Komisję d</w:t>
      </w:r>
      <w:r w:rsidR="00BB6A32" w:rsidRPr="008B5927">
        <w:t xml:space="preserve">o spraw </w:t>
      </w:r>
      <w:r w:rsidR="00CF258A" w:rsidRPr="008B5927">
        <w:t>CITES.</w:t>
      </w:r>
    </w:p>
    <w:p w14:paraId="7E54DE9E" w14:textId="640FF748" w:rsidR="006D7F97" w:rsidRDefault="00E263D4" w:rsidP="006D7F97">
      <w:pPr>
        <w:pStyle w:val="USTustnpkodeksu"/>
      </w:pPr>
      <w:r>
        <w:t>4</w:t>
      </w:r>
      <w:r w:rsidR="002B3DF1">
        <w:t>.</w:t>
      </w:r>
      <w:r w:rsidR="00AC1979">
        <w:t> </w:t>
      </w:r>
      <w:r w:rsidR="002B3DF1">
        <w:t>Organ</w:t>
      </w:r>
      <w:r w:rsidR="007056F9">
        <w:t>em</w:t>
      </w:r>
      <w:r w:rsidR="002B3DF1">
        <w:t xml:space="preserve"> </w:t>
      </w:r>
      <w:r w:rsidR="00AC1979">
        <w:t>odpowiedzialnym za</w:t>
      </w:r>
      <w:r w:rsidR="002B3DF1">
        <w:t xml:space="preserve"> wdrożeni</w:t>
      </w:r>
      <w:r w:rsidR="00AC1979">
        <w:t>e</w:t>
      </w:r>
      <w:r w:rsidR="002B3DF1">
        <w:t xml:space="preserve"> mechanizm</w:t>
      </w:r>
      <w:r w:rsidR="00216DF1">
        <w:t>u</w:t>
      </w:r>
      <w:r w:rsidR="002B3DF1">
        <w:t xml:space="preserve"> korygując</w:t>
      </w:r>
      <w:r w:rsidR="00216DF1">
        <w:t>ego</w:t>
      </w:r>
      <w:r w:rsidR="002B3DF1">
        <w:t>, o który</w:t>
      </w:r>
      <w:r w:rsidR="00216DF1">
        <w:t>m</w:t>
      </w:r>
      <w:r w:rsidR="002B3DF1">
        <w:t xml:space="preserve"> mowa w ust. </w:t>
      </w:r>
      <w:r w:rsidR="00AC1979">
        <w:t>3</w:t>
      </w:r>
      <w:r w:rsidR="002B3DF1">
        <w:t xml:space="preserve">, </w:t>
      </w:r>
      <w:r w:rsidR="00F67F7F">
        <w:t>jest</w:t>
      </w:r>
      <w:r w:rsidR="002B3DF1">
        <w:t xml:space="preserve"> minister właściwy do spraw środowiska.</w:t>
      </w:r>
    </w:p>
    <w:p w14:paraId="60C3CB59" w14:textId="3A09EA94" w:rsidR="003B3C8F" w:rsidRPr="00BA7F3F" w:rsidRDefault="002053A5" w:rsidP="00BA7F3F">
      <w:pPr>
        <w:pStyle w:val="ARTartustawynprozporzdzenia"/>
      </w:pPr>
      <w:r w:rsidRPr="00BA7F3F">
        <w:rPr>
          <w:rStyle w:val="Ppogrubienie"/>
        </w:rPr>
        <w:t>Art. </w:t>
      </w:r>
      <w:r w:rsidR="00E263D4" w:rsidRPr="00BA7F3F">
        <w:rPr>
          <w:rStyle w:val="Ppogrubienie"/>
        </w:rPr>
        <w:t>4</w:t>
      </w:r>
      <w:r w:rsidRPr="00BA7F3F">
        <w:rPr>
          <w:rStyle w:val="Ppogrubienie"/>
        </w:rPr>
        <w:t>.</w:t>
      </w:r>
      <w:r>
        <w:t> </w:t>
      </w:r>
      <w:r w:rsidRPr="00894D13">
        <w:t xml:space="preserve">Ustawa wchodzi w życie </w:t>
      </w:r>
      <w:r w:rsidR="009B3C3B" w:rsidRPr="00BA7F3F">
        <w:t>po upływie 30 dni od dnia</w:t>
      </w:r>
      <w:r w:rsidR="00D92BDD" w:rsidRPr="00BA7F3F">
        <w:t xml:space="preserve"> ogłoszenia</w:t>
      </w:r>
      <w:r w:rsidR="008C48E7" w:rsidRPr="00BA7F3F">
        <w:t>, z wyjątkiem art.</w:t>
      </w:r>
      <w:r w:rsidR="00A15B85">
        <w:t> </w:t>
      </w:r>
      <w:r w:rsidR="0065310D" w:rsidRPr="00BA7F3F">
        <w:t>1 pkt 7 niniejszej ustawy w zakresie dodawanego art. 94b ust. 1, 2</w:t>
      </w:r>
      <w:r w:rsidR="00DF756A" w:rsidRPr="00BA7F3F">
        <w:t xml:space="preserve"> i</w:t>
      </w:r>
      <w:r w:rsidR="00060F4A" w:rsidRPr="00BA7F3F">
        <w:t xml:space="preserve"> </w:t>
      </w:r>
      <w:r w:rsidR="0065310D" w:rsidRPr="00BA7F3F">
        <w:t xml:space="preserve">4 </w:t>
      </w:r>
      <w:r w:rsidR="005B50ED" w:rsidRPr="00BA7F3F">
        <w:t xml:space="preserve">oraz art. </w:t>
      </w:r>
      <w:r w:rsidR="008C48E7" w:rsidRPr="00BA7F3F">
        <w:t xml:space="preserve">2 ust. </w:t>
      </w:r>
      <w:r w:rsidR="005B50ED" w:rsidRPr="00BA7F3F">
        <w:t xml:space="preserve">1 i </w:t>
      </w:r>
      <w:r w:rsidR="008C48E7" w:rsidRPr="00BA7F3F">
        <w:t>2</w:t>
      </w:r>
      <w:r w:rsidR="005B50ED" w:rsidRPr="00BA7F3F">
        <w:t xml:space="preserve"> niniejszej ustawy</w:t>
      </w:r>
      <w:r w:rsidR="008C48E7" w:rsidRPr="00BA7F3F">
        <w:t>, któr</w:t>
      </w:r>
      <w:r w:rsidR="005B50ED" w:rsidRPr="00BA7F3F">
        <w:t>e</w:t>
      </w:r>
      <w:r w:rsidR="008C48E7" w:rsidRPr="00BA7F3F">
        <w:t xml:space="preserve"> wchodz</w:t>
      </w:r>
      <w:r w:rsidR="005B50ED" w:rsidRPr="00BA7F3F">
        <w:t>ą</w:t>
      </w:r>
      <w:r w:rsidR="008C48E7" w:rsidRPr="00BA7F3F">
        <w:t xml:space="preserve"> w życie z dniem następującym po dniu ogłoszenia</w:t>
      </w:r>
      <w:r w:rsidR="00D92BDD" w:rsidRPr="00BA7F3F">
        <w:t>.</w:t>
      </w:r>
    </w:p>
    <w:sectPr w:rsidR="003B3C8F" w:rsidRPr="00BA7F3F" w:rsidSect="0085518E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3E02" w14:textId="77777777" w:rsidR="004F5095" w:rsidRDefault="004F5095">
      <w:r>
        <w:separator/>
      </w:r>
    </w:p>
  </w:endnote>
  <w:endnote w:type="continuationSeparator" w:id="0">
    <w:p w14:paraId="2B520224" w14:textId="77777777" w:rsidR="004F5095" w:rsidRDefault="004F5095">
      <w:r>
        <w:continuationSeparator/>
      </w:r>
    </w:p>
  </w:endnote>
  <w:endnote w:type="continuationNotice" w:id="1">
    <w:p w14:paraId="31EAEC2B" w14:textId="77777777" w:rsidR="004F5095" w:rsidRDefault="004F50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B80B" w14:textId="77777777" w:rsidR="004F5095" w:rsidRDefault="004F5095">
      <w:r>
        <w:separator/>
      </w:r>
    </w:p>
  </w:footnote>
  <w:footnote w:type="continuationSeparator" w:id="0">
    <w:p w14:paraId="24162843" w14:textId="77777777" w:rsidR="004F5095" w:rsidRDefault="004F5095">
      <w:r>
        <w:continuationSeparator/>
      </w:r>
    </w:p>
  </w:footnote>
  <w:footnote w:type="continuationNotice" w:id="1">
    <w:p w14:paraId="5D4A3F00" w14:textId="77777777" w:rsidR="004F5095" w:rsidRDefault="004F5095">
      <w:pPr>
        <w:spacing w:line="240" w:lineRule="auto"/>
      </w:pPr>
    </w:p>
  </w:footnote>
  <w:footnote w:id="2">
    <w:p w14:paraId="2BDE8F99" w14:textId="3621AEAB" w:rsidR="00880226" w:rsidRDefault="00880226" w:rsidP="00BA7F3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N</w:t>
      </w:r>
      <w:r w:rsidRPr="003D7C2F">
        <w:t xml:space="preserve">iniejsza </w:t>
      </w:r>
      <w:r w:rsidRPr="000A5FA3">
        <w:t>ustawa służy stosowaniu rozporządzenia Rady (WE) nr 338/97 z dnia 9 grudnia 1996 r. w sprawie ochrony gatunków dzikiej fauny i flory w drodze regulacji handlu nimi (</w:t>
      </w:r>
      <w:r w:rsidRPr="003D7C2F">
        <w:t>Dz.</w:t>
      </w:r>
      <w:r>
        <w:t xml:space="preserve"> </w:t>
      </w:r>
      <w:r w:rsidRPr="003D7C2F">
        <w:t>Urz. WE L 61 z 03.03.1997, str.</w:t>
      </w:r>
      <w:r w:rsidR="00BA6EF2">
        <w:t> </w:t>
      </w:r>
      <w:r w:rsidRPr="003D7C2F">
        <w:t>1</w:t>
      </w:r>
      <w:r>
        <w:t xml:space="preserve"> – Dz. Urz. UE Polskie wydanie specjalne, rozdz. 15, t. 3, str. 136, </w:t>
      </w:r>
      <w:r w:rsidRPr="00F2097B">
        <w:t>Dz. Urz. UE L 215 z 27.08.2003, str. 3 – Dz. Urz. UE Polskie wydanie specjalne, rozdz. 15, t. 7, str. 519, Dz. Urz. UE L 284 z 31.10.2003, str. 1 – Dz.</w:t>
      </w:r>
      <w:r w:rsidR="00BA6EF2">
        <w:t> </w:t>
      </w:r>
      <w:r w:rsidRPr="00F2097B">
        <w:t xml:space="preserve">Urz. UE Polskie wydanie specjalne, rozdz. 1, t. 4, str. 447, </w:t>
      </w:r>
      <w:r w:rsidRPr="00E51918">
        <w:t>Dz. Urz. UE L 127</w:t>
      </w:r>
      <w:r>
        <w:t xml:space="preserve"> </w:t>
      </w:r>
      <w:r w:rsidRPr="00E51918">
        <w:t>z 29.04.2004, str. 40</w:t>
      </w:r>
      <w:r>
        <w:t xml:space="preserve"> </w:t>
      </w:r>
      <w:r w:rsidRPr="001854CE">
        <w:t>–</w:t>
      </w:r>
      <w:r w:rsidRPr="00D103DF">
        <w:t xml:space="preserve"> Dz.</w:t>
      </w:r>
      <w:r w:rsidR="00900B8C">
        <w:t> </w:t>
      </w:r>
      <w:r w:rsidRPr="00D103DF">
        <w:t>Urz. UE Polskie wydanie specjalne, rozdz. 15, t. 8, str. 343</w:t>
      </w:r>
      <w:r w:rsidRPr="00E51918">
        <w:t>, Dz. Urz. UE L 215 z 19.08.2005, str. 1, Dz.</w:t>
      </w:r>
      <w:r w:rsidR="00900B8C">
        <w:t> </w:t>
      </w:r>
      <w:r w:rsidRPr="00E51918">
        <w:t>Urz. UE L 175 z 05.07.2007, str. 39, Dz. Urz. UE L 95 z 08.04.2008, str. 3, Dz. Urz. UE L 123 z</w:t>
      </w:r>
      <w:r w:rsidR="00900B8C">
        <w:t> </w:t>
      </w:r>
      <w:r w:rsidRPr="00E51918">
        <w:t>19.05.2009, str.</w:t>
      </w:r>
      <w:r w:rsidR="00BA6EF2">
        <w:t> </w:t>
      </w:r>
      <w:r w:rsidRPr="00E51918">
        <w:t>3, Dz. Urz. UE L 126 z 21.05.2009, str. 5, Dz. Urz. UE L 139 z 05.06.2009, str. 35, Dz. Urz. UE L 176 z</w:t>
      </w:r>
      <w:r w:rsidR="00BA6EF2">
        <w:t> </w:t>
      </w:r>
      <w:r w:rsidRPr="00E51918">
        <w:t>07.07.2009, str. 27, Dz. Urz. UE L 212 z 12.08.2010, str. 1, Dz. Urz. UE L 39 z 11.02.2012, str.</w:t>
      </w:r>
      <w:r w:rsidR="00900B8C">
        <w:t> </w:t>
      </w:r>
      <w:r w:rsidRPr="00E51918">
        <w:t>133, Dz.</w:t>
      </w:r>
      <w:r w:rsidR="00BA6EF2">
        <w:t> </w:t>
      </w:r>
      <w:r w:rsidRPr="00E51918">
        <w:t>Urz. UE L 339 z 12.12.2012, str. 1, Dz. Urz. UE L 212 z 07.08.2013, str. 1, Dz. Urz. UE L 147 z</w:t>
      </w:r>
      <w:r w:rsidR="00900B8C">
        <w:t> </w:t>
      </w:r>
      <w:r w:rsidRPr="00E51918">
        <w:t>17.05.2014, str.</w:t>
      </w:r>
      <w:r w:rsidR="00BA6EF2">
        <w:t> </w:t>
      </w:r>
      <w:r w:rsidRPr="00E51918">
        <w:t>122, Dz. Urz. UE L 361 z 17.12.2014, str. 1, Dz. Urz. UE L 316 z 23.11.2016, str. 1, Dz.</w:t>
      </w:r>
      <w:r w:rsidR="00900B8C">
        <w:t> </w:t>
      </w:r>
      <w:r w:rsidRPr="00E51918">
        <w:t>Urz. UE L 21 z</w:t>
      </w:r>
      <w:r w:rsidR="00BA6EF2">
        <w:t> </w:t>
      </w:r>
      <w:r w:rsidRPr="00E51918">
        <w:t>26.01.2017, str. 1, Dz. Urz. UE L 023 z 28.01.2017, str. 123, Dz. Urz. UE L 27 z 01.02.2017, str.</w:t>
      </w:r>
      <w:r w:rsidR="00900B8C">
        <w:t> </w:t>
      </w:r>
      <w:r w:rsidRPr="00E51918">
        <w:t>1, Dz. Urz. UE L 170 z 25.06.2019, str. 115, Dz. Urz. UE L 320 z 11.12.2019, str. 13, Dz. Urz. UE L 330 z</w:t>
      </w:r>
      <w:r w:rsidR="00900B8C">
        <w:t> </w:t>
      </w:r>
      <w:r w:rsidRPr="00E51918">
        <w:t>20.12.2019, str. 104, Dz. Urz. UE L 473 z 30.12.2021, str. 1 oraz Dz. Urz. UE L 133 z 17.05.2023, str. 1</w:t>
      </w:r>
      <w:r w:rsidRPr="000A5FA3">
        <w:t>).</w:t>
      </w:r>
    </w:p>
  </w:footnote>
  <w:footnote w:id="3">
    <w:p w14:paraId="1140A455" w14:textId="4536B98D" w:rsidR="00B91C7C" w:rsidRDefault="00B91C7C" w:rsidP="00BA7F3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B61E20">
        <w:t>Zmiany wymienionego rozporządzenia zostały ogłoszone</w:t>
      </w:r>
      <w:r>
        <w:t xml:space="preserve"> w </w:t>
      </w:r>
      <w:r w:rsidRPr="00B61E20">
        <w:t>Dz. Urz. UE L 31 z 05.02.2008, str. 3, Dz. Urz. UE L 242 z 07.09.2012, str. 1 i 13, Dz. Urz. UE L 332 z 11.12.2013, str. 14, Dz. Urz. UE L 10 z 16.01.2015, str. 1, Dz. Urz. UE L 142 z 06.06.2015, str. 3, Dz. Urz. UE L 35 z 07.02.2019, str. 3</w:t>
      </w:r>
      <w:r>
        <w:t xml:space="preserve">, </w:t>
      </w:r>
      <w:r w:rsidRPr="00B61E20">
        <w:t>Dz. Urz. UE L 473 z</w:t>
      </w:r>
      <w:r w:rsidR="00D871BF">
        <w:t> </w:t>
      </w:r>
      <w:r w:rsidRPr="00B61E20">
        <w:t>30.12.2021, str. 1</w:t>
      </w:r>
      <w:r>
        <w:t xml:space="preserve"> </w:t>
      </w:r>
      <w:r w:rsidRPr="005B50ED">
        <w:t xml:space="preserve">oraz Dz. Urz. UE L </w:t>
      </w:r>
      <w:r>
        <w:t>2025/</w:t>
      </w:r>
      <w:r w:rsidRPr="005B50ED">
        <w:t>130 z 29.01.2025</w:t>
      </w:r>
      <w:r>
        <w:t>.</w:t>
      </w:r>
    </w:p>
  </w:footnote>
  <w:footnote w:id="4">
    <w:p w14:paraId="65E29609" w14:textId="5F79317C" w:rsidR="008455C1" w:rsidRDefault="008455C1" w:rsidP="00BA7F3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1816B4">
        <w:t xml:space="preserve">Zmiany wymienionego rozporządzenia zostały ogłoszone w Dz. Urz. UE L 127 z 23.05.2018, str. 2 </w:t>
      </w:r>
      <w:r>
        <w:t>oraz</w:t>
      </w:r>
      <w:r w:rsidRPr="001816B4">
        <w:t xml:space="preserve"> Dz.</w:t>
      </w:r>
      <w:r w:rsidR="00A15B85">
        <w:t> </w:t>
      </w:r>
      <w:r w:rsidRPr="001816B4">
        <w:t>Urz. UE L 74 z 04.03.2021, str. 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B3B6" w14:textId="77777777" w:rsidR="003A1DC5" w:rsidRPr="00B371CC" w:rsidRDefault="003A1DC5" w:rsidP="00B371CC">
    <w:pPr>
      <w:pStyle w:val="Nagwek"/>
      <w:jc w:val="center"/>
    </w:pPr>
    <w:r>
      <w:t xml:space="preserve">– </w:t>
    </w:r>
    <w:r w:rsidR="00B36449">
      <w:rPr>
        <w:noProof/>
      </w:rPr>
      <w:fldChar w:fldCharType="begin"/>
    </w:r>
    <w:r>
      <w:rPr>
        <w:noProof/>
      </w:rPr>
      <w:instrText xml:space="preserve"> PAGE  \* MERGEFORMAT </w:instrText>
    </w:r>
    <w:r w:rsidR="00B36449">
      <w:rPr>
        <w:noProof/>
      </w:rPr>
      <w:fldChar w:fldCharType="separate"/>
    </w:r>
    <w:r w:rsidR="00FB639D">
      <w:rPr>
        <w:noProof/>
      </w:rPr>
      <w:t>2</w:t>
    </w:r>
    <w:r w:rsidR="00B36449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FD19C4"/>
    <w:multiLevelType w:val="hybridMultilevel"/>
    <w:tmpl w:val="52E22E0C"/>
    <w:lvl w:ilvl="0" w:tplc="4EFC7ACC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43577B7"/>
    <w:multiLevelType w:val="hybridMultilevel"/>
    <w:tmpl w:val="D6CAA94C"/>
    <w:lvl w:ilvl="0" w:tplc="652A7498">
      <w:start w:val="1"/>
      <w:numFmt w:val="decimal"/>
      <w:lvlText w:val="%1)"/>
      <w:lvlJc w:val="left"/>
      <w:pPr>
        <w:ind w:left="1020" w:hanging="360"/>
      </w:pPr>
    </w:lvl>
    <w:lvl w:ilvl="1" w:tplc="67EA0B36">
      <w:start w:val="1"/>
      <w:numFmt w:val="decimal"/>
      <w:lvlText w:val="%2)"/>
      <w:lvlJc w:val="left"/>
      <w:pPr>
        <w:ind w:left="1020" w:hanging="360"/>
      </w:pPr>
    </w:lvl>
    <w:lvl w:ilvl="2" w:tplc="87624C1C">
      <w:start w:val="1"/>
      <w:numFmt w:val="decimal"/>
      <w:lvlText w:val="%3)"/>
      <w:lvlJc w:val="left"/>
      <w:pPr>
        <w:ind w:left="1020" w:hanging="360"/>
      </w:pPr>
    </w:lvl>
    <w:lvl w:ilvl="3" w:tplc="556A5AD4">
      <w:start w:val="1"/>
      <w:numFmt w:val="decimal"/>
      <w:lvlText w:val="%4)"/>
      <w:lvlJc w:val="left"/>
      <w:pPr>
        <w:ind w:left="1020" w:hanging="360"/>
      </w:pPr>
    </w:lvl>
    <w:lvl w:ilvl="4" w:tplc="F8F2DE72">
      <w:start w:val="1"/>
      <w:numFmt w:val="decimal"/>
      <w:lvlText w:val="%5)"/>
      <w:lvlJc w:val="left"/>
      <w:pPr>
        <w:ind w:left="1020" w:hanging="360"/>
      </w:pPr>
    </w:lvl>
    <w:lvl w:ilvl="5" w:tplc="35404BEA">
      <w:start w:val="1"/>
      <w:numFmt w:val="decimal"/>
      <w:lvlText w:val="%6)"/>
      <w:lvlJc w:val="left"/>
      <w:pPr>
        <w:ind w:left="1020" w:hanging="360"/>
      </w:pPr>
    </w:lvl>
    <w:lvl w:ilvl="6" w:tplc="C73A6FEA">
      <w:start w:val="1"/>
      <w:numFmt w:val="decimal"/>
      <w:lvlText w:val="%7)"/>
      <w:lvlJc w:val="left"/>
      <w:pPr>
        <w:ind w:left="1020" w:hanging="360"/>
      </w:pPr>
    </w:lvl>
    <w:lvl w:ilvl="7" w:tplc="F4783898">
      <w:start w:val="1"/>
      <w:numFmt w:val="decimal"/>
      <w:lvlText w:val="%8)"/>
      <w:lvlJc w:val="left"/>
      <w:pPr>
        <w:ind w:left="1020" w:hanging="360"/>
      </w:pPr>
    </w:lvl>
    <w:lvl w:ilvl="8" w:tplc="741A696E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D870679"/>
    <w:multiLevelType w:val="hybridMultilevel"/>
    <w:tmpl w:val="1B54B23C"/>
    <w:lvl w:ilvl="0" w:tplc="137E1D9E">
      <w:start w:val="1"/>
      <w:numFmt w:val="lowerLetter"/>
      <w:lvlText w:val="%1)"/>
      <w:lvlJc w:val="left"/>
      <w:pPr>
        <w:ind w:left="1020" w:hanging="360"/>
      </w:pPr>
    </w:lvl>
    <w:lvl w:ilvl="1" w:tplc="B6C8CB5A">
      <w:start w:val="1"/>
      <w:numFmt w:val="lowerLetter"/>
      <w:lvlText w:val="%2)"/>
      <w:lvlJc w:val="left"/>
      <w:pPr>
        <w:ind w:left="1020" w:hanging="360"/>
      </w:pPr>
    </w:lvl>
    <w:lvl w:ilvl="2" w:tplc="C83886C4">
      <w:start w:val="1"/>
      <w:numFmt w:val="lowerLetter"/>
      <w:lvlText w:val="%3)"/>
      <w:lvlJc w:val="left"/>
      <w:pPr>
        <w:ind w:left="1020" w:hanging="360"/>
      </w:pPr>
    </w:lvl>
    <w:lvl w:ilvl="3" w:tplc="8F4E2BD6">
      <w:start w:val="1"/>
      <w:numFmt w:val="lowerLetter"/>
      <w:lvlText w:val="%4)"/>
      <w:lvlJc w:val="left"/>
      <w:pPr>
        <w:ind w:left="1020" w:hanging="360"/>
      </w:pPr>
    </w:lvl>
    <w:lvl w:ilvl="4" w:tplc="2C065096">
      <w:start w:val="1"/>
      <w:numFmt w:val="lowerLetter"/>
      <w:lvlText w:val="%5)"/>
      <w:lvlJc w:val="left"/>
      <w:pPr>
        <w:ind w:left="1020" w:hanging="360"/>
      </w:pPr>
    </w:lvl>
    <w:lvl w:ilvl="5" w:tplc="0FD227B6">
      <w:start w:val="1"/>
      <w:numFmt w:val="lowerLetter"/>
      <w:lvlText w:val="%6)"/>
      <w:lvlJc w:val="left"/>
      <w:pPr>
        <w:ind w:left="1020" w:hanging="360"/>
      </w:pPr>
    </w:lvl>
    <w:lvl w:ilvl="6" w:tplc="BC7A1B50">
      <w:start w:val="1"/>
      <w:numFmt w:val="lowerLetter"/>
      <w:lvlText w:val="%7)"/>
      <w:lvlJc w:val="left"/>
      <w:pPr>
        <w:ind w:left="1020" w:hanging="360"/>
      </w:pPr>
    </w:lvl>
    <w:lvl w:ilvl="7" w:tplc="1430BEDC">
      <w:start w:val="1"/>
      <w:numFmt w:val="lowerLetter"/>
      <w:lvlText w:val="%8)"/>
      <w:lvlJc w:val="left"/>
      <w:pPr>
        <w:ind w:left="1020" w:hanging="360"/>
      </w:pPr>
    </w:lvl>
    <w:lvl w:ilvl="8" w:tplc="7B841602">
      <w:start w:val="1"/>
      <w:numFmt w:val="lowerLetter"/>
      <w:lvlText w:val="%9)"/>
      <w:lvlJc w:val="left"/>
      <w:pPr>
        <w:ind w:left="1020" w:hanging="360"/>
      </w:pPr>
    </w:lvl>
  </w:abstractNum>
  <w:abstractNum w:abstractNumId="18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2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3C902CD"/>
    <w:multiLevelType w:val="hybridMultilevel"/>
    <w:tmpl w:val="073A9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D986A7E"/>
    <w:multiLevelType w:val="hybridMultilevel"/>
    <w:tmpl w:val="740EDDF4"/>
    <w:lvl w:ilvl="0" w:tplc="8E666698">
      <w:start w:val="1"/>
      <w:numFmt w:val="decimal"/>
      <w:lvlText w:val="%1)"/>
      <w:lvlJc w:val="left"/>
      <w:pPr>
        <w:ind w:left="1020" w:hanging="360"/>
      </w:pPr>
    </w:lvl>
    <w:lvl w:ilvl="1" w:tplc="7090CBBC">
      <w:start w:val="1"/>
      <w:numFmt w:val="decimal"/>
      <w:lvlText w:val="%2)"/>
      <w:lvlJc w:val="left"/>
      <w:pPr>
        <w:ind w:left="1020" w:hanging="360"/>
      </w:pPr>
    </w:lvl>
    <w:lvl w:ilvl="2" w:tplc="A6824AC0">
      <w:start w:val="1"/>
      <w:numFmt w:val="decimal"/>
      <w:lvlText w:val="%3)"/>
      <w:lvlJc w:val="left"/>
      <w:pPr>
        <w:ind w:left="1020" w:hanging="360"/>
      </w:pPr>
    </w:lvl>
    <w:lvl w:ilvl="3" w:tplc="404624A0">
      <w:start w:val="1"/>
      <w:numFmt w:val="decimal"/>
      <w:lvlText w:val="%4)"/>
      <w:lvlJc w:val="left"/>
      <w:pPr>
        <w:ind w:left="1020" w:hanging="360"/>
      </w:pPr>
    </w:lvl>
    <w:lvl w:ilvl="4" w:tplc="945895EC">
      <w:start w:val="1"/>
      <w:numFmt w:val="decimal"/>
      <w:lvlText w:val="%5)"/>
      <w:lvlJc w:val="left"/>
      <w:pPr>
        <w:ind w:left="1020" w:hanging="360"/>
      </w:pPr>
    </w:lvl>
    <w:lvl w:ilvl="5" w:tplc="265A8FAC">
      <w:start w:val="1"/>
      <w:numFmt w:val="decimal"/>
      <w:lvlText w:val="%6)"/>
      <w:lvlJc w:val="left"/>
      <w:pPr>
        <w:ind w:left="1020" w:hanging="360"/>
      </w:pPr>
    </w:lvl>
    <w:lvl w:ilvl="6" w:tplc="249E1440">
      <w:start w:val="1"/>
      <w:numFmt w:val="decimal"/>
      <w:lvlText w:val="%7)"/>
      <w:lvlJc w:val="left"/>
      <w:pPr>
        <w:ind w:left="1020" w:hanging="360"/>
      </w:pPr>
    </w:lvl>
    <w:lvl w:ilvl="7" w:tplc="4D90F11A">
      <w:start w:val="1"/>
      <w:numFmt w:val="decimal"/>
      <w:lvlText w:val="%8)"/>
      <w:lvlJc w:val="left"/>
      <w:pPr>
        <w:ind w:left="1020" w:hanging="360"/>
      </w:pPr>
    </w:lvl>
    <w:lvl w:ilvl="8" w:tplc="F282EE0E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7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9" w15:restartNumberingAfterBreak="0">
    <w:nsid w:val="315F5388"/>
    <w:multiLevelType w:val="hybridMultilevel"/>
    <w:tmpl w:val="A762E32A"/>
    <w:lvl w:ilvl="0" w:tplc="81E00F04">
      <w:start w:val="1"/>
      <w:numFmt w:val="decimal"/>
      <w:lvlText w:val="%1."/>
      <w:lvlJc w:val="left"/>
      <w:pPr>
        <w:ind w:left="1020" w:hanging="360"/>
      </w:pPr>
    </w:lvl>
    <w:lvl w:ilvl="1" w:tplc="723E1BE0">
      <w:start w:val="1"/>
      <w:numFmt w:val="decimal"/>
      <w:lvlText w:val="%2."/>
      <w:lvlJc w:val="left"/>
      <w:pPr>
        <w:ind w:left="1020" w:hanging="360"/>
      </w:pPr>
    </w:lvl>
    <w:lvl w:ilvl="2" w:tplc="A254ED52">
      <w:start w:val="1"/>
      <w:numFmt w:val="decimal"/>
      <w:lvlText w:val="%3."/>
      <w:lvlJc w:val="left"/>
      <w:pPr>
        <w:ind w:left="1020" w:hanging="360"/>
      </w:pPr>
    </w:lvl>
    <w:lvl w:ilvl="3" w:tplc="10C0FE64">
      <w:start w:val="1"/>
      <w:numFmt w:val="decimal"/>
      <w:lvlText w:val="%4."/>
      <w:lvlJc w:val="left"/>
      <w:pPr>
        <w:ind w:left="1020" w:hanging="360"/>
      </w:pPr>
    </w:lvl>
    <w:lvl w:ilvl="4" w:tplc="08C24F72">
      <w:start w:val="1"/>
      <w:numFmt w:val="decimal"/>
      <w:lvlText w:val="%5."/>
      <w:lvlJc w:val="left"/>
      <w:pPr>
        <w:ind w:left="1020" w:hanging="360"/>
      </w:pPr>
    </w:lvl>
    <w:lvl w:ilvl="5" w:tplc="4BBCC550">
      <w:start w:val="1"/>
      <w:numFmt w:val="decimal"/>
      <w:lvlText w:val="%6."/>
      <w:lvlJc w:val="left"/>
      <w:pPr>
        <w:ind w:left="1020" w:hanging="360"/>
      </w:pPr>
    </w:lvl>
    <w:lvl w:ilvl="6" w:tplc="45FA0DDE">
      <w:start w:val="1"/>
      <w:numFmt w:val="decimal"/>
      <w:lvlText w:val="%7."/>
      <w:lvlJc w:val="left"/>
      <w:pPr>
        <w:ind w:left="1020" w:hanging="360"/>
      </w:pPr>
    </w:lvl>
    <w:lvl w:ilvl="7" w:tplc="8464819E">
      <w:start w:val="1"/>
      <w:numFmt w:val="decimal"/>
      <w:lvlText w:val="%8."/>
      <w:lvlJc w:val="left"/>
      <w:pPr>
        <w:ind w:left="1020" w:hanging="360"/>
      </w:pPr>
    </w:lvl>
    <w:lvl w:ilvl="8" w:tplc="0A5E0BB2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3E046AAE"/>
    <w:multiLevelType w:val="hybridMultilevel"/>
    <w:tmpl w:val="E21AA870"/>
    <w:lvl w:ilvl="0" w:tplc="43C6860E">
      <w:start w:val="1"/>
      <w:numFmt w:val="decimal"/>
      <w:lvlText w:val="%1)"/>
      <w:lvlJc w:val="left"/>
      <w:pPr>
        <w:ind w:left="1020" w:hanging="360"/>
      </w:pPr>
    </w:lvl>
    <w:lvl w:ilvl="1" w:tplc="71147F32">
      <w:start w:val="1"/>
      <w:numFmt w:val="decimal"/>
      <w:lvlText w:val="%2)"/>
      <w:lvlJc w:val="left"/>
      <w:pPr>
        <w:ind w:left="1020" w:hanging="360"/>
      </w:pPr>
    </w:lvl>
    <w:lvl w:ilvl="2" w:tplc="3D4AB6AA">
      <w:start w:val="1"/>
      <w:numFmt w:val="decimal"/>
      <w:lvlText w:val="%3)"/>
      <w:lvlJc w:val="left"/>
      <w:pPr>
        <w:ind w:left="1020" w:hanging="360"/>
      </w:pPr>
    </w:lvl>
    <w:lvl w:ilvl="3" w:tplc="4B489790">
      <w:start w:val="1"/>
      <w:numFmt w:val="decimal"/>
      <w:lvlText w:val="%4)"/>
      <w:lvlJc w:val="left"/>
      <w:pPr>
        <w:ind w:left="1020" w:hanging="360"/>
      </w:pPr>
    </w:lvl>
    <w:lvl w:ilvl="4" w:tplc="184C8996">
      <w:start w:val="1"/>
      <w:numFmt w:val="decimal"/>
      <w:lvlText w:val="%5)"/>
      <w:lvlJc w:val="left"/>
      <w:pPr>
        <w:ind w:left="1020" w:hanging="360"/>
      </w:pPr>
    </w:lvl>
    <w:lvl w:ilvl="5" w:tplc="DCC04F52">
      <w:start w:val="1"/>
      <w:numFmt w:val="decimal"/>
      <w:lvlText w:val="%6)"/>
      <w:lvlJc w:val="left"/>
      <w:pPr>
        <w:ind w:left="1020" w:hanging="360"/>
      </w:pPr>
    </w:lvl>
    <w:lvl w:ilvl="6" w:tplc="6BE4A958">
      <w:start w:val="1"/>
      <w:numFmt w:val="decimal"/>
      <w:lvlText w:val="%7)"/>
      <w:lvlJc w:val="left"/>
      <w:pPr>
        <w:ind w:left="1020" w:hanging="360"/>
      </w:pPr>
    </w:lvl>
    <w:lvl w:ilvl="7" w:tplc="34E82B44">
      <w:start w:val="1"/>
      <w:numFmt w:val="decimal"/>
      <w:lvlText w:val="%8)"/>
      <w:lvlJc w:val="left"/>
      <w:pPr>
        <w:ind w:left="1020" w:hanging="360"/>
      </w:pPr>
    </w:lvl>
    <w:lvl w:ilvl="8" w:tplc="31E69F2C">
      <w:start w:val="1"/>
      <w:numFmt w:val="decimal"/>
      <w:lvlText w:val="%9)"/>
      <w:lvlJc w:val="left"/>
      <w:pPr>
        <w:ind w:left="1020" w:hanging="360"/>
      </w:pPr>
    </w:lvl>
  </w:abstractNum>
  <w:abstractNum w:abstractNumId="32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4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96E420E"/>
    <w:multiLevelType w:val="hybridMultilevel"/>
    <w:tmpl w:val="CD9A20A4"/>
    <w:lvl w:ilvl="0" w:tplc="B40A5E1A">
      <w:start w:val="1"/>
      <w:numFmt w:val="lowerLetter"/>
      <w:lvlText w:val="%1)"/>
      <w:lvlJc w:val="left"/>
      <w:pPr>
        <w:ind w:left="1020" w:hanging="360"/>
      </w:pPr>
    </w:lvl>
    <w:lvl w:ilvl="1" w:tplc="6BDAEE68">
      <w:start w:val="1"/>
      <w:numFmt w:val="lowerLetter"/>
      <w:lvlText w:val="%2)"/>
      <w:lvlJc w:val="left"/>
      <w:pPr>
        <w:ind w:left="1020" w:hanging="360"/>
      </w:pPr>
    </w:lvl>
    <w:lvl w:ilvl="2" w:tplc="B9A0AF9E">
      <w:start w:val="1"/>
      <w:numFmt w:val="lowerLetter"/>
      <w:lvlText w:val="%3)"/>
      <w:lvlJc w:val="left"/>
      <w:pPr>
        <w:ind w:left="1020" w:hanging="360"/>
      </w:pPr>
    </w:lvl>
    <w:lvl w:ilvl="3" w:tplc="F1F60C7E">
      <w:start w:val="1"/>
      <w:numFmt w:val="lowerLetter"/>
      <w:lvlText w:val="%4)"/>
      <w:lvlJc w:val="left"/>
      <w:pPr>
        <w:ind w:left="1020" w:hanging="360"/>
      </w:pPr>
    </w:lvl>
    <w:lvl w:ilvl="4" w:tplc="92DA2AE6">
      <w:start w:val="1"/>
      <w:numFmt w:val="lowerLetter"/>
      <w:lvlText w:val="%5)"/>
      <w:lvlJc w:val="left"/>
      <w:pPr>
        <w:ind w:left="1020" w:hanging="360"/>
      </w:pPr>
    </w:lvl>
    <w:lvl w:ilvl="5" w:tplc="0B52CE7C">
      <w:start w:val="1"/>
      <w:numFmt w:val="lowerLetter"/>
      <w:lvlText w:val="%6)"/>
      <w:lvlJc w:val="left"/>
      <w:pPr>
        <w:ind w:left="1020" w:hanging="360"/>
      </w:pPr>
    </w:lvl>
    <w:lvl w:ilvl="6" w:tplc="19D0A366">
      <w:start w:val="1"/>
      <w:numFmt w:val="lowerLetter"/>
      <w:lvlText w:val="%7)"/>
      <w:lvlJc w:val="left"/>
      <w:pPr>
        <w:ind w:left="1020" w:hanging="360"/>
      </w:pPr>
    </w:lvl>
    <w:lvl w:ilvl="7" w:tplc="F808171E">
      <w:start w:val="1"/>
      <w:numFmt w:val="lowerLetter"/>
      <w:lvlText w:val="%8)"/>
      <w:lvlJc w:val="left"/>
      <w:pPr>
        <w:ind w:left="1020" w:hanging="360"/>
      </w:pPr>
    </w:lvl>
    <w:lvl w:ilvl="8" w:tplc="415E2AC0">
      <w:start w:val="1"/>
      <w:numFmt w:val="lowerLetter"/>
      <w:lvlText w:val="%9)"/>
      <w:lvlJc w:val="left"/>
      <w:pPr>
        <w:ind w:left="1020" w:hanging="360"/>
      </w:pPr>
    </w:lvl>
  </w:abstractNum>
  <w:abstractNum w:abstractNumId="36" w15:restartNumberingAfterBreak="0">
    <w:nsid w:val="4EBF2CB5"/>
    <w:multiLevelType w:val="hybridMultilevel"/>
    <w:tmpl w:val="8728A0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8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9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1EF6801"/>
    <w:multiLevelType w:val="hybridMultilevel"/>
    <w:tmpl w:val="614C131C"/>
    <w:lvl w:ilvl="0" w:tplc="87706448">
      <w:start w:val="1"/>
      <w:numFmt w:val="decimal"/>
      <w:lvlText w:val="%1)"/>
      <w:lvlJc w:val="left"/>
      <w:pPr>
        <w:ind w:left="1020" w:hanging="360"/>
      </w:pPr>
    </w:lvl>
    <w:lvl w:ilvl="1" w:tplc="7C4A932C">
      <w:start w:val="1"/>
      <w:numFmt w:val="decimal"/>
      <w:lvlText w:val="%2)"/>
      <w:lvlJc w:val="left"/>
      <w:pPr>
        <w:ind w:left="1020" w:hanging="360"/>
      </w:pPr>
    </w:lvl>
    <w:lvl w:ilvl="2" w:tplc="8F8459CE">
      <w:start w:val="1"/>
      <w:numFmt w:val="decimal"/>
      <w:lvlText w:val="%3)"/>
      <w:lvlJc w:val="left"/>
      <w:pPr>
        <w:ind w:left="1020" w:hanging="360"/>
      </w:pPr>
    </w:lvl>
    <w:lvl w:ilvl="3" w:tplc="8F30C460">
      <w:start w:val="1"/>
      <w:numFmt w:val="decimal"/>
      <w:lvlText w:val="%4)"/>
      <w:lvlJc w:val="left"/>
      <w:pPr>
        <w:ind w:left="1020" w:hanging="360"/>
      </w:pPr>
    </w:lvl>
    <w:lvl w:ilvl="4" w:tplc="1E66763C">
      <w:start w:val="1"/>
      <w:numFmt w:val="decimal"/>
      <w:lvlText w:val="%5)"/>
      <w:lvlJc w:val="left"/>
      <w:pPr>
        <w:ind w:left="1020" w:hanging="360"/>
      </w:pPr>
    </w:lvl>
    <w:lvl w:ilvl="5" w:tplc="60F2AB3E">
      <w:start w:val="1"/>
      <w:numFmt w:val="decimal"/>
      <w:lvlText w:val="%6)"/>
      <w:lvlJc w:val="left"/>
      <w:pPr>
        <w:ind w:left="1020" w:hanging="360"/>
      </w:pPr>
    </w:lvl>
    <w:lvl w:ilvl="6" w:tplc="EF66D058">
      <w:start w:val="1"/>
      <w:numFmt w:val="decimal"/>
      <w:lvlText w:val="%7)"/>
      <w:lvlJc w:val="left"/>
      <w:pPr>
        <w:ind w:left="1020" w:hanging="360"/>
      </w:pPr>
    </w:lvl>
    <w:lvl w:ilvl="7" w:tplc="56CE98CC">
      <w:start w:val="1"/>
      <w:numFmt w:val="decimal"/>
      <w:lvlText w:val="%8)"/>
      <w:lvlJc w:val="left"/>
      <w:pPr>
        <w:ind w:left="1020" w:hanging="360"/>
      </w:pPr>
    </w:lvl>
    <w:lvl w:ilvl="8" w:tplc="4E406706">
      <w:start w:val="1"/>
      <w:numFmt w:val="decimal"/>
      <w:lvlText w:val="%9)"/>
      <w:lvlJc w:val="left"/>
      <w:pPr>
        <w:ind w:left="1020" w:hanging="360"/>
      </w:pPr>
    </w:lvl>
  </w:abstractNum>
  <w:abstractNum w:abstractNumId="4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42" w15:restartNumberingAfterBreak="0">
    <w:nsid w:val="666467B6"/>
    <w:multiLevelType w:val="hybridMultilevel"/>
    <w:tmpl w:val="08B0AAD6"/>
    <w:lvl w:ilvl="0" w:tplc="487ADDC8">
      <w:start w:val="1"/>
      <w:numFmt w:val="lowerLetter"/>
      <w:lvlText w:val="%1)"/>
      <w:lvlJc w:val="left"/>
      <w:pPr>
        <w:ind w:left="1020" w:hanging="360"/>
      </w:pPr>
    </w:lvl>
    <w:lvl w:ilvl="1" w:tplc="EFA8B3C6">
      <w:start w:val="1"/>
      <w:numFmt w:val="lowerLetter"/>
      <w:lvlText w:val="%2)"/>
      <w:lvlJc w:val="left"/>
      <w:pPr>
        <w:ind w:left="1020" w:hanging="360"/>
      </w:pPr>
    </w:lvl>
    <w:lvl w:ilvl="2" w:tplc="441091C8">
      <w:start w:val="1"/>
      <w:numFmt w:val="lowerLetter"/>
      <w:lvlText w:val="%3)"/>
      <w:lvlJc w:val="left"/>
      <w:pPr>
        <w:ind w:left="1020" w:hanging="360"/>
      </w:pPr>
    </w:lvl>
    <w:lvl w:ilvl="3" w:tplc="2EE4508E">
      <w:start w:val="1"/>
      <w:numFmt w:val="lowerLetter"/>
      <w:lvlText w:val="%4)"/>
      <w:lvlJc w:val="left"/>
      <w:pPr>
        <w:ind w:left="1020" w:hanging="360"/>
      </w:pPr>
    </w:lvl>
    <w:lvl w:ilvl="4" w:tplc="DA6C0FCA">
      <w:start w:val="1"/>
      <w:numFmt w:val="lowerLetter"/>
      <w:lvlText w:val="%5)"/>
      <w:lvlJc w:val="left"/>
      <w:pPr>
        <w:ind w:left="1020" w:hanging="360"/>
      </w:pPr>
    </w:lvl>
    <w:lvl w:ilvl="5" w:tplc="359C23E0">
      <w:start w:val="1"/>
      <w:numFmt w:val="lowerLetter"/>
      <w:lvlText w:val="%6)"/>
      <w:lvlJc w:val="left"/>
      <w:pPr>
        <w:ind w:left="1020" w:hanging="360"/>
      </w:pPr>
    </w:lvl>
    <w:lvl w:ilvl="6" w:tplc="C68C7ABA">
      <w:start w:val="1"/>
      <w:numFmt w:val="lowerLetter"/>
      <w:lvlText w:val="%7)"/>
      <w:lvlJc w:val="left"/>
      <w:pPr>
        <w:ind w:left="1020" w:hanging="360"/>
      </w:pPr>
    </w:lvl>
    <w:lvl w:ilvl="7" w:tplc="8D64BFAE">
      <w:start w:val="1"/>
      <w:numFmt w:val="lowerLetter"/>
      <w:lvlText w:val="%8)"/>
      <w:lvlJc w:val="left"/>
      <w:pPr>
        <w:ind w:left="1020" w:hanging="360"/>
      </w:pPr>
    </w:lvl>
    <w:lvl w:ilvl="8" w:tplc="27FE8A16">
      <w:start w:val="1"/>
      <w:numFmt w:val="lowerLetter"/>
      <w:lvlText w:val="%9)"/>
      <w:lvlJc w:val="left"/>
      <w:pPr>
        <w:ind w:left="1020" w:hanging="360"/>
      </w:pPr>
    </w:lvl>
  </w:abstractNum>
  <w:abstractNum w:abstractNumId="4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6" w15:restartNumberingAfterBreak="0">
    <w:nsid w:val="75702B30"/>
    <w:multiLevelType w:val="hybridMultilevel"/>
    <w:tmpl w:val="05FCEF7A"/>
    <w:lvl w:ilvl="0" w:tplc="AF0C0B96">
      <w:start w:val="1"/>
      <w:numFmt w:val="lowerLetter"/>
      <w:lvlText w:val="%1)"/>
      <w:lvlJc w:val="left"/>
      <w:pPr>
        <w:ind w:left="1020" w:hanging="360"/>
      </w:pPr>
    </w:lvl>
    <w:lvl w:ilvl="1" w:tplc="C048083C">
      <w:start w:val="1"/>
      <w:numFmt w:val="lowerLetter"/>
      <w:lvlText w:val="%2)"/>
      <w:lvlJc w:val="left"/>
      <w:pPr>
        <w:ind w:left="1020" w:hanging="360"/>
      </w:pPr>
    </w:lvl>
    <w:lvl w:ilvl="2" w:tplc="4D34195C">
      <w:start w:val="1"/>
      <w:numFmt w:val="lowerLetter"/>
      <w:lvlText w:val="%3)"/>
      <w:lvlJc w:val="left"/>
      <w:pPr>
        <w:ind w:left="1020" w:hanging="360"/>
      </w:pPr>
    </w:lvl>
    <w:lvl w:ilvl="3" w:tplc="29AE55E0">
      <w:start w:val="1"/>
      <w:numFmt w:val="lowerLetter"/>
      <w:lvlText w:val="%4)"/>
      <w:lvlJc w:val="left"/>
      <w:pPr>
        <w:ind w:left="1020" w:hanging="360"/>
      </w:pPr>
    </w:lvl>
    <w:lvl w:ilvl="4" w:tplc="D6B2F7AA">
      <w:start w:val="1"/>
      <w:numFmt w:val="lowerLetter"/>
      <w:lvlText w:val="%5)"/>
      <w:lvlJc w:val="left"/>
      <w:pPr>
        <w:ind w:left="1020" w:hanging="360"/>
      </w:pPr>
    </w:lvl>
    <w:lvl w:ilvl="5" w:tplc="CE2E348C">
      <w:start w:val="1"/>
      <w:numFmt w:val="lowerLetter"/>
      <w:lvlText w:val="%6)"/>
      <w:lvlJc w:val="left"/>
      <w:pPr>
        <w:ind w:left="1020" w:hanging="360"/>
      </w:pPr>
    </w:lvl>
    <w:lvl w:ilvl="6" w:tplc="4F56FFC2">
      <w:start w:val="1"/>
      <w:numFmt w:val="lowerLetter"/>
      <w:lvlText w:val="%7)"/>
      <w:lvlJc w:val="left"/>
      <w:pPr>
        <w:ind w:left="1020" w:hanging="360"/>
      </w:pPr>
    </w:lvl>
    <w:lvl w:ilvl="7" w:tplc="4730947C">
      <w:start w:val="1"/>
      <w:numFmt w:val="lowerLetter"/>
      <w:lvlText w:val="%8)"/>
      <w:lvlJc w:val="left"/>
      <w:pPr>
        <w:ind w:left="1020" w:hanging="360"/>
      </w:pPr>
    </w:lvl>
    <w:lvl w:ilvl="8" w:tplc="034CBFCC">
      <w:start w:val="1"/>
      <w:numFmt w:val="lowerLetter"/>
      <w:lvlText w:val="%9)"/>
      <w:lvlJc w:val="left"/>
      <w:pPr>
        <w:ind w:left="1020" w:hanging="360"/>
      </w:pPr>
    </w:lvl>
  </w:abstractNum>
  <w:abstractNum w:abstractNumId="4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36"/>
  </w:num>
  <w:num w:numId="3">
    <w:abstractNumId w:val="12"/>
  </w:num>
  <w:num w:numId="4">
    <w:abstractNumId w:val="23"/>
  </w:num>
  <w:num w:numId="5">
    <w:abstractNumId w:val="15"/>
  </w:num>
  <w:num w:numId="6">
    <w:abstractNumId w:val="46"/>
  </w:num>
  <w:num w:numId="7">
    <w:abstractNumId w:val="31"/>
  </w:num>
  <w:num w:numId="8">
    <w:abstractNumId w:val="42"/>
  </w:num>
  <w:num w:numId="9">
    <w:abstractNumId w:val="40"/>
  </w:num>
  <w:num w:numId="10">
    <w:abstractNumId w:val="17"/>
  </w:num>
  <w:num w:numId="11">
    <w:abstractNumId w:val="25"/>
  </w:num>
  <w:num w:numId="12">
    <w:abstractNumId w:val="35"/>
  </w:num>
  <w:num w:numId="13">
    <w:abstractNumId w:val="28"/>
  </w:num>
  <w:num w:numId="14">
    <w:abstractNumId w:val="21"/>
  </w:num>
  <w:num w:numId="15">
    <w:abstractNumId w:val="47"/>
  </w:num>
  <w:num w:numId="16">
    <w:abstractNumId w:val="41"/>
  </w:num>
  <w:num w:numId="17">
    <w:abstractNumId w:val="16"/>
  </w:num>
  <w:num w:numId="18">
    <w:abstractNumId w:val="10"/>
  </w:num>
  <w:num w:numId="19">
    <w:abstractNumId w:val="18"/>
  </w:num>
  <w:num w:numId="20">
    <w:abstractNumId w:val="33"/>
  </w:num>
  <w:num w:numId="21">
    <w:abstractNumId w:val="19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44"/>
  </w:num>
  <w:num w:numId="33">
    <w:abstractNumId w:val="32"/>
  </w:num>
  <w:num w:numId="34">
    <w:abstractNumId w:val="48"/>
  </w:num>
  <w:num w:numId="35">
    <w:abstractNumId w:val="43"/>
  </w:num>
  <w:num w:numId="36">
    <w:abstractNumId w:val="22"/>
  </w:num>
  <w:num w:numId="37">
    <w:abstractNumId w:val="11"/>
  </w:num>
  <w:num w:numId="38">
    <w:abstractNumId w:val="39"/>
  </w:num>
  <w:num w:numId="39">
    <w:abstractNumId w:val="24"/>
  </w:num>
  <w:num w:numId="40">
    <w:abstractNumId w:val="20"/>
  </w:num>
  <w:num w:numId="41">
    <w:abstractNumId w:val="27"/>
  </w:num>
  <w:num w:numId="42">
    <w:abstractNumId w:val="34"/>
  </w:num>
  <w:num w:numId="43">
    <w:abstractNumId w:val="30"/>
  </w:num>
  <w:num w:numId="44">
    <w:abstractNumId w:val="14"/>
  </w:num>
  <w:num w:numId="45">
    <w:abstractNumId w:val="38"/>
  </w:num>
  <w:num w:numId="46">
    <w:abstractNumId w:val="37"/>
  </w:num>
  <w:num w:numId="47">
    <w:abstractNumId w:val="26"/>
  </w:num>
  <w:num w:numId="48">
    <w:abstractNumId w:val="45"/>
  </w:num>
  <w:num w:numId="4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linkStyle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B0"/>
    <w:rsid w:val="0000064D"/>
    <w:rsid w:val="00000864"/>
    <w:rsid w:val="00000A80"/>
    <w:rsid w:val="000012BF"/>
    <w:rsid w:val="000012DA"/>
    <w:rsid w:val="000018FF"/>
    <w:rsid w:val="00001DA2"/>
    <w:rsid w:val="0000246E"/>
    <w:rsid w:val="00003862"/>
    <w:rsid w:val="000043EF"/>
    <w:rsid w:val="00005DCB"/>
    <w:rsid w:val="00006864"/>
    <w:rsid w:val="00007391"/>
    <w:rsid w:val="000077A4"/>
    <w:rsid w:val="000101C1"/>
    <w:rsid w:val="00010BE9"/>
    <w:rsid w:val="00012109"/>
    <w:rsid w:val="00012A35"/>
    <w:rsid w:val="00012E56"/>
    <w:rsid w:val="000135A7"/>
    <w:rsid w:val="0001398E"/>
    <w:rsid w:val="000139D0"/>
    <w:rsid w:val="00014502"/>
    <w:rsid w:val="0001505B"/>
    <w:rsid w:val="00016099"/>
    <w:rsid w:val="000163DF"/>
    <w:rsid w:val="0001731E"/>
    <w:rsid w:val="000174DE"/>
    <w:rsid w:val="00017DC2"/>
    <w:rsid w:val="00017E48"/>
    <w:rsid w:val="00020412"/>
    <w:rsid w:val="00020E11"/>
    <w:rsid w:val="00021522"/>
    <w:rsid w:val="00021860"/>
    <w:rsid w:val="000218C2"/>
    <w:rsid w:val="00023471"/>
    <w:rsid w:val="00023F13"/>
    <w:rsid w:val="000248FD"/>
    <w:rsid w:val="00025A7C"/>
    <w:rsid w:val="00026341"/>
    <w:rsid w:val="000263B7"/>
    <w:rsid w:val="000267B0"/>
    <w:rsid w:val="000269CC"/>
    <w:rsid w:val="000271C1"/>
    <w:rsid w:val="00027D7C"/>
    <w:rsid w:val="00030349"/>
    <w:rsid w:val="00030634"/>
    <w:rsid w:val="00030B72"/>
    <w:rsid w:val="000319C1"/>
    <w:rsid w:val="00031A8B"/>
    <w:rsid w:val="00031BCA"/>
    <w:rsid w:val="000327B0"/>
    <w:rsid w:val="000330FA"/>
    <w:rsid w:val="000331AB"/>
    <w:rsid w:val="0003362F"/>
    <w:rsid w:val="000342BC"/>
    <w:rsid w:val="00035567"/>
    <w:rsid w:val="00035919"/>
    <w:rsid w:val="00035F9D"/>
    <w:rsid w:val="000364B2"/>
    <w:rsid w:val="00036B63"/>
    <w:rsid w:val="000377FA"/>
    <w:rsid w:val="00037E1A"/>
    <w:rsid w:val="00040663"/>
    <w:rsid w:val="00040677"/>
    <w:rsid w:val="000420E9"/>
    <w:rsid w:val="000424E8"/>
    <w:rsid w:val="00042568"/>
    <w:rsid w:val="00042991"/>
    <w:rsid w:val="00043495"/>
    <w:rsid w:val="000453F4"/>
    <w:rsid w:val="00045D4F"/>
    <w:rsid w:val="000462FB"/>
    <w:rsid w:val="00046A75"/>
    <w:rsid w:val="00047312"/>
    <w:rsid w:val="000508BD"/>
    <w:rsid w:val="000517AB"/>
    <w:rsid w:val="00051E3D"/>
    <w:rsid w:val="00053173"/>
    <w:rsid w:val="0005339C"/>
    <w:rsid w:val="000533B2"/>
    <w:rsid w:val="00053951"/>
    <w:rsid w:val="00053DD5"/>
    <w:rsid w:val="00054C23"/>
    <w:rsid w:val="00054F81"/>
    <w:rsid w:val="0005514F"/>
    <w:rsid w:val="00055467"/>
    <w:rsid w:val="0005565C"/>
    <w:rsid w:val="0005571B"/>
    <w:rsid w:val="0005580B"/>
    <w:rsid w:val="00056853"/>
    <w:rsid w:val="000569ED"/>
    <w:rsid w:val="00057AB3"/>
    <w:rsid w:val="00060076"/>
    <w:rsid w:val="00060432"/>
    <w:rsid w:val="00060D87"/>
    <w:rsid w:val="00060DF9"/>
    <w:rsid w:val="00060F4A"/>
    <w:rsid w:val="000615A5"/>
    <w:rsid w:val="000627FE"/>
    <w:rsid w:val="00062A9D"/>
    <w:rsid w:val="000638FB"/>
    <w:rsid w:val="000645B2"/>
    <w:rsid w:val="00064A1D"/>
    <w:rsid w:val="00064CAC"/>
    <w:rsid w:val="00064E4C"/>
    <w:rsid w:val="00065074"/>
    <w:rsid w:val="00066901"/>
    <w:rsid w:val="00066B88"/>
    <w:rsid w:val="00067C07"/>
    <w:rsid w:val="0007009C"/>
    <w:rsid w:val="00070944"/>
    <w:rsid w:val="00070953"/>
    <w:rsid w:val="00071051"/>
    <w:rsid w:val="00071662"/>
    <w:rsid w:val="00071BEE"/>
    <w:rsid w:val="00072A13"/>
    <w:rsid w:val="00072CAE"/>
    <w:rsid w:val="00072CFE"/>
    <w:rsid w:val="000736CD"/>
    <w:rsid w:val="00074B21"/>
    <w:rsid w:val="0007533B"/>
    <w:rsid w:val="0007545D"/>
    <w:rsid w:val="00075F6A"/>
    <w:rsid w:val="000760BF"/>
    <w:rsid w:val="0007613E"/>
    <w:rsid w:val="0007643A"/>
    <w:rsid w:val="00076901"/>
    <w:rsid w:val="00076930"/>
    <w:rsid w:val="00076BFC"/>
    <w:rsid w:val="000771C4"/>
    <w:rsid w:val="000773B1"/>
    <w:rsid w:val="00077445"/>
    <w:rsid w:val="0007753C"/>
    <w:rsid w:val="000808BE"/>
    <w:rsid w:val="00081070"/>
    <w:rsid w:val="000814A7"/>
    <w:rsid w:val="00081DBA"/>
    <w:rsid w:val="00081FB8"/>
    <w:rsid w:val="000823A5"/>
    <w:rsid w:val="000827CF"/>
    <w:rsid w:val="00082C40"/>
    <w:rsid w:val="00083BAE"/>
    <w:rsid w:val="00083EAD"/>
    <w:rsid w:val="00083EE9"/>
    <w:rsid w:val="000841DD"/>
    <w:rsid w:val="00084906"/>
    <w:rsid w:val="0008557B"/>
    <w:rsid w:val="00085CE7"/>
    <w:rsid w:val="00085DCE"/>
    <w:rsid w:val="00087464"/>
    <w:rsid w:val="00090336"/>
    <w:rsid w:val="000906EE"/>
    <w:rsid w:val="000909E0"/>
    <w:rsid w:val="00091BA2"/>
    <w:rsid w:val="00092793"/>
    <w:rsid w:val="00092EBF"/>
    <w:rsid w:val="00093891"/>
    <w:rsid w:val="000944EF"/>
    <w:rsid w:val="00094D97"/>
    <w:rsid w:val="00096631"/>
    <w:rsid w:val="00096980"/>
    <w:rsid w:val="00097093"/>
    <w:rsid w:val="0009732D"/>
    <w:rsid w:val="000973F0"/>
    <w:rsid w:val="00097EAF"/>
    <w:rsid w:val="00097ED3"/>
    <w:rsid w:val="000A01A4"/>
    <w:rsid w:val="000A0969"/>
    <w:rsid w:val="000A11DB"/>
    <w:rsid w:val="000A1296"/>
    <w:rsid w:val="000A1C27"/>
    <w:rsid w:val="000A1DAD"/>
    <w:rsid w:val="000A2498"/>
    <w:rsid w:val="000A2649"/>
    <w:rsid w:val="000A323B"/>
    <w:rsid w:val="000A36C3"/>
    <w:rsid w:val="000A417B"/>
    <w:rsid w:val="000A4BC9"/>
    <w:rsid w:val="000A4CE8"/>
    <w:rsid w:val="000A54F9"/>
    <w:rsid w:val="000A5557"/>
    <w:rsid w:val="000A5975"/>
    <w:rsid w:val="000A5FA3"/>
    <w:rsid w:val="000A5FAC"/>
    <w:rsid w:val="000A7986"/>
    <w:rsid w:val="000B064C"/>
    <w:rsid w:val="000B09B5"/>
    <w:rsid w:val="000B17D2"/>
    <w:rsid w:val="000B2327"/>
    <w:rsid w:val="000B298D"/>
    <w:rsid w:val="000B2D78"/>
    <w:rsid w:val="000B3951"/>
    <w:rsid w:val="000B3CBF"/>
    <w:rsid w:val="000B482D"/>
    <w:rsid w:val="000B554C"/>
    <w:rsid w:val="000B5576"/>
    <w:rsid w:val="000B5761"/>
    <w:rsid w:val="000B58B2"/>
    <w:rsid w:val="000B5B2D"/>
    <w:rsid w:val="000B5DCE"/>
    <w:rsid w:val="000B5EAC"/>
    <w:rsid w:val="000B5FC7"/>
    <w:rsid w:val="000B64C9"/>
    <w:rsid w:val="000B7664"/>
    <w:rsid w:val="000B7A2A"/>
    <w:rsid w:val="000C04D2"/>
    <w:rsid w:val="000C05BA"/>
    <w:rsid w:val="000C074A"/>
    <w:rsid w:val="000C0E8F"/>
    <w:rsid w:val="000C176A"/>
    <w:rsid w:val="000C294C"/>
    <w:rsid w:val="000C2F50"/>
    <w:rsid w:val="000C32B4"/>
    <w:rsid w:val="000C3C05"/>
    <w:rsid w:val="000C47A6"/>
    <w:rsid w:val="000C4BC4"/>
    <w:rsid w:val="000C5AFA"/>
    <w:rsid w:val="000C6A9A"/>
    <w:rsid w:val="000C6D72"/>
    <w:rsid w:val="000C70B0"/>
    <w:rsid w:val="000C7116"/>
    <w:rsid w:val="000C7D20"/>
    <w:rsid w:val="000D0110"/>
    <w:rsid w:val="000D0209"/>
    <w:rsid w:val="000D038F"/>
    <w:rsid w:val="000D22D3"/>
    <w:rsid w:val="000D2468"/>
    <w:rsid w:val="000D318A"/>
    <w:rsid w:val="000D363B"/>
    <w:rsid w:val="000D6173"/>
    <w:rsid w:val="000D6A77"/>
    <w:rsid w:val="000D6F83"/>
    <w:rsid w:val="000D715C"/>
    <w:rsid w:val="000E049F"/>
    <w:rsid w:val="000E09AC"/>
    <w:rsid w:val="000E0EAC"/>
    <w:rsid w:val="000E164F"/>
    <w:rsid w:val="000E243F"/>
    <w:rsid w:val="000E25CC"/>
    <w:rsid w:val="000E3694"/>
    <w:rsid w:val="000E3DAB"/>
    <w:rsid w:val="000E490F"/>
    <w:rsid w:val="000E4BFD"/>
    <w:rsid w:val="000E6241"/>
    <w:rsid w:val="000F005C"/>
    <w:rsid w:val="000F039B"/>
    <w:rsid w:val="000F0724"/>
    <w:rsid w:val="000F2BE3"/>
    <w:rsid w:val="000F3AD9"/>
    <w:rsid w:val="000F3D0D"/>
    <w:rsid w:val="000F48D9"/>
    <w:rsid w:val="000F521F"/>
    <w:rsid w:val="000F5F9A"/>
    <w:rsid w:val="000F6ED4"/>
    <w:rsid w:val="000F7A6E"/>
    <w:rsid w:val="000F7AB7"/>
    <w:rsid w:val="00100A89"/>
    <w:rsid w:val="00100A93"/>
    <w:rsid w:val="0010105F"/>
    <w:rsid w:val="00101778"/>
    <w:rsid w:val="00101AAE"/>
    <w:rsid w:val="00102C99"/>
    <w:rsid w:val="00102E1A"/>
    <w:rsid w:val="00102F63"/>
    <w:rsid w:val="001042BA"/>
    <w:rsid w:val="00104B97"/>
    <w:rsid w:val="00105760"/>
    <w:rsid w:val="0010576A"/>
    <w:rsid w:val="00105DBE"/>
    <w:rsid w:val="00106BBE"/>
    <w:rsid w:val="00106CB8"/>
    <w:rsid w:val="00106D03"/>
    <w:rsid w:val="00107C80"/>
    <w:rsid w:val="00110465"/>
    <w:rsid w:val="00110628"/>
    <w:rsid w:val="001106FB"/>
    <w:rsid w:val="00110AC7"/>
    <w:rsid w:val="00110BC8"/>
    <w:rsid w:val="00111567"/>
    <w:rsid w:val="0011245A"/>
    <w:rsid w:val="00112C6A"/>
    <w:rsid w:val="00112F86"/>
    <w:rsid w:val="00113FDF"/>
    <w:rsid w:val="0011481E"/>
    <w:rsid w:val="0011493E"/>
    <w:rsid w:val="00114AB8"/>
    <w:rsid w:val="001150CD"/>
    <w:rsid w:val="001152C4"/>
    <w:rsid w:val="00115B72"/>
    <w:rsid w:val="00116202"/>
    <w:rsid w:val="0011789A"/>
    <w:rsid w:val="00120064"/>
    <w:rsid w:val="00120965"/>
    <w:rsid w:val="001209EC"/>
    <w:rsid w:val="00120A9E"/>
    <w:rsid w:val="001217D3"/>
    <w:rsid w:val="00123567"/>
    <w:rsid w:val="0012494C"/>
    <w:rsid w:val="001250B5"/>
    <w:rsid w:val="00125A9C"/>
    <w:rsid w:val="00125ACD"/>
    <w:rsid w:val="00126D07"/>
    <w:rsid w:val="001270A2"/>
    <w:rsid w:val="00127236"/>
    <w:rsid w:val="001275C1"/>
    <w:rsid w:val="00127E7E"/>
    <w:rsid w:val="001306B6"/>
    <w:rsid w:val="0013081E"/>
    <w:rsid w:val="00131237"/>
    <w:rsid w:val="001329AC"/>
    <w:rsid w:val="00132D99"/>
    <w:rsid w:val="00133CDC"/>
    <w:rsid w:val="00134CA0"/>
    <w:rsid w:val="001359A3"/>
    <w:rsid w:val="00135BE8"/>
    <w:rsid w:val="001364AC"/>
    <w:rsid w:val="00136A7F"/>
    <w:rsid w:val="0013727F"/>
    <w:rsid w:val="00137E19"/>
    <w:rsid w:val="0014026F"/>
    <w:rsid w:val="001409BC"/>
    <w:rsid w:val="00140C20"/>
    <w:rsid w:val="00141E01"/>
    <w:rsid w:val="00142772"/>
    <w:rsid w:val="0014291C"/>
    <w:rsid w:val="00142AC7"/>
    <w:rsid w:val="00143113"/>
    <w:rsid w:val="00143610"/>
    <w:rsid w:val="00143917"/>
    <w:rsid w:val="001441C6"/>
    <w:rsid w:val="001458C6"/>
    <w:rsid w:val="00145F60"/>
    <w:rsid w:val="00146393"/>
    <w:rsid w:val="001467A6"/>
    <w:rsid w:val="00147A47"/>
    <w:rsid w:val="00147AA1"/>
    <w:rsid w:val="001520CF"/>
    <w:rsid w:val="001537CD"/>
    <w:rsid w:val="001541D4"/>
    <w:rsid w:val="00154F88"/>
    <w:rsid w:val="0015667C"/>
    <w:rsid w:val="00157110"/>
    <w:rsid w:val="0015742A"/>
    <w:rsid w:val="00157D33"/>
    <w:rsid w:val="00157DA1"/>
    <w:rsid w:val="0016106B"/>
    <w:rsid w:val="00161628"/>
    <w:rsid w:val="001626F1"/>
    <w:rsid w:val="00163147"/>
    <w:rsid w:val="001635AC"/>
    <w:rsid w:val="00163736"/>
    <w:rsid w:val="00163A73"/>
    <w:rsid w:val="0016433D"/>
    <w:rsid w:val="00164C57"/>
    <w:rsid w:val="00164C9D"/>
    <w:rsid w:val="00165E6E"/>
    <w:rsid w:val="0016657B"/>
    <w:rsid w:val="00170B59"/>
    <w:rsid w:val="00171240"/>
    <w:rsid w:val="00171555"/>
    <w:rsid w:val="00171576"/>
    <w:rsid w:val="00172A15"/>
    <w:rsid w:val="00172F7A"/>
    <w:rsid w:val="00173150"/>
    <w:rsid w:val="00173390"/>
    <w:rsid w:val="001736F0"/>
    <w:rsid w:val="001739EB"/>
    <w:rsid w:val="00173BB3"/>
    <w:rsid w:val="001740D0"/>
    <w:rsid w:val="00174F2C"/>
    <w:rsid w:val="001760A9"/>
    <w:rsid w:val="00176DD3"/>
    <w:rsid w:val="001777A0"/>
    <w:rsid w:val="00177D47"/>
    <w:rsid w:val="00177E59"/>
    <w:rsid w:val="00180111"/>
    <w:rsid w:val="00180F2A"/>
    <w:rsid w:val="001815C4"/>
    <w:rsid w:val="001816B4"/>
    <w:rsid w:val="00182421"/>
    <w:rsid w:val="001827EE"/>
    <w:rsid w:val="00183712"/>
    <w:rsid w:val="00184289"/>
    <w:rsid w:val="001848DC"/>
    <w:rsid w:val="00184B91"/>
    <w:rsid w:val="00184D4A"/>
    <w:rsid w:val="00184F30"/>
    <w:rsid w:val="00185306"/>
    <w:rsid w:val="00185724"/>
    <w:rsid w:val="00186BF5"/>
    <w:rsid w:val="00186EC1"/>
    <w:rsid w:val="00187C67"/>
    <w:rsid w:val="00190085"/>
    <w:rsid w:val="00190899"/>
    <w:rsid w:val="00190C99"/>
    <w:rsid w:val="00190E77"/>
    <w:rsid w:val="00191E1F"/>
    <w:rsid w:val="0019215F"/>
    <w:rsid w:val="001921AE"/>
    <w:rsid w:val="00192BE0"/>
    <w:rsid w:val="001932CD"/>
    <w:rsid w:val="0019337A"/>
    <w:rsid w:val="00193C03"/>
    <w:rsid w:val="0019473B"/>
    <w:rsid w:val="001952B1"/>
    <w:rsid w:val="0019585B"/>
    <w:rsid w:val="00196D86"/>
    <w:rsid w:val="00196E39"/>
    <w:rsid w:val="001975D9"/>
    <w:rsid w:val="00197612"/>
    <w:rsid w:val="00197649"/>
    <w:rsid w:val="00197D86"/>
    <w:rsid w:val="001A0041"/>
    <w:rsid w:val="001A01FB"/>
    <w:rsid w:val="001A0604"/>
    <w:rsid w:val="001A0A9C"/>
    <w:rsid w:val="001A0B27"/>
    <w:rsid w:val="001A0E06"/>
    <w:rsid w:val="001A10E9"/>
    <w:rsid w:val="001A183D"/>
    <w:rsid w:val="001A1A84"/>
    <w:rsid w:val="001A1F3E"/>
    <w:rsid w:val="001A2377"/>
    <w:rsid w:val="001A2B65"/>
    <w:rsid w:val="001A3369"/>
    <w:rsid w:val="001A3CD3"/>
    <w:rsid w:val="001A4EB1"/>
    <w:rsid w:val="001A541C"/>
    <w:rsid w:val="001A5BEF"/>
    <w:rsid w:val="001A5FFA"/>
    <w:rsid w:val="001A6429"/>
    <w:rsid w:val="001A68C4"/>
    <w:rsid w:val="001A6AFD"/>
    <w:rsid w:val="001A7E1D"/>
    <w:rsid w:val="001A7F15"/>
    <w:rsid w:val="001B15DC"/>
    <w:rsid w:val="001B1604"/>
    <w:rsid w:val="001B32BC"/>
    <w:rsid w:val="001B342E"/>
    <w:rsid w:val="001B3680"/>
    <w:rsid w:val="001B398B"/>
    <w:rsid w:val="001B3DFE"/>
    <w:rsid w:val="001B4D96"/>
    <w:rsid w:val="001B5254"/>
    <w:rsid w:val="001B55F4"/>
    <w:rsid w:val="001B623E"/>
    <w:rsid w:val="001B6765"/>
    <w:rsid w:val="001B6865"/>
    <w:rsid w:val="001B6BC3"/>
    <w:rsid w:val="001C0953"/>
    <w:rsid w:val="001C0ABF"/>
    <w:rsid w:val="001C1737"/>
    <w:rsid w:val="001C1832"/>
    <w:rsid w:val="001C188C"/>
    <w:rsid w:val="001C2532"/>
    <w:rsid w:val="001C3262"/>
    <w:rsid w:val="001C35BA"/>
    <w:rsid w:val="001C372C"/>
    <w:rsid w:val="001C432A"/>
    <w:rsid w:val="001C4F01"/>
    <w:rsid w:val="001C50A3"/>
    <w:rsid w:val="001C6045"/>
    <w:rsid w:val="001C6683"/>
    <w:rsid w:val="001C6C85"/>
    <w:rsid w:val="001C6F7A"/>
    <w:rsid w:val="001C792D"/>
    <w:rsid w:val="001D0782"/>
    <w:rsid w:val="001D079B"/>
    <w:rsid w:val="001D1429"/>
    <w:rsid w:val="001D1473"/>
    <w:rsid w:val="001D1783"/>
    <w:rsid w:val="001D19E1"/>
    <w:rsid w:val="001D1EF9"/>
    <w:rsid w:val="001D25A2"/>
    <w:rsid w:val="001D2ED7"/>
    <w:rsid w:val="001D41F1"/>
    <w:rsid w:val="001D53CD"/>
    <w:rsid w:val="001D556A"/>
    <w:rsid w:val="001D55A3"/>
    <w:rsid w:val="001D5AF5"/>
    <w:rsid w:val="001D6B11"/>
    <w:rsid w:val="001E162C"/>
    <w:rsid w:val="001E1872"/>
    <w:rsid w:val="001E18EB"/>
    <w:rsid w:val="001E1E73"/>
    <w:rsid w:val="001E29D5"/>
    <w:rsid w:val="001E2ECC"/>
    <w:rsid w:val="001E2FA9"/>
    <w:rsid w:val="001E369D"/>
    <w:rsid w:val="001E4A99"/>
    <w:rsid w:val="001E4E0C"/>
    <w:rsid w:val="001E526D"/>
    <w:rsid w:val="001E5655"/>
    <w:rsid w:val="001E5A5F"/>
    <w:rsid w:val="001E638C"/>
    <w:rsid w:val="001E69BD"/>
    <w:rsid w:val="001E6F17"/>
    <w:rsid w:val="001E73C5"/>
    <w:rsid w:val="001F03EF"/>
    <w:rsid w:val="001F0815"/>
    <w:rsid w:val="001F0B51"/>
    <w:rsid w:val="001F0BCB"/>
    <w:rsid w:val="001F1683"/>
    <w:rsid w:val="001F1832"/>
    <w:rsid w:val="001F2017"/>
    <w:rsid w:val="001F220F"/>
    <w:rsid w:val="001F25B3"/>
    <w:rsid w:val="001F2819"/>
    <w:rsid w:val="001F2F1A"/>
    <w:rsid w:val="001F33C4"/>
    <w:rsid w:val="001F363B"/>
    <w:rsid w:val="001F39C3"/>
    <w:rsid w:val="001F4541"/>
    <w:rsid w:val="001F5930"/>
    <w:rsid w:val="001F6616"/>
    <w:rsid w:val="001F7821"/>
    <w:rsid w:val="0020045E"/>
    <w:rsid w:val="002010D3"/>
    <w:rsid w:val="00202835"/>
    <w:rsid w:val="00202BD4"/>
    <w:rsid w:val="00203589"/>
    <w:rsid w:val="00203622"/>
    <w:rsid w:val="00204049"/>
    <w:rsid w:val="002043D5"/>
    <w:rsid w:val="002048D0"/>
    <w:rsid w:val="00204A97"/>
    <w:rsid w:val="00204BEE"/>
    <w:rsid w:val="00205007"/>
    <w:rsid w:val="002053A5"/>
    <w:rsid w:val="00207713"/>
    <w:rsid w:val="00207768"/>
    <w:rsid w:val="00207DDB"/>
    <w:rsid w:val="0021092A"/>
    <w:rsid w:val="00210D42"/>
    <w:rsid w:val="0021116E"/>
    <w:rsid w:val="002114EF"/>
    <w:rsid w:val="00211A23"/>
    <w:rsid w:val="0021211F"/>
    <w:rsid w:val="002124CD"/>
    <w:rsid w:val="0021255C"/>
    <w:rsid w:val="00213587"/>
    <w:rsid w:val="00213B34"/>
    <w:rsid w:val="00214027"/>
    <w:rsid w:val="0021433E"/>
    <w:rsid w:val="002146E2"/>
    <w:rsid w:val="00214898"/>
    <w:rsid w:val="00215BAA"/>
    <w:rsid w:val="00215CC2"/>
    <w:rsid w:val="00215D6E"/>
    <w:rsid w:val="002166AD"/>
    <w:rsid w:val="00216D02"/>
    <w:rsid w:val="00216DF1"/>
    <w:rsid w:val="002172B9"/>
    <w:rsid w:val="00217871"/>
    <w:rsid w:val="002205F4"/>
    <w:rsid w:val="00221ED8"/>
    <w:rsid w:val="0022286D"/>
    <w:rsid w:val="00222D97"/>
    <w:rsid w:val="002231EA"/>
    <w:rsid w:val="0022356D"/>
    <w:rsid w:val="00223FDF"/>
    <w:rsid w:val="00224D01"/>
    <w:rsid w:val="00225811"/>
    <w:rsid w:val="00225B02"/>
    <w:rsid w:val="00226480"/>
    <w:rsid w:val="002274D3"/>
    <w:rsid w:val="00227746"/>
    <w:rsid w:val="002279C0"/>
    <w:rsid w:val="00227C50"/>
    <w:rsid w:val="0023001D"/>
    <w:rsid w:val="00230479"/>
    <w:rsid w:val="002304E5"/>
    <w:rsid w:val="0023139F"/>
    <w:rsid w:val="002314C9"/>
    <w:rsid w:val="002337BA"/>
    <w:rsid w:val="0023432A"/>
    <w:rsid w:val="00234CA2"/>
    <w:rsid w:val="00234E54"/>
    <w:rsid w:val="0023591A"/>
    <w:rsid w:val="002359C2"/>
    <w:rsid w:val="0023727E"/>
    <w:rsid w:val="00237C20"/>
    <w:rsid w:val="00237D8D"/>
    <w:rsid w:val="00241CCD"/>
    <w:rsid w:val="00242081"/>
    <w:rsid w:val="002423A4"/>
    <w:rsid w:val="00243777"/>
    <w:rsid w:val="002441CD"/>
    <w:rsid w:val="002443EC"/>
    <w:rsid w:val="00244E1D"/>
    <w:rsid w:val="00245CBA"/>
    <w:rsid w:val="002464C6"/>
    <w:rsid w:val="00246530"/>
    <w:rsid w:val="0024706E"/>
    <w:rsid w:val="0025007B"/>
    <w:rsid w:val="002501A3"/>
    <w:rsid w:val="00250D73"/>
    <w:rsid w:val="002515D9"/>
    <w:rsid w:val="0025166C"/>
    <w:rsid w:val="002518E7"/>
    <w:rsid w:val="00251ADE"/>
    <w:rsid w:val="002521F7"/>
    <w:rsid w:val="0025272B"/>
    <w:rsid w:val="002530E6"/>
    <w:rsid w:val="00253468"/>
    <w:rsid w:val="002535A0"/>
    <w:rsid w:val="0025411F"/>
    <w:rsid w:val="002543A7"/>
    <w:rsid w:val="002549E8"/>
    <w:rsid w:val="00254D5A"/>
    <w:rsid w:val="00254E48"/>
    <w:rsid w:val="0025500A"/>
    <w:rsid w:val="002555D4"/>
    <w:rsid w:val="002558C9"/>
    <w:rsid w:val="002572B9"/>
    <w:rsid w:val="00257328"/>
    <w:rsid w:val="00257FB8"/>
    <w:rsid w:val="002612E2"/>
    <w:rsid w:val="00261361"/>
    <w:rsid w:val="00261382"/>
    <w:rsid w:val="00261A16"/>
    <w:rsid w:val="00261F8A"/>
    <w:rsid w:val="00262106"/>
    <w:rsid w:val="0026223C"/>
    <w:rsid w:val="002626F8"/>
    <w:rsid w:val="00263522"/>
    <w:rsid w:val="00264180"/>
    <w:rsid w:val="0026482D"/>
    <w:rsid w:val="00264B28"/>
    <w:rsid w:val="00264D7A"/>
    <w:rsid w:val="00264EC6"/>
    <w:rsid w:val="002655AC"/>
    <w:rsid w:val="00265D49"/>
    <w:rsid w:val="002673CB"/>
    <w:rsid w:val="002679FD"/>
    <w:rsid w:val="00267B92"/>
    <w:rsid w:val="002705AB"/>
    <w:rsid w:val="00270B37"/>
    <w:rsid w:val="00271013"/>
    <w:rsid w:val="0027212C"/>
    <w:rsid w:val="00272F35"/>
    <w:rsid w:val="00273131"/>
    <w:rsid w:val="00273FE4"/>
    <w:rsid w:val="002747A9"/>
    <w:rsid w:val="0027541E"/>
    <w:rsid w:val="00276075"/>
    <w:rsid w:val="002765B4"/>
    <w:rsid w:val="00276A94"/>
    <w:rsid w:val="00276ACB"/>
    <w:rsid w:val="00276BB9"/>
    <w:rsid w:val="002809A5"/>
    <w:rsid w:val="002823F5"/>
    <w:rsid w:val="00282AD9"/>
    <w:rsid w:val="00283FD0"/>
    <w:rsid w:val="00284723"/>
    <w:rsid w:val="00284DD8"/>
    <w:rsid w:val="00284FBC"/>
    <w:rsid w:val="00285AED"/>
    <w:rsid w:val="00285F5E"/>
    <w:rsid w:val="0028635F"/>
    <w:rsid w:val="00286F10"/>
    <w:rsid w:val="00290DF8"/>
    <w:rsid w:val="002919D6"/>
    <w:rsid w:val="002923AF"/>
    <w:rsid w:val="00292724"/>
    <w:rsid w:val="002931A0"/>
    <w:rsid w:val="002933FC"/>
    <w:rsid w:val="0029405D"/>
    <w:rsid w:val="00294FA6"/>
    <w:rsid w:val="002956F3"/>
    <w:rsid w:val="00295848"/>
    <w:rsid w:val="00295A6F"/>
    <w:rsid w:val="00295CEC"/>
    <w:rsid w:val="00295DC0"/>
    <w:rsid w:val="00296E07"/>
    <w:rsid w:val="00297152"/>
    <w:rsid w:val="002971A9"/>
    <w:rsid w:val="002A0891"/>
    <w:rsid w:val="002A11B5"/>
    <w:rsid w:val="002A20C4"/>
    <w:rsid w:val="002A2ABC"/>
    <w:rsid w:val="002A3A80"/>
    <w:rsid w:val="002A3CCE"/>
    <w:rsid w:val="002A3FF0"/>
    <w:rsid w:val="002A40DB"/>
    <w:rsid w:val="002A44FF"/>
    <w:rsid w:val="002A570F"/>
    <w:rsid w:val="002A6200"/>
    <w:rsid w:val="002A6488"/>
    <w:rsid w:val="002A668D"/>
    <w:rsid w:val="002A6C3D"/>
    <w:rsid w:val="002A7292"/>
    <w:rsid w:val="002A7358"/>
    <w:rsid w:val="002A7902"/>
    <w:rsid w:val="002A79C8"/>
    <w:rsid w:val="002A7C53"/>
    <w:rsid w:val="002A7E28"/>
    <w:rsid w:val="002B0192"/>
    <w:rsid w:val="002B0A48"/>
    <w:rsid w:val="002B0DC1"/>
    <w:rsid w:val="002B0F6B"/>
    <w:rsid w:val="002B1423"/>
    <w:rsid w:val="002B1916"/>
    <w:rsid w:val="002B1C0B"/>
    <w:rsid w:val="002B1E16"/>
    <w:rsid w:val="002B1FB9"/>
    <w:rsid w:val="002B23B8"/>
    <w:rsid w:val="002B2617"/>
    <w:rsid w:val="002B339B"/>
    <w:rsid w:val="002B3CBA"/>
    <w:rsid w:val="002B3DF1"/>
    <w:rsid w:val="002B3EE5"/>
    <w:rsid w:val="002B4429"/>
    <w:rsid w:val="002B52D2"/>
    <w:rsid w:val="002B54F0"/>
    <w:rsid w:val="002B5E42"/>
    <w:rsid w:val="002B63C6"/>
    <w:rsid w:val="002B68A6"/>
    <w:rsid w:val="002B7239"/>
    <w:rsid w:val="002B7FAF"/>
    <w:rsid w:val="002C08A9"/>
    <w:rsid w:val="002C0D7A"/>
    <w:rsid w:val="002C0EE2"/>
    <w:rsid w:val="002C14C3"/>
    <w:rsid w:val="002C1872"/>
    <w:rsid w:val="002C1E51"/>
    <w:rsid w:val="002C1E7E"/>
    <w:rsid w:val="002C3C61"/>
    <w:rsid w:val="002C3E5B"/>
    <w:rsid w:val="002C46E2"/>
    <w:rsid w:val="002C4778"/>
    <w:rsid w:val="002C488E"/>
    <w:rsid w:val="002C49FA"/>
    <w:rsid w:val="002C62C9"/>
    <w:rsid w:val="002C774D"/>
    <w:rsid w:val="002C7EE8"/>
    <w:rsid w:val="002D0A88"/>
    <w:rsid w:val="002D0C4F"/>
    <w:rsid w:val="002D1326"/>
    <w:rsid w:val="002D1364"/>
    <w:rsid w:val="002D163A"/>
    <w:rsid w:val="002D36D1"/>
    <w:rsid w:val="002D4514"/>
    <w:rsid w:val="002D4D30"/>
    <w:rsid w:val="002D4E0B"/>
    <w:rsid w:val="002D5000"/>
    <w:rsid w:val="002D598D"/>
    <w:rsid w:val="002D7188"/>
    <w:rsid w:val="002D7E64"/>
    <w:rsid w:val="002E05EF"/>
    <w:rsid w:val="002E0CEE"/>
    <w:rsid w:val="002E105E"/>
    <w:rsid w:val="002E1DE3"/>
    <w:rsid w:val="002E2155"/>
    <w:rsid w:val="002E28B8"/>
    <w:rsid w:val="002E2AB6"/>
    <w:rsid w:val="002E2E89"/>
    <w:rsid w:val="002E3F34"/>
    <w:rsid w:val="002E450D"/>
    <w:rsid w:val="002E5D4B"/>
    <w:rsid w:val="002E5F79"/>
    <w:rsid w:val="002E6160"/>
    <w:rsid w:val="002E62EA"/>
    <w:rsid w:val="002E64FA"/>
    <w:rsid w:val="002E6A3D"/>
    <w:rsid w:val="002E7956"/>
    <w:rsid w:val="002E7A62"/>
    <w:rsid w:val="002E7C99"/>
    <w:rsid w:val="002E7E77"/>
    <w:rsid w:val="002F0A00"/>
    <w:rsid w:val="002F0CFA"/>
    <w:rsid w:val="002F14AC"/>
    <w:rsid w:val="002F303B"/>
    <w:rsid w:val="002F3579"/>
    <w:rsid w:val="002F4472"/>
    <w:rsid w:val="002F45DD"/>
    <w:rsid w:val="002F596A"/>
    <w:rsid w:val="002F5AE3"/>
    <w:rsid w:val="002F5FEC"/>
    <w:rsid w:val="002F669F"/>
    <w:rsid w:val="002F6C4D"/>
    <w:rsid w:val="002F7CA3"/>
    <w:rsid w:val="00300149"/>
    <w:rsid w:val="00301181"/>
    <w:rsid w:val="00301C97"/>
    <w:rsid w:val="00302063"/>
    <w:rsid w:val="00302C51"/>
    <w:rsid w:val="00302E28"/>
    <w:rsid w:val="00304656"/>
    <w:rsid w:val="00305E98"/>
    <w:rsid w:val="003063C2"/>
    <w:rsid w:val="00306EB0"/>
    <w:rsid w:val="00307E22"/>
    <w:rsid w:val="0031004C"/>
    <w:rsid w:val="003105F6"/>
    <w:rsid w:val="0031060A"/>
    <w:rsid w:val="00310886"/>
    <w:rsid w:val="003111A6"/>
    <w:rsid w:val="00311297"/>
    <w:rsid w:val="003113BE"/>
    <w:rsid w:val="00311C77"/>
    <w:rsid w:val="00312276"/>
    <w:rsid w:val="003122CA"/>
    <w:rsid w:val="00312E9E"/>
    <w:rsid w:val="003131B6"/>
    <w:rsid w:val="0031362D"/>
    <w:rsid w:val="00313AD6"/>
    <w:rsid w:val="003148FD"/>
    <w:rsid w:val="003149F4"/>
    <w:rsid w:val="00315143"/>
    <w:rsid w:val="0031524B"/>
    <w:rsid w:val="00316D52"/>
    <w:rsid w:val="003174A7"/>
    <w:rsid w:val="00317D90"/>
    <w:rsid w:val="0032031A"/>
    <w:rsid w:val="00320B2B"/>
    <w:rsid w:val="00321080"/>
    <w:rsid w:val="003213D4"/>
    <w:rsid w:val="00322D45"/>
    <w:rsid w:val="00323637"/>
    <w:rsid w:val="00324BBB"/>
    <w:rsid w:val="0032506D"/>
    <w:rsid w:val="003250D4"/>
    <w:rsid w:val="003250E4"/>
    <w:rsid w:val="0032569A"/>
    <w:rsid w:val="00325A1F"/>
    <w:rsid w:val="00326301"/>
    <w:rsid w:val="003268F9"/>
    <w:rsid w:val="003277CF"/>
    <w:rsid w:val="00327E71"/>
    <w:rsid w:val="003300C1"/>
    <w:rsid w:val="00330BAF"/>
    <w:rsid w:val="00331175"/>
    <w:rsid w:val="00332BA7"/>
    <w:rsid w:val="0033350E"/>
    <w:rsid w:val="00334896"/>
    <w:rsid w:val="00334E3A"/>
    <w:rsid w:val="0033537B"/>
    <w:rsid w:val="003361DD"/>
    <w:rsid w:val="0033775C"/>
    <w:rsid w:val="003402AD"/>
    <w:rsid w:val="003408C9"/>
    <w:rsid w:val="0034194A"/>
    <w:rsid w:val="00341A6A"/>
    <w:rsid w:val="00343027"/>
    <w:rsid w:val="00343625"/>
    <w:rsid w:val="00344A70"/>
    <w:rsid w:val="0034504C"/>
    <w:rsid w:val="00345AB6"/>
    <w:rsid w:val="00345B9C"/>
    <w:rsid w:val="00350AB5"/>
    <w:rsid w:val="00351F15"/>
    <w:rsid w:val="00352AE7"/>
    <w:rsid w:val="00352DAE"/>
    <w:rsid w:val="003534C8"/>
    <w:rsid w:val="0035373F"/>
    <w:rsid w:val="00354392"/>
    <w:rsid w:val="003546A4"/>
    <w:rsid w:val="0035482C"/>
    <w:rsid w:val="00354EB9"/>
    <w:rsid w:val="00355825"/>
    <w:rsid w:val="00355D06"/>
    <w:rsid w:val="003563B5"/>
    <w:rsid w:val="00357FF2"/>
    <w:rsid w:val="00357FF9"/>
    <w:rsid w:val="003602AE"/>
    <w:rsid w:val="00360929"/>
    <w:rsid w:val="0036238D"/>
    <w:rsid w:val="0036255C"/>
    <w:rsid w:val="00362B86"/>
    <w:rsid w:val="003630F9"/>
    <w:rsid w:val="00363645"/>
    <w:rsid w:val="00363DDE"/>
    <w:rsid w:val="003647D5"/>
    <w:rsid w:val="003661D6"/>
    <w:rsid w:val="00366E2A"/>
    <w:rsid w:val="003672C5"/>
    <w:rsid w:val="003674B0"/>
    <w:rsid w:val="003730D1"/>
    <w:rsid w:val="00373935"/>
    <w:rsid w:val="0037521C"/>
    <w:rsid w:val="00375F26"/>
    <w:rsid w:val="00376823"/>
    <w:rsid w:val="0037727C"/>
    <w:rsid w:val="00377E70"/>
    <w:rsid w:val="00380194"/>
    <w:rsid w:val="003803E6"/>
    <w:rsid w:val="00380904"/>
    <w:rsid w:val="003811F2"/>
    <w:rsid w:val="003815AC"/>
    <w:rsid w:val="003823EE"/>
    <w:rsid w:val="00382960"/>
    <w:rsid w:val="00382979"/>
    <w:rsid w:val="003831B3"/>
    <w:rsid w:val="0038362F"/>
    <w:rsid w:val="003844AC"/>
    <w:rsid w:val="003846F7"/>
    <w:rsid w:val="003851ED"/>
    <w:rsid w:val="00385B39"/>
    <w:rsid w:val="00386785"/>
    <w:rsid w:val="00386D65"/>
    <w:rsid w:val="003871CE"/>
    <w:rsid w:val="00387906"/>
    <w:rsid w:val="00387A59"/>
    <w:rsid w:val="00387FF0"/>
    <w:rsid w:val="00390681"/>
    <w:rsid w:val="00390E89"/>
    <w:rsid w:val="00391B1A"/>
    <w:rsid w:val="0039245D"/>
    <w:rsid w:val="00393AB1"/>
    <w:rsid w:val="00394318"/>
    <w:rsid w:val="00394423"/>
    <w:rsid w:val="00394EBF"/>
    <w:rsid w:val="00394F01"/>
    <w:rsid w:val="00395541"/>
    <w:rsid w:val="00395987"/>
    <w:rsid w:val="00395B3C"/>
    <w:rsid w:val="00396942"/>
    <w:rsid w:val="00396B49"/>
    <w:rsid w:val="00396DD7"/>
    <w:rsid w:val="00396E3E"/>
    <w:rsid w:val="00397802"/>
    <w:rsid w:val="003A0E83"/>
    <w:rsid w:val="003A1272"/>
    <w:rsid w:val="003A12F1"/>
    <w:rsid w:val="003A1DC5"/>
    <w:rsid w:val="003A2B4B"/>
    <w:rsid w:val="003A306E"/>
    <w:rsid w:val="003A348C"/>
    <w:rsid w:val="003A42C5"/>
    <w:rsid w:val="003A5CF6"/>
    <w:rsid w:val="003A60DC"/>
    <w:rsid w:val="003A6A46"/>
    <w:rsid w:val="003A785E"/>
    <w:rsid w:val="003A7A63"/>
    <w:rsid w:val="003B000C"/>
    <w:rsid w:val="003B0DBC"/>
    <w:rsid w:val="003B0F1D"/>
    <w:rsid w:val="003B2CEA"/>
    <w:rsid w:val="003B3AB0"/>
    <w:rsid w:val="003B3C8F"/>
    <w:rsid w:val="003B3EF2"/>
    <w:rsid w:val="003B4A57"/>
    <w:rsid w:val="003B5F15"/>
    <w:rsid w:val="003B618D"/>
    <w:rsid w:val="003B6459"/>
    <w:rsid w:val="003B761A"/>
    <w:rsid w:val="003C035B"/>
    <w:rsid w:val="003C0AD9"/>
    <w:rsid w:val="003C0E1B"/>
    <w:rsid w:val="003C0ED0"/>
    <w:rsid w:val="003C116A"/>
    <w:rsid w:val="003C183C"/>
    <w:rsid w:val="003C1D49"/>
    <w:rsid w:val="003C21F6"/>
    <w:rsid w:val="003C3274"/>
    <w:rsid w:val="003C35C4"/>
    <w:rsid w:val="003C4406"/>
    <w:rsid w:val="003C45C2"/>
    <w:rsid w:val="003C4EAA"/>
    <w:rsid w:val="003C77EB"/>
    <w:rsid w:val="003C79A8"/>
    <w:rsid w:val="003D0646"/>
    <w:rsid w:val="003D0B26"/>
    <w:rsid w:val="003D12C2"/>
    <w:rsid w:val="003D16B2"/>
    <w:rsid w:val="003D2B56"/>
    <w:rsid w:val="003D31B9"/>
    <w:rsid w:val="003D3867"/>
    <w:rsid w:val="003D3F6C"/>
    <w:rsid w:val="003D4DFF"/>
    <w:rsid w:val="003D517F"/>
    <w:rsid w:val="003D5F28"/>
    <w:rsid w:val="003D66F9"/>
    <w:rsid w:val="003D6C85"/>
    <w:rsid w:val="003D79A5"/>
    <w:rsid w:val="003D7C2F"/>
    <w:rsid w:val="003D7ED6"/>
    <w:rsid w:val="003E0D1A"/>
    <w:rsid w:val="003E0E91"/>
    <w:rsid w:val="003E163F"/>
    <w:rsid w:val="003E17D2"/>
    <w:rsid w:val="003E2DA3"/>
    <w:rsid w:val="003E3315"/>
    <w:rsid w:val="003E34BD"/>
    <w:rsid w:val="003E365A"/>
    <w:rsid w:val="003E3C9C"/>
    <w:rsid w:val="003E4399"/>
    <w:rsid w:val="003E48E6"/>
    <w:rsid w:val="003E67F9"/>
    <w:rsid w:val="003E723E"/>
    <w:rsid w:val="003E78E8"/>
    <w:rsid w:val="003F020D"/>
    <w:rsid w:val="003F03D9"/>
    <w:rsid w:val="003F083C"/>
    <w:rsid w:val="003F16BB"/>
    <w:rsid w:val="003F1E9C"/>
    <w:rsid w:val="003F2FBE"/>
    <w:rsid w:val="003F318D"/>
    <w:rsid w:val="003F36A4"/>
    <w:rsid w:val="003F38C0"/>
    <w:rsid w:val="003F5232"/>
    <w:rsid w:val="003F5BAE"/>
    <w:rsid w:val="003F5C83"/>
    <w:rsid w:val="003F6DCF"/>
    <w:rsid w:val="003F6ECF"/>
    <w:rsid w:val="003F6ED7"/>
    <w:rsid w:val="00400229"/>
    <w:rsid w:val="0040080A"/>
    <w:rsid w:val="00400A96"/>
    <w:rsid w:val="00401805"/>
    <w:rsid w:val="00401C84"/>
    <w:rsid w:val="00401CAD"/>
    <w:rsid w:val="00403210"/>
    <w:rsid w:val="004034DE"/>
    <w:rsid w:val="004035BB"/>
    <w:rsid w:val="004035EB"/>
    <w:rsid w:val="0040476F"/>
    <w:rsid w:val="00404923"/>
    <w:rsid w:val="00404E49"/>
    <w:rsid w:val="00405114"/>
    <w:rsid w:val="004055DC"/>
    <w:rsid w:val="004056B9"/>
    <w:rsid w:val="00406141"/>
    <w:rsid w:val="00406AB9"/>
    <w:rsid w:val="00407332"/>
    <w:rsid w:val="00407828"/>
    <w:rsid w:val="00407E1C"/>
    <w:rsid w:val="0041317A"/>
    <w:rsid w:val="0041384B"/>
    <w:rsid w:val="00413D8E"/>
    <w:rsid w:val="00413E87"/>
    <w:rsid w:val="004140F2"/>
    <w:rsid w:val="00414ABC"/>
    <w:rsid w:val="00414D5D"/>
    <w:rsid w:val="00415296"/>
    <w:rsid w:val="004159CB"/>
    <w:rsid w:val="00415BC2"/>
    <w:rsid w:val="00415DA7"/>
    <w:rsid w:val="00416A22"/>
    <w:rsid w:val="00417B22"/>
    <w:rsid w:val="00417DC0"/>
    <w:rsid w:val="004205EB"/>
    <w:rsid w:val="004207A2"/>
    <w:rsid w:val="00421085"/>
    <w:rsid w:val="004217B8"/>
    <w:rsid w:val="00421EBF"/>
    <w:rsid w:val="00422113"/>
    <w:rsid w:val="0042265B"/>
    <w:rsid w:val="004229F7"/>
    <w:rsid w:val="00423683"/>
    <w:rsid w:val="00423E03"/>
    <w:rsid w:val="00423E17"/>
    <w:rsid w:val="0042465E"/>
    <w:rsid w:val="00424BAA"/>
    <w:rsid w:val="00424DF7"/>
    <w:rsid w:val="004255AB"/>
    <w:rsid w:val="004308A8"/>
    <w:rsid w:val="00430CE5"/>
    <w:rsid w:val="00431168"/>
    <w:rsid w:val="00432B76"/>
    <w:rsid w:val="00433234"/>
    <w:rsid w:val="0043436D"/>
    <w:rsid w:val="00434D01"/>
    <w:rsid w:val="004351A9"/>
    <w:rsid w:val="0043529C"/>
    <w:rsid w:val="00435D26"/>
    <w:rsid w:val="00435F2E"/>
    <w:rsid w:val="0043685A"/>
    <w:rsid w:val="00436A6D"/>
    <w:rsid w:val="0044074F"/>
    <w:rsid w:val="00440759"/>
    <w:rsid w:val="00440976"/>
    <w:rsid w:val="00440C99"/>
    <w:rsid w:val="0044175C"/>
    <w:rsid w:val="00442764"/>
    <w:rsid w:val="00445133"/>
    <w:rsid w:val="00445F2E"/>
    <w:rsid w:val="00445F4D"/>
    <w:rsid w:val="00447170"/>
    <w:rsid w:val="004504C0"/>
    <w:rsid w:val="0045168D"/>
    <w:rsid w:val="0045195C"/>
    <w:rsid w:val="00452E4A"/>
    <w:rsid w:val="00453338"/>
    <w:rsid w:val="00454CA4"/>
    <w:rsid w:val="004550FB"/>
    <w:rsid w:val="004553C2"/>
    <w:rsid w:val="00456516"/>
    <w:rsid w:val="0045762C"/>
    <w:rsid w:val="00457B77"/>
    <w:rsid w:val="00457BF1"/>
    <w:rsid w:val="00460565"/>
    <w:rsid w:val="00460FF0"/>
    <w:rsid w:val="0046111A"/>
    <w:rsid w:val="00461EE0"/>
    <w:rsid w:val="00462946"/>
    <w:rsid w:val="00462B98"/>
    <w:rsid w:val="00462ED8"/>
    <w:rsid w:val="0046304C"/>
    <w:rsid w:val="00463293"/>
    <w:rsid w:val="0046367D"/>
    <w:rsid w:val="00463F43"/>
    <w:rsid w:val="00464485"/>
    <w:rsid w:val="00464745"/>
    <w:rsid w:val="004647FB"/>
    <w:rsid w:val="00464B94"/>
    <w:rsid w:val="00465127"/>
    <w:rsid w:val="004653A8"/>
    <w:rsid w:val="004659CA"/>
    <w:rsid w:val="00465A0B"/>
    <w:rsid w:val="00466008"/>
    <w:rsid w:val="00466780"/>
    <w:rsid w:val="00467D57"/>
    <w:rsid w:val="00470652"/>
    <w:rsid w:val="0047077C"/>
    <w:rsid w:val="00470B05"/>
    <w:rsid w:val="004710E1"/>
    <w:rsid w:val="00471708"/>
    <w:rsid w:val="0047207C"/>
    <w:rsid w:val="00472265"/>
    <w:rsid w:val="0047250F"/>
    <w:rsid w:val="00472CD6"/>
    <w:rsid w:val="00472DA5"/>
    <w:rsid w:val="00473123"/>
    <w:rsid w:val="00473447"/>
    <w:rsid w:val="00473460"/>
    <w:rsid w:val="00474442"/>
    <w:rsid w:val="0047458A"/>
    <w:rsid w:val="004747D2"/>
    <w:rsid w:val="00474CC7"/>
    <w:rsid w:val="00474E3C"/>
    <w:rsid w:val="00475A93"/>
    <w:rsid w:val="00475D67"/>
    <w:rsid w:val="0048033B"/>
    <w:rsid w:val="00480A58"/>
    <w:rsid w:val="004818CA"/>
    <w:rsid w:val="004818DC"/>
    <w:rsid w:val="00482151"/>
    <w:rsid w:val="004827E6"/>
    <w:rsid w:val="00482977"/>
    <w:rsid w:val="00482B21"/>
    <w:rsid w:val="00482D66"/>
    <w:rsid w:val="00483436"/>
    <w:rsid w:val="004836D0"/>
    <w:rsid w:val="0048398B"/>
    <w:rsid w:val="00483DBD"/>
    <w:rsid w:val="004847D5"/>
    <w:rsid w:val="00484A77"/>
    <w:rsid w:val="00484E4B"/>
    <w:rsid w:val="00485512"/>
    <w:rsid w:val="00485B31"/>
    <w:rsid w:val="00485FAD"/>
    <w:rsid w:val="00487AED"/>
    <w:rsid w:val="004908B9"/>
    <w:rsid w:val="00491EDF"/>
    <w:rsid w:val="00492A3F"/>
    <w:rsid w:val="00493811"/>
    <w:rsid w:val="004938D7"/>
    <w:rsid w:val="00493A57"/>
    <w:rsid w:val="004944AD"/>
    <w:rsid w:val="00494DAA"/>
    <w:rsid w:val="00494F62"/>
    <w:rsid w:val="00496039"/>
    <w:rsid w:val="00496281"/>
    <w:rsid w:val="004962C3"/>
    <w:rsid w:val="0049785C"/>
    <w:rsid w:val="00497962"/>
    <w:rsid w:val="00497D27"/>
    <w:rsid w:val="004A124F"/>
    <w:rsid w:val="004A1647"/>
    <w:rsid w:val="004A1A5C"/>
    <w:rsid w:val="004A1C72"/>
    <w:rsid w:val="004A1E58"/>
    <w:rsid w:val="004A2001"/>
    <w:rsid w:val="004A237F"/>
    <w:rsid w:val="004A3590"/>
    <w:rsid w:val="004A35C1"/>
    <w:rsid w:val="004A390E"/>
    <w:rsid w:val="004A438F"/>
    <w:rsid w:val="004A45CC"/>
    <w:rsid w:val="004A4853"/>
    <w:rsid w:val="004A4B6B"/>
    <w:rsid w:val="004A4EBE"/>
    <w:rsid w:val="004A58C0"/>
    <w:rsid w:val="004A5CC4"/>
    <w:rsid w:val="004A6F32"/>
    <w:rsid w:val="004A7783"/>
    <w:rsid w:val="004A7C0A"/>
    <w:rsid w:val="004A7EB7"/>
    <w:rsid w:val="004B00A7"/>
    <w:rsid w:val="004B1D46"/>
    <w:rsid w:val="004B25E2"/>
    <w:rsid w:val="004B27CE"/>
    <w:rsid w:val="004B2B61"/>
    <w:rsid w:val="004B2EA2"/>
    <w:rsid w:val="004B34D7"/>
    <w:rsid w:val="004B3A6E"/>
    <w:rsid w:val="004B43AE"/>
    <w:rsid w:val="004B49A4"/>
    <w:rsid w:val="004B4B5F"/>
    <w:rsid w:val="004B5037"/>
    <w:rsid w:val="004B5A54"/>
    <w:rsid w:val="004B5B2F"/>
    <w:rsid w:val="004B5DF4"/>
    <w:rsid w:val="004B5F27"/>
    <w:rsid w:val="004B626A"/>
    <w:rsid w:val="004B660E"/>
    <w:rsid w:val="004B6AA5"/>
    <w:rsid w:val="004B6B50"/>
    <w:rsid w:val="004B6DA2"/>
    <w:rsid w:val="004B71D8"/>
    <w:rsid w:val="004C05BD"/>
    <w:rsid w:val="004C0965"/>
    <w:rsid w:val="004C12E6"/>
    <w:rsid w:val="004C17B0"/>
    <w:rsid w:val="004C37F9"/>
    <w:rsid w:val="004C394C"/>
    <w:rsid w:val="004C3B06"/>
    <w:rsid w:val="004C3F97"/>
    <w:rsid w:val="004C4061"/>
    <w:rsid w:val="004C408C"/>
    <w:rsid w:val="004C4924"/>
    <w:rsid w:val="004C57B2"/>
    <w:rsid w:val="004C6C84"/>
    <w:rsid w:val="004C73F3"/>
    <w:rsid w:val="004C7941"/>
    <w:rsid w:val="004C7B35"/>
    <w:rsid w:val="004C7EE7"/>
    <w:rsid w:val="004D01FE"/>
    <w:rsid w:val="004D0FFF"/>
    <w:rsid w:val="004D2DEE"/>
    <w:rsid w:val="004D2E1F"/>
    <w:rsid w:val="004D315A"/>
    <w:rsid w:val="004D322F"/>
    <w:rsid w:val="004D388C"/>
    <w:rsid w:val="004D4B06"/>
    <w:rsid w:val="004D6456"/>
    <w:rsid w:val="004D7FD9"/>
    <w:rsid w:val="004E0D4D"/>
    <w:rsid w:val="004E10F9"/>
    <w:rsid w:val="004E1324"/>
    <w:rsid w:val="004E19A5"/>
    <w:rsid w:val="004E2D2B"/>
    <w:rsid w:val="004E3198"/>
    <w:rsid w:val="004E35F2"/>
    <w:rsid w:val="004E37E5"/>
    <w:rsid w:val="004E3FDB"/>
    <w:rsid w:val="004E450D"/>
    <w:rsid w:val="004E4A53"/>
    <w:rsid w:val="004E51B7"/>
    <w:rsid w:val="004E7165"/>
    <w:rsid w:val="004E78BF"/>
    <w:rsid w:val="004F08A3"/>
    <w:rsid w:val="004F0D25"/>
    <w:rsid w:val="004F1F4A"/>
    <w:rsid w:val="004F2072"/>
    <w:rsid w:val="004F20AE"/>
    <w:rsid w:val="004F2944"/>
    <w:rsid w:val="004F296D"/>
    <w:rsid w:val="004F29C3"/>
    <w:rsid w:val="004F508B"/>
    <w:rsid w:val="004F5095"/>
    <w:rsid w:val="004F6504"/>
    <w:rsid w:val="004F695F"/>
    <w:rsid w:val="004F6CA4"/>
    <w:rsid w:val="004F718A"/>
    <w:rsid w:val="004F7E22"/>
    <w:rsid w:val="004F7EFB"/>
    <w:rsid w:val="00500752"/>
    <w:rsid w:val="00501057"/>
    <w:rsid w:val="00501A50"/>
    <w:rsid w:val="00501E19"/>
    <w:rsid w:val="0050222D"/>
    <w:rsid w:val="00502901"/>
    <w:rsid w:val="00503AF3"/>
    <w:rsid w:val="00503EBC"/>
    <w:rsid w:val="005048B0"/>
    <w:rsid w:val="0050696D"/>
    <w:rsid w:val="005073DF"/>
    <w:rsid w:val="0051094B"/>
    <w:rsid w:val="005110D7"/>
    <w:rsid w:val="005115B8"/>
    <w:rsid w:val="005116A3"/>
    <w:rsid w:val="00511D99"/>
    <w:rsid w:val="00511FC9"/>
    <w:rsid w:val="005125AA"/>
    <w:rsid w:val="005128D3"/>
    <w:rsid w:val="00512E7E"/>
    <w:rsid w:val="005136BC"/>
    <w:rsid w:val="00513E37"/>
    <w:rsid w:val="00513F09"/>
    <w:rsid w:val="00514178"/>
    <w:rsid w:val="005147E8"/>
    <w:rsid w:val="00514957"/>
    <w:rsid w:val="005150FE"/>
    <w:rsid w:val="005158F2"/>
    <w:rsid w:val="00516FC5"/>
    <w:rsid w:val="005171A1"/>
    <w:rsid w:val="00517B2F"/>
    <w:rsid w:val="00517F36"/>
    <w:rsid w:val="00520643"/>
    <w:rsid w:val="00523731"/>
    <w:rsid w:val="00525013"/>
    <w:rsid w:val="0052518C"/>
    <w:rsid w:val="00525678"/>
    <w:rsid w:val="00525EFD"/>
    <w:rsid w:val="00526955"/>
    <w:rsid w:val="00526BCB"/>
    <w:rsid w:val="00526DFC"/>
    <w:rsid w:val="00526F43"/>
    <w:rsid w:val="005270AE"/>
    <w:rsid w:val="00527651"/>
    <w:rsid w:val="00527870"/>
    <w:rsid w:val="0053035D"/>
    <w:rsid w:val="005304FE"/>
    <w:rsid w:val="0053066C"/>
    <w:rsid w:val="00530DFA"/>
    <w:rsid w:val="005311F2"/>
    <w:rsid w:val="005321FB"/>
    <w:rsid w:val="005324BA"/>
    <w:rsid w:val="005327A9"/>
    <w:rsid w:val="005337C4"/>
    <w:rsid w:val="0053400F"/>
    <w:rsid w:val="005343B5"/>
    <w:rsid w:val="00535A6F"/>
    <w:rsid w:val="00535E5A"/>
    <w:rsid w:val="005361DC"/>
    <w:rsid w:val="005363AB"/>
    <w:rsid w:val="005364BB"/>
    <w:rsid w:val="00536E91"/>
    <w:rsid w:val="00537EF5"/>
    <w:rsid w:val="00540C59"/>
    <w:rsid w:val="0054107C"/>
    <w:rsid w:val="0054170A"/>
    <w:rsid w:val="00541712"/>
    <w:rsid w:val="00541C31"/>
    <w:rsid w:val="0054487F"/>
    <w:rsid w:val="005448D9"/>
    <w:rsid w:val="00544B6A"/>
    <w:rsid w:val="00544BA6"/>
    <w:rsid w:val="00544D97"/>
    <w:rsid w:val="00544EF4"/>
    <w:rsid w:val="00545258"/>
    <w:rsid w:val="00545C0D"/>
    <w:rsid w:val="00545E53"/>
    <w:rsid w:val="00546897"/>
    <w:rsid w:val="005469D6"/>
    <w:rsid w:val="005478C2"/>
    <w:rsid w:val="005479D9"/>
    <w:rsid w:val="0055135A"/>
    <w:rsid w:val="005518C4"/>
    <w:rsid w:val="005536AF"/>
    <w:rsid w:val="00554AD5"/>
    <w:rsid w:val="00555248"/>
    <w:rsid w:val="00555354"/>
    <w:rsid w:val="005558AC"/>
    <w:rsid w:val="00555B6D"/>
    <w:rsid w:val="00556068"/>
    <w:rsid w:val="0055683A"/>
    <w:rsid w:val="005572BD"/>
    <w:rsid w:val="00557332"/>
    <w:rsid w:val="005576CA"/>
    <w:rsid w:val="00557756"/>
    <w:rsid w:val="0055781C"/>
    <w:rsid w:val="00557A12"/>
    <w:rsid w:val="00560AC7"/>
    <w:rsid w:val="00561AFB"/>
    <w:rsid w:val="00561FA8"/>
    <w:rsid w:val="005628A7"/>
    <w:rsid w:val="005628BC"/>
    <w:rsid w:val="0056302C"/>
    <w:rsid w:val="005632A4"/>
    <w:rsid w:val="00563503"/>
    <w:rsid w:val="005635ED"/>
    <w:rsid w:val="00564018"/>
    <w:rsid w:val="005648E1"/>
    <w:rsid w:val="00565253"/>
    <w:rsid w:val="00566928"/>
    <w:rsid w:val="00570191"/>
    <w:rsid w:val="00570570"/>
    <w:rsid w:val="00570635"/>
    <w:rsid w:val="00571241"/>
    <w:rsid w:val="0057186E"/>
    <w:rsid w:val="00572512"/>
    <w:rsid w:val="0057261E"/>
    <w:rsid w:val="005728A0"/>
    <w:rsid w:val="00572A3D"/>
    <w:rsid w:val="00572E29"/>
    <w:rsid w:val="005734AB"/>
    <w:rsid w:val="00573AF0"/>
    <w:rsid w:val="00573EE6"/>
    <w:rsid w:val="005749F3"/>
    <w:rsid w:val="0057547F"/>
    <w:rsid w:val="005754EE"/>
    <w:rsid w:val="0057617E"/>
    <w:rsid w:val="00576497"/>
    <w:rsid w:val="00577D73"/>
    <w:rsid w:val="00580C14"/>
    <w:rsid w:val="00581EC5"/>
    <w:rsid w:val="005823E6"/>
    <w:rsid w:val="005835E7"/>
    <w:rsid w:val="0058397F"/>
    <w:rsid w:val="00583B9D"/>
    <w:rsid w:val="00583BF8"/>
    <w:rsid w:val="005844C9"/>
    <w:rsid w:val="005848FE"/>
    <w:rsid w:val="00585610"/>
    <w:rsid w:val="00585F33"/>
    <w:rsid w:val="005907D4"/>
    <w:rsid w:val="00590A80"/>
    <w:rsid w:val="00590FDF"/>
    <w:rsid w:val="00591124"/>
    <w:rsid w:val="0059123F"/>
    <w:rsid w:val="00591564"/>
    <w:rsid w:val="00592BD1"/>
    <w:rsid w:val="0059354D"/>
    <w:rsid w:val="005938B9"/>
    <w:rsid w:val="005941F9"/>
    <w:rsid w:val="00594A9D"/>
    <w:rsid w:val="00595E51"/>
    <w:rsid w:val="00596EE7"/>
    <w:rsid w:val="00597024"/>
    <w:rsid w:val="005978A4"/>
    <w:rsid w:val="005978F7"/>
    <w:rsid w:val="00597925"/>
    <w:rsid w:val="005A00E5"/>
    <w:rsid w:val="005A0274"/>
    <w:rsid w:val="005A04E5"/>
    <w:rsid w:val="005A094A"/>
    <w:rsid w:val="005A095C"/>
    <w:rsid w:val="005A0DC7"/>
    <w:rsid w:val="005A2606"/>
    <w:rsid w:val="005A3017"/>
    <w:rsid w:val="005A4485"/>
    <w:rsid w:val="005A4949"/>
    <w:rsid w:val="005A5729"/>
    <w:rsid w:val="005A669D"/>
    <w:rsid w:val="005A69F4"/>
    <w:rsid w:val="005A713E"/>
    <w:rsid w:val="005A73E8"/>
    <w:rsid w:val="005A75D8"/>
    <w:rsid w:val="005A798E"/>
    <w:rsid w:val="005B006D"/>
    <w:rsid w:val="005B0D61"/>
    <w:rsid w:val="005B0EED"/>
    <w:rsid w:val="005B157A"/>
    <w:rsid w:val="005B2E73"/>
    <w:rsid w:val="005B30C2"/>
    <w:rsid w:val="005B3937"/>
    <w:rsid w:val="005B3FB3"/>
    <w:rsid w:val="005B50EA"/>
    <w:rsid w:val="005B50ED"/>
    <w:rsid w:val="005B58DC"/>
    <w:rsid w:val="005B64F3"/>
    <w:rsid w:val="005B6A77"/>
    <w:rsid w:val="005B6D91"/>
    <w:rsid w:val="005B713E"/>
    <w:rsid w:val="005B7A01"/>
    <w:rsid w:val="005C0206"/>
    <w:rsid w:val="005C03B6"/>
    <w:rsid w:val="005C286D"/>
    <w:rsid w:val="005C309A"/>
    <w:rsid w:val="005C3108"/>
    <w:rsid w:val="005C322A"/>
    <w:rsid w:val="005C348E"/>
    <w:rsid w:val="005C668A"/>
    <w:rsid w:val="005C68E1"/>
    <w:rsid w:val="005C6EA2"/>
    <w:rsid w:val="005C758D"/>
    <w:rsid w:val="005C77E9"/>
    <w:rsid w:val="005C7E08"/>
    <w:rsid w:val="005D0342"/>
    <w:rsid w:val="005D0419"/>
    <w:rsid w:val="005D1492"/>
    <w:rsid w:val="005D2180"/>
    <w:rsid w:val="005D285D"/>
    <w:rsid w:val="005D31C0"/>
    <w:rsid w:val="005D33E3"/>
    <w:rsid w:val="005D3763"/>
    <w:rsid w:val="005D4357"/>
    <w:rsid w:val="005D4447"/>
    <w:rsid w:val="005D55E1"/>
    <w:rsid w:val="005D588C"/>
    <w:rsid w:val="005D5C88"/>
    <w:rsid w:val="005D61DC"/>
    <w:rsid w:val="005D6B6F"/>
    <w:rsid w:val="005D708F"/>
    <w:rsid w:val="005D75E9"/>
    <w:rsid w:val="005D7791"/>
    <w:rsid w:val="005E07EC"/>
    <w:rsid w:val="005E19F7"/>
    <w:rsid w:val="005E2126"/>
    <w:rsid w:val="005E3AA4"/>
    <w:rsid w:val="005E4552"/>
    <w:rsid w:val="005E48D2"/>
    <w:rsid w:val="005E4F04"/>
    <w:rsid w:val="005E5CCD"/>
    <w:rsid w:val="005E5E8B"/>
    <w:rsid w:val="005E62C2"/>
    <w:rsid w:val="005E6C71"/>
    <w:rsid w:val="005E729F"/>
    <w:rsid w:val="005E786A"/>
    <w:rsid w:val="005F0963"/>
    <w:rsid w:val="005F2824"/>
    <w:rsid w:val="005F2E35"/>
    <w:rsid w:val="005F2EBA"/>
    <w:rsid w:val="005F2FFA"/>
    <w:rsid w:val="005F326D"/>
    <w:rsid w:val="005F34AE"/>
    <w:rsid w:val="005F35ED"/>
    <w:rsid w:val="005F390D"/>
    <w:rsid w:val="005F3BE0"/>
    <w:rsid w:val="005F4062"/>
    <w:rsid w:val="005F41E4"/>
    <w:rsid w:val="005F5F52"/>
    <w:rsid w:val="005F74A2"/>
    <w:rsid w:val="005F7812"/>
    <w:rsid w:val="005F7A88"/>
    <w:rsid w:val="005F7BE7"/>
    <w:rsid w:val="00600468"/>
    <w:rsid w:val="00600668"/>
    <w:rsid w:val="0060195F"/>
    <w:rsid w:val="006020DB"/>
    <w:rsid w:val="00602280"/>
    <w:rsid w:val="006026A6"/>
    <w:rsid w:val="006031C8"/>
    <w:rsid w:val="00603759"/>
    <w:rsid w:val="00603A06"/>
    <w:rsid w:val="00603A1A"/>
    <w:rsid w:val="00603A24"/>
    <w:rsid w:val="006046D5"/>
    <w:rsid w:val="0060484B"/>
    <w:rsid w:val="00604E1C"/>
    <w:rsid w:val="00604F63"/>
    <w:rsid w:val="006062E4"/>
    <w:rsid w:val="00606CB0"/>
    <w:rsid w:val="00607A93"/>
    <w:rsid w:val="00607BD9"/>
    <w:rsid w:val="00610C08"/>
    <w:rsid w:val="00610EFA"/>
    <w:rsid w:val="00611F74"/>
    <w:rsid w:val="006123C9"/>
    <w:rsid w:val="00614B75"/>
    <w:rsid w:val="00615772"/>
    <w:rsid w:val="0061658F"/>
    <w:rsid w:val="006169DC"/>
    <w:rsid w:val="006202B8"/>
    <w:rsid w:val="00620890"/>
    <w:rsid w:val="00621256"/>
    <w:rsid w:val="0062149B"/>
    <w:rsid w:val="00621FCC"/>
    <w:rsid w:val="00622E4B"/>
    <w:rsid w:val="00623188"/>
    <w:rsid w:val="00623604"/>
    <w:rsid w:val="00623B3A"/>
    <w:rsid w:val="0062431F"/>
    <w:rsid w:val="00624B36"/>
    <w:rsid w:val="00624D58"/>
    <w:rsid w:val="00624D59"/>
    <w:rsid w:val="00625B47"/>
    <w:rsid w:val="006262A1"/>
    <w:rsid w:val="00626BD3"/>
    <w:rsid w:val="00627A1F"/>
    <w:rsid w:val="00627E04"/>
    <w:rsid w:val="00630020"/>
    <w:rsid w:val="00630F45"/>
    <w:rsid w:val="00631FAF"/>
    <w:rsid w:val="00632F05"/>
    <w:rsid w:val="006333DA"/>
    <w:rsid w:val="00633403"/>
    <w:rsid w:val="006335A1"/>
    <w:rsid w:val="00633A42"/>
    <w:rsid w:val="00633D81"/>
    <w:rsid w:val="006344F2"/>
    <w:rsid w:val="0063501E"/>
    <w:rsid w:val="00635134"/>
    <w:rsid w:val="00635568"/>
    <w:rsid w:val="006356E2"/>
    <w:rsid w:val="00635ECF"/>
    <w:rsid w:val="00636F2E"/>
    <w:rsid w:val="00637037"/>
    <w:rsid w:val="0064040E"/>
    <w:rsid w:val="006406EE"/>
    <w:rsid w:val="00640D67"/>
    <w:rsid w:val="00641E1B"/>
    <w:rsid w:val="00642276"/>
    <w:rsid w:val="00642365"/>
    <w:rsid w:val="00642A65"/>
    <w:rsid w:val="006437A8"/>
    <w:rsid w:val="00643C1B"/>
    <w:rsid w:val="0064560F"/>
    <w:rsid w:val="006456CD"/>
    <w:rsid w:val="00645D37"/>
    <w:rsid w:val="00645DCE"/>
    <w:rsid w:val="006465AC"/>
    <w:rsid w:val="006465BF"/>
    <w:rsid w:val="00646786"/>
    <w:rsid w:val="006476B0"/>
    <w:rsid w:val="006477B2"/>
    <w:rsid w:val="00650208"/>
    <w:rsid w:val="00650CE4"/>
    <w:rsid w:val="00651527"/>
    <w:rsid w:val="006521A5"/>
    <w:rsid w:val="00652EF0"/>
    <w:rsid w:val="006530B1"/>
    <w:rsid w:val="0065310D"/>
    <w:rsid w:val="0065380E"/>
    <w:rsid w:val="00653B22"/>
    <w:rsid w:val="00653D46"/>
    <w:rsid w:val="00654ED5"/>
    <w:rsid w:val="00654F0C"/>
    <w:rsid w:val="00655875"/>
    <w:rsid w:val="00655FE4"/>
    <w:rsid w:val="0065675C"/>
    <w:rsid w:val="00656BEE"/>
    <w:rsid w:val="006575BA"/>
    <w:rsid w:val="00657BF4"/>
    <w:rsid w:val="006601AA"/>
    <w:rsid w:val="006603FB"/>
    <w:rsid w:val="006608DF"/>
    <w:rsid w:val="00660D05"/>
    <w:rsid w:val="00660DF8"/>
    <w:rsid w:val="006623AC"/>
    <w:rsid w:val="00663FF6"/>
    <w:rsid w:val="006644AC"/>
    <w:rsid w:val="0066567E"/>
    <w:rsid w:val="00665794"/>
    <w:rsid w:val="00666536"/>
    <w:rsid w:val="0066700E"/>
    <w:rsid w:val="006678AF"/>
    <w:rsid w:val="006701EF"/>
    <w:rsid w:val="00671F46"/>
    <w:rsid w:val="00673A00"/>
    <w:rsid w:val="00673BA5"/>
    <w:rsid w:val="00675082"/>
    <w:rsid w:val="00675788"/>
    <w:rsid w:val="006774D0"/>
    <w:rsid w:val="00677B31"/>
    <w:rsid w:val="00677C9B"/>
    <w:rsid w:val="00680058"/>
    <w:rsid w:val="006807E2"/>
    <w:rsid w:val="0068184C"/>
    <w:rsid w:val="00681AB6"/>
    <w:rsid w:val="00681C77"/>
    <w:rsid w:val="00681F9F"/>
    <w:rsid w:val="00682962"/>
    <w:rsid w:val="00683821"/>
    <w:rsid w:val="00683AE7"/>
    <w:rsid w:val="006840EA"/>
    <w:rsid w:val="006844E2"/>
    <w:rsid w:val="00684575"/>
    <w:rsid w:val="00684593"/>
    <w:rsid w:val="00685009"/>
    <w:rsid w:val="00685267"/>
    <w:rsid w:val="006855F8"/>
    <w:rsid w:val="0068561C"/>
    <w:rsid w:val="0068604C"/>
    <w:rsid w:val="0068649F"/>
    <w:rsid w:val="006864C8"/>
    <w:rsid w:val="006865BB"/>
    <w:rsid w:val="00686F3D"/>
    <w:rsid w:val="006872AE"/>
    <w:rsid w:val="00687308"/>
    <w:rsid w:val="00687C5D"/>
    <w:rsid w:val="00690082"/>
    <w:rsid w:val="00690252"/>
    <w:rsid w:val="00691359"/>
    <w:rsid w:val="00691FE3"/>
    <w:rsid w:val="00693307"/>
    <w:rsid w:val="00694492"/>
    <w:rsid w:val="006944AF"/>
    <w:rsid w:val="006946BB"/>
    <w:rsid w:val="00694CB1"/>
    <w:rsid w:val="00694D74"/>
    <w:rsid w:val="006959C0"/>
    <w:rsid w:val="00696690"/>
    <w:rsid w:val="006969FA"/>
    <w:rsid w:val="006971C4"/>
    <w:rsid w:val="00697769"/>
    <w:rsid w:val="00697E88"/>
    <w:rsid w:val="006A0046"/>
    <w:rsid w:val="006A20C1"/>
    <w:rsid w:val="006A3250"/>
    <w:rsid w:val="006A35D5"/>
    <w:rsid w:val="006A38E3"/>
    <w:rsid w:val="006A5AB3"/>
    <w:rsid w:val="006A6BD7"/>
    <w:rsid w:val="006A748A"/>
    <w:rsid w:val="006A75DA"/>
    <w:rsid w:val="006B0540"/>
    <w:rsid w:val="006B0972"/>
    <w:rsid w:val="006B0A64"/>
    <w:rsid w:val="006B1FE4"/>
    <w:rsid w:val="006B2BDC"/>
    <w:rsid w:val="006B30C4"/>
    <w:rsid w:val="006B3104"/>
    <w:rsid w:val="006B3E38"/>
    <w:rsid w:val="006B41AD"/>
    <w:rsid w:val="006B4483"/>
    <w:rsid w:val="006B4765"/>
    <w:rsid w:val="006B47FE"/>
    <w:rsid w:val="006B49A7"/>
    <w:rsid w:val="006B4A49"/>
    <w:rsid w:val="006B6E63"/>
    <w:rsid w:val="006B762E"/>
    <w:rsid w:val="006B7DBB"/>
    <w:rsid w:val="006C010F"/>
    <w:rsid w:val="006C026D"/>
    <w:rsid w:val="006C0A67"/>
    <w:rsid w:val="006C13B4"/>
    <w:rsid w:val="006C201C"/>
    <w:rsid w:val="006C204D"/>
    <w:rsid w:val="006C232D"/>
    <w:rsid w:val="006C25CF"/>
    <w:rsid w:val="006C29D8"/>
    <w:rsid w:val="006C419E"/>
    <w:rsid w:val="006C4A31"/>
    <w:rsid w:val="006C51D2"/>
    <w:rsid w:val="006C51FB"/>
    <w:rsid w:val="006C5AC2"/>
    <w:rsid w:val="006C5B38"/>
    <w:rsid w:val="006C623B"/>
    <w:rsid w:val="006C6455"/>
    <w:rsid w:val="006C6AFB"/>
    <w:rsid w:val="006D15AD"/>
    <w:rsid w:val="006D2735"/>
    <w:rsid w:val="006D2742"/>
    <w:rsid w:val="006D41B9"/>
    <w:rsid w:val="006D45B2"/>
    <w:rsid w:val="006D7F97"/>
    <w:rsid w:val="006E0110"/>
    <w:rsid w:val="006E0CE2"/>
    <w:rsid w:val="006E0FCC"/>
    <w:rsid w:val="006E1C13"/>
    <w:rsid w:val="006E1E76"/>
    <w:rsid w:val="006E1E96"/>
    <w:rsid w:val="006E21F4"/>
    <w:rsid w:val="006E2D2D"/>
    <w:rsid w:val="006E401D"/>
    <w:rsid w:val="006E4146"/>
    <w:rsid w:val="006E4763"/>
    <w:rsid w:val="006E54E4"/>
    <w:rsid w:val="006E5E15"/>
    <w:rsid w:val="006E5E21"/>
    <w:rsid w:val="006E6DB5"/>
    <w:rsid w:val="006E6F1A"/>
    <w:rsid w:val="006E73CA"/>
    <w:rsid w:val="006E7D47"/>
    <w:rsid w:val="006F12BD"/>
    <w:rsid w:val="006F2390"/>
    <w:rsid w:val="006F2648"/>
    <w:rsid w:val="006F2C99"/>
    <w:rsid w:val="006F2F10"/>
    <w:rsid w:val="006F3296"/>
    <w:rsid w:val="006F3862"/>
    <w:rsid w:val="006F3EBF"/>
    <w:rsid w:val="006F482B"/>
    <w:rsid w:val="006F61D4"/>
    <w:rsid w:val="006F6311"/>
    <w:rsid w:val="006F72D9"/>
    <w:rsid w:val="006F7432"/>
    <w:rsid w:val="006F7A6B"/>
    <w:rsid w:val="007008C2"/>
    <w:rsid w:val="00701032"/>
    <w:rsid w:val="0070130A"/>
    <w:rsid w:val="007018FC"/>
    <w:rsid w:val="00701952"/>
    <w:rsid w:val="00702556"/>
    <w:rsid w:val="007025F8"/>
    <w:rsid w:val="0070270A"/>
    <w:rsid w:val="0070277E"/>
    <w:rsid w:val="00703103"/>
    <w:rsid w:val="007039A5"/>
    <w:rsid w:val="00703E05"/>
    <w:rsid w:val="00704156"/>
    <w:rsid w:val="0070437C"/>
    <w:rsid w:val="00704BC8"/>
    <w:rsid w:val="007056F9"/>
    <w:rsid w:val="007057E3"/>
    <w:rsid w:val="00706368"/>
    <w:rsid w:val="007069FC"/>
    <w:rsid w:val="00706C03"/>
    <w:rsid w:val="007073C6"/>
    <w:rsid w:val="00711056"/>
    <w:rsid w:val="00711221"/>
    <w:rsid w:val="00712675"/>
    <w:rsid w:val="00713808"/>
    <w:rsid w:val="0071453C"/>
    <w:rsid w:val="00714DB4"/>
    <w:rsid w:val="007151B6"/>
    <w:rsid w:val="0071520D"/>
    <w:rsid w:val="007152A4"/>
    <w:rsid w:val="007155E7"/>
    <w:rsid w:val="007157F4"/>
    <w:rsid w:val="00715EDB"/>
    <w:rsid w:val="00716072"/>
    <w:rsid w:val="007160D5"/>
    <w:rsid w:val="00716215"/>
    <w:rsid w:val="007163FB"/>
    <w:rsid w:val="007167D4"/>
    <w:rsid w:val="00716D86"/>
    <w:rsid w:val="007171A0"/>
    <w:rsid w:val="00717672"/>
    <w:rsid w:val="00717C2E"/>
    <w:rsid w:val="00717E11"/>
    <w:rsid w:val="00717E62"/>
    <w:rsid w:val="007204FA"/>
    <w:rsid w:val="007213B3"/>
    <w:rsid w:val="0072253D"/>
    <w:rsid w:val="0072309D"/>
    <w:rsid w:val="0072359D"/>
    <w:rsid w:val="0072433F"/>
    <w:rsid w:val="00724449"/>
    <w:rsid w:val="0072457F"/>
    <w:rsid w:val="007246A6"/>
    <w:rsid w:val="00725406"/>
    <w:rsid w:val="0072621B"/>
    <w:rsid w:val="00727483"/>
    <w:rsid w:val="00727D04"/>
    <w:rsid w:val="00727E5F"/>
    <w:rsid w:val="007303A9"/>
    <w:rsid w:val="00730555"/>
    <w:rsid w:val="0073082E"/>
    <w:rsid w:val="007312CC"/>
    <w:rsid w:val="00731B3E"/>
    <w:rsid w:val="00731CE7"/>
    <w:rsid w:val="00732033"/>
    <w:rsid w:val="00732724"/>
    <w:rsid w:val="00732F62"/>
    <w:rsid w:val="0073313F"/>
    <w:rsid w:val="00733A15"/>
    <w:rsid w:val="0073583D"/>
    <w:rsid w:val="007359B8"/>
    <w:rsid w:val="00736052"/>
    <w:rsid w:val="007362EB"/>
    <w:rsid w:val="00736A64"/>
    <w:rsid w:val="00737131"/>
    <w:rsid w:val="007371EF"/>
    <w:rsid w:val="00737F6A"/>
    <w:rsid w:val="00740008"/>
    <w:rsid w:val="007404A2"/>
    <w:rsid w:val="007410B6"/>
    <w:rsid w:val="00744229"/>
    <w:rsid w:val="00744C6F"/>
    <w:rsid w:val="007457F6"/>
    <w:rsid w:val="00745ABB"/>
    <w:rsid w:val="00745DAE"/>
    <w:rsid w:val="00746125"/>
    <w:rsid w:val="00746E38"/>
    <w:rsid w:val="007472B3"/>
    <w:rsid w:val="00747960"/>
    <w:rsid w:val="00747CD5"/>
    <w:rsid w:val="00747CE6"/>
    <w:rsid w:val="00750095"/>
    <w:rsid w:val="007503BD"/>
    <w:rsid w:val="00750514"/>
    <w:rsid w:val="00750E52"/>
    <w:rsid w:val="00751C8C"/>
    <w:rsid w:val="007525FF"/>
    <w:rsid w:val="007538E4"/>
    <w:rsid w:val="00753B51"/>
    <w:rsid w:val="007544DB"/>
    <w:rsid w:val="007557AD"/>
    <w:rsid w:val="007559D7"/>
    <w:rsid w:val="00755D1B"/>
    <w:rsid w:val="00755D30"/>
    <w:rsid w:val="00756629"/>
    <w:rsid w:val="007575D2"/>
    <w:rsid w:val="00757B4F"/>
    <w:rsid w:val="00757B6A"/>
    <w:rsid w:val="00757BA9"/>
    <w:rsid w:val="00760A66"/>
    <w:rsid w:val="007610E0"/>
    <w:rsid w:val="007618BE"/>
    <w:rsid w:val="00761CB7"/>
    <w:rsid w:val="007621AA"/>
    <w:rsid w:val="0076260A"/>
    <w:rsid w:val="00762F43"/>
    <w:rsid w:val="0076339D"/>
    <w:rsid w:val="007634AE"/>
    <w:rsid w:val="00764200"/>
    <w:rsid w:val="007642BB"/>
    <w:rsid w:val="007646D2"/>
    <w:rsid w:val="00764A67"/>
    <w:rsid w:val="00764A69"/>
    <w:rsid w:val="0076537E"/>
    <w:rsid w:val="00766891"/>
    <w:rsid w:val="00770F6B"/>
    <w:rsid w:val="00771883"/>
    <w:rsid w:val="00771CEC"/>
    <w:rsid w:val="00772BD0"/>
    <w:rsid w:val="007730B3"/>
    <w:rsid w:val="00773356"/>
    <w:rsid w:val="00773F66"/>
    <w:rsid w:val="00774720"/>
    <w:rsid w:val="007747AD"/>
    <w:rsid w:val="00775484"/>
    <w:rsid w:val="00775567"/>
    <w:rsid w:val="007761F2"/>
    <w:rsid w:val="00776A93"/>
    <w:rsid w:val="00776CFF"/>
    <w:rsid w:val="00776DC2"/>
    <w:rsid w:val="007772EC"/>
    <w:rsid w:val="0078008A"/>
    <w:rsid w:val="00780122"/>
    <w:rsid w:val="007806DF"/>
    <w:rsid w:val="0078214B"/>
    <w:rsid w:val="0078229A"/>
    <w:rsid w:val="00782307"/>
    <w:rsid w:val="0078231F"/>
    <w:rsid w:val="0078358D"/>
    <w:rsid w:val="00783923"/>
    <w:rsid w:val="00783E1F"/>
    <w:rsid w:val="00783E7D"/>
    <w:rsid w:val="00784177"/>
    <w:rsid w:val="0078480B"/>
    <w:rsid w:val="0078498A"/>
    <w:rsid w:val="007849F5"/>
    <w:rsid w:val="00784F17"/>
    <w:rsid w:val="00785605"/>
    <w:rsid w:val="00785ADE"/>
    <w:rsid w:val="00785C4E"/>
    <w:rsid w:val="00785E58"/>
    <w:rsid w:val="007917DE"/>
    <w:rsid w:val="00792207"/>
    <w:rsid w:val="007926DB"/>
    <w:rsid w:val="00792B64"/>
    <w:rsid w:val="00792D8F"/>
    <w:rsid w:val="00792E29"/>
    <w:rsid w:val="0079332E"/>
    <w:rsid w:val="0079379A"/>
    <w:rsid w:val="00794953"/>
    <w:rsid w:val="00794AC0"/>
    <w:rsid w:val="007955E1"/>
    <w:rsid w:val="007963D4"/>
    <w:rsid w:val="00796484"/>
    <w:rsid w:val="007967C2"/>
    <w:rsid w:val="00796A9D"/>
    <w:rsid w:val="00797B0D"/>
    <w:rsid w:val="00797F92"/>
    <w:rsid w:val="007A00FE"/>
    <w:rsid w:val="007A03CB"/>
    <w:rsid w:val="007A0DFF"/>
    <w:rsid w:val="007A1F2F"/>
    <w:rsid w:val="007A2A5C"/>
    <w:rsid w:val="007A2BD7"/>
    <w:rsid w:val="007A36CC"/>
    <w:rsid w:val="007A372C"/>
    <w:rsid w:val="007A38D6"/>
    <w:rsid w:val="007A3C90"/>
    <w:rsid w:val="007A4CFC"/>
    <w:rsid w:val="007A5150"/>
    <w:rsid w:val="007A5373"/>
    <w:rsid w:val="007A5BDF"/>
    <w:rsid w:val="007A789F"/>
    <w:rsid w:val="007B162F"/>
    <w:rsid w:val="007B1731"/>
    <w:rsid w:val="007B1ACD"/>
    <w:rsid w:val="007B2B52"/>
    <w:rsid w:val="007B2C0E"/>
    <w:rsid w:val="007B3B0F"/>
    <w:rsid w:val="007B47C8"/>
    <w:rsid w:val="007B61AC"/>
    <w:rsid w:val="007B75BC"/>
    <w:rsid w:val="007B7EA6"/>
    <w:rsid w:val="007C0BD6"/>
    <w:rsid w:val="007C0D5F"/>
    <w:rsid w:val="007C26C8"/>
    <w:rsid w:val="007C27B4"/>
    <w:rsid w:val="007C3806"/>
    <w:rsid w:val="007C462D"/>
    <w:rsid w:val="007C4E3A"/>
    <w:rsid w:val="007C5637"/>
    <w:rsid w:val="007C56B4"/>
    <w:rsid w:val="007C5BB7"/>
    <w:rsid w:val="007C66B1"/>
    <w:rsid w:val="007C6E5A"/>
    <w:rsid w:val="007C709E"/>
    <w:rsid w:val="007C7C95"/>
    <w:rsid w:val="007C7CC1"/>
    <w:rsid w:val="007D07D5"/>
    <w:rsid w:val="007D1202"/>
    <w:rsid w:val="007D15B3"/>
    <w:rsid w:val="007D17CD"/>
    <w:rsid w:val="007D1AB6"/>
    <w:rsid w:val="007D1C64"/>
    <w:rsid w:val="007D1D71"/>
    <w:rsid w:val="007D1E32"/>
    <w:rsid w:val="007D2DA0"/>
    <w:rsid w:val="007D3203"/>
    <w:rsid w:val="007D32DD"/>
    <w:rsid w:val="007D3863"/>
    <w:rsid w:val="007D4E2F"/>
    <w:rsid w:val="007D4FC8"/>
    <w:rsid w:val="007D51D3"/>
    <w:rsid w:val="007D5C66"/>
    <w:rsid w:val="007D6DCE"/>
    <w:rsid w:val="007D71BC"/>
    <w:rsid w:val="007D72C4"/>
    <w:rsid w:val="007E1247"/>
    <w:rsid w:val="007E1F27"/>
    <w:rsid w:val="007E2CFE"/>
    <w:rsid w:val="007E2D2D"/>
    <w:rsid w:val="007E349C"/>
    <w:rsid w:val="007E351F"/>
    <w:rsid w:val="007E3E60"/>
    <w:rsid w:val="007E56DE"/>
    <w:rsid w:val="007E59C9"/>
    <w:rsid w:val="007E5BD1"/>
    <w:rsid w:val="007E6409"/>
    <w:rsid w:val="007E6E21"/>
    <w:rsid w:val="007E74B1"/>
    <w:rsid w:val="007F0072"/>
    <w:rsid w:val="007F01FF"/>
    <w:rsid w:val="007F125F"/>
    <w:rsid w:val="007F1E0E"/>
    <w:rsid w:val="007F23BC"/>
    <w:rsid w:val="007F2EB6"/>
    <w:rsid w:val="007F4C07"/>
    <w:rsid w:val="007F4F32"/>
    <w:rsid w:val="007F54C3"/>
    <w:rsid w:val="007F61E8"/>
    <w:rsid w:val="007F63F8"/>
    <w:rsid w:val="007F64C6"/>
    <w:rsid w:val="007F7363"/>
    <w:rsid w:val="007F7DDB"/>
    <w:rsid w:val="00800106"/>
    <w:rsid w:val="00800144"/>
    <w:rsid w:val="00800FC4"/>
    <w:rsid w:val="00801B82"/>
    <w:rsid w:val="00801F2E"/>
    <w:rsid w:val="00802902"/>
    <w:rsid w:val="00802949"/>
    <w:rsid w:val="00802FA6"/>
    <w:rsid w:val="0080301E"/>
    <w:rsid w:val="0080353D"/>
    <w:rsid w:val="0080365F"/>
    <w:rsid w:val="00803FCA"/>
    <w:rsid w:val="0080540D"/>
    <w:rsid w:val="008059AB"/>
    <w:rsid w:val="00807E78"/>
    <w:rsid w:val="00810ACC"/>
    <w:rsid w:val="008119BC"/>
    <w:rsid w:val="00812BE5"/>
    <w:rsid w:val="0081333B"/>
    <w:rsid w:val="00813BB7"/>
    <w:rsid w:val="00815447"/>
    <w:rsid w:val="00817429"/>
    <w:rsid w:val="00817C0F"/>
    <w:rsid w:val="00820183"/>
    <w:rsid w:val="00821279"/>
    <w:rsid w:val="00821514"/>
    <w:rsid w:val="008218AA"/>
    <w:rsid w:val="00821903"/>
    <w:rsid w:val="00821E35"/>
    <w:rsid w:val="00822184"/>
    <w:rsid w:val="00822B93"/>
    <w:rsid w:val="00823508"/>
    <w:rsid w:val="0082387B"/>
    <w:rsid w:val="00824591"/>
    <w:rsid w:val="00824AED"/>
    <w:rsid w:val="00826A19"/>
    <w:rsid w:val="00827820"/>
    <w:rsid w:val="00830148"/>
    <w:rsid w:val="00831061"/>
    <w:rsid w:val="00831B0C"/>
    <w:rsid w:val="00831B8B"/>
    <w:rsid w:val="008328D4"/>
    <w:rsid w:val="00834027"/>
    <w:rsid w:val="0083405D"/>
    <w:rsid w:val="008340F2"/>
    <w:rsid w:val="008352D4"/>
    <w:rsid w:val="00835D25"/>
    <w:rsid w:val="00835DE3"/>
    <w:rsid w:val="00836DB9"/>
    <w:rsid w:val="00837AE9"/>
    <w:rsid w:val="00837BA0"/>
    <w:rsid w:val="00837C67"/>
    <w:rsid w:val="00840CC7"/>
    <w:rsid w:val="008415B0"/>
    <w:rsid w:val="00841A06"/>
    <w:rsid w:val="00841AE0"/>
    <w:rsid w:val="00842028"/>
    <w:rsid w:val="00842D31"/>
    <w:rsid w:val="008436B8"/>
    <w:rsid w:val="0084380D"/>
    <w:rsid w:val="008439B1"/>
    <w:rsid w:val="0084504C"/>
    <w:rsid w:val="008455C1"/>
    <w:rsid w:val="00845BA0"/>
    <w:rsid w:val="008460B6"/>
    <w:rsid w:val="00846559"/>
    <w:rsid w:val="00846D98"/>
    <w:rsid w:val="00846DCB"/>
    <w:rsid w:val="00847165"/>
    <w:rsid w:val="0084754D"/>
    <w:rsid w:val="00850C46"/>
    <w:rsid w:val="00850C9D"/>
    <w:rsid w:val="00852455"/>
    <w:rsid w:val="00852B59"/>
    <w:rsid w:val="0085518E"/>
    <w:rsid w:val="00856272"/>
    <w:rsid w:val="008562EC"/>
    <w:rsid w:val="008563FF"/>
    <w:rsid w:val="008576F6"/>
    <w:rsid w:val="00857C0B"/>
    <w:rsid w:val="0086008E"/>
    <w:rsid w:val="0086018B"/>
    <w:rsid w:val="00860840"/>
    <w:rsid w:val="00860B00"/>
    <w:rsid w:val="008611DD"/>
    <w:rsid w:val="0086143C"/>
    <w:rsid w:val="008620DE"/>
    <w:rsid w:val="00864026"/>
    <w:rsid w:val="0086414B"/>
    <w:rsid w:val="00865100"/>
    <w:rsid w:val="0086550B"/>
    <w:rsid w:val="008656A1"/>
    <w:rsid w:val="00866867"/>
    <w:rsid w:val="00866F2A"/>
    <w:rsid w:val="00867719"/>
    <w:rsid w:val="00870445"/>
    <w:rsid w:val="00870BAA"/>
    <w:rsid w:val="00870F0F"/>
    <w:rsid w:val="008720B9"/>
    <w:rsid w:val="00872257"/>
    <w:rsid w:val="00873F58"/>
    <w:rsid w:val="00874E62"/>
    <w:rsid w:val="00874EF2"/>
    <w:rsid w:val="00875364"/>
    <w:rsid w:val="008753E6"/>
    <w:rsid w:val="00875598"/>
    <w:rsid w:val="00875E2E"/>
    <w:rsid w:val="0087738C"/>
    <w:rsid w:val="008777DD"/>
    <w:rsid w:val="00880226"/>
    <w:rsid w:val="0088025E"/>
    <w:rsid w:val="008802AF"/>
    <w:rsid w:val="00880789"/>
    <w:rsid w:val="00880D37"/>
    <w:rsid w:val="00880FBF"/>
    <w:rsid w:val="0088126E"/>
    <w:rsid w:val="00881926"/>
    <w:rsid w:val="0088198D"/>
    <w:rsid w:val="00881C65"/>
    <w:rsid w:val="0088221A"/>
    <w:rsid w:val="0088306C"/>
    <w:rsid w:val="0088318F"/>
    <w:rsid w:val="0088331D"/>
    <w:rsid w:val="0088395A"/>
    <w:rsid w:val="00883982"/>
    <w:rsid w:val="00884977"/>
    <w:rsid w:val="00885127"/>
    <w:rsid w:val="008852B0"/>
    <w:rsid w:val="00885AE7"/>
    <w:rsid w:val="00886B60"/>
    <w:rsid w:val="00886F52"/>
    <w:rsid w:val="00887821"/>
    <w:rsid w:val="00887889"/>
    <w:rsid w:val="008902B7"/>
    <w:rsid w:val="00890A9A"/>
    <w:rsid w:val="008920FF"/>
    <w:rsid w:val="00892368"/>
    <w:rsid w:val="008923BC"/>
    <w:rsid w:val="008926E8"/>
    <w:rsid w:val="00893580"/>
    <w:rsid w:val="00893D6A"/>
    <w:rsid w:val="00893E2C"/>
    <w:rsid w:val="0089446D"/>
    <w:rsid w:val="00894D13"/>
    <w:rsid w:val="00894F19"/>
    <w:rsid w:val="00895B12"/>
    <w:rsid w:val="008961AB"/>
    <w:rsid w:val="00896A10"/>
    <w:rsid w:val="00896D71"/>
    <w:rsid w:val="008971B5"/>
    <w:rsid w:val="008A01D8"/>
    <w:rsid w:val="008A0534"/>
    <w:rsid w:val="008A21DF"/>
    <w:rsid w:val="008A2871"/>
    <w:rsid w:val="008A2993"/>
    <w:rsid w:val="008A2C31"/>
    <w:rsid w:val="008A3135"/>
    <w:rsid w:val="008A4875"/>
    <w:rsid w:val="008A5D26"/>
    <w:rsid w:val="008A6127"/>
    <w:rsid w:val="008A6B13"/>
    <w:rsid w:val="008A6ECB"/>
    <w:rsid w:val="008B0BF9"/>
    <w:rsid w:val="008B0D3B"/>
    <w:rsid w:val="008B0FCB"/>
    <w:rsid w:val="008B1D54"/>
    <w:rsid w:val="008B1FA5"/>
    <w:rsid w:val="008B259C"/>
    <w:rsid w:val="008B2653"/>
    <w:rsid w:val="008B2866"/>
    <w:rsid w:val="008B2E99"/>
    <w:rsid w:val="008B3239"/>
    <w:rsid w:val="008B3749"/>
    <w:rsid w:val="008B3859"/>
    <w:rsid w:val="008B3A54"/>
    <w:rsid w:val="008B436D"/>
    <w:rsid w:val="008B499E"/>
    <w:rsid w:val="008B4E49"/>
    <w:rsid w:val="008B5927"/>
    <w:rsid w:val="008B5B14"/>
    <w:rsid w:val="008B68B5"/>
    <w:rsid w:val="008B734E"/>
    <w:rsid w:val="008B7411"/>
    <w:rsid w:val="008B7712"/>
    <w:rsid w:val="008B7B26"/>
    <w:rsid w:val="008C0A50"/>
    <w:rsid w:val="008C23C3"/>
    <w:rsid w:val="008C25E7"/>
    <w:rsid w:val="008C28FA"/>
    <w:rsid w:val="008C2C5F"/>
    <w:rsid w:val="008C2F17"/>
    <w:rsid w:val="008C3524"/>
    <w:rsid w:val="008C35CA"/>
    <w:rsid w:val="008C4061"/>
    <w:rsid w:val="008C4229"/>
    <w:rsid w:val="008C42FC"/>
    <w:rsid w:val="008C4555"/>
    <w:rsid w:val="008C48E7"/>
    <w:rsid w:val="008C5BE0"/>
    <w:rsid w:val="008C7073"/>
    <w:rsid w:val="008C7233"/>
    <w:rsid w:val="008C757A"/>
    <w:rsid w:val="008D09BB"/>
    <w:rsid w:val="008D09FC"/>
    <w:rsid w:val="008D0BDE"/>
    <w:rsid w:val="008D0D7B"/>
    <w:rsid w:val="008D0E6F"/>
    <w:rsid w:val="008D0F37"/>
    <w:rsid w:val="008D1020"/>
    <w:rsid w:val="008D11FE"/>
    <w:rsid w:val="008D1C7D"/>
    <w:rsid w:val="008D1FDB"/>
    <w:rsid w:val="008D21A8"/>
    <w:rsid w:val="008D2367"/>
    <w:rsid w:val="008D2434"/>
    <w:rsid w:val="008D3B7F"/>
    <w:rsid w:val="008D45AA"/>
    <w:rsid w:val="008D5B93"/>
    <w:rsid w:val="008D5BF6"/>
    <w:rsid w:val="008D61B6"/>
    <w:rsid w:val="008D65D7"/>
    <w:rsid w:val="008D6754"/>
    <w:rsid w:val="008D6C74"/>
    <w:rsid w:val="008E00FB"/>
    <w:rsid w:val="008E050E"/>
    <w:rsid w:val="008E072A"/>
    <w:rsid w:val="008E13D8"/>
    <w:rsid w:val="008E171D"/>
    <w:rsid w:val="008E1EC2"/>
    <w:rsid w:val="008E2197"/>
    <w:rsid w:val="008E251A"/>
    <w:rsid w:val="008E2785"/>
    <w:rsid w:val="008E2AC2"/>
    <w:rsid w:val="008E2CE0"/>
    <w:rsid w:val="008E45AE"/>
    <w:rsid w:val="008E4BEE"/>
    <w:rsid w:val="008E5422"/>
    <w:rsid w:val="008E78A3"/>
    <w:rsid w:val="008E78FF"/>
    <w:rsid w:val="008E79AF"/>
    <w:rsid w:val="008F0654"/>
    <w:rsid w:val="008F06CB"/>
    <w:rsid w:val="008F0CFA"/>
    <w:rsid w:val="008F2001"/>
    <w:rsid w:val="008F20D6"/>
    <w:rsid w:val="008F21DF"/>
    <w:rsid w:val="008F248F"/>
    <w:rsid w:val="008F2B43"/>
    <w:rsid w:val="008F2C15"/>
    <w:rsid w:val="008F2E83"/>
    <w:rsid w:val="008F3181"/>
    <w:rsid w:val="008F4A09"/>
    <w:rsid w:val="008F5C11"/>
    <w:rsid w:val="008F5CCC"/>
    <w:rsid w:val="008F612A"/>
    <w:rsid w:val="008F640D"/>
    <w:rsid w:val="008F6B38"/>
    <w:rsid w:val="008F7B4A"/>
    <w:rsid w:val="008F7D79"/>
    <w:rsid w:val="0090032A"/>
    <w:rsid w:val="00900B8C"/>
    <w:rsid w:val="00900D32"/>
    <w:rsid w:val="0090205A"/>
    <w:rsid w:val="00902488"/>
    <w:rsid w:val="009025C9"/>
    <w:rsid w:val="0090293D"/>
    <w:rsid w:val="009034DE"/>
    <w:rsid w:val="00905396"/>
    <w:rsid w:val="00905933"/>
    <w:rsid w:val="00905E84"/>
    <w:rsid w:val="0090605D"/>
    <w:rsid w:val="009062D8"/>
    <w:rsid w:val="00906419"/>
    <w:rsid w:val="00906793"/>
    <w:rsid w:val="00910093"/>
    <w:rsid w:val="00910EA8"/>
    <w:rsid w:val="009111A1"/>
    <w:rsid w:val="00912889"/>
    <w:rsid w:val="00913362"/>
    <w:rsid w:val="00913A42"/>
    <w:rsid w:val="00913B2B"/>
    <w:rsid w:val="00913BB4"/>
    <w:rsid w:val="00914167"/>
    <w:rsid w:val="009143DB"/>
    <w:rsid w:val="00915065"/>
    <w:rsid w:val="00915182"/>
    <w:rsid w:val="00916BEE"/>
    <w:rsid w:val="00917613"/>
    <w:rsid w:val="00917AE3"/>
    <w:rsid w:val="00917CE5"/>
    <w:rsid w:val="00920E05"/>
    <w:rsid w:val="009217C0"/>
    <w:rsid w:val="00921996"/>
    <w:rsid w:val="00923842"/>
    <w:rsid w:val="009241C7"/>
    <w:rsid w:val="00925241"/>
    <w:rsid w:val="0092527D"/>
    <w:rsid w:val="00925CEC"/>
    <w:rsid w:val="00925EE1"/>
    <w:rsid w:val="00926073"/>
    <w:rsid w:val="00926726"/>
    <w:rsid w:val="00926A3F"/>
    <w:rsid w:val="0092794E"/>
    <w:rsid w:val="00927A49"/>
    <w:rsid w:val="0093042B"/>
    <w:rsid w:val="00930CD9"/>
    <w:rsid w:val="00930D30"/>
    <w:rsid w:val="00930FC7"/>
    <w:rsid w:val="0093122E"/>
    <w:rsid w:val="009312A0"/>
    <w:rsid w:val="009312E3"/>
    <w:rsid w:val="0093299A"/>
    <w:rsid w:val="00932ABA"/>
    <w:rsid w:val="009332A2"/>
    <w:rsid w:val="009339BC"/>
    <w:rsid w:val="00933EFD"/>
    <w:rsid w:val="009346D7"/>
    <w:rsid w:val="0093517C"/>
    <w:rsid w:val="00937159"/>
    <w:rsid w:val="00937598"/>
    <w:rsid w:val="0093790B"/>
    <w:rsid w:val="00940FB4"/>
    <w:rsid w:val="009417EC"/>
    <w:rsid w:val="0094185C"/>
    <w:rsid w:val="00943751"/>
    <w:rsid w:val="00943795"/>
    <w:rsid w:val="00944FE1"/>
    <w:rsid w:val="009452DE"/>
    <w:rsid w:val="0094593E"/>
    <w:rsid w:val="00946024"/>
    <w:rsid w:val="00946B54"/>
    <w:rsid w:val="00946DD0"/>
    <w:rsid w:val="00947552"/>
    <w:rsid w:val="00947AA6"/>
    <w:rsid w:val="00947F38"/>
    <w:rsid w:val="009509E6"/>
    <w:rsid w:val="009516DE"/>
    <w:rsid w:val="00951912"/>
    <w:rsid w:val="00952018"/>
    <w:rsid w:val="00952800"/>
    <w:rsid w:val="00952C56"/>
    <w:rsid w:val="0095300D"/>
    <w:rsid w:val="00953504"/>
    <w:rsid w:val="00954142"/>
    <w:rsid w:val="00956812"/>
    <w:rsid w:val="0095719A"/>
    <w:rsid w:val="00957C6B"/>
    <w:rsid w:val="009604C9"/>
    <w:rsid w:val="00960707"/>
    <w:rsid w:val="00960EC8"/>
    <w:rsid w:val="009623E9"/>
    <w:rsid w:val="00963EEB"/>
    <w:rsid w:val="0096468A"/>
    <w:rsid w:val="009648BC"/>
    <w:rsid w:val="009648E3"/>
    <w:rsid w:val="00964C2F"/>
    <w:rsid w:val="00965F88"/>
    <w:rsid w:val="00967CC6"/>
    <w:rsid w:val="00970A2E"/>
    <w:rsid w:val="009715E8"/>
    <w:rsid w:val="0097191E"/>
    <w:rsid w:val="00971DFA"/>
    <w:rsid w:val="009721F4"/>
    <w:rsid w:val="00972B6B"/>
    <w:rsid w:val="00974511"/>
    <w:rsid w:val="0097485E"/>
    <w:rsid w:val="00975ECE"/>
    <w:rsid w:val="009764EC"/>
    <w:rsid w:val="00976BD1"/>
    <w:rsid w:val="00976E48"/>
    <w:rsid w:val="00976FD9"/>
    <w:rsid w:val="00977E53"/>
    <w:rsid w:val="00977F43"/>
    <w:rsid w:val="009807F9"/>
    <w:rsid w:val="00980CEF"/>
    <w:rsid w:val="00981693"/>
    <w:rsid w:val="00982511"/>
    <w:rsid w:val="00982BC9"/>
    <w:rsid w:val="00982DE6"/>
    <w:rsid w:val="00983963"/>
    <w:rsid w:val="00984582"/>
    <w:rsid w:val="00984E03"/>
    <w:rsid w:val="00985C81"/>
    <w:rsid w:val="0098659F"/>
    <w:rsid w:val="00987E85"/>
    <w:rsid w:val="00987F6F"/>
    <w:rsid w:val="00990A88"/>
    <w:rsid w:val="00991904"/>
    <w:rsid w:val="00991D96"/>
    <w:rsid w:val="00992BB8"/>
    <w:rsid w:val="009930BE"/>
    <w:rsid w:val="009936D0"/>
    <w:rsid w:val="00993A31"/>
    <w:rsid w:val="009949EB"/>
    <w:rsid w:val="0099516D"/>
    <w:rsid w:val="00995181"/>
    <w:rsid w:val="00995633"/>
    <w:rsid w:val="0099595D"/>
    <w:rsid w:val="00995B38"/>
    <w:rsid w:val="009964A0"/>
    <w:rsid w:val="00996C04"/>
    <w:rsid w:val="009977E1"/>
    <w:rsid w:val="009A0D12"/>
    <w:rsid w:val="009A1577"/>
    <w:rsid w:val="009A1987"/>
    <w:rsid w:val="009A2B72"/>
    <w:rsid w:val="009A2BEE"/>
    <w:rsid w:val="009A37C7"/>
    <w:rsid w:val="009A3E51"/>
    <w:rsid w:val="009A43A9"/>
    <w:rsid w:val="009A47EC"/>
    <w:rsid w:val="009A4B58"/>
    <w:rsid w:val="009A5289"/>
    <w:rsid w:val="009A6201"/>
    <w:rsid w:val="009A6798"/>
    <w:rsid w:val="009A6C64"/>
    <w:rsid w:val="009A786D"/>
    <w:rsid w:val="009A7A53"/>
    <w:rsid w:val="009A7E3A"/>
    <w:rsid w:val="009B0402"/>
    <w:rsid w:val="009B0901"/>
    <w:rsid w:val="009B098F"/>
    <w:rsid w:val="009B0B75"/>
    <w:rsid w:val="009B10D5"/>
    <w:rsid w:val="009B16DF"/>
    <w:rsid w:val="009B1FE0"/>
    <w:rsid w:val="009B2BE2"/>
    <w:rsid w:val="009B37CD"/>
    <w:rsid w:val="009B3C3B"/>
    <w:rsid w:val="009B4CB2"/>
    <w:rsid w:val="009B4DDA"/>
    <w:rsid w:val="009B6701"/>
    <w:rsid w:val="009B6B24"/>
    <w:rsid w:val="009B6EDB"/>
    <w:rsid w:val="009B6EF7"/>
    <w:rsid w:val="009B7000"/>
    <w:rsid w:val="009B739C"/>
    <w:rsid w:val="009C04EC"/>
    <w:rsid w:val="009C06AD"/>
    <w:rsid w:val="009C07FE"/>
    <w:rsid w:val="009C095E"/>
    <w:rsid w:val="009C0D0E"/>
    <w:rsid w:val="009C1303"/>
    <w:rsid w:val="009C255C"/>
    <w:rsid w:val="009C2678"/>
    <w:rsid w:val="009C3276"/>
    <w:rsid w:val="009C328C"/>
    <w:rsid w:val="009C39B2"/>
    <w:rsid w:val="009C3DFC"/>
    <w:rsid w:val="009C4444"/>
    <w:rsid w:val="009C6722"/>
    <w:rsid w:val="009C6ADB"/>
    <w:rsid w:val="009C79AD"/>
    <w:rsid w:val="009C7CA6"/>
    <w:rsid w:val="009D0B19"/>
    <w:rsid w:val="009D117A"/>
    <w:rsid w:val="009D1981"/>
    <w:rsid w:val="009D28E4"/>
    <w:rsid w:val="009D2BB8"/>
    <w:rsid w:val="009D3316"/>
    <w:rsid w:val="009D3D17"/>
    <w:rsid w:val="009D3D49"/>
    <w:rsid w:val="009D479D"/>
    <w:rsid w:val="009D497B"/>
    <w:rsid w:val="009D55AA"/>
    <w:rsid w:val="009D5ECA"/>
    <w:rsid w:val="009D76E3"/>
    <w:rsid w:val="009E05CF"/>
    <w:rsid w:val="009E0BB1"/>
    <w:rsid w:val="009E126E"/>
    <w:rsid w:val="009E1284"/>
    <w:rsid w:val="009E13E1"/>
    <w:rsid w:val="009E1A71"/>
    <w:rsid w:val="009E2252"/>
    <w:rsid w:val="009E2778"/>
    <w:rsid w:val="009E3E77"/>
    <w:rsid w:val="009E3FAB"/>
    <w:rsid w:val="009E407C"/>
    <w:rsid w:val="009E4159"/>
    <w:rsid w:val="009E5B3F"/>
    <w:rsid w:val="009E651A"/>
    <w:rsid w:val="009E6BF5"/>
    <w:rsid w:val="009E7095"/>
    <w:rsid w:val="009E73CF"/>
    <w:rsid w:val="009E7726"/>
    <w:rsid w:val="009E7D90"/>
    <w:rsid w:val="009E7E67"/>
    <w:rsid w:val="009F02C4"/>
    <w:rsid w:val="009F1AB0"/>
    <w:rsid w:val="009F1B74"/>
    <w:rsid w:val="009F1BBD"/>
    <w:rsid w:val="009F1DF1"/>
    <w:rsid w:val="009F2EA5"/>
    <w:rsid w:val="009F327D"/>
    <w:rsid w:val="009F32DF"/>
    <w:rsid w:val="009F501D"/>
    <w:rsid w:val="009F5EA4"/>
    <w:rsid w:val="009F5F6C"/>
    <w:rsid w:val="00A00765"/>
    <w:rsid w:val="00A0078F"/>
    <w:rsid w:val="00A00A56"/>
    <w:rsid w:val="00A00F53"/>
    <w:rsid w:val="00A01781"/>
    <w:rsid w:val="00A020AA"/>
    <w:rsid w:val="00A02881"/>
    <w:rsid w:val="00A02DA8"/>
    <w:rsid w:val="00A039D5"/>
    <w:rsid w:val="00A046AD"/>
    <w:rsid w:val="00A05989"/>
    <w:rsid w:val="00A06115"/>
    <w:rsid w:val="00A07994"/>
    <w:rsid w:val="00A079C1"/>
    <w:rsid w:val="00A07DFC"/>
    <w:rsid w:val="00A07F0A"/>
    <w:rsid w:val="00A11D4E"/>
    <w:rsid w:val="00A11EC3"/>
    <w:rsid w:val="00A12520"/>
    <w:rsid w:val="00A12731"/>
    <w:rsid w:val="00A130FD"/>
    <w:rsid w:val="00A13D6D"/>
    <w:rsid w:val="00A13D6E"/>
    <w:rsid w:val="00A146AA"/>
    <w:rsid w:val="00A14769"/>
    <w:rsid w:val="00A14E8E"/>
    <w:rsid w:val="00A15B85"/>
    <w:rsid w:val="00A16151"/>
    <w:rsid w:val="00A16727"/>
    <w:rsid w:val="00A16EC6"/>
    <w:rsid w:val="00A1793A"/>
    <w:rsid w:val="00A17B01"/>
    <w:rsid w:val="00A17C06"/>
    <w:rsid w:val="00A205ED"/>
    <w:rsid w:val="00A20A0D"/>
    <w:rsid w:val="00A2126E"/>
    <w:rsid w:val="00A215A1"/>
    <w:rsid w:val="00A21706"/>
    <w:rsid w:val="00A218E4"/>
    <w:rsid w:val="00A23350"/>
    <w:rsid w:val="00A23E64"/>
    <w:rsid w:val="00A24C21"/>
    <w:rsid w:val="00A24FCC"/>
    <w:rsid w:val="00A2536C"/>
    <w:rsid w:val="00A2568A"/>
    <w:rsid w:val="00A25A4C"/>
    <w:rsid w:val="00A25CDB"/>
    <w:rsid w:val="00A263A7"/>
    <w:rsid w:val="00A26A90"/>
    <w:rsid w:val="00A26B27"/>
    <w:rsid w:val="00A27657"/>
    <w:rsid w:val="00A30488"/>
    <w:rsid w:val="00A30E4F"/>
    <w:rsid w:val="00A32253"/>
    <w:rsid w:val="00A3310E"/>
    <w:rsid w:val="00A331F0"/>
    <w:rsid w:val="00A333A0"/>
    <w:rsid w:val="00A33C63"/>
    <w:rsid w:val="00A340E8"/>
    <w:rsid w:val="00A3510B"/>
    <w:rsid w:val="00A367F8"/>
    <w:rsid w:val="00A36C33"/>
    <w:rsid w:val="00A37B7B"/>
    <w:rsid w:val="00A37E70"/>
    <w:rsid w:val="00A40751"/>
    <w:rsid w:val="00A41002"/>
    <w:rsid w:val="00A41F0C"/>
    <w:rsid w:val="00A4355D"/>
    <w:rsid w:val="00A437E1"/>
    <w:rsid w:val="00A44736"/>
    <w:rsid w:val="00A4525B"/>
    <w:rsid w:val="00A46414"/>
    <w:rsid w:val="00A4685E"/>
    <w:rsid w:val="00A46A34"/>
    <w:rsid w:val="00A472C5"/>
    <w:rsid w:val="00A47371"/>
    <w:rsid w:val="00A47B09"/>
    <w:rsid w:val="00A500E8"/>
    <w:rsid w:val="00A50CD4"/>
    <w:rsid w:val="00A51191"/>
    <w:rsid w:val="00A51A0C"/>
    <w:rsid w:val="00A51F5A"/>
    <w:rsid w:val="00A5244A"/>
    <w:rsid w:val="00A52593"/>
    <w:rsid w:val="00A52983"/>
    <w:rsid w:val="00A538A5"/>
    <w:rsid w:val="00A54755"/>
    <w:rsid w:val="00A54767"/>
    <w:rsid w:val="00A5580E"/>
    <w:rsid w:val="00A55C96"/>
    <w:rsid w:val="00A56384"/>
    <w:rsid w:val="00A56D62"/>
    <w:rsid w:val="00A56EB6"/>
    <w:rsid w:val="00A56F07"/>
    <w:rsid w:val="00A5762C"/>
    <w:rsid w:val="00A57871"/>
    <w:rsid w:val="00A600A1"/>
    <w:rsid w:val="00A600FC"/>
    <w:rsid w:val="00A60132"/>
    <w:rsid w:val="00A60BCA"/>
    <w:rsid w:val="00A60DC0"/>
    <w:rsid w:val="00A62080"/>
    <w:rsid w:val="00A62777"/>
    <w:rsid w:val="00A62B32"/>
    <w:rsid w:val="00A638DA"/>
    <w:rsid w:val="00A63F26"/>
    <w:rsid w:val="00A64924"/>
    <w:rsid w:val="00A6559B"/>
    <w:rsid w:val="00A65B41"/>
    <w:rsid w:val="00A65C93"/>
    <w:rsid w:val="00A65E00"/>
    <w:rsid w:val="00A66676"/>
    <w:rsid w:val="00A66A78"/>
    <w:rsid w:val="00A7082A"/>
    <w:rsid w:val="00A7092C"/>
    <w:rsid w:val="00A70B4E"/>
    <w:rsid w:val="00A710C8"/>
    <w:rsid w:val="00A71368"/>
    <w:rsid w:val="00A7146B"/>
    <w:rsid w:val="00A7265B"/>
    <w:rsid w:val="00A72948"/>
    <w:rsid w:val="00A72A58"/>
    <w:rsid w:val="00A73095"/>
    <w:rsid w:val="00A73D3E"/>
    <w:rsid w:val="00A7436E"/>
    <w:rsid w:val="00A749A9"/>
    <w:rsid w:val="00A74E96"/>
    <w:rsid w:val="00A751EF"/>
    <w:rsid w:val="00A75A8E"/>
    <w:rsid w:val="00A77A09"/>
    <w:rsid w:val="00A77AC9"/>
    <w:rsid w:val="00A808AB"/>
    <w:rsid w:val="00A8197F"/>
    <w:rsid w:val="00A81C5F"/>
    <w:rsid w:val="00A824DD"/>
    <w:rsid w:val="00A825EC"/>
    <w:rsid w:val="00A83676"/>
    <w:rsid w:val="00A83AD3"/>
    <w:rsid w:val="00A83AE0"/>
    <w:rsid w:val="00A83B7B"/>
    <w:rsid w:val="00A84274"/>
    <w:rsid w:val="00A84C3E"/>
    <w:rsid w:val="00A850F3"/>
    <w:rsid w:val="00A853A7"/>
    <w:rsid w:val="00A85F94"/>
    <w:rsid w:val="00A864E3"/>
    <w:rsid w:val="00A86EAF"/>
    <w:rsid w:val="00A90296"/>
    <w:rsid w:val="00A90905"/>
    <w:rsid w:val="00A91C10"/>
    <w:rsid w:val="00A92277"/>
    <w:rsid w:val="00A9253E"/>
    <w:rsid w:val="00A927F9"/>
    <w:rsid w:val="00A92C59"/>
    <w:rsid w:val="00A92D38"/>
    <w:rsid w:val="00A92E64"/>
    <w:rsid w:val="00A932AA"/>
    <w:rsid w:val="00A942E5"/>
    <w:rsid w:val="00A94311"/>
    <w:rsid w:val="00A94574"/>
    <w:rsid w:val="00A94FFC"/>
    <w:rsid w:val="00A958BF"/>
    <w:rsid w:val="00A95936"/>
    <w:rsid w:val="00A96265"/>
    <w:rsid w:val="00A97084"/>
    <w:rsid w:val="00A976BE"/>
    <w:rsid w:val="00AA006D"/>
    <w:rsid w:val="00AA0365"/>
    <w:rsid w:val="00AA0A31"/>
    <w:rsid w:val="00AA1C2C"/>
    <w:rsid w:val="00AA35F6"/>
    <w:rsid w:val="00AA3B8F"/>
    <w:rsid w:val="00AA4F68"/>
    <w:rsid w:val="00AA667C"/>
    <w:rsid w:val="00AA6E91"/>
    <w:rsid w:val="00AA73C9"/>
    <w:rsid w:val="00AA7439"/>
    <w:rsid w:val="00AA754F"/>
    <w:rsid w:val="00AA7972"/>
    <w:rsid w:val="00AB047E"/>
    <w:rsid w:val="00AB0B0A"/>
    <w:rsid w:val="00AB0BB7"/>
    <w:rsid w:val="00AB10A7"/>
    <w:rsid w:val="00AB2259"/>
    <w:rsid w:val="00AB22C6"/>
    <w:rsid w:val="00AB23EE"/>
    <w:rsid w:val="00AB2AD0"/>
    <w:rsid w:val="00AB3692"/>
    <w:rsid w:val="00AB672A"/>
    <w:rsid w:val="00AB67FC"/>
    <w:rsid w:val="00AC00F2"/>
    <w:rsid w:val="00AC0B4A"/>
    <w:rsid w:val="00AC1979"/>
    <w:rsid w:val="00AC2451"/>
    <w:rsid w:val="00AC292D"/>
    <w:rsid w:val="00AC2984"/>
    <w:rsid w:val="00AC31B5"/>
    <w:rsid w:val="00AC3BAC"/>
    <w:rsid w:val="00AC42D5"/>
    <w:rsid w:val="00AC4EA1"/>
    <w:rsid w:val="00AC500B"/>
    <w:rsid w:val="00AC5381"/>
    <w:rsid w:val="00AC5920"/>
    <w:rsid w:val="00AC5A1A"/>
    <w:rsid w:val="00AC6EE5"/>
    <w:rsid w:val="00AD0E65"/>
    <w:rsid w:val="00AD1C57"/>
    <w:rsid w:val="00AD2BF2"/>
    <w:rsid w:val="00AD38B8"/>
    <w:rsid w:val="00AD47C8"/>
    <w:rsid w:val="00AD4E90"/>
    <w:rsid w:val="00AD5422"/>
    <w:rsid w:val="00AD6C1C"/>
    <w:rsid w:val="00AE01E1"/>
    <w:rsid w:val="00AE0701"/>
    <w:rsid w:val="00AE152B"/>
    <w:rsid w:val="00AE1CDD"/>
    <w:rsid w:val="00AE25D9"/>
    <w:rsid w:val="00AE26C6"/>
    <w:rsid w:val="00AE36F6"/>
    <w:rsid w:val="00AE3B59"/>
    <w:rsid w:val="00AE3C8B"/>
    <w:rsid w:val="00AE4179"/>
    <w:rsid w:val="00AE42A9"/>
    <w:rsid w:val="00AE4425"/>
    <w:rsid w:val="00AE48B7"/>
    <w:rsid w:val="00AE4FBE"/>
    <w:rsid w:val="00AE59AA"/>
    <w:rsid w:val="00AE650F"/>
    <w:rsid w:val="00AE6555"/>
    <w:rsid w:val="00AE7AF6"/>
    <w:rsid w:val="00AE7D16"/>
    <w:rsid w:val="00AF082D"/>
    <w:rsid w:val="00AF14E9"/>
    <w:rsid w:val="00AF170F"/>
    <w:rsid w:val="00AF1BC5"/>
    <w:rsid w:val="00AF1EBA"/>
    <w:rsid w:val="00AF47FF"/>
    <w:rsid w:val="00AF4CAA"/>
    <w:rsid w:val="00AF571A"/>
    <w:rsid w:val="00AF5E86"/>
    <w:rsid w:val="00AF60A0"/>
    <w:rsid w:val="00AF632B"/>
    <w:rsid w:val="00AF67FC"/>
    <w:rsid w:val="00AF6F77"/>
    <w:rsid w:val="00AF7DF5"/>
    <w:rsid w:val="00B000B6"/>
    <w:rsid w:val="00B002F3"/>
    <w:rsid w:val="00B006E5"/>
    <w:rsid w:val="00B008D0"/>
    <w:rsid w:val="00B024C2"/>
    <w:rsid w:val="00B02900"/>
    <w:rsid w:val="00B0328A"/>
    <w:rsid w:val="00B05222"/>
    <w:rsid w:val="00B0550B"/>
    <w:rsid w:val="00B05FAD"/>
    <w:rsid w:val="00B07700"/>
    <w:rsid w:val="00B077E9"/>
    <w:rsid w:val="00B10A6D"/>
    <w:rsid w:val="00B112BD"/>
    <w:rsid w:val="00B11942"/>
    <w:rsid w:val="00B12F2E"/>
    <w:rsid w:val="00B12FF8"/>
    <w:rsid w:val="00B13072"/>
    <w:rsid w:val="00B130CA"/>
    <w:rsid w:val="00B1338C"/>
    <w:rsid w:val="00B13921"/>
    <w:rsid w:val="00B13F84"/>
    <w:rsid w:val="00B145E8"/>
    <w:rsid w:val="00B1528C"/>
    <w:rsid w:val="00B15DD3"/>
    <w:rsid w:val="00B16ACD"/>
    <w:rsid w:val="00B16B26"/>
    <w:rsid w:val="00B20026"/>
    <w:rsid w:val="00B20046"/>
    <w:rsid w:val="00B206D5"/>
    <w:rsid w:val="00B20C5B"/>
    <w:rsid w:val="00B212C7"/>
    <w:rsid w:val="00B213C0"/>
    <w:rsid w:val="00B21487"/>
    <w:rsid w:val="00B21B01"/>
    <w:rsid w:val="00B2245B"/>
    <w:rsid w:val="00B22ED8"/>
    <w:rsid w:val="00B22F16"/>
    <w:rsid w:val="00B22F9D"/>
    <w:rsid w:val="00B232D1"/>
    <w:rsid w:val="00B23629"/>
    <w:rsid w:val="00B2437B"/>
    <w:rsid w:val="00B24DB5"/>
    <w:rsid w:val="00B25A52"/>
    <w:rsid w:val="00B26A95"/>
    <w:rsid w:val="00B26FE1"/>
    <w:rsid w:val="00B27A98"/>
    <w:rsid w:val="00B30829"/>
    <w:rsid w:val="00B309B7"/>
    <w:rsid w:val="00B3138B"/>
    <w:rsid w:val="00B31ED6"/>
    <w:rsid w:val="00B31F9E"/>
    <w:rsid w:val="00B3268F"/>
    <w:rsid w:val="00B32C2C"/>
    <w:rsid w:val="00B333D3"/>
    <w:rsid w:val="00B33553"/>
    <w:rsid w:val="00B33A1A"/>
    <w:rsid w:val="00B33B16"/>
    <w:rsid w:val="00B33E69"/>
    <w:rsid w:val="00B33E6C"/>
    <w:rsid w:val="00B3432E"/>
    <w:rsid w:val="00B35D02"/>
    <w:rsid w:val="00B36265"/>
    <w:rsid w:val="00B36449"/>
    <w:rsid w:val="00B36D00"/>
    <w:rsid w:val="00B371CC"/>
    <w:rsid w:val="00B40C70"/>
    <w:rsid w:val="00B40E4D"/>
    <w:rsid w:val="00B417AD"/>
    <w:rsid w:val="00B41A80"/>
    <w:rsid w:val="00B41CD9"/>
    <w:rsid w:val="00B4200E"/>
    <w:rsid w:val="00B427E6"/>
    <w:rsid w:val="00B42880"/>
    <w:rsid w:val="00B428A6"/>
    <w:rsid w:val="00B430B1"/>
    <w:rsid w:val="00B4347A"/>
    <w:rsid w:val="00B43E1F"/>
    <w:rsid w:val="00B44025"/>
    <w:rsid w:val="00B442E0"/>
    <w:rsid w:val="00B45E64"/>
    <w:rsid w:val="00B45FBC"/>
    <w:rsid w:val="00B46F0D"/>
    <w:rsid w:val="00B47DFB"/>
    <w:rsid w:val="00B47FF0"/>
    <w:rsid w:val="00B50374"/>
    <w:rsid w:val="00B505C0"/>
    <w:rsid w:val="00B50654"/>
    <w:rsid w:val="00B508AB"/>
    <w:rsid w:val="00B50ED6"/>
    <w:rsid w:val="00B51A7D"/>
    <w:rsid w:val="00B51FC4"/>
    <w:rsid w:val="00B535AB"/>
    <w:rsid w:val="00B535C2"/>
    <w:rsid w:val="00B53708"/>
    <w:rsid w:val="00B53DB7"/>
    <w:rsid w:val="00B5405A"/>
    <w:rsid w:val="00B547BF"/>
    <w:rsid w:val="00B54B4B"/>
    <w:rsid w:val="00B54C90"/>
    <w:rsid w:val="00B55544"/>
    <w:rsid w:val="00B55701"/>
    <w:rsid w:val="00B55F75"/>
    <w:rsid w:val="00B56745"/>
    <w:rsid w:val="00B61E20"/>
    <w:rsid w:val="00B6261B"/>
    <w:rsid w:val="00B62DB0"/>
    <w:rsid w:val="00B630D3"/>
    <w:rsid w:val="00B631D3"/>
    <w:rsid w:val="00B63724"/>
    <w:rsid w:val="00B642FC"/>
    <w:rsid w:val="00B648AA"/>
    <w:rsid w:val="00B64D26"/>
    <w:rsid w:val="00B64D2B"/>
    <w:rsid w:val="00B64FBB"/>
    <w:rsid w:val="00B64FD3"/>
    <w:rsid w:val="00B65447"/>
    <w:rsid w:val="00B65515"/>
    <w:rsid w:val="00B70675"/>
    <w:rsid w:val="00B70E22"/>
    <w:rsid w:val="00B7116D"/>
    <w:rsid w:val="00B71A19"/>
    <w:rsid w:val="00B73641"/>
    <w:rsid w:val="00B7369D"/>
    <w:rsid w:val="00B739A0"/>
    <w:rsid w:val="00B7445D"/>
    <w:rsid w:val="00B74CE5"/>
    <w:rsid w:val="00B74D71"/>
    <w:rsid w:val="00B75241"/>
    <w:rsid w:val="00B75549"/>
    <w:rsid w:val="00B774CB"/>
    <w:rsid w:val="00B77E4C"/>
    <w:rsid w:val="00B80402"/>
    <w:rsid w:val="00B806AA"/>
    <w:rsid w:val="00B80B9A"/>
    <w:rsid w:val="00B81A4A"/>
    <w:rsid w:val="00B8253F"/>
    <w:rsid w:val="00B82FC4"/>
    <w:rsid w:val="00B830B7"/>
    <w:rsid w:val="00B8363C"/>
    <w:rsid w:val="00B83A34"/>
    <w:rsid w:val="00B840CF"/>
    <w:rsid w:val="00B8488B"/>
    <w:rsid w:val="00B848EA"/>
    <w:rsid w:val="00B84B2B"/>
    <w:rsid w:val="00B84F4D"/>
    <w:rsid w:val="00B85878"/>
    <w:rsid w:val="00B8673C"/>
    <w:rsid w:val="00B874D5"/>
    <w:rsid w:val="00B87725"/>
    <w:rsid w:val="00B90500"/>
    <w:rsid w:val="00B90538"/>
    <w:rsid w:val="00B90ABC"/>
    <w:rsid w:val="00B90B4E"/>
    <w:rsid w:val="00B90D26"/>
    <w:rsid w:val="00B914C1"/>
    <w:rsid w:val="00B9176C"/>
    <w:rsid w:val="00B91A6C"/>
    <w:rsid w:val="00B91C7C"/>
    <w:rsid w:val="00B920E5"/>
    <w:rsid w:val="00B92A39"/>
    <w:rsid w:val="00B935A4"/>
    <w:rsid w:val="00B93A47"/>
    <w:rsid w:val="00B9450E"/>
    <w:rsid w:val="00B9497E"/>
    <w:rsid w:val="00B9579E"/>
    <w:rsid w:val="00B96270"/>
    <w:rsid w:val="00B9657D"/>
    <w:rsid w:val="00B969BD"/>
    <w:rsid w:val="00B97132"/>
    <w:rsid w:val="00B971AF"/>
    <w:rsid w:val="00BA0F69"/>
    <w:rsid w:val="00BA154C"/>
    <w:rsid w:val="00BA2B48"/>
    <w:rsid w:val="00BA561A"/>
    <w:rsid w:val="00BA5A57"/>
    <w:rsid w:val="00BA5D46"/>
    <w:rsid w:val="00BA6BC5"/>
    <w:rsid w:val="00BA6EF2"/>
    <w:rsid w:val="00BA71C7"/>
    <w:rsid w:val="00BA7B13"/>
    <w:rsid w:val="00BA7C2B"/>
    <w:rsid w:val="00BA7E96"/>
    <w:rsid w:val="00BA7F3F"/>
    <w:rsid w:val="00BB0DC6"/>
    <w:rsid w:val="00BB0DE5"/>
    <w:rsid w:val="00BB1298"/>
    <w:rsid w:val="00BB15E4"/>
    <w:rsid w:val="00BB1870"/>
    <w:rsid w:val="00BB1E19"/>
    <w:rsid w:val="00BB21D1"/>
    <w:rsid w:val="00BB2957"/>
    <w:rsid w:val="00BB32F2"/>
    <w:rsid w:val="00BB40D9"/>
    <w:rsid w:val="00BB412A"/>
    <w:rsid w:val="00BB4338"/>
    <w:rsid w:val="00BB54AE"/>
    <w:rsid w:val="00BB5678"/>
    <w:rsid w:val="00BB5FBF"/>
    <w:rsid w:val="00BB66C0"/>
    <w:rsid w:val="00BB6A32"/>
    <w:rsid w:val="00BB6C0E"/>
    <w:rsid w:val="00BB6C47"/>
    <w:rsid w:val="00BB72F1"/>
    <w:rsid w:val="00BB7B38"/>
    <w:rsid w:val="00BB7D7E"/>
    <w:rsid w:val="00BB7D94"/>
    <w:rsid w:val="00BB7FBF"/>
    <w:rsid w:val="00BC0E79"/>
    <w:rsid w:val="00BC11E5"/>
    <w:rsid w:val="00BC136D"/>
    <w:rsid w:val="00BC21B2"/>
    <w:rsid w:val="00BC2C26"/>
    <w:rsid w:val="00BC3350"/>
    <w:rsid w:val="00BC35BA"/>
    <w:rsid w:val="00BC35D3"/>
    <w:rsid w:val="00BC44D2"/>
    <w:rsid w:val="00BC46FA"/>
    <w:rsid w:val="00BC4BC6"/>
    <w:rsid w:val="00BC4D76"/>
    <w:rsid w:val="00BC4FC1"/>
    <w:rsid w:val="00BC52FD"/>
    <w:rsid w:val="00BC58D0"/>
    <w:rsid w:val="00BC6018"/>
    <w:rsid w:val="00BC60CE"/>
    <w:rsid w:val="00BC67C9"/>
    <w:rsid w:val="00BC6E62"/>
    <w:rsid w:val="00BC6F53"/>
    <w:rsid w:val="00BC7132"/>
    <w:rsid w:val="00BC7443"/>
    <w:rsid w:val="00BC7822"/>
    <w:rsid w:val="00BD0648"/>
    <w:rsid w:val="00BD066C"/>
    <w:rsid w:val="00BD0A52"/>
    <w:rsid w:val="00BD1040"/>
    <w:rsid w:val="00BD20F1"/>
    <w:rsid w:val="00BD3360"/>
    <w:rsid w:val="00BD34AA"/>
    <w:rsid w:val="00BD3DA5"/>
    <w:rsid w:val="00BD45E3"/>
    <w:rsid w:val="00BD4B38"/>
    <w:rsid w:val="00BD507F"/>
    <w:rsid w:val="00BD547D"/>
    <w:rsid w:val="00BD5B51"/>
    <w:rsid w:val="00BD61FC"/>
    <w:rsid w:val="00BD6509"/>
    <w:rsid w:val="00BD6609"/>
    <w:rsid w:val="00BD6EC4"/>
    <w:rsid w:val="00BD759D"/>
    <w:rsid w:val="00BD7B69"/>
    <w:rsid w:val="00BE0C44"/>
    <w:rsid w:val="00BE1002"/>
    <w:rsid w:val="00BE1B8B"/>
    <w:rsid w:val="00BE23D2"/>
    <w:rsid w:val="00BE2A18"/>
    <w:rsid w:val="00BE2BBB"/>
    <w:rsid w:val="00BE2C01"/>
    <w:rsid w:val="00BE2CA6"/>
    <w:rsid w:val="00BE36BB"/>
    <w:rsid w:val="00BE40E9"/>
    <w:rsid w:val="00BE41EC"/>
    <w:rsid w:val="00BE467E"/>
    <w:rsid w:val="00BE53A4"/>
    <w:rsid w:val="00BE5555"/>
    <w:rsid w:val="00BE56FB"/>
    <w:rsid w:val="00BE5BA1"/>
    <w:rsid w:val="00BE5E85"/>
    <w:rsid w:val="00BE714F"/>
    <w:rsid w:val="00BF08B8"/>
    <w:rsid w:val="00BF1513"/>
    <w:rsid w:val="00BF22DE"/>
    <w:rsid w:val="00BF2CD4"/>
    <w:rsid w:val="00BF2CED"/>
    <w:rsid w:val="00BF2FB4"/>
    <w:rsid w:val="00BF354A"/>
    <w:rsid w:val="00BF3DDE"/>
    <w:rsid w:val="00BF3F4E"/>
    <w:rsid w:val="00BF4819"/>
    <w:rsid w:val="00BF5369"/>
    <w:rsid w:val="00BF5825"/>
    <w:rsid w:val="00BF5BF2"/>
    <w:rsid w:val="00BF6589"/>
    <w:rsid w:val="00BF661F"/>
    <w:rsid w:val="00BF6653"/>
    <w:rsid w:val="00BF6E72"/>
    <w:rsid w:val="00BF6F7F"/>
    <w:rsid w:val="00C00631"/>
    <w:rsid w:val="00C00647"/>
    <w:rsid w:val="00C00A55"/>
    <w:rsid w:val="00C00DC6"/>
    <w:rsid w:val="00C01D35"/>
    <w:rsid w:val="00C02550"/>
    <w:rsid w:val="00C02764"/>
    <w:rsid w:val="00C029DF"/>
    <w:rsid w:val="00C04CEF"/>
    <w:rsid w:val="00C05C29"/>
    <w:rsid w:val="00C0662F"/>
    <w:rsid w:val="00C06B6B"/>
    <w:rsid w:val="00C07E88"/>
    <w:rsid w:val="00C11943"/>
    <w:rsid w:val="00C12907"/>
    <w:rsid w:val="00C12E96"/>
    <w:rsid w:val="00C13FDE"/>
    <w:rsid w:val="00C1475B"/>
    <w:rsid w:val="00C14763"/>
    <w:rsid w:val="00C1480D"/>
    <w:rsid w:val="00C14AF4"/>
    <w:rsid w:val="00C1513F"/>
    <w:rsid w:val="00C16141"/>
    <w:rsid w:val="00C1692A"/>
    <w:rsid w:val="00C20751"/>
    <w:rsid w:val="00C20F4F"/>
    <w:rsid w:val="00C22131"/>
    <w:rsid w:val="00C22C81"/>
    <w:rsid w:val="00C22DEF"/>
    <w:rsid w:val="00C22F0E"/>
    <w:rsid w:val="00C2363F"/>
    <w:rsid w:val="00C236C8"/>
    <w:rsid w:val="00C24C65"/>
    <w:rsid w:val="00C25585"/>
    <w:rsid w:val="00C25883"/>
    <w:rsid w:val="00C260B1"/>
    <w:rsid w:val="00C2612C"/>
    <w:rsid w:val="00C2660D"/>
    <w:rsid w:val="00C26E56"/>
    <w:rsid w:val="00C270F9"/>
    <w:rsid w:val="00C27725"/>
    <w:rsid w:val="00C30121"/>
    <w:rsid w:val="00C313DF"/>
    <w:rsid w:val="00C31406"/>
    <w:rsid w:val="00C320A9"/>
    <w:rsid w:val="00C32B99"/>
    <w:rsid w:val="00C32D92"/>
    <w:rsid w:val="00C348C9"/>
    <w:rsid w:val="00C34B6A"/>
    <w:rsid w:val="00C355B9"/>
    <w:rsid w:val="00C363A7"/>
    <w:rsid w:val="00C37194"/>
    <w:rsid w:val="00C371FC"/>
    <w:rsid w:val="00C37688"/>
    <w:rsid w:val="00C378DE"/>
    <w:rsid w:val="00C40637"/>
    <w:rsid w:val="00C4092C"/>
    <w:rsid w:val="00C40F60"/>
    <w:rsid w:val="00C40F6C"/>
    <w:rsid w:val="00C416A8"/>
    <w:rsid w:val="00C41EB4"/>
    <w:rsid w:val="00C422B0"/>
    <w:rsid w:val="00C424B9"/>
    <w:rsid w:val="00C427FD"/>
    <w:rsid w:val="00C436EA"/>
    <w:rsid w:val="00C43D5C"/>
    <w:rsid w:val="00C44426"/>
    <w:rsid w:val="00C445F3"/>
    <w:rsid w:val="00C451F4"/>
    <w:rsid w:val="00C452C5"/>
    <w:rsid w:val="00C45580"/>
    <w:rsid w:val="00C458B9"/>
    <w:rsid w:val="00C45917"/>
    <w:rsid w:val="00C45ACD"/>
    <w:rsid w:val="00C45EB1"/>
    <w:rsid w:val="00C50BFC"/>
    <w:rsid w:val="00C5141C"/>
    <w:rsid w:val="00C523F2"/>
    <w:rsid w:val="00C5290F"/>
    <w:rsid w:val="00C54169"/>
    <w:rsid w:val="00C54A3A"/>
    <w:rsid w:val="00C55566"/>
    <w:rsid w:val="00C56448"/>
    <w:rsid w:val="00C576C6"/>
    <w:rsid w:val="00C60346"/>
    <w:rsid w:val="00C61EAA"/>
    <w:rsid w:val="00C62B93"/>
    <w:rsid w:val="00C62DFF"/>
    <w:rsid w:val="00C63A3C"/>
    <w:rsid w:val="00C64810"/>
    <w:rsid w:val="00C64FC3"/>
    <w:rsid w:val="00C664D7"/>
    <w:rsid w:val="00C66643"/>
    <w:rsid w:val="00C667BE"/>
    <w:rsid w:val="00C672D5"/>
    <w:rsid w:val="00C67439"/>
    <w:rsid w:val="00C6766B"/>
    <w:rsid w:val="00C67BC5"/>
    <w:rsid w:val="00C70D11"/>
    <w:rsid w:val="00C70EAC"/>
    <w:rsid w:val="00C71952"/>
    <w:rsid w:val="00C72223"/>
    <w:rsid w:val="00C731C7"/>
    <w:rsid w:val="00C754B4"/>
    <w:rsid w:val="00C755DA"/>
    <w:rsid w:val="00C757AC"/>
    <w:rsid w:val="00C7582D"/>
    <w:rsid w:val="00C760D8"/>
    <w:rsid w:val="00C76417"/>
    <w:rsid w:val="00C764EB"/>
    <w:rsid w:val="00C7726F"/>
    <w:rsid w:val="00C8030E"/>
    <w:rsid w:val="00C823DA"/>
    <w:rsid w:val="00C8259F"/>
    <w:rsid w:val="00C82746"/>
    <w:rsid w:val="00C8312F"/>
    <w:rsid w:val="00C8391B"/>
    <w:rsid w:val="00C83A9A"/>
    <w:rsid w:val="00C84572"/>
    <w:rsid w:val="00C8493C"/>
    <w:rsid w:val="00C84C47"/>
    <w:rsid w:val="00C84CF5"/>
    <w:rsid w:val="00C8539D"/>
    <w:rsid w:val="00C858A4"/>
    <w:rsid w:val="00C85E3C"/>
    <w:rsid w:val="00C86AFA"/>
    <w:rsid w:val="00C87843"/>
    <w:rsid w:val="00C921F6"/>
    <w:rsid w:val="00C939C2"/>
    <w:rsid w:val="00C94324"/>
    <w:rsid w:val="00C95188"/>
    <w:rsid w:val="00C95468"/>
    <w:rsid w:val="00C95912"/>
    <w:rsid w:val="00C970A4"/>
    <w:rsid w:val="00C97A93"/>
    <w:rsid w:val="00C97B91"/>
    <w:rsid w:val="00CA12DD"/>
    <w:rsid w:val="00CA2D81"/>
    <w:rsid w:val="00CA3CFB"/>
    <w:rsid w:val="00CA40A4"/>
    <w:rsid w:val="00CA49E2"/>
    <w:rsid w:val="00CA5387"/>
    <w:rsid w:val="00CA64A5"/>
    <w:rsid w:val="00CA71F8"/>
    <w:rsid w:val="00CA7401"/>
    <w:rsid w:val="00CA741C"/>
    <w:rsid w:val="00CA78EA"/>
    <w:rsid w:val="00CA7D35"/>
    <w:rsid w:val="00CB02F4"/>
    <w:rsid w:val="00CB176F"/>
    <w:rsid w:val="00CB18D0"/>
    <w:rsid w:val="00CB1C8A"/>
    <w:rsid w:val="00CB1D27"/>
    <w:rsid w:val="00CB24F5"/>
    <w:rsid w:val="00CB2630"/>
    <w:rsid w:val="00CB2651"/>
    <w:rsid w:val="00CB2663"/>
    <w:rsid w:val="00CB2D51"/>
    <w:rsid w:val="00CB3BBE"/>
    <w:rsid w:val="00CB4037"/>
    <w:rsid w:val="00CB45EA"/>
    <w:rsid w:val="00CB50F6"/>
    <w:rsid w:val="00CB5584"/>
    <w:rsid w:val="00CB59E9"/>
    <w:rsid w:val="00CB5F1B"/>
    <w:rsid w:val="00CB6106"/>
    <w:rsid w:val="00CB726D"/>
    <w:rsid w:val="00CC0D6A"/>
    <w:rsid w:val="00CC0EEE"/>
    <w:rsid w:val="00CC1212"/>
    <w:rsid w:val="00CC19A3"/>
    <w:rsid w:val="00CC2B05"/>
    <w:rsid w:val="00CC36C1"/>
    <w:rsid w:val="00CC3791"/>
    <w:rsid w:val="00CC3831"/>
    <w:rsid w:val="00CC3E3D"/>
    <w:rsid w:val="00CC4976"/>
    <w:rsid w:val="00CC4FEC"/>
    <w:rsid w:val="00CC519B"/>
    <w:rsid w:val="00CC60D8"/>
    <w:rsid w:val="00CC61EC"/>
    <w:rsid w:val="00CC6320"/>
    <w:rsid w:val="00CC657F"/>
    <w:rsid w:val="00CC70ED"/>
    <w:rsid w:val="00CC7CB4"/>
    <w:rsid w:val="00CD07DB"/>
    <w:rsid w:val="00CD095C"/>
    <w:rsid w:val="00CD12C1"/>
    <w:rsid w:val="00CD1760"/>
    <w:rsid w:val="00CD214E"/>
    <w:rsid w:val="00CD27E7"/>
    <w:rsid w:val="00CD337A"/>
    <w:rsid w:val="00CD38EC"/>
    <w:rsid w:val="00CD3BA1"/>
    <w:rsid w:val="00CD46FA"/>
    <w:rsid w:val="00CD5973"/>
    <w:rsid w:val="00CD5A0C"/>
    <w:rsid w:val="00CD7EB6"/>
    <w:rsid w:val="00CE00A7"/>
    <w:rsid w:val="00CE0AD8"/>
    <w:rsid w:val="00CE0F83"/>
    <w:rsid w:val="00CE1CF2"/>
    <w:rsid w:val="00CE247D"/>
    <w:rsid w:val="00CE2481"/>
    <w:rsid w:val="00CE31A6"/>
    <w:rsid w:val="00CE42F1"/>
    <w:rsid w:val="00CE4740"/>
    <w:rsid w:val="00CE4938"/>
    <w:rsid w:val="00CE4DE8"/>
    <w:rsid w:val="00CE6578"/>
    <w:rsid w:val="00CE76A0"/>
    <w:rsid w:val="00CF035D"/>
    <w:rsid w:val="00CF09AA"/>
    <w:rsid w:val="00CF0F61"/>
    <w:rsid w:val="00CF258A"/>
    <w:rsid w:val="00CF3782"/>
    <w:rsid w:val="00CF3B14"/>
    <w:rsid w:val="00CF4813"/>
    <w:rsid w:val="00CF4D60"/>
    <w:rsid w:val="00CF5233"/>
    <w:rsid w:val="00CF589E"/>
    <w:rsid w:val="00CF5DAC"/>
    <w:rsid w:val="00CF6F76"/>
    <w:rsid w:val="00CF7301"/>
    <w:rsid w:val="00CF7836"/>
    <w:rsid w:val="00D0051E"/>
    <w:rsid w:val="00D00ED5"/>
    <w:rsid w:val="00D01B95"/>
    <w:rsid w:val="00D029B8"/>
    <w:rsid w:val="00D02F60"/>
    <w:rsid w:val="00D04563"/>
    <w:rsid w:val="00D0464E"/>
    <w:rsid w:val="00D04A96"/>
    <w:rsid w:val="00D05AD0"/>
    <w:rsid w:val="00D05B13"/>
    <w:rsid w:val="00D06CC5"/>
    <w:rsid w:val="00D074AB"/>
    <w:rsid w:val="00D07A7B"/>
    <w:rsid w:val="00D103DF"/>
    <w:rsid w:val="00D10E06"/>
    <w:rsid w:val="00D12362"/>
    <w:rsid w:val="00D1267A"/>
    <w:rsid w:val="00D139EA"/>
    <w:rsid w:val="00D15197"/>
    <w:rsid w:val="00D15BDA"/>
    <w:rsid w:val="00D16820"/>
    <w:rsid w:val="00D169C8"/>
    <w:rsid w:val="00D16EA3"/>
    <w:rsid w:val="00D176D8"/>
    <w:rsid w:val="00D1793F"/>
    <w:rsid w:val="00D17A5B"/>
    <w:rsid w:val="00D17EB5"/>
    <w:rsid w:val="00D205B6"/>
    <w:rsid w:val="00D21679"/>
    <w:rsid w:val="00D21A39"/>
    <w:rsid w:val="00D21F47"/>
    <w:rsid w:val="00D222A5"/>
    <w:rsid w:val="00D22AF5"/>
    <w:rsid w:val="00D235EA"/>
    <w:rsid w:val="00D247A9"/>
    <w:rsid w:val="00D24E95"/>
    <w:rsid w:val="00D251CE"/>
    <w:rsid w:val="00D2648F"/>
    <w:rsid w:val="00D26601"/>
    <w:rsid w:val="00D26C21"/>
    <w:rsid w:val="00D2719B"/>
    <w:rsid w:val="00D30875"/>
    <w:rsid w:val="00D31241"/>
    <w:rsid w:val="00D3165B"/>
    <w:rsid w:val="00D32721"/>
    <w:rsid w:val="00D328DC"/>
    <w:rsid w:val="00D32BE4"/>
    <w:rsid w:val="00D32D6A"/>
    <w:rsid w:val="00D33148"/>
    <w:rsid w:val="00D33387"/>
    <w:rsid w:val="00D33590"/>
    <w:rsid w:val="00D3520F"/>
    <w:rsid w:val="00D35DD4"/>
    <w:rsid w:val="00D364E1"/>
    <w:rsid w:val="00D402FB"/>
    <w:rsid w:val="00D404E2"/>
    <w:rsid w:val="00D40695"/>
    <w:rsid w:val="00D40DBD"/>
    <w:rsid w:val="00D4171A"/>
    <w:rsid w:val="00D42500"/>
    <w:rsid w:val="00D44A74"/>
    <w:rsid w:val="00D44D2E"/>
    <w:rsid w:val="00D46A31"/>
    <w:rsid w:val="00D473B9"/>
    <w:rsid w:val="00D47D7A"/>
    <w:rsid w:val="00D506E1"/>
    <w:rsid w:val="00D50ABD"/>
    <w:rsid w:val="00D51551"/>
    <w:rsid w:val="00D524E0"/>
    <w:rsid w:val="00D53B9E"/>
    <w:rsid w:val="00D54C97"/>
    <w:rsid w:val="00D55290"/>
    <w:rsid w:val="00D56EFE"/>
    <w:rsid w:val="00D571A2"/>
    <w:rsid w:val="00D57402"/>
    <w:rsid w:val="00D57791"/>
    <w:rsid w:val="00D577A0"/>
    <w:rsid w:val="00D60350"/>
    <w:rsid w:val="00D6046A"/>
    <w:rsid w:val="00D617CF"/>
    <w:rsid w:val="00D62870"/>
    <w:rsid w:val="00D62AA6"/>
    <w:rsid w:val="00D639EC"/>
    <w:rsid w:val="00D642D8"/>
    <w:rsid w:val="00D6448E"/>
    <w:rsid w:val="00D6468B"/>
    <w:rsid w:val="00D64E06"/>
    <w:rsid w:val="00D64EEB"/>
    <w:rsid w:val="00D655D9"/>
    <w:rsid w:val="00D65872"/>
    <w:rsid w:val="00D6600D"/>
    <w:rsid w:val="00D66728"/>
    <w:rsid w:val="00D66830"/>
    <w:rsid w:val="00D67329"/>
    <w:rsid w:val="00D67539"/>
    <w:rsid w:val="00D676F3"/>
    <w:rsid w:val="00D70EF5"/>
    <w:rsid w:val="00D71024"/>
    <w:rsid w:val="00D71A25"/>
    <w:rsid w:val="00D71FCF"/>
    <w:rsid w:val="00D720C8"/>
    <w:rsid w:val="00D723D4"/>
    <w:rsid w:val="00D72A54"/>
    <w:rsid w:val="00D72CC1"/>
    <w:rsid w:val="00D72D49"/>
    <w:rsid w:val="00D732BD"/>
    <w:rsid w:val="00D73CFE"/>
    <w:rsid w:val="00D75663"/>
    <w:rsid w:val="00D75D12"/>
    <w:rsid w:val="00D76BA1"/>
    <w:rsid w:val="00D76BAC"/>
    <w:rsid w:val="00D76C4A"/>
    <w:rsid w:val="00D76EC9"/>
    <w:rsid w:val="00D77617"/>
    <w:rsid w:val="00D80E7D"/>
    <w:rsid w:val="00D81397"/>
    <w:rsid w:val="00D818DE"/>
    <w:rsid w:val="00D82BA4"/>
    <w:rsid w:val="00D8382E"/>
    <w:rsid w:val="00D84057"/>
    <w:rsid w:val="00D84093"/>
    <w:rsid w:val="00D848B9"/>
    <w:rsid w:val="00D84B38"/>
    <w:rsid w:val="00D84FFF"/>
    <w:rsid w:val="00D85401"/>
    <w:rsid w:val="00D85CE5"/>
    <w:rsid w:val="00D86900"/>
    <w:rsid w:val="00D86B3A"/>
    <w:rsid w:val="00D871BF"/>
    <w:rsid w:val="00D87359"/>
    <w:rsid w:val="00D87680"/>
    <w:rsid w:val="00D90E69"/>
    <w:rsid w:val="00D91368"/>
    <w:rsid w:val="00D91959"/>
    <w:rsid w:val="00D922FB"/>
    <w:rsid w:val="00D92AC5"/>
    <w:rsid w:val="00D92BDD"/>
    <w:rsid w:val="00D93106"/>
    <w:rsid w:val="00D932A9"/>
    <w:rsid w:val="00D933E9"/>
    <w:rsid w:val="00D936F8"/>
    <w:rsid w:val="00D937CA"/>
    <w:rsid w:val="00D94289"/>
    <w:rsid w:val="00D9505D"/>
    <w:rsid w:val="00D953D0"/>
    <w:rsid w:val="00D9555E"/>
    <w:rsid w:val="00D959F5"/>
    <w:rsid w:val="00D96884"/>
    <w:rsid w:val="00D96C28"/>
    <w:rsid w:val="00D97B7F"/>
    <w:rsid w:val="00D97F9F"/>
    <w:rsid w:val="00DA0218"/>
    <w:rsid w:val="00DA0738"/>
    <w:rsid w:val="00DA0F20"/>
    <w:rsid w:val="00DA10EE"/>
    <w:rsid w:val="00DA3BAC"/>
    <w:rsid w:val="00DA3FDD"/>
    <w:rsid w:val="00DA430A"/>
    <w:rsid w:val="00DA4CDF"/>
    <w:rsid w:val="00DA5017"/>
    <w:rsid w:val="00DA5064"/>
    <w:rsid w:val="00DA584A"/>
    <w:rsid w:val="00DA675B"/>
    <w:rsid w:val="00DA7017"/>
    <w:rsid w:val="00DA7028"/>
    <w:rsid w:val="00DA7DF2"/>
    <w:rsid w:val="00DB0232"/>
    <w:rsid w:val="00DB0591"/>
    <w:rsid w:val="00DB0869"/>
    <w:rsid w:val="00DB08C1"/>
    <w:rsid w:val="00DB0C0E"/>
    <w:rsid w:val="00DB104F"/>
    <w:rsid w:val="00DB138B"/>
    <w:rsid w:val="00DB1763"/>
    <w:rsid w:val="00DB1AD2"/>
    <w:rsid w:val="00DB2B58"/>
    <w:rsid w:val="00DB3165"/>
    <w:rsid w:val="00DB321F"/>
    <w:rsid w:val="00DB3333"/>
    <w:rsid w:val="00DB3B53"/>
    <w:rsid w:val="00DB3C52"/>
    <w:rsid w:val="00DB4BBB"/>
    <w:rsid w:val="00DB5206"/>
    <w:rsid w:val="00DB59FF"/>
    <w:rsid w:val="00DB5DA8"/>
    <w:rsid w:val="00DB611B"/>
    <w:rsid w:val="00DB6249"/>
    <w:rsid w:val="00DB6276"/>
    <w:rsid w:val="00DB63F5"/>
    <w:rsid w:val="00DB717D"/>
    <w:rsid w:val="00DB7880"/>
    <w:rsid w:val="00DB7B21"/>
    <w:rsid w:val="00DC05A5"/>
    <w:rsid w:val="00DC1474"/>
    <w:rsid w:val="00DC1C6B"/>
    <w:rsid w:val="00DC25F9"/>
    <w:rsid w:val="00DC2C2E"/>
    <w:rsid w:val="00DC3B44"/>
    <w:rsid w:val="00DC4682"/>
    <w:rsid w:val="00DC4AF0"/>
    <w:rsid w:val="00DC773A"/>
    <w:rsid w:val="00DC7886"/>
    <w:rsid w:val="00DC7DEF"/>
    <w:rsid w:val="00DD0CF2"/>
    <w:rsid w:val="00DD1545"/>
    <w:rsid w:val="00DD2771"/>
    <w:rsid w:val="00DD2BC8"/>
    <w:rsid w:val="00DD4B67"/>
    <w:rsid w:val="00DD55A7"/>
    <w:rsid w:val="00DD6013"/>
    <w:rsid w:val="00DD62C4"/>
    <w:rsid w:val="00DD6A6A"/>
    <w:rsid w:val="00DD6F0A"/>
    <w:rsid w:val="00DD6FA6"/>
    <w:rsid w:val="00DE030E"/>
    <w:rsid w:val="00DE0B6A"/>
    <w:rsid w:val="00DE1269"/>
    <w:rsid w:val="00DE1426"/>
    <w:rsid w:val="00DE1554"/>
    <w:rsid w:val="00DE1BAA"/>
    <w:rsid w:val="00DE2901"/>
    <w:rsid w:val="00DE3AFB"/>
    <w:rsid w:val="00DE466F"/>
    <w:rsid w:val="00DE4A15"/>
    <w:rsid w:val="00DE590F"/>
    <w:rsid w:val="00DE6796"/>
    <w:rsid w:val="00DE6937"/>
    <w:rsid w:val="00DE7DC1"/>
    <w:rsid w:val="00DF0BF4"/>
    <w:rsid w:val="00DF0E4C"/>
    <w:rsid w:val="00DF3CDA"/>
    <w:rsid w:val="00DF3F7E"/>
    <w:rsid w:val="00DF51F6"/>
    <w:rsid w:val="00DF5E93"/>
    <w:rsid w:val="00DF603B"/>
    <w:rsid w:val="00DF653D"/>
    <w:rsid w:val="00DF6776"/>
    <w:rsid w:val="00DF73AE"/>
    <w:rsid w:val="00DF756A"/>
    <w:rsid w:val="00DF7648"/>
    <w:rsid w:val="00E0094E"/>
    <w:rsid w:val="00E00A2C"/>
    <w:rsid w:val="00E00E29"/>
    <w:rsid w:val="00E01139"/>
    <w:rsid w:val="00E016F6"/>
    <w:rsid w:val="00E01B01"/>
    <w:rsid w:val="00E026F0"/>
    <w:rsid w:val="00E02BAB"/>
    <w:rsid w:val="00E03C6C"/>
    <w:rsid w:val="00E03EFC"/>
    <w:rsid w:val="00E046B8"/>
    <w:rsid w:val="00E04CEB"/>
    <w:rsid w:val="00E04E9A"/>
    <w:rsid w:val="00E05861"/>
    <w:rsid w:val="00E060BC"/>
    <w:rsid w:val="00E06ED5"/>
    <w:rsid w:val="00E07612"/>
    <w:rsid w:val="00E10E78"/>
    <w:rsid w:val="00E11420"/>
    <w:rsid w:val="00E1286F"/>
    <w:rsid w:val="00E132FB"/>
    <w:rsid w:val="00E13DCA"/>
    <w:rsid w:val="00E13E0C"/>
    <w:rsid w:val="00E142AB"/>
    <w:rsid w:val="00E14B33"/>
    <w:rsid w:val="00E15F96"/>
    <w:rsid w:val="00E170B7"/>
    <w:rsid w:val="00E17101"/>
    <w:rsid w:val="00E177DD"/>
    <w:rsid w:val="00E20900"/>
    <w:rsid w:val="00E20C7F"/>
    <w:rsid w:val="00E21511"/>
    <w:rsid w:val="00E21542"/>
    <w:rsid w:val="00E2396E"/>
    <w:rsid w:val="00E24728"/>
    <w:rsid w:val="00E24C7E"/>
    <w:rsid w:val="00E263D4"/>
    <w:rsid w:val="00E276AC"/>
    <w:rsid w:val="00E321FD"/>
    <w:rsid w:val="00E323B1"/>
    <w:rsid w:val="00E32EDF"/>
    <w:rsid w:val="00E3402D"/>
    <w:rsid w:val="00E34A35"/>
    <w:rsid w:val="00E35634"/>
    <w:rsid w:val="00E37C2F"/>
    <w:rsid w:val="00E37C9B"/>
    <w:rsid w:val="00E4085A"/>
    <w:rsid w:val="00E40994"/>
    <w:rsid w:val="00E41041"/>
    <w:rsid w:val="00E41958"/>
    <w:rsid w:val="00E41C28"/>
    <w:rsid w:val="00E424C7"/>
    <w:rsid w:val="00E4276F"/>
    <w:rsid w:val="00E42FD5"/>
    <w:rsid w:val="00E443F2"/>
    <w:rsid w:val="00E453D9"/>
    <w:rsid w:val="00E45E2D"/>
    <w:rsid w:val="00E45F72"/>
    <w:rsid w:val="00E46308"/>
    <w:rsid w:val="00E47CA5"/>
    <w:rsid w:val="00E50AF4"/>
    <w:rsid w:val="00E51251"/>
    <w:rsid w:val="00E512D9"/>
    <w:rsid w:val="00E51504"/>
    <w:rsid w:val="00E51918"/>
    <w:rsid w:val="00E51E17"/>
    <w:rsid w:val="00E52DAB"/>
    <w:rsid w:val="00E53077"/>
    <w:rsid w:val="00E539B0"/>
    <w:rsid w:val="00E54FBD"/>
    <w:rsid w:val="00E55994"/>
    <w:rsid w:val="00E55B01"/>
    <w:rsid w:val="00E56090"/>
    <w:rsid w:val="00E56CD7"/>
    <w:rsid w:val="00E5728A"/>
    <w:rsid w:val="00E57713"/>
    <w:rsid w:val="00E57846"/>
    <w:rsid w:val="00E57E52"/>
    <w:rsid w:val="00E60606"/>
    <w:rsid w:val="00E60C66"/>
    <w:rsid w:val="00E60CA6"/>
    <w:rsid w:val="00E60F8C"/>
    <w:rsid w:val="00E6164D"/>
    <w:rsid w:val="00E618C9"/>
    <w:rsid w:val="00E61FDE"/>
    <w:rsid w:val="00E626D8"/>
    <w:rsid w:val="00E62774"/>
    <w:rsid w:val="00E6307C"/>
    <w:rsid w:val="00E636FA"/>
    <w:rsid w:val="00E6383C"/>
    <w:rsid w:val="00E6499E"/>
    <w:rsid w:val="00E65A93"/>
    <w:rsid w:val="00E66C3E"/>
    <w:rsid w:val="00E66C50"/>
    <w:rsid w:val="00E678BF"/>
    <w:rsid w:val="00E679D3"/>
    <w:rsid w:val="00E7040F"/>
    <w:rsid w:val="00E70F4F"/>
    <w:rsid w:val="00E71208"/>
    <w:rsid w:val="00E71444"/>
    <w:rsid w:val="00E716FE"/>
    <w:rsid w:val="00E71C91"/>
    <w:rsid w:val="00E720A1"/>
    <w:rsid w:val="00E72A37"/>
    <w:rsid w:val="00E7330D"/>
    <w:rsid w:val="00E73310"/>
    <w:rsid w:val="00E73928"/>
    <w:rsid w:val="00E73DCE"/>
    <w:rsid w:val="00E73ED8"/>
    <w:rsid w:val="00E74039"/>
    <w:rsid w:val="00E7489A"/>
    <w:rsid w:val="00E74ACB"/>
    <w:rsid w:val="00E75DD7"/>
    <w:rsid w:val="00E75DDA"/>
    <w:rsid w:val="00E76964"/>
    <w:rsid w:val="00E773E8"/>
    <w:rsid w:val="00E77737"/>
    <w:rsid w:val="00E81441"/>
    <w:rsid w:val="00E81683"/>
    <w:rsid w:val="00E8225A"/>
    <w:rsid w:val="00E83ADD"/>
    <w:rsid w:val="00E8431D"/>
    <w:rsid w:val="00E84631"/>
    <w:rsid w:val="00E84F38"/>
    <w:rsid w:val="00E85623"/>
    <w:rsid w:val="00E85D90"/>
    <w:rsid w:val="00E85FB6"/>
    <w:rsid w:val="00E86FCF"/>
    <w:rsid w:val="00E87441"/>
    <w:rsid w:val="00E91FAE"/>
    <w:rsid w:val="00E9249C"/>
    <w:rsid w:val="00E92501"/>
    <w:rsid w:val="00E941E8"/>
    <w:rsid w:val="00E944E2"/>
    <w:rsid w:val="00E9542C"/>
    <w:rsid w:val="00E95ECE"/>
    <w:rsid w:val="00E96889"/>
    <w:rsid w:val="00E969E3"/>
    <w:rsid w:val="00E96E3F"/>
    <w:rsid w:val="00EA0CF8"/>
    <w:rsid w:val="00EA1F2F"/>
    <w:rsid w:val="00EA24F1"/>
    <w:rsid w:val="00EA270C"/>
    <w:rsid w:val="00EA2F52"/>
    <w:rsid w:val="00EA37C9"/>
    <w:rsid w:val="00EA3EA7"/>
    <w:rsid w:val="00EA4974"/>
    <w:rsid w:val="00EA4E25"/>
    <w:rsid w:val="00EA4E3F"/>
    <w:rsid w:val="00EA532E"/>
    <w:rsid w:val="00EB0106"/>
    <w:rsid w:val="00EB06D9"/>
    <w:rsid w:val="00EB0887"/>
    <w:rsid w:val="00EB0B4C"/>
    <w:rsid w:val="00EB0C4B"/>
    <w:rsid w:val="00EB192B"/>
    <w:rsid w:val="00EB19ED"/>
    <w:rsid w:val="00EB1CAB"/>
    <w:rsid w:val="00EB2115"/>
    <w:rsid w:val="00EB21D2"/>
    <w:rsid w:val="00EB2291"/>
    <w:rsid w:val="00EB2704"/>
    <w:rsid w:val="00EB2B75"/>
    <w:rsid w:val="00EB3438"/>
    <w:rsid w:val="00EB3933"/>
    <w:rsid w:val="00EB4C3A"/>
    <w:rsid w:val="00EB4D05"/>
    <w:rsid w:val="00EB6F87"/>
    <w:rsid w:val="00EB7277"/>
    <w:rsid w:val="00EC03E1"/>
    <w:rsid w:val="00EC0C24"/>
    <w:rsid w:val="00EC0F5A"/>
    <w:rsid w:val="00EC2108"/>
    <w:rsid w:val="00EC21CA"/>
    <w:rsid w:val="00EC25DF"/>
    <w:rsid w:val="00EC2830"/>
    <w:rsid w:val="00EC2BEE"/>
    <w:rsid w:val="00EC34EE"/>
    <w:rsid w:val="00EC39B8"/>
    <w:rsid w:val="00EC3E43"/>
    <w:rsid w:val="00EC4265"/>
    <w:rsid w:val="00EC499E"/>
    <w:rsid w:val="00EC4CEB"/>
    <w:rsid w:val="00EC574D"/>
    <w:rsid w:val="00EC659E"/>
    <w:rsid w:val="00EC6837"/>
    <w:rsid w:val="00EC6856"/>
    <w:rsid w:val="00EC6925"/>
    <w:rsid w:val="00EC70DC"/>
    <w:rsid w:val="00ED01E1"/>
    <w:rsid w:val="00ED0388"/>
    <w:rsid w:val="00ED05B0"/>
    <w:rsid w:val="00ED0C4E"/>
    <w:rsid w:val="00ED138B"/>
    <w:rsid w:val="00ED17BA"/>
    <w:rsid w:val="00ED2072"/>
    <w:rsid w:val="00ED24AF"/>
    <w:rsid w:val="00ED2AE0"/>
    <w:rsid w:val="00ED3A3F"/>
    <w:rsid w:val="00ED4BC4"/>
    <w:rsid w:val="00ED5553"/>
    <w:rsid w:val="00ED5933"/>
    <w:rsid w:val="00ED5E36"/>
    <w:rsid w:val="00ED6961"/>
    <w:rsid w:val="00ED6DC5"/>
    <w:rsid w:val="00ED7861"/>
    <w:rsid w:val="00EE1531"/>
    <w:rsid w:val="00EE2E7C"/>
    <w:rsid w:val="00EE384A"/>
    <w:rsid w:val="00EE41C7"/>
    <w:rsid w:val="00EE4DFF"/>
    <w:rsid w:val="00EE6FED"/>
    <w:rsid w:val="00EE7290"/>
    <w:rsid w:val="00EE754E"/>
    <w:rsid w:val="00EF05B5"/>
    <w:rsid w:val="00EF06ED"/>
    <w:rsid w:val="00EF0B96"/>
    <w:rsid w:val="00EF159F"/>
    <w:rsid w:val="00EF25E1"/>
    <w:rsid w:val="00EF260C"/>
    <w:rsid w:val="00EF28E8"/>
    <w:rsid w:val="00EF3486"/>
    <w:rsid w:val="00EF47AF"/>
    <w:rsid w:val="00EF4CC2"/>
    <w:rsid w:val="00EF53B6"/>
    <w:rsid w:val="00EF5904"/>
    <w:rsid w:val="00EF6407"/>
    <w:rsid w:val="00EF77C1"/>
    <w:rsid w:val="00EF782C"/>
    <w:rsid w:val="00F003E5"/>
    <w:rsid w:val="00F00B73"/>
    <w:rsid w:val="00F01050"/>
    <w:rsid w:val="00F01075"/>
    <w:rsid w:val="00F01645"/>
    <w:rsid w:val="00F01A9C"/>
    <w:rsid w:val="00F01ABE"/>
    <w:rsid w:val="00F02267"/>
    <w:rsid w:val="00F02B40"/>
    <w:rsid w:val="00F033E2"/>
    <w:rsid w:val="00F0343F"/>
    <w:rsid w:val="00F0512D"/>
    <w:rsid w:val="00F05878"/>
    <w:rsid w:val="00F05BAE"/>
    <w:rsid w:val="00F115CA"/>
    <w:rsid w:val="00F1199C"/>
    <w:rsid w:val="00F12370"/>
    <w:rsid w:val="00F12DD1"/>
    <w:rsid w:val="00F141E6"/>
    <w:rsid w:val="00F14516"/>
    <w:rsid w:val="00F14817"/>
    <w:rsid w:val="00F14EBA"/>
    <w:rsid w:val="00F1510F"/>
    <w:rsid w:val="00F1533A"/>
    <w:rsid w:val="00F1548A"/>
    <w:rsid w:val="00F158D9"/>
    <w:rsid w:val="00F15E5A"/>
    <w:rsid w:val="00F16737"/>
    <w:rsid w:val="00F176BA"/>
    <w:rsid w:val="00F17AC6"/>
    <w:rsid w:val="00F17E5B"/>
    <w:rsid w:val="00F17F0A"/>
    <w:rsid w:val="00F20670"/>
    <w:rsid w:val="00F2097B"/>
    <w:rsid w:val="00F21746"/>
    <w:rsid w:val="00F21DA0"/>
    <w:rsid w:val="00F22FA2"/>
    <w:rsid w:val="00F23360"/>
    <w:rsid w:val="00F2390B"/>
    <w:rsid w:val="00F239CE"/>
    <w:rsid w:val="00F25A96"/>
    <w:rsid w:val="00F25EAF"/>
    <w:rsid w:val="00F26089"/>
    <w:rsid w:val="00F2668F"/>
    <w:rsid w:val="00F26A33"/>
    <w:rsid w:val="00F26B9F"/>
    <w:rsid w:val="00F26ED6"/>
    <w:rsid w:val="00F2742F"/>
    <w:rsid w:val="00F2753B"/>
    <w:rsid w:val="00F27A8B"/>
    <w:rsid w:val="00F27F7F"/>
    <w:rsid w:val="00F3029D"/>
    <w:rsid w:val="00F30618"/>
    <w:rsid w:val="00F307CA"/>
    <w:rsid w:val="00F31ECC"/>
    <w:rsid w:val="00F33CDC"/>
    <w:rsid w:val="00F33F8B"/>
    <w:rsid w:val="00F340B2"/>
    <w:rsid w:val="00F34BAA"/>
    <w:rsid w:val="00F365BB"/>
    <w:rsid w:val="00F3672B"/>
    <w:rsid w:val="00F36887"/>
    <w:rsid w:val="00F36CF4"/>
    <w:rsid w:val="00F371F7"/>
    <w:rsid w:val="00F37B22"/>
    <w:rsid w:val="00F408EB"/>
    <w:rsid w:val="00F40B60"/>
    <w:rsid w:val="00F40E69"/>
    <w:rsid w:val="00F411E9"/>
    <w:rsid w:val="00F41BD2"/>
    <w:rsid w:val="00F423DA"/>
    <w:rsid w:val="00F42595"/>
    <w:rsid w:val="00F43390"/>
    <w:rsid w:val="00F43903"/>
    <w:rsid w:val="00F43DBB"/>
    <w:rsid w:val="00F43FF5"/>
    <w:rsid w:val="00F442E5"/>
    <w:rsid w:val="00F443B2"/>
    <w:rsid w:val="00F4482E"/>
    <w:rsid w:val="00F4513C"/>
    <w:rsid w:val="00F45273"/>
    <w:rsid w:val="00F452DA"/>
    <w:rsid w:val="00F4545A"/>
    <w:rsid w:val="00F458D8"/>
    <w:rsid w:val="00F45D9C"/>
    <w:rsid w:val="00F46853"/>
    <w:rsid w:val="00F46D85"/>
    <w:rsid w:val="00F4707B"/>
    <w:rsid w:val="00F50237"/>
    <w:rsid w:val="00F5111F"/>
    <w:rsid w:val="00F51481"/>
    <w:rsid w:val="00F52480"/>
    <w:rsid w:val="00F5296E"/>
    <w:rsid w:val="00F52FC6"/>
    <w:rsid w:val="00F53455"/>
    <w:rsid w:val="00F53596"/>
    <w:rsid w:val="00F53690"/>
    <w:rsid w:val="00F541AD"/>
    <w:rsid w:val="00F54872"/>
    <w:rsid w:val="00F55317"/>
    <w:rsid w:val="00F55BA8"/>
    <w:rsid w:val="00F55DB1"/>
    <w:rsid w:val="00F56971"/>
    <w:rsid w:val="00F56ACA"/>
    <w:rsid w:val="00F56C0E"/>
    <w:rsid w:val="00F57740"/>
    <w:rsid w:val="00F57C89"/>
    <w:rsid w:val="00F600FE"/>
    <w:rsid w:val="00F61656"/>
    <w:rsid w:val="00F61D2C"/>
    <w:rsid w:val="00F61D38"/>
    <w:rsid w:val="00F61FD1"/>
    <w:rsid w:val="00F6237D"/>
    <w:rsid w:val="00F627D7"/>
    <w:rsid w:val="00F62E4D"/>
    <w:rsid w:val="00F6388D"/>
    <w:rsid w:val="00F63D47"/>
    <w:rsid w:val="00F63F4D"/>
    <w:rsid w:val="00F64BB5"/>
    <w:rsid w:val="00F6594D"/>
    <w:rsid w:val="00F666EE"/>
    <w:rsid w:val="00F66B34"/>
    <w:rsid w:val="00F675B9"/>
    <w:rsid w:val="00F67F7F"/>
    <w:rsid w:val="00F67FA7"/>
    <w:rsid w:val="00F711C9"/>
    <w:rsid w:val="00F71203"/>
    <w:rsid w:val="00F7231E"/>
    <w:rsid w:val="00F74C59"/>
    <w:rsid w:val="00F7511E"/>
    <w:rsid w:val="00F75C3A"/>
    <w:rsid w:val="00F763FA"/>
    <w:rsid w:val="00F767B0"/>
    <w:rsid w:val="00F76C9B"/>
    <w:rsid w:val="00F82563"/>
    <w:rsid w:val="00F82A1A"/>
    <w:rsid w:val="00F82C15"/>
    <w:rsid w:val="00F82E30"/>
    <w:rsid w:val="00F831CB"/>
    <w:rsid w:val="00F84154"/>
    <w:rsid w:val="00F848A3"/>
    <w:rsid w:val="00F84ACF"/>
    <w:rsid w:val="00F85742"/>
    <w:rsid w:val="00F8577F"/>
    <w:rsid w:val="00F85BF8"/>
    <w:rsid w:val="00F85D8F"/>
    <w:rsid w:val="00F871CE"/>
    <w:rsid w:val="00F87802"/>
    <w:rsid w:val="00F90431"/>
    <w:rsid w:val="00F904C7"/>
    <w:rsid w:val="00F91CC3"/>
    <w:rsid w:val="00F9232E"/>
    <w:rsid w:val="00F92A6A"/>
    <w:rsid w:val="00F92C0A"/>
    <w:rsid w:val="00F9415B"/>
    <w:rsid w:val="00F95947"/>
    <w:rsid w:val="00F9603A"/>
    <w:rsid w:val="00F96499"/>
    <w:rsid w:val="00FA07FA"/>
    <w:rsid w:val="00FA13C2"/>
    <w:rsid w:val="00FA15F8"/>
    <w:rsid w:val="00FA163B"/>
    <w:rsid w:val="00FA222C"/>
    <w:rsid w:val="00FA2499"/>
    <w:rsid w:val="00FA2943"/>
    <w:rsid w:val="00FA2DC2"/>
    <w:rsid w:val="00FA3825"/>
    <w:rsid w:val="00FA52A3"/>
    <w:rsid w:val="00FA73FC"/>
    <w:rsid w:val="00FA7A66"/>
    <w:rsid w:val="00FA7F91"/>
    <w:rsid w:val="00FB07FD"/>
    <w:rsid w:val="00FB0806"/>
    <w:rsid w:val="00FB121C"/>
    <w:rsid w:val="00FB137A"/>
    <w:rsid w:val="00FB1CDD"/>
    <w:rsid w:val="00FB1FC9"/>
    <w:rsid w:val="00FB2C2F"/>
    <w:rsid w:val="00FB2DB7"/>
    <w:rsid w:val="00FB2F60"/>
    <w:rsid w:val="00FB305C"/>
    <w:rsid w:val="00FB34E7"/>
    <w:rsid w:val="00FB3524"/>
    <w:rsid w:val="00FB4408"/>
    <w:rsid w:val="00FB49D9"/>
    <w:rsid w:val="00FB4E0D"/>
    <w:rsid w:val="00FB5D79"/>
    <w:rsid w:val="00FB639D"/>
    <w:rsid w:val="00FB6ACE"/>
    <w:rsid w:val="00FB6F11"/>
    <w:rsid w:val="00FB7BEE"/>
    <w:rsid w:val="00FC0CC6"/>
    <w:rsid w:val="00FC0E0D"/>
    <w:rsid w:val="00FC174C"/>
    <w:rsid w:val="00FC190A"/>
    <w:rsid w:val="00FC1DE7"/>
    <w:rsid w:val="00FC1E3C"/>
    <w:rsid w:val="00FC26B1"/>
    <w:rsid w:val="00FC2A0D"/>
    <w:rsid w:val="00FC2AC0"/>
    <w:rsid w:val="00FC2E3D"/>
    <w:rsid w:val="00FC3BDE"/>
    <w:rsid w:val="00FC5527"/>
    <w:rsid w:val="00FC61AC"/>
    <w:rsid w:val="00FD0C92"/>
    <w:rsid w:val="00FD118D"/>
    <w:rsid w:val="00FD1DBE"/>
    <w:rsid w:val="00FD21A0"/>
    <w:rsid w:val="00FD25A7"/>
    <w:rsid w:val="00FD27B6"/>
    <w:rsid w:val="00FD318F"/>
    <w:rsid w:val="00FD3689"/>
    <w:rsid w:val="00FD3FEA"/>
    <w:rsid w:val="00FD42A3"/>
    <w:rsid w:val="00FD59D2"/>
    <w:rsid w:val="00FD6ABF"/>
    <w:rsid w:val="00FD7468"/>
    <w:rsid w:val="00FD7534"/>
    <w:rsid w:val="00FD7CE0"/>
    <w:rsid w:val="00FE021E"/>
    <w:rsid w:val="00FE0B3B"/>
    <w:rsid w:val="00FE1BE2"/>
    <w:rsid w:val="00FE1C77"/>
    <w:rsid w:val="00FE21BB"/>
    <w:rsid w:val="00FE22B2"/>
    <w:rsid w:val="00FE29D2"/>
    <w:rsid w:val="00FE2EAF"/>
    <w:rsid w:val="00FE3740"/>
    <w:rsid w:val="00FE5EFB"/>
    <w:rsid w:val="00FE730A"/>
    <w:rsid w:val="00FE7875"/>
    <w:rsid w:val="00FE7FA4"/>
    <w:rsid w:val="00FF1708"/>
    <w:rsid w:val="00FF1DD7"/>
    <w:rsid w:val="00FF1FA2"/>
    <w:rsid w:val="00FF2661"/>
    <w:rsid w:val="00FF37CD"/>
    <w:rsid w:val="00FF4453"/>
    <w:rsid w:val="00FF5306"/>
    <w:rsid w:val="00FF5C18"/>
    <w:rsid w:val="00FF7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3D2DE"/>
  <w15:docId w15:val="{703A82ED-5B80-42FF-A1B7-058FC309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3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BA7F3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0263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C5B38"/>
    <w:pPr>
      <w:keepNext/>
      <w:widowControl/>
      <w:autoSpaceDE/>
      <w:autoSpaceDN/>
      <w:adjustRightInd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  <w:rsid w:val="00BA7F3F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BA7F3F"/>
  </w:style>
  <w:style w:type="character" w:customStyle="1" w:styleId="Nagwek1Znak">
    <w:name w:val="Nagłówek 1 Znak"/>
    <w:basedOn w:val="Domylnaczcionkaakapitu"/>
    <w:link w:val="Nagwek1"/>
    <w:uiPriority w:val="99"/>
    <w:rsid w:val="00514178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6C5B38"/>
    <w:rPr>
      <w:rFonts w:ascii="Arial" w:eastAsia="Calibri" w:hAnsi="Arial"/>
      <w:b/>
      <w:bCs/>
      <w:sz w:val="26"/>
      <w:szCs w:val="26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A7F3F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BA7F3F"/>
    <w:pPr>
      <w:ind w:left="986" w:hanging="476"/>
    </w:pPr>
  </w:style>
  <w:style w:type="paragraph" w:customStyle="1" w:styleId="PKTpunkt">
    <w:name w:val="PKT – punkt"/>
    <w:link w:val="PKTpunktZnak"/>
    <w:uiPriority w:val="13"/>
    <w:qFormat/>
    <w:rsid w:val="00BA7F3F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A7F3F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BA7F3F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A7F3F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A7F3F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A7F3F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BA7F3F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A7F3F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BA7F3F"/>
    <w:pPr>
      <w:ind w:left="1780"/>
    </w:pPr>
  </w:style>
  <w:style w:type="character" w:styleId="Odwoanieprzypisudolnego">
    <w:name w:val="footnote reference"/>
    <w:uiPriority w:val="99"/>
    <w:rsid w:val="00BA7F3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A7F3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514178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rsid w:val="00BA7F3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514178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A7F3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514178"/>
    <w:rPr>
      <w:rFonts w:ascii="Tahoma" w:hAnsi="Tahoma" w:cs="Tahoma"/>
      <w:kern w:val="1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A7F3F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A7F3F"/>
    <w:pPr>
      <w:ind w:left="987" w:firstLine="0"/>
    </w:p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BA7F3F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A7F3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A7F3F"/>
  </w:style>
  <w:style w:type="paragraph" w:customStyle="1" w:styleId="ZLITzmlitartykuempunktem">
    <w:name w:val="Z/LIT – zm. lit. artykułem (punktem)"/>
    <w:basedOn w:val="LITlitera"/>
    <w:uiPriority w:val="32"/>
    <w:qFormat/>
    <w:rsid w:val="00BA7F3F"/>
  </w:style>
  <w:style w:type="paragraph" w:styleId="Bezodstpw">
    <w:name w:val="No Spacing"/>
    <w:uiPriority w:val="99"/>
    <w:rsid w:val="00BA7F3F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A7F3F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A7F3F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A7F3F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A7F3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A7F3F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A7F3F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A7F3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A7F3F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A7F3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A7F3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A7F3F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A7F3F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BA7F3F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A7F3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A7F3F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A7F3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A7F3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A7F3F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BA7F3F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BA7F3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A7F3F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A7F3F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A7F3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A7F3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A7F3F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BA7F3F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BA7F3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A7F3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A7F3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A7F3F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A7F3F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A7F3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A7F3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A7F3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A7F3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514178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4178"/>
  </w:style>
  <w:style w:type="paragraph" w:customStyle="1" w:styleId="ZTIRLITzmlittiret">
    <w:name w:val="Z_TIR/LIT – zm. lit. tiret"/>
    <w:basedOn w:val="LITlitera"/>
    <w:uiPriority w:val="57"/>
    <w:qFormat/>
    <w:rsid w:val="00BA7F3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A7F3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A7F3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A7F3F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A7F3F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A7F3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A7F3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A7F3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A7F3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A7F3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A7F3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A7F3F"/>
  </w:style>
  <w:style w:type="paragraph" w:customStyle="1" w:styleId="ZTIR2TIRzmpodwtirtiret">
    <w:name w:val="Z_TIR/2TIR – zm. podw. tir. tiret"/>
    <w:basedOn w:val="TIRtiret"/>
    <w:uiPriority w:val="78"/>
    <w:qFormat/>
    <w:rsid w:val="00BA7F3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A7F3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A7F3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A7F3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A7F3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A7F3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A7F3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A7F3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A7F3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A7F3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A7F3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A7F3F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A7F3F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BA7F3F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A7F3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A7F3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A7F3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A7F3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A7F3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A7F3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A7F3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A7F3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A7F3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A7F3F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A7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A7F3F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17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A7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178"/>
    <w:rPr>
      <w:b/>
      <w:bCs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A7F3F"/>
    <w:pPr>
      <w:ind w:left="2404"/>
    </w:pPr>
  </w:style>
  <w:style w:type="paragraph" w:customStyle="1" w:styleId="ODNONIKtreodnonika">
    <w:name w:val="ODNOŚNIK – treść odnośnika"/>
    <w:uiPriority w:val="19"/>
    <w:qFormat/>
    <w:rsid w:val="00BA7F3F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A7F3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A7F3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A7F3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A7F3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A7F3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A7F3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A7F3F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A7F3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A7F3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A7F3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A7F3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A7F3F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A7F3F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A7F3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A7F3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A7F3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A7F3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A7F3F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A7F3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A7F3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A7F3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A7F3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A7F3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A7F3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A7F3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A7F3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A7F3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A7F3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A7F3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A7F3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A7F3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A7F3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A7F3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A7F3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A7F3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A7F3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A7F3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A7F3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A7F3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A7F3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A7F3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A7F3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A7F3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A7F3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A7F3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A7F3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A7F3F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A7F3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A7F3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A7F3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A7F3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A7F3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A7F3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A7F3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A7F3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A7F3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A7F3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A7F3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A7F3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A7F3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A7F3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A7F3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A7F3F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A7F3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A7F3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A7F3F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A7F3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A7F3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A7F3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A7F3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A7F3F"/>
  </w:style>
  <w:style w:type="paragraph" w:customStyle="1" w:styleId="TEKSTZacznikido">
    <w:name w:val="TEKST&quot;Załącznik(i) do ...&quot;"/>
    <w:uiPriority w:val="28"/>
    <w:qFormat/>
    <w:rsid w:val="00BA7F3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A7F3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A7F3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A7F3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A7F3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A7F3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A7F3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A7F3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A7F3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A7F3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A7F3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A7F3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A7F3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A7F3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A7F3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A7F3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A7F3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A7F3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A7F3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A7F3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A7F3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A7F3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A7F3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A7F3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A7F3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A7F3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A7F3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A7F3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A7F3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A7F3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A7F3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A7F3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A7F3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A7F3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A7F3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A7F3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A7F3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A7F3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A7F3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A7F3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A7F3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A7F3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A7F3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A7F3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A7F3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A7F3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A7F3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A7F3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A7F3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A7F3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A7F3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A7F3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A7F3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A7F3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A7F3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A7F3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A7F3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A7F3F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A7F3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A7F3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A7F3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A7F3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A7F3F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A7F3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A7F3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A7F3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A7F3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A7F3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A7F3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A7F3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A7F3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A7F3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A7F3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A7F3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A7F3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A7F3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A7F3F"/>
    <w:pPr>
      <w:ind w:left="1780"/>
    </w:pPr>
  </w:style>
  <w:style w:type="table" w:styleId="Tabela-Siatka">
    <w:name w:val="Table Grid"/>
    <w:basedOn w:val="Standardowy"/>
    <w:locked/>
    <w:rsid w:val="005141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514178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A7F3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A7F3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A7F3F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A7F3F"/>
    <w:rPr>
      <w:color w:val="808080"/>
    </w:rPr>
  </w:style>
  <w:style w:type="paragraph" w:styleId="Akapitzlist">
    <w:name w:val="List Paragraph"/>
    <w:basedOn w:val="Normalny"/>
    <w:uiPriority w:val="34"/>
    <w:qFormat/>
    <w:rsid w:val="006C5B3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B38"/>
    <w:rPr>
      <w:rFonts w:ascii="Calibri" w:eastAsia="Calibri" w:hAnsi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C5B38"/>
    <w:pPr>
      <w:widowControl/>
      <w:autoSpaceDE/>
      <w:autoSpaceDN/>
      <w:adjustRightInd/>
      <w:spacing w:line="240" w:lineRule="auto"/>
    </w:pPr>
    <w:rPr>
      <w:rFonts w:ascii="Calibri" w:eastAsia="Calibri" w:hAnsi="Calibri" w:cs="Times New Roman"/>
      <w:sz w:val="20"/>
    </w:rPr>
  </w:style>
  <w:style w:type="character" w:styleId="Hipercze">
    <w:name w:val="Hyperlink"/>
    <w:uiPriority w:val="99"/>
    <w:rsid w:val="006C5B38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6C5B38"/>
    <w:pPr>
      <w:suppressAutoHyphens/>
      <w:autoSpaceDE/>
      <w:autoSpaceDN/>
      <w:adjustRightInd/>
      <w:ind w:firstLine="709"/>
      <w:jc w:val="both"/>
    </w:pPr>
    <w:rPr>
      <w:rFonts w:ascii="Thorndale" w:eastAsia="Times New Roman" w:hAnsi="Thorndale" w:cs="Times New Roman"/>
      <w:color w:val="000000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C5B38"/>
    <w:rPr>
      <w:rFonts w:ascii="Thorndale" w:hAnsi="Thorndale"/>
      <w:color w:val="000000"/>
      <w:sz w:val="20"/>
      <w:szCs w:val="20"/>
    </w:rPr>
  </w:style>
  <w:style w:type="paragraph" w:styleId="Tekstpodstawowy3">
    <w:name w:val="Body Text 3"/>
    <w:basedOn w:val="Normalny"/>
    <w:link w:val="Tekstpodstawowy3Znak"/>
    <w:rsid w:val="006C5B38"/>
    <w:pPr>
      <w:widowControl/>
      <w:autoSpaceDE/>
      <w:autoSpaceDN/>
      <w:adjustRightInd/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C5B38"/>
    <w:rPr>
      <w:rFonts w:ascii="Times New Roman" w:hAnsi="Times New Roman"/>
      <w:sz w:val="16"/>
      <w:szCs w:val="16"/>
    </w:rPr>
  </w:style>
  <w:style w:type="paragraph" w:styleId="Poprawka">
    <w:name w:val="Revision"/>
    <w:hidden/>
    <w:uiPriority w:val="99"/>
    <w:semiHidden/>
    <w:rsid w:val="005D4357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1F8A"/>
    <w:rPr>
      <w:vertAlign w:val="superscript"/>
    </w:rPr>
  </w:style>
  <w:style w:type="character" w:customStyle="1" w:styleId="alb">
    <w:name w:val="a_lb"/>
    <w:basedOn w:val="Domylnaczcionkaakapitu"/>
    <w:rsid w:val="00C61EAA"/>
  </w:style>
  <w:style w:type="paragraph" w:styleId="Tytu">
    <w:name w:val="Title"/>
    <w:basedOn w:val="Normalny"/>
    <w:link w:val="TytuZnak"/>
    <w:qFormat/>
    <w:rsid w:val="00CF7301"/>
    <w:pPr>
      <w:widowControl/>
      <w:autoSpaceDE/>
      <w:autoSpaceDN/>
      <w:adjustRightInd/>
      <w:spacing w:line="240" w:lineRule="auto"/>
      <w:jc w:val="center"/>
    </w:pPr>
    <w:rPr>
      <w:rFonts w:ascii="Arial" w:eastAsia="Times New Roman" w:hAnsi="Arial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CF7301"/>
    <w:rPr>
      <w:rFonts w:ascii="Arial" w:hAnsi="Arial" w:cs="Arial"/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6433D"/>
  </w:style>
  <w:style w:type="paragraph" w:customStyle="1" w:styleId="Default">
    <w:name w:val="Default"/>
    <w:rsid w:val="00D524E0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/>
      <w:color w:val="00000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524E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Bodytext2">
    <w:name w:val="Body text (2)_"/>
    <w:basedOn w:val="Domylnaczcionkaakapitu"/>
    <w:link w:val="Bodytext20"/>
    <w:rsid w:val="009604C9"/>
    <w:rPr>
      <w:rFonts w:ascii="Times New Roman" w:hAnsi="Times New Roman"/>
      <w:color w:val="000000"/>
      <w:sz w:val="20"/>
      <w:szCs w:val="20"/>
      <w:shd w:val="clear" w:color="auto" w:fill="FFFFFF"/>
      <w:lang w:bidi="pl-PL"/>
    </w:rPr>
  </w:style>
  <w:style w:type="paragraph" w:customStyle="1" w:styleId="Bodytext20">
    <w:name w:val="Body text (2)_0"/>
    <w:basedOn w:val="Normalny"/>
    <w:link w:val="Bodytext2"/>
    <w:rsid w:val="009604C9"/>
    <w:pPr>
      <w:shd w:val="clear" w:color="auto" w:fill="FFFFFF"/>
      <w:autoSpaceDE/>
      <w:autoSpaceDN/>
      <w:adjustRightInd/>
      <w:spacing w:before="340" w:after="240" w:line="235" w:lineRule="exact"/>
      <w:ind w:hanging="400"/>
      <w:jc w:val="both"/>
    </w:pPr>
    <w:rPr>
      <w:rFonts w:eastAsia="Times New Roman" w:cs="Times New Roman"/>
      <w:color w:val="000000"/>
      <w:sz w:val="20"/>
      <w:lang w:bidi="pl-PL"/>
    </w:rPr>
  </w:style>
  <w:style w:type="character" w:customStyle="1" w:styleId="Bodytext2Spacing1pt">
    <w:name w:val="Body text (2) + Spacing 1 pt"/>
    <w:aliases w:val="Scaling 80%"/>
    <w:basedOn w:val="Bodytext2"/>
    <w:rsid w:val="009604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46FA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9E73CF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6EB6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1217D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36A4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ighlight">
    <w:name w:val="highlight"/>
    <w:basedOn w:val="Domylnaczcionkaakapitu"/>
    <w:rsid w:val="00F67FA7"/>
  </w:style>
  <w:style w:type="character" w:customStyle="1" w:styleId="ZPKTzmpktartykuempunktemZnak">
    <w:name w:val="Z/PKT – zm. pkt artykułem (punktem) Znak"/>
    <w:link w:val="ZPKTzmpktartykuempunktem"/>
    <w:uiPriority w:val="31"/>
    <w:rsid w:val="005D75E9"/>
    <w:rPr>
      <w:rFonts w:eastAsiaTheme="minorEastAsia" w:cs="Arial"/>
      <w:bCs/>
      <w:szCs w:val="20"/>
    </w:rPr>
  </w:style>
  <w:style w:type="character" w:customStyle="1" w:styleId="PKTpunktZnak">
    <w:name w:val="PKT – punkt Znak"/>
    <w:link w:val="PKTpunkt"/>
    <w:uiPriority w:val="13"/>
    <w:locked/>
    <w:rsid w:val="005D75E9"/>
    <w:rPr>
      <w:rFonts w:eastAsiaTheme="minorEastAsia" w:cs="Arial"/>
      <w:bCs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8C1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710C8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710C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9"/>
    <w:rsid w:val="000263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ejdu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6BEF86-C4AB-4531-9259-469AE2D0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65</TotalTime>
  <Pages>1</Pages>
  <Words>2752</Words>
  <Characters>16513</Characters>
  <Application>Microsoft Office Word</Application>
  <DocSecurity>0</DocSecurity>
  <Lines>137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Małgorzata Zuzanna Sobich</dc:creator>
  <cp:keywords/>
  <dc:description/>
  <cp:lastModifiedBy>Hejduk Bożena</cp:lastModifiedBy>
  <cp:revision>53</cp:revision>
  <cp:lastPrinted>2024-07-26T10:16:00Z</cp:lastPrinted>
  <dcterms:created xsi:type="dcterms:W3CDTF">2025-03-28T15:29:00Z</dcterms:created>
  <dcterms:modified xsi:type="dcterms:W3CDTF">2025-04-03T09:14:00Z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