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BEC3D" w14:textId="77777777" w:rsidR="00920C27" w:rsidRDefault="000F64C1" w:rsidP="007A40ED">
      <w:pPr>
        <w:pStyle w:val="TEKSTZacznikido"/>
      </w:pPr>
      <w:r w:rsidRPr="00C1577A">
        <w:t xml:space="preserve">Załącznik </w:t>
      </w:r>
    </w:p>
    <w:p w14:paraId="223BDEA2" w14:textId="77777777" w:rsidR="00920C27" w:rsidRDefault="00D371D2" w:rsidP="007A40ED">
      <w:pPr>
        <w:pStyle w:val="TEKSTZacznikido"/>
      </w:pPr>
      <w:r>
        <w:t xml:space="preserve">do ustawy </w:t>
      </w:r>
    </w:p>
    <w:p w14:paraId="5A0BFD88" w14:textId="667610E8" w:rsidR="00920C27" w:rsidRDefault="00D371D2" w:rsidP="007A40ED">
      <w:pPr>
        <w:pStyle w:val="TEKSTZacznikido"/>
      </w:pPr>
      <w:r>
        <w:t xml:space="preserve">z dnia </w:t>
      </w:r>
    </w:p>
    <w:p w14:paraId="0BBBB45C" w14:textId="1D8D8AA1" w:rsidR="000F64C1" w:rsidRPr="00C1577A" w:rsidRDefault="00D371D2" w:rsidP="007A40ED">
      <w:pPr>
        <w:pStyle w:val="TEKSTZacznikido"/>
      </w:pPr>
      <w:r>
        <w:t>(Dz. U. poz. …)</w:t>
      </w:r>
    </w:p>
    <w:p w14:paraId="09CAFCBC" w14:textId="77777777" w:rsidR="00C92FA8" w:rsidRDefault="00C92FA8" w:rsidP="002014B7">
      <w:pPr>
        <w:pStyle w:val="ZTYTDZOZNzmozntytuudziauartykuempunktem"/>
      </w:pPr>
    </w:p>
    <w:p w14:paraId="2D9DFDAC" w14:textId="7E4074BA" w:rsidR="002014B7" w:rsidRPr="00C1577A" w:rsidRDefault="002014B7" w:rsidP="002014B7">
      <w:pPr>
        <w:pStyle w:val="ZTYTDZOZNzmozntytuudziauartykuempunktem"/>
      </w:pPr>
      <w:r w:rsidRPr="00C1577A">
        <w:t>DZIAŁANIA POLEGAJĄCE NA ODBUDOWIE LUB MODERNIZACJI URZĄDZEŃ WODNYCH PLANOWANYCH DO REALIZACJI NA OBSZARZE, NA KTÓRYM WPROWADZONO STAN KLĘSKI ŻYWIOŁOWEJ W ZWIĄZKU Z POWODZIĄ, KTÓRA MIAŁA MIEJSCE WE WRZEŚNIU 2024 R.</w:t>
      </w:r>
    </w:p>
    <w:p w14:paraId="21198B80" w14:textId="77777777" w:rsidR="002014B7" w:rsidRPr="00C1577A" w:rsidRDefault="002014B7" w:rsidP="002014B7">
      <w:pPr>
        <w:pStyle w:val="ZPKTzmpktartykuempunktem"/>
      </w:pPr>
      <w:r w:rsidRPr="002014B7">
        <w:t>1)</w:t>
      </w:r>
      <w:r w:rsidRPr="002014B7">
        <w:tab/>
      </w:r>
      <w:r w:rsidRPr="00C1577A">
        <w:t>Prace na prawostronnym wale przeciwpowodziowym w km 123+500-126+000 rzeki Odry w m. Otmęt, gm. Krapkowice;</w:t>
      </w:r>
    </w:p>
    <w:p w14:paraId="6C096312" w14:textId="77777777" w:rsidR="002014B7" w:rsidRPr="00C1577A" w:rsidRDefault="002014B7" w:rsidP="002014B7">
      <w:pPr>
        <w:pStyle w:val="ZPKTzmpktartykuempunktem"/>
      </w:pPr>
      <w:r w:rsidRPr="00C1577A">
        <w:t>2)</w:t>
      </w:r>
      <w:r w:rsidRPr="00C1577A">
        <w:tab/>
        <w:t>Prace na prawostronnym wale przeciwpowodziowym w km 105+500-107+000 rzeki Odry w m. Bystry Wielmierzowice I;</w:t>
      </w:r>
    </w:p>
    <w:p w14:paraId="3F2AA4DF" w14:textId="77777777" w:rsidR="002014B7" w:rsidRPr="00C1577A" w:rsidRDefault="002014B7" w:rsidP="002014B7">
      <w:pPr>
        <w:pStyle w:val="ZPKTzmpktartykuempunktem"/>
      </w:pPr>
      <w:r w:rsidRPr="00C1577A">
        <w:t>3)</w:t>
      </w:r>
      <w:r w:rsidRPr="00C1577A">
        <w:tab/>
        <w:t>Prace na prawostronnym wale przeciwpowodziowym w km 115+000-119+000 rzeki Odry w m. Krępna-Obrowiec;</w:t>
      </w:r>
    </w:p>
    <w:p w14:paraId="6203D840" w14:textId="5A7374A3" w:rsidR="002014B7" w:rsidRPr="00C1577A" w:rsidRDefault="002014B7" w:rsidP="002014B7">
      <w:pPr>
        <w:pStyle w:val="ZPKTzmpktartykuempunktem"/>
      </w:pPr>
      <w:r w:rsidRPr="00C1577A">
        <w:t>4)</w:t>
      </w:r>
      <w:r w:rsidRPr="00C1577A">
        <w:tab/>
        <w:t>Prace na lewostronnym wale przeciwpowodziowym w km 164+000- 168+000 rzeki Odry w m. Otok, gm. Dobrzeń Wielki, Dąbrowa;</w:t>
      </w:r>
    </w:p>
    <w:p w14:paraId="488BF5E7" w14:textId="77777777" w:rsidR="002014B7" w:rsidRPr="00C1577A" w:rsidRDefault="002014B7" w:rsidP="002014B7">
      <w:pPr>
        <w:pStyle w:val="ZPKTzmpktartykuempunktem"/>
      </w:pPr>
      <w:r w:rsidRPr="00C1577A">
        <w:t>5)</w:t>
      </w:r>
      <w:r w:rsidRPr="00C1577A">
        <w:tab/>
        <w:t>Prace na prawostronnym wale przeciwpowodziowym w km 162+800-170+000 rzeki Odry w m. Chróścice, gm. Dobrzeń Wielki;</w:t>
      </w:r>
    </w:p>
    <w:p w14:paraId="3C6572EA" w14:textId="77777777" w:rsidR="002014B7" w:rsidRPr="00C1577A" w:rsidRDefault="002014B7" w:rsidP="002014B7">
      <w:pPr>
        <w:pStyle w:val="ZPKTzmpktartykuempunktem"/>
      </w:pPr>
      <w:r w:rsidRPr="00C1577A">
        <w:t>6)</w:t>
      </w:r>
      <w:r w:rsidRPr="00C1577A">
        <w:tab/>
        <w:t>Prace na prawostronnym wale przeciwpowodziowym w km 117+000-121+000 rzeki Odry w m. Obrowiec I;</w:t>
      </w:r>
    </w:p>
    <w:p w14:paraId="1AF6463D" w14:textId="77777777" w:rsidR="002014B7" w:rsidRPr="00C1577A" w:rsidRDefault="002014B7" w:rsidP="002014B7">
      <w:pPr>
        <w:pStyle w:val="ZPKTzmpktartykuempunktem"/>
      </w:pPr>
      <w:r w:rsidRPr="00C1577A">
        <w:t>7)</w:t>
      </w:r>
      <w:r w:rsidRPr="00C1577A">
        <w:tab/>
        <w:t>Prace dotyczące odbudowy koryta rzeki Złoty Potok w m. Jarnołtówek i Pokrzywna</w:t>
      </w:r>
      <w:r>
        <w:t xml:space="preserve"> </w:t>
      </w:r>
      <w:r w:rsidRPr="008541D5">
        <w:t>9+000- 15+420</w:t>
      </w:r>
      <w:r w:rsidRPr="00C1577A">
        <w:t>;</w:t>
      </w:r>
    </w:p>
    <w:p w14:paraId="74F153B8" w14:textId="77777777" w:rsidR="002014B7" w:rsidRPr="00C1577A" w:rsidRDefault="002014B7" w:rsidP="002014B7">
      <w:pPr>
        <w:pStyle w:val="ZPKTzmpktartykuempunktem"/>
      </w:pPr>
      <w:r w:rsidRPr="00C1577A">
        <w:t>8)</w:t>
      </w:r>
      <w:r w:rsidRPr="00C1577A">
        <w:tab/>
        <w:t>Prace dotyczące odbudowy koryta rzeki Złoty Potok w m. Moszczanka</w:t>
      </w:r>
      <w:r>
        <w:t xml:space="preserve"> </w:t>
      </w:r>
      <w:r w:rsidRPr="008541D5">
        <w:t>5+350 -9+000</w:t>
      </w:r>
      <w:r w:rsidRPr="00C1577A">
        <w:t>;</w:t>
      </w:r>
    </w:p>
    <w:p w14:paraId="6925B792" w14:textId="77777777" w:rsidR="002014B7" w:rsidRPr="00C1577A" w:rsidRDefault="002014B7" w:rsidP="002014B7">
      <w:pPr>
        <w:pStyle w:val="ZPKTzmpktartykuempunktem"/>
      </w:pPr>
      <w:r w:rsidRPr="00C1577A">
        <w:t>9)</w:t>
      </w:r>
      <w:r w:rsidRPr="00C1577A">
        <w:tab/>
        <w:t>Prace dotyczące odbudowy koryta rzeki Prudnik</w:t>
      </w:r>
      <w:r>
        <w:t xml:space="preserve"> </w:t>
      </w:r>
      <w:r w:rsidRPr="008541D5">
        <w:t>4+550 - 22+000</w:t>
      </w:r>
      <w:r w:rsidRPr="00C1577A">
        <w:t>;</w:t>
      </w:r>
    </w:p>
    <w:p w14:paraId="67005472" w14:textId="77777777" w:rsidR="002014B7" w:rsidRPr="00C1577A" w:rsidRDefault="002014B7" w:rsidP="002014B7">
      <w:pPr>
        <w:pStyle w:val="ZPKTzmpktartykuempunktem"/>
      </w:pPr>
      <w:r w:rsidRPr="00C1577A">
        <w:t>10)</w:t>
      </w:r>
      <w:r w:rsidRPr="00C1577A">
        <w:tab/>
        <w:t>Prace dotyczące suchego zbiornika Stronie Śląskie w km 1+816 potoku Morawka;</w:t>
      </w:r>
    </w:p>
    <w:p w14:paraId="12B495A6" w14:textId="77777777" w:rsidR="002014B7" w:rsidRPr="00C1577A" w:rsidRDefault="002014B7" w:rsidP="002014B7">
      <w:pPr>
        <w:pStyle w:val="ZPKTzmpktartykuempunktem"/>
      </w:pPr>
      <w:r w:rsidRPr="00C1577A">
        <w:t>11)</w:t>
      </w:r>
      <w:r w:rsidRPr="00C1577A">
        <w:tab/>
        <w:t>Prace dotyczące odbudowy koryta rzeki Nysy Kłodzkiej w km 107+700-190+140;</w:t>
      </w:r>
    </w:p>
    <w:p w14:paraId="34DDBAED" w14:textId="77777777" w:rsidR="002014B7" w:rsidRPr="00C1577A" w:rsidRDefault="002014B7" w:rsidP="002014B7">
      <w:pPr>
        <w:pStyle w:val="ZPKTzmpktartykuempunktem"/>
      </w:pPr>
      <w:r w:rsidRPr="00C1577A">
        <w:t>12)</w:t>
      </w:r>
      <w:r w:rsidRPr="00C1577A">
        <w:tab/>
        <w:t>Prace dotyczące koryta rzeki Mora w m. Morów, Iława, Biskupów, Burgrabice, Sławniowice;</w:t>
      </w:r>
    </w:p>
    <w:p w14:paraId="3958E3B9" w14:textId="77777777" w:rsidR="002014B7" w:rsidRPr="00C1577A" w:rsidRDefault="002014B7" w:rsidP="002014B7">
      <w:pPr>
        <w:pStyle w:val="ZPKTzmpktartykuempunktem"/>
      </w:pPr>
      <w:r w:rsidRPr="00C1577A">
        <w:t>13)</w:t>
      </w:r>
      <w:r w:rsidRPr="00C1577A">
        <w:tab/>
        <w:t>Prace dotyczące przepławki zbiornika Nysa na rz. Nysa Kłodzka w km 65+100;</w:t>
      </w:r>
    </w:p>
    <w:p w14:paraId="222510F1" w14:textId="1A4E81AF" w:rsidR="002014B7" w:rsidRPr="00C1577A" w:rsidRDefault="002014B7" w:rsidP="002014B7">
      <w:pPr>
        <w:pStyle w:val="ZPKTzmpktartykuempunktem"/>
      </w:pPr>
      <w:r w:rsidRPr="00C1577A">
        <w:t>14)</w:t>
      </w:r>
      <w:r w:rsidRPr="00C1577A">
        <w:tab/>
        <w:t>Prace dotyczące wałów przeciwpowodziowych oraz koryta rz. Nysa Kłodzka w km 47+500 - 76+000 w m. Nysa, Lasocice, Markowice, Piątkowice, Malerzwice Wielkie, Sidzina, Bielice, Kubice, Paczków, Otmuchów;</w:t>
      </w:r>
    </w:p>
    <w:p w14:paraId="0307B423" w14:textId="77777777" w:rsidR="002014B7" w:rsidRPr="00C1577A" w:rsidRDefault="002014B7" w:rsidP="002014B7">
      <w:pPr>
        <w:pStyle w:val="ZPKTzmpktartykuempunktem"/>
      </w:pPr>
      <w:r w:rsidRPr="00C1577A">
        <w:lastRenderedPageBreak/>
        <w:t>15)</w:t>
      </w:r>
      <w:r w:rsidRPr="00C1577A">
        <w:tab/>
        <w:t>Prace na lewostronnym wale przeciwpowodziowym rzeki Odry w m. Chałupki;</w:t>
      </w:r>
    </w:p>
    <w:p w14:paraId="59965A3C" w14:textId="77777777" w:rsidR="002014B7" w:rsidRPr="00C1577A" w:rsidRDefault="002014B7" w:rsidP="002014B7">
      <w:pPr>
        <w:pStyle w:val="ZPKTzmpktartykuempunktem"/>
      </w:pPr>
      <w:r w:rsidRPr="00C1577A">
        <w:t>16)</w:t>
      </w:r>
      <w:r w:rsidRPr="00C1577A">
        <w:tab/>
        <w:t>Prace na lewostronnym wale przeciwpowodziowym rzeki Odry w km 98+000 – 104+000 w m. Koźle-Poborszów;</w:t>
      </w:r>
    </w:p>
    <w:p w14:paraId="7810A07D" w14:textId="77777777" w:rsidR="002014B7" w:rsidRPr="00C1577A" w:rsidRDefault="002014B7" w:rsidP="002014B7">
      <w:pPr>
        <w:pStyle w:val="ZPKTzmpktartykuempunktem"/>
      </w:pPr>
      <w:r w:rsidRPr="00C1577A">
        <w:t>17)</w:t>
      </w:r>
      <w:r w:rsidRPr="00C1577A">
        <w:tab/>
        <w:t>Prace dotyczące odbudowy koryta rz. Wilcza w m. Kondratów</w:t>
      </w:r>
      <w:r>
        <w:t xml:space="preserve"> </w:t>
      </w:r>
      <w:r w:rsidRPr="008541D5">
        <w:t xml:space="preserve">(km 10+100 posesja nr 16, </w:t>
      </w:r>
      <w:r>
        <w:t xml:space="preserve">km </w:t>
      </w:r>
      <w:r w:rsidRPr="008541D5">
        <w:t xml:space="preserve">10+800 posesja nr 8 i 9, </w:t>
      </w:r>
      <w:r>
        <w:t xml:space="preserve">km </w:t>
      </w:r>
      <w:r w:rsidRPr="008541D5">
        <w:t>11+000 posesja 3 i 4)</w:t>
      </w:r>
      <w:r w:rsidRPr="00C1577A">
        <w:t>;</w:t>
      </w:r>
    </w:p>
    <w:p w14:paraId="30E9D372" w14:textId="77777777" w:rsidR="002014B7" w:rsidRPr="00C1577A" w:rsidRDefault="002014B7" w:rsidP="002014B7">
      <w:pPr>
        <w:pStyle w:val="ZPKTzmpktartykuempunktem"/>
      </w:pPr>
      <w:r w:rsidRPr="00C1577A">
        <w:t>18)</w:t>
      </w:r>
      <w:r w:rsidRPr="00C1577A">
        <w:tab/>
        <w:t>Prace dotyczące odbudowy koryta rzeki Kaczawa oraz naprawa obiektów piętrzących w km 53+973 - 69+364;</w:t>
      </w:r>
    </w:p>
    <w:p w14:paraId="156195F5" w14:textId="77777777" w:rsidR="002014B7" w:rsidRPr="00C1577A" w:rsidRDefault="002014B7" w:rsidP="002014B7">
      <w:pPr>
        <w:pStyle w:val="ZPKTzmpktartykuempunktem"/>
      </w:pPr>
      <w:r w:rsidRPr="00C1577A">
        <w:t>19)</w:t>
      </w:r>
      <w:r w:rsidRPr="00C1577A">
        <w:tab/>
        <w:t>Prace dotyczące koryta rzeki Bóbr w km 127+180 - 155+600;</w:t>
      </w:r>
    </w:p>
    <w:p w14:paraId="5BC28DCD" w14:textId="77777777" w:rsidR="002014B7" w:rsidRPr="00C1577A" w:rsidRDefault="002014B7" w:rsidP="002014B7">
      <w:pPr>
        <w:pStyle w:val="ZPKTzmpktartykuempunktem"/>
      </w:pPr>
      <w:r w:rsidRPr="00C1577A">
        <w:t>20)</w:t>
      </w:r>
      <w:r w:rsidRPr="00C1577A">
        <w:tab/>
        <w:t>Prace dotyczące wału na rzece Bóbr w km 35+500 - 60+800;</w:t>
      </w:r>
    </w:p>
    <w:p w14:paraId="51C6DB58" w14:textId="77777777" w:rsidR="002014B7" w:rsidRPr="00C1577A" w:rsidRDefault="002014B7" w:rsidP="002014B7">
      <w:pPr>
        <w:pStyle w:val="ZPKTzmpktartykuempunktem"/>
      </w:pPr>
      <w:r w:rsidRPr="00C1577A">
        <w:t>21)</w:t>
      </w:r>
      <w:r w:rsidRPr="00C1577A">
        <w:tab/>
        <w:t>Prace dotyczące udrożnienia rzeki Bóbr w m. Szprotawa i Żagań wraz z odbudową jazu oraz infrastruktury towarzyszącej na kanale Młynówka</w:t>
      </w:r>
      <w:r>
        <w:t xml:space="preserve"> </w:t>
      </w:r>
      <w:r w:rsidRPr="002A081E">
        <w:t>(km od 56+150- 82+500)</w:t>
      </w:r>
      <w:r w:rsidRPr="00C1577A">
        <w:t>;</w:t>
      </w:r>
    </w:p>
    <w:p w14:paraId="54D9B20F" w14:textId="77777777" w:rsidR="002014B7" w:rsidRPr="00C1577A" w:rsidRDefault="002014B7" w:rsidP="002014B7">
      <w:pPr>
        <w:pStyle w:val="ZPKTzmpktartykuempunktem"/>
      </w:pPr>
      <w:r w:rsidRPr="00C1577A">
        <w:t>22)</w:t>
      </w:r>
      <w:r w:rsidRPr="00C1577A">
        <w:tab/>
        <w:t>Prace dotyczące odtworzenia koryta cieku Lesk w km 0+000 - 18+500;</w:t>
      </w:r>
    </w:p>
    <w:p w14:paraId="3E90C34A" w14:textId="77777777" w:rsidR="002014B7" w:rsidRPr="00C1577A" w:rsidRDefault="002014B7" w:rsidP="002014B7">
      <w:pPr>
        <w:pStyle w:val="ZPKTzmpktartykuempunktem"/>
      </w:pPr>
      <w:r w:rsidRPr="00C1577A">
        <w:t>23)</w:t>
      </w:r>
      <w:r w:rsidRPr="00C1577A">
        <w:tab/>
        <w:t>Prace dotyczące odbudowy koryta rzeki Szprotawa w gm. Szprotawa, Przemków, Chocianów</w:t>
      </w:r>
      <w:r>
        <w:t xml:space="preserve"> </w:t>
      </w:r>
      <w:r w:rsidRPr="002A081E">
        <w:t>w km 15+900-21+100</w:t>
      </w:r>
      <w:r w:rsidRPr="00C1577A">
        <w:t>;</w:t>
      </w:r>
    </w:p>
    <w:p w14:paraId="52A0BF8E" w14:textId="77777777" w:rsidR="002014B7" w:rsidRPr="00C1577A" w:rsidRDefault="002014B7" w:rsidP="002014B7">
      <w:pPr>
        <w:pStyle w:val="ZPKTzmpktartykuempunktem"/>
      </w:pPr>
      <w:r w:rsidRPr="00C1577A">
        <w:t>24)</w:t>
      </w:r>
      <w:r w:rsidRPr="00C1577A">
        <w:tab/>
        <w:t>Prace dotyczące odbudowy wałów przeciwpowodziowych wraz z odtworzeniem koryta, rz. Nysa Kłodzka w m. Ptakowice, Kantorowice, Lewin Brzeski, Mikolin, Wronów, Skorogoszcz</w:t>
      </w:r>
      <w:r>
        <w:t xml:space="preserve"> </w:t>
      </w:r>
      <w:r w:rsidRPr="002A081E">
        <w:t>(w km 21+000-4+500)</w:t>
      </w:r>
      <w:r w:rsidRPr="00C1577A">
        <w:t>;</w:t>
      </w:r>
    </w:p>
    <w:p w14:paraId="7BE183F9" w14:textId="77777777" w:rsidR="002014B7" w:rsidRPr="00C1577A" w:rsidRDefault="002014B7" w:rsidP="002014B7">
      <w:pPr>
        <w:pStyle w:val="ZPKTzmpktartykuempunktem"/>
      </w:pPr>
      <w:r w:rsidRPr="00C1577A">
        <w:t>25)</w:t>
      </w:r>
      <w:r w:rsidRPr="00C1577A">
        <w:tab/>
        <w:t xml:space="preserve">Prace dotyczące wału przeciwpowodziowego wraz z infrastrukturą towarzyszącą rzeki Odra </w:t>
      </w:r>
      <w:r w:rsidRPr="002A081E">
        <w:t>w km 0+000-4+182</w:t>
      </w:r>
      <w:r>
        <w:t xml:space="preserve"> </w:t>
      </w:r>
      <w:r w:rsidRPr="002A081E">
        <w:t>oraz w km 22+367+33+200</w:t>
      </w:r>
      <w:r>
        <w:t xml:space="preserve"> </w:t>
      </w:r>
      <w:r w:rsidRPr="00C1577A">
        <w:t>na terenie gmin Środa Śląska, Miękinia, Malczyce;</w:t>
      </w:r>
    </w:p>
    <w:p w14:paraId="1590DC0C" w14:textId="77777777" w:rsidR="002014B7" w:rsidRPr="00C1577A" w:rsidRDefault="002014B7" w:rsidP="002014B7">
      <w:pPr>
        <w:pStyle w:val="ZPKTzmpktartykuempunktem"/>
      </w:pPr>
      <w:r w:rsidRPr="00C1577A">
        <w:t>26)</w:t>
      </w:r>
      <w:r w:rsidRPr="00C1577A">
        <w:tab/>
        <w:t>Prace dotyczące wału przeciwpowodziowego wraz z infrastrukturą towarzyszącą rzeki Średzka Woda na terenie gmin Środa Śląska, Malczyce, Kostomłoty</w:t>
      </w:r>
      <w:r>
        <w:t xml:space="preserve"> </w:t>
      </w:r>
      <w:r w:rsidRPr="00B442CD">
        <w:t>– wał lewy w km 0+000-2+520, wał prawy w km 0+000-3+065</w:t>
      </w:r>
      <w:r w:rsidRPr="00C1577A">
        <w:t>;</w:t>
      </w:r>
    </w:p>
    <w:p w14:paraId="7156841C" w14:textId="77777777" w:rsidR="002014B7" w:rsidRPr="00C1577A" w:rsidRDefault="002014B7" w:rsidP="002014B7">
      <w:pPr>
        <w:pStyle w:val="ZPKTzmpktartykuempunktem"/>
      </w:pPr>
      <w:r w:rsidRPr="00C1577A">
        <w:t>27)</w:t>
      </w:r>
      <w:r w:rsidRPr="00C1577A">
        <w:tab/>
        <w:t>Prace dotyczące wałów przeciwpowodziowych i infrastruktury towarzyszącej rzeki Odra w gm. Oława i Jelcz-Laskowice</w:t>
      </w:r>
      <w:r>
        <w:t xml:space="preserve"> </w:t>
      </w:r>
      <w:r w:rsidRPr="00B442CD">
        <w:t>- wał W-2(OKS) w km 4+500, wał W-1(OKS) 3+400, 6+600, 1+300, 2+000, 2+600, 2+850, 4+200, wał Wp-5(S) w km 0+000 - 5+270, wał W-1(S) w km 0+000-4+218, Wał W-3(S) w km 0+000-5+270</w:t>
      </w:r>
      <w:r w:rsidRPr="00C1577A">
        <w:t>;</w:t>
      </w:r>
    </w:p>
    <w:p w14:paraId="1F171884" w14:textId="77777777" w:rsidR="002014B7" w:rsidRPr="00C1577A" w:rsidRDefault="002014B7" w:rsidP="002014B7">
      <w:pPr>
        <w:pStyle w:val="ZPKTzmpktartykuempunktem"/>
      </w:pPr>
      <w:r w:rsidRPr="00C1577A">
        <w:t>28)</w:t>
      </w:r>
      <w:r w:rsidRPr="00C1577A">
        <w:tab/>
        <w:t>Prace dotyczące wału rzeki Oława w km 0+148 - 12+900 wraz z infrastrukturą towarzyszącą;</w:t>
      </w:r>
    </w:p>
    <w:p w14:paraId="54143A9F" w14:textId="77777777" w:rsidR="002014B7" w:rsidRPr="00C1577A" w:rsidRDefault="002014B7" w:rsidP="002014B7">
      <w:pPr>
        <w:pStyle w:val="ZPKTzmpktartykuempunktem"/>
      </w:pPr>
      <w:r w:rsidRPr="00C1577A">
        <w:t>29)</w:t>
      </w:r>
      <w:r w:rsidRPr="00C1577A">
        <w:tab/>
        <w:t>Prace polegające na odbudowie Kanału Solanka</w:t>
      </w:r>
      <w:r>
        <w:t xml:space="preserve"> </w:t>
      </w:r>
      <w:r w:rsidRPr="00B442CD">
        <w:t>w km 0+392 – 0+537</w:t>
      </w:r>
      <w:r w:rsidRPr="00C1577A">
        <w:t>;</w:t>
      </w:r>
    </w:p>
    <w:p w14:paraId="2719C838" w14:textId="1EF2DBD9" w:rsidR="002014B7" w:rsidRPr="00C1577A" w:rsidRDefault="002014B7" w:rsidP="002014B7">
      <w:pPr>
        <w:pStyle w:val="ZPKTzmpktartykuempunktem"/>
      </w:pPr>
      <w:r w:rsidRPr="00C1577A">
        <w:t>30)</w:t>
      </w:r>
      <w:r w:rsidRPr="00C1577A">
        <w:tab/>
        <w:t>Prace polegające na przebudowie wałów na rz. Iłownica</w:t>
      </w:r>
      <w:r w:rsidRPr="00B442CD">
        <w:t>: wał lewy w km 0+102 – 1+397 i 1+397 – 2+810, wał prawy – 0+000 – 1+534 i 1+534 – 2+761</w:t>
      </w:r>
      <w:r w:rsidRPr="00C1577A">
        <w:t>;</w:t>
      </w:r>
    </w:p>
    <w:p w14:paraId="2322D9BF" w14:textId="77777777" w:rsidR="002014B7" w:rsidRPr="00C1577A" w:rsidRDefault="002014B7" w:rsidP="002014B7">
      <w:pPr>
        <w:pStyle w:val="ZPKTzmpktartykuempunktem"/>
      </w:pPr>
      <w:r w:rsidRPr="00C1577A">
        <w:lastRenderedPageBreak/>
        <w:t>31)</w:t>
      </w:r>
      <w:r w:rsidRPr="00C1577A">
        <w:tab/>
        <w:t>Prace dotyczące wału zbiornika Nysa na rz. Nysa Kłodzka w m. Głębinów</w:t>
      </w:r>
      <w:r>
        <w:t>;</w:t>
      </w:r>
    </w:p>
    <w:p w14:paraId="0B084038" w14:textId="77777777" w:rsidR="002014B7" w:rsidRPr="00C1577A" w:rsidRDefault="002014B7" w:rsidP="002014B7">
      <w:pPr>
        <w:pStyle w:val="ZPKTzmpktartykuempunktem"/>
      </w:pPr>
      <w:r w:rsidRPr="00C1577A">
        <w:t>32)</w:t>
      </w:r>
      <w:r w:rsidRPr="00C1577A">
        <w:tab/>
        <w:t>Prace na lewostronnym wale rz. Opawy (km wału 0+000-2+000) w m. Boboluszki;</w:t>
      </w:r>
    </w:p>
    <w:p w14:paraId="569450ED" w14:textId="77777777" w:rsidR="002014B7" w:rsidRPr="00C1577A" w:rsidRDefault="002014B7" w:rsidP="002014B7">
      <w:pPr>
        <w:pStyle w:val="ZPKTzmpktartykuempunktem"/>
      </w:pPr>
      <w:r w:rsidRPr="00C1577A">
        <w:t>33)</w:t>
      </w:r>
      <w:r w:rsidRPr="00C1577A">
        <w:tab/>
        <w:t>Prace na lewostronnym wale rz. Opawy (km wału 0+000-0+900) w m. Branice;</w:t>
      </w:r>
    </w:p>
    <w:p w14:paraId="12F170DD" w14:textId="77777777" w:rsidR="002014B7" w:rsidRPr="00C1577A" w:rsidRDefault="002014B7" w:rsidP="002014B7">
      <w:pPr>
        <w:pStyle w:val="ZPKTzmpktartykuempunktem"/>
      </w:pPr>
      <w:r w:rsidRPr="00C1577A">
        <w:t>34)</w:t>
      </w:r>
      <w:r w:rsidRPr="00C1577A">
        <w:tab/>
        <w:t>Prace na lewostronnym wale rz. Opawy (km wału 0+000-0+700) w m. Branice (km rzeki 63+000-63+500);</w:t>
      </w:r>
    </w:p>
    <w:p w14:paraId="53837CD1" w14:textId="77777777" w:rsidR="002014B7" w:rsidRPr="00C1577A" w:rsidRDefault="002014B7" w:rsidP="002014B7">
      <w:pPr>
        <w:pStyle w:val="ZPKTzmpktartykuempunktem"/>
      </w:pPr>
      <w:r w:rsidRPr="00C1577A">
        <w:t>35)</w:t>
      </w:r>
      <w:r w:rsidRPr="00C1577A">
        <w:tab/>
        <w:t>Prace na lewostronnym wale rz. Opawy (km wału 0+000-0+700) w m. Branice (km rzeki 60+500-61+200);</w:t>
      </w:r>
    </w:p>
    <w:p w14:paraId="7658300B" w14:textId="77777777" w:rsidR="002014B7" w:rsidRPr="00C1577A" w:rsidRDefault="002014B7" w:rsidP="002014B7">
      <w:pPr>
        <w:pStyle w:val="ZPKTzmpktartykuempunktem"/>
      </w:pPr>
      <w:r w:rsidRPr="00C1577A">
        <w:t>36)</w:t>
      </w:r>
      <w:r w:rsidRPr="00C1577A">
        <w:tab/>
        <w:t>Prace na lewostronnym wale rz. Opawy (km wału 0+000-1+100) w m. Bliszczyce;</w:t>
      </w:r>
    </w:p>
    <w:p w14:paraId="30381932" w14:textId="77777777" w:rsidR="002014B7" w:rsidRPr="00C1577A" w:rsidRDefault="002014B7" w:rsidP="002014B7">
      <w:pPr>
        <w:pStyle w:val="ZPKTzmpktartykuempunktem"/>
      </w:pPr>
      <w:r w:rsidRPr="00C1577A">
        <w:t>37)</w:t>
      </w:r>
      <w:r w:rsidRPr="00C1577A">
        <w:tab/>
        <w:t>Prace na lewostronnym wale rz. Opawy (km wału 0+000-2+800) w m. Bliszczyce;</w:t>
      </w:r>
    </w:p>
    <w:p w14:paraId="732B6F19" w14:textId="65E8E01B" w:rsidR="002014B7" w:rsidRPr="00C1577A" w:rsidRDefault="002014B7" w:rsidP="002014B7">
      <w:pPr>
        <w:pStyle w:val="ZPKTzmpktartykuempunktem"/>
      </w:pPr>
      <w:r w:rsidRPr="00C1577A">
        <w:t>38)</w:t>
      </w:r>
      <w:r w:rsidRPr="00C1577A">
        <w:tab/>
        <w:t>Prace w zakresie umocnień brzegowych rzeki Opawicy oraz przywrócenie jej pierwotnego koryta w km 3+100-5+830 oraz 5+990-13+100, gm. Głubczyce;</w:t>
      </w:r>
    </w:p>
    <w:p w14:paraId="64520D6A" w14:textId="77777777" w:rsidR="002014B7" w:rsidRPr="00C1577A" w:rsidRDefault="002014B7" w:rsidP="002014B7">
      <w:pPr>
        <w:pStyle w:val="ZPKTzmpktartykuempunktem"/>
      </w:pPr>
      <w:r w:rsidRPr="00C1577A">
        <w:t>39)</w:t>
      </w:r>
      <w:r w:rsidRPr="00C1577A">
        <w:tab/>
        <w:t>Prace na lewostronnym wale przeciwpowodziowym rzeki Złoty Potok w km 1+800 - 2+800;</w:t>
      </w:r>
    </w:p>
    <w:p w14:paraId="3AD974C0" w14:textId="77777777" w:rsidR="002014B7" w:rsidRPr="00C1577A" w:rsidRDefault="002014B7" w:rsidP="002014B7">
      <w:pPr>
        <w:pStyle w:val="ZPKTzmpktartykuempunktem"/>
      </w:pPr>
      <w:r w:rsidRPr="00C1577A">
        <w:t>40)</w:t>
      </w:r>
      <w:r w:rsidRPr="00C1577A">
        <w:tab/>
        <w:t>Prace na lewostronnym wale przeciwpowodziowym rzeki Złoty Potok w km 3+430-3+820 w m. Łąka Prudnicka;</w:t>
      </w:r>
    </w:p>
    <w:p w14:paraId="4360AA0A" w14:textId="77777777" w:rsidR="002014B7" w:rsidRPr="00C1577A" w:rsidRDefault="002014B7" w:rsidP="002014B7">
      <w:pPr>
        <w:pStyle w:val="ZPKTzmpktartykuempunktem"/>
      </w:pPr>
      <w:r w:rsidRPr="00C1577A">
        <w:t>41)</w:t>
      </w:r>
      <w:r w:rsidRPr="00C1577A">
        <w:tab/>
        <w:t>Prace na lewostronnym wale przeciwpowodziowym rzeki Złoty Potok w km 3+820-4+700, m. Łąka Prudnicka;</w:t>
      </w:r>
    </w:p>
    <w:p w14:paraId="6E6815A0" w14:textId="31EA6891" w:rsidR="002014B7" w:rsidRPr="00C1577A" w:rsidRDefault="002014B7" w:rsidP="002014B7">
      <w:pPr>
        <w:pStyle w:val="ZPKTzmpktartykuempunktem"/>
      </w:pPr>
      <w:r w:rsidRPr="00C1577A">
        <w:t>42)</w:t>
      </w:r>
      <w:r w:rsidRPr="00C1577A">
        <w:tab/>
        <w:t>Prace na prawostronnym wale przeciwpowodziowym rzeki Złoty Potok w km 0+000-0+650 w m. Prudnik, gm. Prudnik;</w:t>
      </w:r>
    </w:p>
    <w:p w14:paraId="2A128CB8" w14:textId="77777777" w:rsidR="002014B7" w:rsidRPr="00C1577A" w:rsidRDefault="002014B7" w:rsidP="002014B7">
      <w:pPr>
        <w:pStyle w:val="ZPKTzmpktartykuempunktem"/>
      </w:pPr>
      <w:r w:rsidRPr="00C1577A">
        <w:t>43)</w:t>
      </w:r>
      <w:r w:rsidRPr="00C1577A">
        <w:tab/>
        <w:t>Prace na prawostronnym wale przeciwpowodziowym rzeki Prudnik w km 19+465-19+650, m. Prudnik, gm. Prudnik;</w:t>
      </w:r>
    </w:p>
    <w:p w14:paraId="24AD3068" w14:textId="77777777" w:rsidR="002014B7" w:rsidRPr="00C1577A" w:rsidRDefault="002014B7" w:rsidP="002014B7">
      <w:pPr>
        <w:pStyle w:val="ZPKTzmpktartykuempunktem"/>
      </w:pPr>
      <w:r w:rsidRPr="00C1577A">
        <w:t>44)</w:t>
      </w:r>
      <w:r w:rsidRPr="00C1577A">
        <w:tab/>
        <w:t>Prace dotyczące odbudowy koryta rzeki Złoty Potok w m. Łąka Prudnicka</w:t>
      </w:r>
      <w:r>
        <w:t xml:space="preserve"> </w:t>
      </w:r>
      <w:r w:rsidRPr="00B442CD">
        <w:t>2+200 -5+350</w:t>
      </w:r>
      <w:r w:rsidRPr="00C1577A">
        <w:t>;</w:t>
      </w:r>
    </w:p>
    <w:p w14:paraId="2326DD26" w14:textId="77777777" w:rsidR="002014B7" w:rsidRPr="00C1577A" w:rsidRDefault="002014B7" w:rsidP="002014B7">
      <w:pPr>
        <w:pStyle w:val="ZPKTzmpktartykuempunktem"/>
      </w:pPr>
      <w:r w:rsidRPr="00C1577A">
        <w:t>45)</w:t>
      </w:r>
      <w:r w:rsidRPr="00C1577A">
        <w:tab/>
        <w:t>Prace dotyczące odbudowy koryta rzeki Złoty Potok w m. Prudnik</w:t>
      </w:r>
      <w:r>
        <w:t xml:space="preserve"> </w:t>
      </w:r>
      <w:r w:rsidRPr="00B442CD">
        <w:t>0+000+2+200</w:t>
      </w:r>
      <w:r w:rsidRPr="00C1577A">
        <w:t>;</w:t>
      </w:r>
    </w:p>
    <w:p w14:paraId="24FECCB4" w14:textId="77777777" w:rsidR="002014B7" w:rsidRPr="00C1577A" w:rsidRDefault="002014B7" w:rsidP="002014B7">
      <w:pPr>
        <w:pStyle w:val="ZPKTzmpktartykuempunktem"/>
      </w:pPr>
      <w:r w:rsidRPr="00C1577A">
        <w:t>46)</w:t>
      </w:r>
      <w:r w:rsidRPr="00C1577A">
        <w:tab/>
        <w:t>Prace na zbiorniku wodnym Topola na rz. Nysa Kłodzka w km 93+814;</w:t>
      </w:r>
    </w:p>
    <w:p w14:paraId="5DFFDD52" w14:textId="77777777" w:rsidR="002014B7" w:rsidRPr="00C1577A" w:rsidRDefault="002014B7" w:rsidP="002014B7">
      <w:pPr>
        <w:pStyle w:val="ZPKTzmpktartykuempunktem"/>
      </w:pPr>
      <w:r w:rsidRPr="00C1577A">
        <w:t>47)</w:t>
      </w:r>
      <w:r w:rsidRPr="00C1577A">
        <w:tab/>
        <w:t>Prace dotyczące koryta rzeki Nysy Kłodzkiej wraz z odbudową wału w km 94+800 - 95+300 w m. Topola;</w:t>
      </w:r>
    </w:p>
    <w:p w14:paraId="3BDA7B04" w14:textId="77777777" w:rsidR="002014B7" w:rsidRPr="00C1577A" w:rsidRDefault="002014B7" w:rsidP="002014B7">
      <w:pPr>
        <w:pStyle w:val="ZPKTzmpktartykuempunktem"/>
      </w:pPr>
      <w:r w:rsidRPr="00C1577A">
        <w:t>48)</w:t>
      </w:r>
      <w:r w:rsidRPr="00C1577A">
        <w:tab/>
        <w:t>Prace dotyczące koryta rzeki Bodzanowski w km 2+900 - 5+600;</w:t>
      </w:r>
    </w:p>
    <w:p w14:paraId="47AE1554" w14:textId="77777777" w:rsidR="002014B7" w:rsidRPr="00C1577A" w:rsidRDefault="002014B7" w:rsidP="002014B7">
      <w:pPr>
        <w:pStyle w:val="ZPKTzmpktartykuempunktem"/>
      </w:pPr>
      <w:r w:rsidRPr="00C1577A">
        <w:t>49)</w:t>
      </w:r>
      <w:r w:rsidRPr="00C1577A">
        <w:tab/>
        <w:t>Prace dotyczące wałów przeciwpowodziowych oraz koryta rzeki Widna w m. Wierzbno i Kałków;</w:t>
      </w:r>
    </w:p>
    <w:p w14:paraId="7C751F4A" w14:textId="77777777" w:rsidR="002014B7" w:rsidRPr="00C1577A" w:rsidRDefault="002014B7" w:rsidP="002014B7">
      <w:pPr>
        <w:pStyle w:val="ZPKTzmpktartykuempunktem"/>
      </w:pPr>
      <w:r w:rsidRPr="00C1577A">
        <w:t>50)</w:t>
      </w:r>
      <w:r w:rsidRPr="00C1577A">
        <w:tab/>
        <w:t>Prace dotyczące zbiornika Kozielno na rz. Nysa Kłodzka w km 90+527;</w:t>
      </w:r>
    </w:p>
    <w:p w14:paraId="343E49AD" w14:textId="77777777" w:rsidR="002014B7" w:rsidRPr="00C1577A" w:rsidRDefault="002014B7" w:rsidP="002014B7">
      <w:pPr>
        <w:pStyle w:val="ZPKTzmpktartykuempunktem"/>
      </w:pPr>
      <w:r w:rsidRPr="00C1577A">
        <w:t>51)</w:t>
      </w:r>
      <w:r w:rsidRPr="00C1577A">
        <w:tab/>
        <w:t>Prace na prawostronnym wale przeciwpowodziowym rzeki Odry (km wału 0+000 – 0+900) w m. Księża Łąka;</w:t>
      </w:r>
    </w:p>
    <w:p w14:paraId="549D4BFC" w14:textId="77777777" w:rsidR="002014B7" w:rsidRPr="00C1577A" w:rsidRDefault="002014B7" w:rsidP="002014B7">
      <w:pPr>
        <w:pStyle w:val="ZPKTzmpktartykuempunktem"/>
      </w:pPr>
      <w:r w:rsidRPr="00C1577A">
        <w:lastRenderedPageBreak/>
        <w:t>52)</w:t>
      </w:r>
      <w:r w:rsidRPr="00C1577A">
        <w:tab/>
        <w:t>Prace na prawostronnym wale przeciwpowodziowym rzeki Odry (km wału 0+000 – 3+336) w m. Lubieszów;</w:t>
      </w:r>
    </w:p>
    <w:p w14:paraId="3178F018" w14:textId="77777777" w:rsidR="002014B7" w:rsidRPr="00C1577A" w:rsidRDefault="002014B7" w:rsidP="002014B7">
      <w:pPr>
        <w:pStyle w:val="ZPKTzmpktartykuempunktem"/>
      </w:pPr>
      <w:r w:rsidRPr="00C1577A">
        <w:t>53)</w:t>
      </w:r>
      <w:r w:rsidRPr="00C1577A">
        <w:tab/>
        <w:t>Prace na lewostronnym wale przeciwpowodziowym rzeki Odry (km wału 3+500 – 7+800) w m. Miejsce Odrzańskie, Podlesie, Przewóz;</w:t>
      </w:r>
    </w:p>
    <w:p w14:paraId="079F91A1" w14:textId="77777777" w:rsidR="002014B7" w:rsidRPr="00C1577A" w:rsidRDefault="002014B7" w:rsidP="002014B7">
      <w:pPr>
        <w:pStyle w:val="ZPKTzmpktartykuempunktem"/>
      </w:pPr>
      <w:r w:rsidRPr="00C1577A">
        <w:t>54)</w:t>
      </w:r>
      <w:r w:rsidRPr="00C1577A">
        <w:tab/>
        <w:t>Prace na lewobrzeżnej zaporze w km 6+800 – 8+000 zbiornika Racibórz;</w:t>
      </w:r>
    </w:p>
    <w:p w14:paraId="0FA276DA" w14:textId="77777777" w:rsidR="002014B7" w:rsidRPr="00C1577A" w:rsidRDefault="002014B7" w:rsidP="002014B7">
      <w:pPr>
        <w:pStyle w:val="ZPKTzmpktartykuempunktem"/>
      </w:pPr>
      <w:r w:rsidRPr="00C1577A">
        <w:t>55)</w:t>
      </w:r>
      <w:r w:rsidRPr="00C1577A">
        <w:tab/>
        <w:t>Prace na kanale doprowadzająco-odpływowym do budowli przelewowo spustowej Zbiornika Racibórz;</w:t>
      </w:r>
    </w:p>
    <w:p w14:paraId="66B646DC" w14:textId="08BA46B7" w:rsidR="002014B7" w:rsidRPr="00C1577A" w:rsidRDefault="002014B7" w:rsidP="002014B7">
      <w:pPr>
        <w:pStyle w:val="ZPKTzmpktartykuempunktem"/>
      </w:pPr>
      <w:r w:rsidRPr="00C1577A">
        <w:t>56)</w:t>
      </w:r>
      <w:r w:rsidRPr="00C1577A">
        <w:tab/>
        <w:t>Prace na prawostronnym wale rzeki Odry w km 0+000 - 1+750, gm. Bierawa;</w:t>
      </w:r>
    </w:p>
    <w:p w14:paraId="79C95291" w14:textId="77777777" w:rsidR="002014B7" w:rsidRPr="00C1577A" w:rsidRDefault="002014B7" w:rsidP="002014B7">
      <w:pPr>
        <w:pStyle w:val="ZPKTzmpktartykuempunktem"/>
      </w:pPr>
      <w:r w:rsidRPr="00C1577A">
        <w:t>57)</w:t>
      </w:r>
      <w:r w:rsidRPr="00C1577A">
        <w:tab/>
        <w:t>Prace na lewostronnym brzegu rzeki Odry w km 77+400 - 77+500 oraz odbudowa filaru ochronnego w m. Roszowicki Las, gmina Cisek;</w:t>
      </w:r>
    </w:p>
    <w:p w14:paraId="3B716D0D" w14:textId="77777777" w:rsidR="002014B7" w:rsidRPr="00C1577A" w:rsidRDefault="002014B7" w:rsidP="002014B7">
      <w:pPr>
        <w:pStyle w:val="ZPKTzmpktartykuempunktem"/>
      </w:pPr>
      <w:r w:rsidRPr="00C1577A">
        <w:t>58)</w:t>
      </w:r>
      <w:r w:rsidRPr="00C1577A">
        <w:tab/>
        <w:t>Prace dotyczące odtworzenia brzegu prawego rzeki Odry w km 73+600 - 73+850 w m. Dziergowice, gm. Bierawa;</w:t>
      </w:r>
    </w:p>
    <w:p w14:paraId="0971669D" w14:textId="77777777" w:rsidR="002014B7" w:rsidRPr="00C1577A" w:rsidRDefault="002014B7" w:rsidP="002014B7">
      <w:pPr>
        <w:pStyle w:val="ZPKTzmpktartykuempunktem"/>
      </w:pPr>
      <w:r w:rsidRPr="00C1577A">
        <w:t>59)</w:t>
      </w:r>
      <w:r w:rsidRPr="00C1577A">
        <w:tab/>
        <w:t>Prace dotyczące odtworzenia brzegów rzeki Odry w km 82+250 - 82+600 w m. Bierawa, gm. Bierawa;</w:t>
      </w:r>
    </w:p>
    <w:p w14:paraId="5E7A552C" w14:textId="51F3B4D6" w:rsidR="002014B7" w:rsidRPr="00C1577A" w:rsidRDefault="002014B7" w:rsidP="002014B7">
      <w:pPr>
        <w:pStyle w:val="ZPKTzmpktartykuempunktem"/>
      </w:pPr>
      <w:r w:rsidRPr="00C1577A">
        <w:t>60)</w:t>
      </w:r>
      <w:r w:rsidRPr="00C1577A">
        <w:tab/>
        <w:t>Prace na prawostronnym wale przeciwpowodziowym rzeki Odry w km 55+000 - 65+250</w:t>
      </w:r>
      <w:r w:rsidR="00AD07E1">
        <w:t>;</w:t>
      </w:r>
    </w:p>
    <w:p w14:paraId="16226569" w14:textId="77777777" w:rsidR="002014B7" w:rsidRPr="00C1577A" w:rsidRDefault="002014B7" w:rsidP="002014B7">
      <w:pPr>
        <w:pStyle w:val="ZPKTzmpktartykuempunktem"/>
      </w:pPr>
      <w:r w:rsidRPr="00C1577A">
        <w:t>61)</w:t>
      </w:r>
      <w:r w:rsidRPr="00C1577A">
        <w:tab/>
        <w:t>Prace dotyczące odbudowy koryta cieku Dopływ Piastówki w km 0+220 - 0+380;</w:t>
      </w:r>
    </w:p>
    <w:p w14:paraId="40991A40" w14:textId="77777777" w:rsidR="002014B7" w:rsidRPr="00C1577A" w:rsidRDefault="002014B7" w:rsidP="002014B7">
      <w:pPr>
        <w:pStyle w:val="ZPKTzmpktartykuempunktem"/>
      </w:pPr>
      <w:r w:rsidRPr="00C1577A">
        <w:t>62)</w:t>
      </w:r>
      <w:r w:rsidRPr="00C1577A">
        <w:tab/>
        <w:t>Prace dotyczące odbudowy i naprawy zniszczonych elementów infrastruktury hydrotechnicznej na cieku Jedlica w km 7+600 - 12+550;</w:t>
      </w:r>
    </w:p>
    <w:p w14:paraId="4C90F06D" w14:textId="77777777" w:rsidR="002014B7" w:rsidRPr="00C1577A" w:rsidRDefault="002014B7" w:rsidP="002014B7">
      <w:pPr>
        <w:pStyle w:val="ZPKTzmpktartykuempunktem"/>
      </w:pPr>
      <w:r w:rsidRPr="00C1577A">
        <w:t>63)</w:t>
      </w:r>
      <w:r w:rsidRPr="00C1577A">
        <w:tab/>
        <w:t>Prace dotyczące odtworzenia koryta cieku Łomnica wraz z odbudową zasuwy wałowej na wale</w:t>
      </w:r>
      <w:r>
        <w:t xml:space="preserve"> </w:t>
      </w:r>
      <w:r w:rsidRPr="00B442CD">
        <w:t>- Potok Łomnica na dł. w km 0+000-10+950 w tym na odcinkach w km 0+000 – 0+300, 0+400 (zasuwa wałowa), 0+600 – 0+800, 1+400 – 1+600, 2+900- 3+000, 4+000 – 4+500, 5+423-6+358, 6+358 – 7+521, 9+450 – 10+950</w:t>
      </w:r>
      <w:r w:rsidRPr="00C1577A">
        <w:t>;</w:t>
      </w:r>
    </w:p>
    <w:p w14:paraId="6F646401" w14:textId="77777777" w:rsidR="002014B7" w:rsidRPr="00C1577A" w:rsidRDefault="002014B7" w:rsidP="002014B7">
      <w:pPr>
        <w:pStyle w:val="ZPKTzmpktartykuempunktem"/>
      </w:pPr>
      <w:r w:rsidRPr="00C1577A">
        <w:t>64)</w:t>
      </w:r>
      <w:r w:rsidRPr="00C1577A">
        <w:tab/>
        <w:t>Prace na zbiorniku Bukówka;</w:t>
      </w:r>
    </w:p>
    <w:p w14:paraId="795D7578" w14:textId="77777777" w:rsidR="002014B7" w:rsidRPr="00C1577A" w:rsidRDefault="002014B7" w:rsidP="002014B7">
      <w:pPr>
        <w:pStyle w:val="ZPKTzmpktartykuempunktem"/>
      </w:pPr>
      <w:r w:rsidRPr="00C1577A">
        <w:t>65)</w:t>
      </w:r>
      <w:r w:rsidRPr="00C1577A">
        <w:tab/>
        <w:t>Prace na zbiorniku Mysłakowice;</w:t>
      </w:r>
    </w:p>
    <w:p w14:paraId="1D5F702C" w14:textId="2638BA56" w:rsidR="00261A16" w:rsidRPr="00737F6A" w:rsidRDefault="002014B7" w:rsidP="00920C27">
      <w:pPr>
        <w:pStyle w:val="ZPKTzmpktartykuempunktem"/>
      </w:pPr>
      <w:r w:rsidRPr="00C1577A">
        <w:t>66)</w:t>
      </w:r>
      <w:r w:rsidRPr="00C1577A">
        <w:tab/>
        <w:t>Prace dotyczące odbudowy koryta, zabudowy brzegów oraz wałów przeciwpowodziowych rzeki Biała</w:t>
      </w:r>
      <w:r>
        <w:t xml:space="preserve"> </w:t>
      </w:r>
      <w:r w:rsidRPr="00B442CD">
        <w:t>wału lewego w km rz. 3+200 - 4+150 oraz wału prawego w km rz. 3+250 - 4+200 i 1+950 - 2+550</w:t>
      </w:r>
      <w:r w:rsidRPr="00C1577A">
        <w:t>.</w:t>
      </w:r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55AB2" w14:textId="77777777" w:rsidR="00DA4FC6" w:rsidRDefault="00DA4FC6">
      <w:r>
        <w:separator/>
      </w:r>
    </w:p>
  </w:endnote>
  <w:endnote w:type="continuationSeparator" w:id="0">
    <w:p w14:paraId="211BDA04" w14:textId="77777777" w:rsidR="00DA4FC6" w:rsidRDefault="00DA4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69E5A" w14:textId="77777777" w:rsidR="00DA4FC6" w:rsidRDefault="00DA4FC6">
      <w:r>
        <w:separator/>
      </w:r>
    </w:p>
  </w:footnote>
  <w:footnote w:type="continuationSeparator" w:id="0">
    <w:p w14:paraId="0C07F319" w14:textId="77777777" w:rsidR="00DA4FC6" w:rsidRDefault="00DA4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C15F3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C79AA"/>
    <w:multiLevelType w:val="hybridMultilevel"/>
    <w:tmpl w:val="5192C424"/>
    <w:lvl w:ilvl="0" w:tplc="A33CDB30">
      <w:start w:val="1"/>
      <w:numFmt w:val="decimal"/>
      <w:lvlText w:val="%1)"/>
      <w:lvlJc w:val="left"/>
      <w:pPr>
        <w:ind w:left="117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C95E00"/>
    <w:multiLevelType w:val="hybridMultilevel"/>
    <w:tmpl w:val="C660F86E"/>
    <w:lvl w:ilvl="0" w:tplc="BF825B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8E6378"/>
    <w:multiLevelType w:val="hybridMultilevel"/>
    <w:tmpl w:val="76B0CE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82DD7"/>
    <w:multiLevelType w:val="hybridMultilevel"/>
    <w:tmpl w:val="9A60C0AA"/>
    <w:lvl w:ilvl="0" w:tplc="D0CCC304">
      <w:start w:val="1"/>
      <w:numFmt w:val="decimal"/>
      <w:lvlText w:val="%1)"/>
      <w:lvlJc w:val="left"/>
      <w:pPr>
        <w:ind w:left="1020" w:hanging="360"/>
      </w:pPr>
    </w:lvl>
    <w:lvl w:ilvl="1" w:tplc="27D8DC22">
      <w:start w:val="1"/>
      <w:numFmt w:val="decimal"/>
      <w:lvlText w:val="%2)"/>
      <w:lvlJc w:val="left"/>
      <w:pPr>
        <w:ind w:left="1020" w:hanging="360"/>
      </w:pPr>
    </w:lvl>
    <w:lvl w:ilvl="2" w:tplc="C846DCAE">
      <w:start w:val="1"/>
      <w:numFmt w:val="decimal"/>
      <w:lvlText w:val="%3)"/>
      <w:lvlJc w:val="left"/>
      <w:pPr>
        <w:ind w:left="1020" w:hanging="360"/>
      </w:pPr>
    </w:lvl>
    <w:lvl w:ilvl="3" w:tplc="C27A45CE">
      <w:start w:val="1"/>
      <w:numFmt w:val="decimal"/>
      <w:lvlText w:val="%4)"/>
      <w:lvlJc w:val="left"/>
      <w:pPr>
        <w:ind w:left="1020" w:hanging="360"/>
      </w:pPr>
    </w:lvl>
    <w:lvl w:ilvl="4" w:tplc="4B64D422">
      <w:start w:val="1"/>
      <w:numFmt w:val="decimal"/>
      <w:lvlText w:val="%5)"/>
      <w:lvlJc w:val="left"/>
      <w:pPr>
        <w:ind w:left="1020" w:hanging="360"/>
      </w:pPr>
    </w:lvl>
    <w:lvl w:ilvl="5" w:tplc="A686D210">
      <w:start w:val="1"/>
      <w:numFmt w:val="decimal"/>
      <w:lvlText w:val="%6)"/>
      <w:lvlJc w:val="left"/>
      <w:pPr>
        <w:ind w:left="1020" w:hanging="360"/>
      </w:pPr>
    </w:lvl>
    <w:lvl w:ilvl="6" w:tplc="6D361292">
      <w:start w:val="1"/>
      <w:numFmt w:val="decimal"/>
      <w:lvlText w:val="%7)"/>
      <w:lvlJc w:val="left"/>
      <w:pPr>
        <w:ind w:left="1020" w:hanging="360"/>
      </w:pPr>
    </w:lvl>
    <w:lvl w:ilvl="7" w:tplc="C4C44030">
      <w:start w:val="1"/>
      <w:numFmt w:val="decimal"/>
      <w:lvlText w:val="%8)"/>
      <w:lvlJc w:val="left"/>
      <w:pPr>
        <w:ind w:left="1020" w:hanging="360"/>
      </w:pPr>
    </w:lvl>
    <w:lvl w:ilvl="8" w:tplc="E2FA2B08">
      <w:start w:val="1"/>
      <w:numFmt w:val="decimal"/>
      <w:lvlText w:val="%9)"/>
      <w:lvlJc w:val="left"/>
      <w:pPr>
        <w:ind w:left="1020" w:hanging="360"/>
      </w:pPr>
    </w:lvl>
  </w:abstractNum>
  <w:abstractNum w:abstractNumId="4" w15:restartNumberingAfterBreak="0">
    <w:nsid w:val="4590792C"/>
    <w:multiLevelType w:val="hybridMultilevel"/>
    <w:tmpl w:val="F93640E6"/>
    <w:lvl w:ilvl="0" w:tplc="E1421E7C">
      <w:start w:val="1"/>
      <w:numFmt w:val="decimal"/>
      <w:lvlText w:val="%1)"/>
      <w:lvlJc w:val="left"/>
      <w:pPr>
        <w:ind w:left="1419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F6E550B"/>
    <w:multiLevelType w:val="hybridMultilevel"/>
    <w:tmpl w:val="3AE031CA"/>
    <w:lvl w:ilvl="0" w:tplc="455C3B52">
      <w:start w:val="1"/>
      <w:numFmt w:val="decimal"/>
      <w:lvlText w:val="%1)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61A8234D"/>
    <w:multiLevelType w:val="hybridMultilevel"/>
    <w:tmpl w:val="D4E6FAA0"/>
    <w:lvl w:ilvl="0" w:tplc="94D8A71E">
      <w:start w:val="1"/>
      <w:numFmt w:val="lowerLetter"/>
      <w:lvlText w:val="%1)"/>
      <w:lvlJc w:val="left"/>
      <w:pPr>
        <w:ind w:left="18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7" w15:restartNumberingAfterBreak="0">
    <w:nsid w:val="79917475"/>
    <w:multiLevelType w:val="hybridMultilevel"/>
    <w:tmpl w:val="D68C39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439296">
    <w:abstractNumId w:val="5"/>
  </w:num>
  <w:num w:numId="2" w16cid:durableId="14741">
    <w:abstractNumId w:val="7"/>
  </w:num>
  <w:num w:numId="3" w16cid:durableId="328872256">
    <w:abstractNumId w:val="1"/>
  </w:num>
  <w:num w:numId="4" w16cid:durableId="1286735019">
    <w:abstractNumId w:val="0"/>
  </w:num>
  <w:num w:numId="5" w16cid:durableId="401753682">
    <w:abstractNumId w:val="6"/>
  </w:num>
  <w:num w:numId="6" w16cid:durableId="2010986864">
    <w:abstractNumId w:val="4"/>
  </w:num>
  <w:num w:numId="7" w16cid:durableId="1773065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46538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4C1"/>
    <w:rsid w:val="000012DA"/>
    <w:rsid w:val="0000246E"/>
    <w:rsid w:val="00003862"/>
    <w:rsid w:val="0000599D"/>
    <w:rsid w:val="00012A35"/>
    <w:rsid w:val="00014617"/>
    <w:rsid w:val="0001576B"/>
    <w:rsid w:val="00016099"/>
    <w:rsid w:val="00016AE0"/>
    <w:rsid w:val="00017D82"/>
    <w:rsid w:val="00017DC2"/>
    <w:rsid w:val="00021522"/>
    <w:rsid w:val="00023471"/>
    <w:rsid w:val="00023F13"/>
    <w:rsid w:val="00026A9A"/>
    <w:rsid w:val="00030634"/>
    <w:rsid w:val="000319C1"/>
    <w:rsid w:val="00031A8B"/>
    <w:rsid w:val="00031BCA"/>
    <w:rsid w:val="000330FA"/>
    <w:rsid w:val="0003362F"/>
    <w:rsid w:val="000359B0"/>
    <w:rsid w:val="00036B63"/>
    <w:rsid w:val="00037E1A"/>
    <w:rsid w:val="00042BFA"/>
    <w:rsid w:val="00043495"/>
    <w:rsid w:val="000447D9"/>
    <w:rsid w:val="00046A75"/>
    <w:rsid w:val="00047312"/>
    <w:rsid w:val="000508BD"/>
    <w:rsid w:val="000510EA"/>
    <w:rsid w:val="000517AB"/>
    <w:rsid w:val="00052C59"/>
    <w:rsid w:val="0005339C"/>
    <w:rsid w:val="0005571B"/>
    <w:rsid w:val="00055F9C"/>
    <w:rsid w:val="00057AB3"/>
    <w:rsid w:val="00060076"/>
    <w:rsid w:val="00060432"/>
    <w:rsid w:val="00060643"/>
    <w:rsid w:val="0006088E"/>
    <w:rsid w:val="00060D87"/>
    <w:rsid w:val="000615A5"/>
    <w:rsid w:val="00064E4C"/>
    <w:rsid w:val="00066901"/>
    <w:rsid w:val="00067C73"/>
    <w:rsid w:val="000714C6"/>
    <w:rsid w:val="00071BEE"/>
    <w:rsid w:val="00072BB5"/>
    <w:rsid w:val="000736CD"/>
    <w:rsid w:val="0007533B"/>
    <w:rsid w:val="0007545D"/>
    <w:rsid w:val="000760BF"/>
    <w:rsid w:val="0007613E"/>
    <w:rsid w:val="00076BFC"/>
    <w:rsid w:val="000814A7"/>
    <w:rsid w:val="000845CE"/>
    <w:rsid w:val="0008557B"/>
    <w:rsid w:val="00085CE7"/>
    <w:rsid w:val="0009035C"/>
    <w:rsid w:val="000906EE"/>
    <w:rsid w:val="00091BA2"/>
    <w:rsid w:val="000944EF"/>
    <w:rsid w:val="0009578D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C40"/>
    <w:rsid w:val="000C0E8F"/>
    <w:rsid w:val="000C4BC4"/>
    <w:rsid w:val="000C68AE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160D"/>
    <w:rsid w:val="000F2BE3"/>
    <w:rsid w:val="000F3D0D"/>
    <w:rsid w:val="000F64C1"/>
    <w:rsid w:val="000F6ED4"/>
    <w:rsid w:val="000F7A6E"/>
    <w:rsid w:val="001042BA"/>
    <w:rsid w:val="001068D4"/>
    <w:rsid w:val="00106D03"/>
    <w:rsid w:val="00110465"/>
    <w:rsid w:val="00110628"/>
    <w:rsid w:val="0011088E"/>
    <w:rsid w:val="0011245A"/>
    <w:rsid w:val="00113116"/>
    <w:rsid w:val="0011493E"/>
    <w:rsid w:val="00115B72"/>
    <w:rsid w:val="001209EC"/>
    <w:rsid w:val="00120A9E"/>
    <w:rsid w:val="001211BF"/>
    <w:rsid w:val="00121527"/>
    <w:rsid w:val="0012308D"/>
    <w:rsid w:val="001240C9"/>
    <w:rsid w:val="00125A9C"/>
    <w:rsid w:val="001270A2"/>
    <w:rsid w:val="00131237"/>
    <w:rsid w:val="001329AC"/>
    <w:rsid w:val="00134CA0"/>
    <w:rsid w:val="00134EDA"/>
    <w:rsid w:val="0013651A"/>
    <w:rsid w:val="0014026F"/>
    <w:rsid w:val="00147A47"/>
    <w:rsid w:val="00147AA1"/>
    <w:rsid w:val="001520CF"/>
    <w:rsid w:val="0015667C"/>
    <w:rsid w:val="00157110"/>
    <w:rsid w:val="0015742A"/>
    <w:rsid w:val="00157DA1"/>
    <w:rsid w:val="00160F5A"/>
    <w:rsid w:val="001630D5"/>
    <w:rsid w:val="00163147"/>
    <w:rsid w:val="00164C57"/>
    <w:rsid w:val="00164C9D"/>
    <w:rsid w:val="0016633C"/>
    <w:rsid w:val="0017117A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CD4"/>
    <w:rsid w:val="00184D4A"/>
    <w:rsid w:val="00186EC1"/>
    <w:rsid w:val="00191868"/>
    <w:rsid w:val="00191E1F"/>
    <w:rsid w:val="0019473B"/>
    <w:rsid w:val="001952B1"/>
    <w:rsid w:val="00196E39"/>
    <w:rsid w:val="00197649"/>
    <w:rsid w:val="0019765E"/>
    <w:rsid w:val="001A01FB"/>
    <w:rsid w:val="001A0BDE"/>
    <w:rsid w:val="001A10E9"/>
    <w:rsid w:val="001A183D"/>
    <w:rsid w:val="001A2B65"/>
    <w:rsid w:val="001A3CD3"/>
    <w:rsid w:val="001A4204"/>
    <w:rsid w:val="001A5BEF"/>
    <w:rsid w:val="001A7F15"/>
    <w:rsid w:val="001B1AD4"/>
    <w:rsid w:val="001B31D3"/>
    <w:rsid w:val="001B342E"/>
    <w:rsid w:val="001B4414"/>
    <w:rsid w:val="001C1832"/>
    <w:rsid w:val="001C188C"/>
    <w:rsid w:val="001C44AD"/>
    <w:rsid w:val="001C44C0"/>
    <w:rsid w:val="001D1783"/>
    <w:rsid w:val="001D23B0"/>
    <w:rsid w:val="001D53CD"/>
    <w:rsid w:val="001D55A3"/>
    <w:rsid w:val="001D5AF5"/>
    <w:rsid w:val="001D65DC"/>
    <w:rsid w:val="001E0590"/>
    <w:rsid w:val="001E1E73"/>
    <w:rsid w:val="001E4E0C"/>
    <w:rsid w:val="001E526D"/>
    <w:rsid w:val="001E5655"/>
    <w:rsid w:val="001F1832"/>
    <w:rsid w:val="001F220F"/>
    <w:rsid w:val="001F25B3"/>
    <w:rsid w:val="001F6616"/>
    <w:rsid w:val="001F6D29"/>
    <w:rsid w:val="002014B7"/>
    <w:rsid w:val="00201944"/>
    <w:rsid w:val="00202BD4"/>
    <w:rsid w:val="00204A97"/>
    <w:rsid w:val="002073F4"/>
    <w:rsid w:val="002114EF"/>
    <w:rsid w:val="00212A46"/>
    <w:rsid w:val="0021664D"/>
    <w:rsid w:val="002166AD"/>
    <w:rsid w:val="0021719D"/>
    <w:rsid w:val="00217871"/>
    <w:rsid w:val="00221E3D"/>
    <w:rsid w:val="00221ED8"/>
    <w:rsid w:val="002231EA"/>
    <w:rsid w:val="00223FDF"/>
    <w:rsid w:val="002279C0"/>
    <w:rsid w:val="0023446E"/>
    <w:rsid w:val="0023454A"/>
    <w:rsid w:val="0023727E"/>
    <w:rsid w:val="00242081"/>
    <w:rsid w:val="00243777"/>
    <w:rsid w:val="002441CD"/>
    <w:rsid w:val="002501A3"/>
    <w:rsid w:val="0025166C"/>
    <w:rsid w:val="002555D4"/>
    <w:rsid w:val="00255FCA"/>
    <w:rsid w:val="00261A16"/>
    <w:rsid w:val="00263522"/>
    <w:rsid w:val="00264EC6"/>
    <w:rsid w:val="00264F94"/>
    <w:rsid w:val="00271013"/>
    <w:rsid w:val="00271BF2"/>
    <w:rsid w:val="00273900"/>
    <w:rsid w:val="00273FE4"/>
    <w:rsid w:val="00274B78"/>
    <w:rsid w:val="002765B4"/>
    <w:rsid w:val="00276A94"/>
    <w:rsid w:val="00284659"/>
    <w:rsid w:val="0029405D"/>
    <w:rsid w:val="00294FA6"/>
    <w:rsid w:val="00295A6F"/>
    <w:rsid w:val="002A20C4"/>
    <w:rsid w:val="002A390F"/>
    <w:rsid w:val="002A52F3"/>
    <w:rsid w:val="002A570F"/>
    <w:rsid w:val="002A7292"/>
    <w:rsid w:val="002A7358"/>
    <w:rsid w:val="002A7902"/>
    <w:rsid w:val="002B0F6B"/>
    <w:rsid w:val="002B23B8"/>
    <w:rsid w:val="002B2C48"/>
    <w:rsid w:val="002B4429"/>
    <w:rsid w:val="002B68A6"/>
    <w:rsid w:val="002B7FAF"/>
    <w:rsid w:val="002C4740"/>
    <w:rsid w:val="002D0C4F"/>
    <w:rsid w:val="002D0F19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23C8"/>
    <w:rsid w:val="002F2403"/>
    <w:rsid w:val="002F669F"/>
    <w:rsid w:val="002F69BA"/>
    <w:rsid w:val="00301C97"/>
    <w:rsid w:val="003037D6"/>
    <w:rsid w:val="0031004C"/>
    <w:rsid w:val="003103F9"/>
    <w:rsid w:val="003105F6"/>
    <w:rsid w:val="00311297"/>
    <w:rsid w:val="003113BE"/>
    <w:rsid w:val="003122CA"/>
    <w:rsid w:val="003148FD"/>
    <w:rsid w:val="00317444"/>
    <w:rsid w:val="00317CB4"/>
    <w:rsid w:val="00321080"/>
    <w:rsid w:val="00322184"/>
    <w:rsid w:val="00322D45"/>
    <w:rsid w:val="0032569A"/>
    <w:rsid w:val="00325A1F"/>
    <w:rsid w:val="003268F9"/>
    <w:rsid w:val="00330BAF"/>
    <w:rsid w:val="00333224"/>
    <w:rsid w:val="00334E3A"/>
    <w:rsid w:val="003361DD"/>
    <w:rsid w:val="00341803"/>
    <w:rsid w:val="00341A6A"/>
    <w:rsid w:val="00345B9C"/>
    <w:rsid w:val="00352DAE"/>
    <w:rsid w:val="003533B9"/>
    <w:rsid w:val="003548FE"/>
    <w:rsid w:val="00354EB9"/>
    <w:rsid w:val="003602AE"/>
    <w:rsid w:val="00360929"/>
    <w:rsid w:val="00362650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1E09"/>
    <w:rsid w:val="003A306E"/>
    <w:rsid w:val="003A3A56"/>
    <w:rsid w:val="003A60DC"/>
    <w:rsid w:val="003A6619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C5A85"/>
    <w:rsid w:val="003D12C2"/>
    <w:rsid w:val="003D31B9"/>
    <w:rsid w:val="003D3867"/>
    <w:rsid w:val="003E0D1A"/>
    <w:rsid w:val="003E2DA3"/>
    <w:rsid w:val="003E6E9E"/>
    <w:rsid w:val="003F020D"/>
    <w:rsid w:val="003F03D9"/>
    <w:rsid w:val="003F2FBE"/>
    <w:rsid w:val="003F318D"/>
    <w:rsid w:val="003F5BAE"/>
    <w:rsid w:val="003F6ED7"/>
    <w:rsid w:val="003F75BD"/>
    <w:rsid w:val="00401C84"/>
    <w:rsid w:val="00403210"/>
    <w:rsid w:val="004035BB"/>
    <w:rsid w:val="004035EB"/>
    <w:rsid w:val="00407332"/>
    <w:rsid w:val="00407828"/>
    <w:rsid w:val="00410A7A"/>
    <w:rsid w:val="00413D8E"/>
    <w:rsid w:val="004140F2"/>
    <w:rsid w:val="00417B22"/>
    <w:rsid w:val="00421085"/>
    <w:rsid w:val="0042465E"/>
    <w:rsid w:val="004249A2"/>
    <w:rsid w:val="00424DF7"/>
    <w:rsid w:val="0042508A"/>
    <w:rsid w:val="00426C6B"/>
    <w:rsid w:val="00432B76"/>
    <w:rsid w:val="00434D01"/>
    <w:rsid w:val="00435D26"/>
    <w:rsid w:val="00440C99"/>
    <w:rsid w:val="0044175C"/>
    <w:rsid w:val="00441E72"/>
    <w:rsid w:val="00443159"/>
    <w:rsid w:val="00443FAA"/>
    <w:rsid w:val="00445F4D"/>
    <w:rsid w:val="004504C0"/>
    <w:rsid w:val="00451292"/>
    <w:rsid w:val="004550FB"/>
    <w:rsid w:val="0046034E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271A"/>
    <w:rsid w:val="00485FAD"/>
    <w:rsid w:val="00486054"/>
    <w:rsid w:val="00487AED"/>
    <w:rsid w:val="00491EDF"/>
    <w:rsid w:val="00492A3F"/>
    <w:rsid w:val="00494F62"/>
    <w:rsid w:val="00496CD9"/>
    <w:rsid w:val="004A2001"/>
    <w:rsid w:val="004A3590"/>
    <w:rsid w:val="004A6B09"/>
    <w:rsid w:val="004B00A7"/>
    <w:rsid w:val="004B25E2"/>
    <w:rsid w:val="004B34D7"/>
    <w:rsid w:val="004B431B"/>
    <w:rsid w:val="004B44A1"/>
    <w:rsid w:val="004B5037"/>
    <w:rsid w:val="004B5B2F"/>
    <w:rsid w:val="004B626A"/>
    <w:rsid w:val="004B660E"/>
    <w:rsid w:val="004B68BF"/>
    <w:rsid w:val="004C05BD"/>
    <w:rsid w:val="004C127B"/>
    <w:rsid w:val="004C3B06"/>
    <w:rsid w:val="004C3F97"/>
    <w:rsid w:val="004C42C7"/>
    <w:rsid w:val="004C7EE7"/>
    <w:rsid w:val="004D2DEE"/>
    <w:rsid w:val="004D2E1F"/>
    <w:rsid w:val="004D6FF1"/>
    <w:rsid w:val="004D7FD9"/>
    <w:rsid w:val="004E1324"/>
    <w:rsid w:val="004E19A5"/>
    <w:rsid w:val="004E37E5"/>
    <w:rsid w:val="004E3FDB"/>
    <w:rsid w:val="004E6BAE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3B36"/>
    <w:rsid w:val="0050696D"/>
    <w:rsid w:val="0051094B"/>
    <w:rsid w:val="005110D7"/>
    <w:rsid w:val="00511D99"/>
    <w:rsid w:val="005128D3"/>
    <w:rsid w:val="005147E8"/>
    <w:rsid w:val="005158F2"/>
    <w:rsid w:val="00523217"/>
    <w:rsid w:val="005263F6"/>
    <w:rsid w:val="00526DFC"/>
    <w:rsid w:val="00526F43"/>
    <w:rsid w:val="00527278"/>
    <w:rsid w:val="00527651"/>
    <w:rsid w:val="00535F1A"/>
    <w:rsid w:val="005363AB"/>
    <w:rsid w:val="0054356D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471C"/>
    <w:rsid w:val="00564958"/>
    <w:rsid w:val="00565253"/>
    <w:rsid w:val="00565D34"/>
    <w:rsid w:val="00570081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10B9"/>
    <w:rsid w:val="005B713E"/>
    <w:rsid w:val="005C03B6"/>
    <w:rsid w:val="005C269A"/>
    <w:rsid w:val="005C348E"/>
    <w:rsid w:val="005C68E1"/>
    <w:rsid w:val="005D0CEB"/>
    <w:rsid w:val="005D3763"/>
    <w:rsid w:val="005D55E1"/>
    <w:rsid w:val="005D7A53"/>
    <w:rsid w:val="005E016C"/>
    <w:rsid w:val="005E19F7"/>
    <w:rsid w:val="005E4F04"/>
    <w:rsid w:val="005E62C2"/>
    <w:rsid w:val="005E6C71"/>
    <w:rsid w:val="005F0116"/>
    <w:rsid w:val="005F0963"/>
    <w:rsid w:val="005F0B78"/>
    <w:rsid w:val="005F14A6"/>
    <w:rsid w:val="005F2824"/>
    <w:rsid w:val="005F2EBA"/>
    <w:rsid w:val="005F35ED"/>
    <w:rsid w:val="005F7812"/>
    <w:rsid w:val="005F7A88"/>
    <w:rsid w:val="005F7B6B"/>
    <w:rsid w:val="00603A1A"/>
    <w:rsid w:val="006046D5"/>
    <w:rsid w:val="00605621"/>
    <w:rsid w:val="00607A93"/>
    <w:rsid w:val="00607BAF"/>
    <w:rsid w:val="006107BE"/>
    <w:rsid w:val="00610C08"/>
    <w:rsid w:val="00611F74"/>
    <w:rsid w:val="00615772"/>
    <w:rsid w:val="00621256"/>
    <w:rsid w:val="00621FCC"/>
    <w:rsid w:val="00622E4B"/>
    <w:rsid w:val="006246B6"/>
    <w:rsid w:val="00630317"/>
    <w:rsid w:val="006333DA"/>
    <w:rsid w:val="006334DB"/>
    <w:rsid w:val="00633EC2"/>
    <w:rsid w:val="00635134"/>
    <w:rsid w:val="006356E2"/>
    <w:rsid w:val="006407F9"/>
    <w:rsid w:val="006428B9"/>
    <w:rsid w:val="00642A65"/>
    <w:rsid w:val="00643D6F"/>
    <w:rsid w:val="00645DCE"/>
    <w:rsid w:val="006465AC"/>
    <w:rsid w:val="006465BF"/>
    <w:rsid w:val="00653B22"/>
    <w:rsid w:val="00657BF4"/>
    <w:rsid w:val="006603FB"/>
    <w:rsid w:val="0066064D"/>
    <w:rsid w:val="006608DF"/>
    <w:rsid w:val="0066165B"/>
    <w:rsid w:val="006623AC"/>
    <w:rsid w:val="0066386B"/>
    <w:rsid w:val="00663E2A"/>
    <w:rsid w:val="006678AF"/>
    <w:rsid w:val="006701EF"/>
    <w:rsid w:val="00673BA5"/>
    <w:rsid w:val="00680058"/>
    <w:rsid w:val="00681F9F"/>
    <w:rsid w:val="00682033"/>
    <w:rsid w:val="006840EA"/>
    <w:rsid w:val="006844E2"/>
    <w:rsid w:val="00685267"/>
    <w:rsid w:val="006872AE"/>
    <w:rsid w:val="00690082"/>
    <w:rsid w:val="00690252"/>
    <w:rsid w:val="006946BB"/>
    <w:rsid w:val="00694BB8"/>
    <w:rsid w:val="006969FA"/>
    <w:rsid w:val="006A35D5"/>
    <w:rsid w:val="006A748A"/>
    <w:rsid w:val="006B083A"/>
    <w:rsid w:val="006C4141"/>
    <w:rsid w:val="006C419E"/>
    <w:rsid w:val="006C4A31"/>
    <w:rsid w:val="006C4B71"/>
    <w:rsid w:val="006C5AC2"/>
    <w:rsid w:val="006C6AFB"/>
    <w:rsid w:val="006D2735"/>
    <w:rsid w:val="006D45B2"/>
    <w:rsid w:val="006D7D3C"/>
    <w:rsid w:val="006E0E30"/>
    <w:rsid w:val="006E0FCC"/>
    <w:rsid w:val="006E1E96"/>
    <w:rsid w:val="006E5E21"/>
    <w:rsid w:val="006E68E6"/>
    <w:rsid w:val="006F2648"/>
    <w:rsid w:val="006F2F10"/>
    <w:rsid w:val="006F3E0F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4F8F"/>
    <w:rsid w:val="007151B6"/>
    <w:rsid w:val="0071520D"/>
    <w:rsid w:val="00715EDB"/>
    <w:rsid w:val="007160D5"/>
    <w:rsid w:val="007163FB"/>
    <w:rsid w:val="00717C2E"/>
    <w:rsid w:val="007204FA"/>
    <w:rsid w:val="00721055"/>
    <w:rsid w:val="007213B3"/>
    <w:rsid w:val="0072457F"/>
    <w:rsid w:val="00725406"/>
    <w:rsid w:val="00725793"/>
    <w:rsid w:val="00725B81"/>
    <w:rsid w:val="0072621B"/>
    <w:rsid w:val="00730555"/>
    <w:rsid w:val="007312CC"/>
    <w:rsid w:val="00733E10"/>
    <w:rsid w:val="00736A64"/>
    <w:rsid w:val="00737F6A"/>
    <w:rsid w:val="007410B6"/>
    <w:rsid w:val="007410FB"/>
    <w:rsid w:val="00744C6F"/>
    <w:rsid w:val="00744F25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153"/>
    <w:rsid w:val="00764A67"/>
    <w:rsid w:val="00770F6B"/>
    <w:rsid w:val="00771883"/>
    <w:rsid w:val="00776DC2"/>
    <w:rsid w:val="00780122"/>
    <w:rsid w:val="007801BD"/>
    <w:rsid w:val="00781A7D"/>
    <w:rsid w:val="0078214B"/>
    <w:rsid w:val="0078498A"/>
    <w:rsid w:val="007878FE"/>
    <w:rsid w:val="00791437"/>
    <w:rsid w:val="00792207"/>
    <w:rsid w:val="00792B64"/>
    <w:rsid w:val="00792E29"/>
    <w:rsid w:val="0079379A"/>
    <w:rsid w:val="00794953"/>
    <w:rsid w:val="007A1F2F"/>
    <w:rsid w:val="007A22F5"/>
    <w:rsid w:val="007A2A5C"/>
    <w:rsid w:val="007A40ED"/>
    <w:rsid w:val="007A5150"/>
    <w:rsid w:val="007A5373"/>
    <w:rsid w:val="007A5513"/>
    <w:rsid w:val="007A789F"/>
    <w:rsid w:val="007B75BC"/>
    <w:rsid w:val="007C0BD6"/>
    <w:rsid w:val="007C3806"/>
    <w:rsid w:val="007C5BB7"/>
    <w:rsid w:val="007D07D5"/>
    <w:rsid w:val="007D1C64"/>
    <w:rsid w:val="007D297C"/>
    <w:rsid w:val="007D32DD"/>
    <w:rsid w:val="007D56A3"/>
    <w:rsid w:val="007D6DCE"/>
    <w:rsid w:val="007D72C4"/>
    <w:rsid w:val="007E2CFE"/>
    <w:rsid w:val="007E59C9"/>
    <w:rsid w:val="007E664F"/>
    <w:rsid w:val="007F0072"/>
    <w:rsid w:val="007F2EB6"/>
    <w:rsid w:val="007F54C3"/>
    <w:rsid w:val="00802949"/>
    <w:rsid w:val="00802CE1"/>
    <w:rsid w:val="0080301E"/>
    <w:rsid w:val="0080365F"/>
    <w:rsid w:val="008072B2"/>
    <w:rsid w:val="0080768E"/>
    <w:rsid w:val="00812BE5"/>
    <w:rsid w:val="00817398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24F7"/>
    <w:rsid w:val="008436B8"/>
    <w:rsid w:val="008460B6"/>
    <w:rsid w:val="00847BE1"/>
    <w:rsid w:val="00850C9D"/>
    <w:rsid w:val="00852B59"/>
    <w:rsid w:val="00854F81"/>
    <w:rsid w:val="00856272"/>
    <w:rsid w:val="008563FF"/>
    <w:rsid w:val="0086018B"/>
    <w:rsid w:val="008611DD"/>
    <w:rsid w:val="008620DE"/>
    <w:rsid w:val="00866867"/>
    <w:rsid w:val="00870ABE"/>
    <w:rsid w:val="00872257"/>
    <w:rsid w:val="008753E6"/>
    <w:rsid w:val="0087738C"/>
    <w:rsid w:val="008776C7"/>
    <w:rsid w:val="008802AF"/>
    <w:rsid w:val="00881926"/>
    <w:rsid w:val="008821A9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4CEF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D4E76"/>
    <w:rsid w:val="008E171D"/>
    <w:rsid w:val="008E2785"/>
    <w:rsid w:val="008E4D4D"/>
    <w:rsid w:val="008E78A3"/>
    <w:rsid w:val="008F0654"/>
    <w:rsid w:val="008F06CB"/>
    <w:rsid w:val="008F2E83"/>
    <w:rsid w:val="008F612A"/>
    <w:rsid w:val="008F68D0"/>
    <w:rsid w:val="008F7D06"/>
    <w:rsid w:val="0090293D"/>
    <w:rsid w:val="009034DE"/>
    <w:rsid w:val="00905396"/>
    <w:rsid w:val="0090605D"/>
    <w:rsid w:val="00906419"/>
    <w:rsid w:val="00907EA1"/>
    <w:rsid w:val="00912889"/>
    <w:rsid w:val="00913A42"/>
    <w:rsid w:val="00914167"/>
    <w:rsid w:val="009143DB"/>
    <w:rsid w:val="00915065"/>
    <w:rsid w:val="00917CE5"/>
    <w:rsid w:val="00920C27"/>
    <w:rsid w:val="009217C0"/>
    <w:rsid w:val="00923B60"/>
    <w:rsid w:val="00923E3D"/>
    <w:rsid w:val="00925241"/>
    <w:rsid w:val="00925CEC"/>
    <w:rsid w:val="00926A3F"/>
    <w:rsid w:val="0092794E"/>
    <w:rsid w:val="00930D30"/>
    <w:rsid w:val="009332A2"/>
    <w:rsid w:val="00935F11"/>
    <w:rsid w:val="00936BC9"/>
    <w:rsid w:val="00937598"/>
    <w:rsid w:val="0093790B"/>
    <w:rsid w:val="00943751"/>
    <w:rsid w:val="00946DD0"/>
    <w:rsid w:val="009509E6"/>
    <w:rsid w:val="00951EF1"/>
    <w:rsid w:val="00952018"/>
    <w:rsid w:val="00952800"/>
    <w:rsid w:val="0095300D"/>
    <w:rsid w:val="00953CAE"/>
    <w:rsid w:val="009565C8"/>
    <w:rsid w:val="00956812"/>
    <w:rsid w:val="0095719A"/>
    <w:rsid w:val="00957943"/>
    <w:rsid w:val="009623E9"/>
    <w:rsid w:val="00963EEB"/>
    <w:rsid w:val="009648BC"/>
    <w:rsid w:val="00964C2F"/>
    <w:rsid w:val="00965F88"/>
    <w:rsid w:val="00971028"/>
    <w:rsid w:val="0098173B"/>
    <w:rsid w:val="0098285B"/>
    <w:rsid w:val="00982D3B"/>
    <w:rsid w:val="00984353"/>
    <w:rsid w:val="00984E03"/>
    <w:rsid w:val="00987E85"/>
    <w:rsid w:val="00994301"/>
    <w:rsid w:val="00997F15"/>
    <w:rsid w:val="009A0D12"/>
    <w:rsid w:val="009A1987"/>
    <w:rsid w:val="009A2BEE"/>
    <w:rsid w:val="009A5289"/>
    <w:rsid w:val="009A6DDF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D7A2E"/>
    <w:rsid w:val="009E218D"/>
    <w:rsid w:val="009E3E77"/>
    <w:rsid w:val="009E3FAB"/>
    <w:rsid w:val="009E5B3F"/>
    <w:rsid w:val="009E7D90"/>
    <w:rsid w:val="009F1AB0"/>
    <w:rsid w:val="009F501D"/>
    <w:rsid w:val="00A039D5"/>
    <w:rsid w:val="00A046AD"/>
    <w:rsid w:val="00A06634"/>
    <w:rsid w:val="00A079C1"/>
    <w:rsid w:val="00A12520"/>
    <w:rsid w:val="00A12C9B"/>
    <w:rsid w:val="00A130FD"/>
    <w:rsid w:val="00A13D6D"/>
    <w:rsid w:val="00A14769"/>
    <w:rsid w:val="00A16151"/>
    <w:rsid w:val="00A166EF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2638"/>
    <w:rsid w:val="00A3310E"/>
    <w:rsid w:val="00A333A0"/>
    <w:rsid w:val="00A37E70"/>
    <w:rsid w:val="00A437E1"/>
    <w:rsid w:val="00A4685E"/>
    <w:rsid w:val="00A50CD4"/>
    <w:rsid w:val="00A51191"/>
    <w:rsid w:val="00A56C58"/>
    <w:rsid w:val="00A56D62"/>
    <w:rsid w:val="00A56F07"/>
    <w:rsid w:val="00A5762C"/>
    <w:rsid w:val="00A600FC"/>
    <w:rsid w:val="00A60BCA"/>
    <w:rsid w:val="00A61B9E"/>
    <w:rsid w:val="00A638DA"/>
    <w:rsid w:val="00A64784"/>
    <w:rsid w:val="00A65B41"/>
    <w:rsid w:val="00A65E00"/>
    <w:rsid w:val="00A66A78"/>
    <w:rsid w:val="00A670CB"/>
    <w:rsid w:val="00A7436E"/>
    <w:rsid w:val="00A74E96"/>
    <w:rsid w:val="00A75A8E"/>
    <w:rsid w:val="00A82430"/>
    <w:rsid w:val="00A824DD"/>
    <w:rsid w:val="00A83676"/>
    <w:rsid w:val="00A83B7B"/>
    <w:rsid w:val="00A84274"/>
    <w:rsid w:val="00A84E14"/>
    <w:rsid w:val="00A850F3"/>
    <w:rsid w:val="00A864E3"/>
    <w:rsid w:val="00A94574"/>
    <w:rsid w:val="00A94E65"/>
    <w:rsid w:val="00A95936"/>
    <w:rsid w:val="00A96265"/>
    <w:rsid w:val="00A97084"/>
    <w:rsid w:val="00AA1C2C"/>
    <w:rsid w:val="00AA35F6"/>
    <w:rsid w:val="00AA635E"/>
    <w:rsid w:val="00AA667C"/>
    <w:rsid w:val="00AA6E91"/>
    <w:rsid w:val="00AA7439"/>
    <w:rsid w:val="00AA7625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7E1"/>
    <w:rsid w:val="00AD0E65"/>
    <w:rsid w:val="00AD2BF2"/>
    <w:rsid w:val="00AD4E90"/>
    <w:rsid w:val="00AD53EA"/>
    <w:rsid w:val="00AD5422"/>
    <w:rsid w:val="00AD766B"/>
    <w:rsid w:val="00AE4179"/>
    <w:rsid w:val="00AE4425"/>
    <w:rsid w:val="00AE4FBE"/>
    <w:rsid w:val="00AE650F"/>
    <w:rsid w:val="00AE6555"/>
    <w:rsid w:val="00AE7D16"/>
    <w:rsid w:val="00AF4CAA"/>
    <w:rsid w:val="00AF571A"/>
    <w:rsid w:val="00AF5898"/>
    <w:rsid w:val="00AF60A0"/>
    <w:rsid w:val="00AF67FC"/>
    <w:rsid w:val="00AF7DF5"/>
    <w:rsid w:val="00B006E5"/>
    <w:rsid w:val="00B024C2"/>
    <w:rsid w:val="00B06147"/>
    <w:rsid w:val="00B07700"/>
    <w:rsid w:val="00B07B6F"/>
    <w:rsid w:val="00B13921"/>
    <w:rsid w:val="00B1528C"/>
    <w:rsid w:val="00B16ACD"/>
    <w:rsid w:val="00B21487"/>
    <w:rsid w:val="00B2209E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3042"/>
    <w:rsid w:val="00B642FC"/>
    <w:rsid w:val="00B64D26"/>
    <w:rsid w:val="00B64FBB"/>
    <w:rsid w:val="00B67593"/>
    <w:rsid w:val="00B70CC2"/>
    <w:rsid w:val="00B70E22"/>
    <w:rsid w:val="00B73B53"/>
    <w:rsid w:val="00B73B7E"/>
    <w:rsid w:val="00B73F99"/>
    <w:rsid w:val="00B7589A"/>
    <w:rsid w:val="00B7655B"/>
    <w:rsid w:val="00B774CB"/>
    <w:rsid w:val="00B80402"/>
    <w:rsid w:val="00B80B9A"/>
    <w:rsid w:val="00B830B7"/>
    <w:rsid w:val="00B848EA"/>
    <w:rsid w:val="00B84B2B"/>
    <w:rsid w:val="00B8766C"/>
    <w:rsid w:val="00B90500"/>
    <w:rsid w:val="00B9176C"/>
    <w:rsid w:val="00B935A4"/>
    <w:rsid w:val="00B96F2B"/>
    <w:rsid w:val="00BA3942"/>
    <w:rsid w:val="00BA561A"/>
    <w:rsid w:val="00BB0DC6"/>
    <w:rsid w:val="00BB15E4"/>
    <w:rsid w:val="00BB1E19"/>
    <w:rsid w:val="00BB21D1"/>
    <w:rsid w:val="00BB3134"/>
    <w:rsid w:val="00BB32F2"/>
    <w:rsid w:val="00BB4338"/>
    <w:rsid w:val="00BB6C0E"/>
    <w:rsid w:val="00BB7B38"/>
    <w:rsid w:val="00BC11E5"/>
    <w:rsid w:val="00BC4B48"/>
    <w:rsid w:val="00BC4BC6"/>
    <w:rsid w:val="00BC52FD"/>
    <w:rsid w:val="00BC6E62"/>
    <w:rsid w:val="00BC7443"/>
    <w:rsid w:val="00BD0648"/>
    <w:rsid w:val="00BD0975"/>
    <w:rsid w:val="00BD0B9F"/>
    <w:rsid w:val="00BD1040"/>
    <w:rsid w:val="00BD34AA"/>
    <w:rsid w:val="00BE0C44"/>
    <w:rsid w:val="00BE1B8B"/>
    <w:rsid w:val="00BE2A18"/>
    <w:rsid w:val="00BE2C01"/>
    <w:rsid w:val="00BE41EC"/>
    <w:rsid w:val="00BE56FB"/>
    <w:rsid w:val="00BF08B7"/>
    <w:rsid w:val="00BF14A2"/>
    <w:rsid w:val="00BF3DDE"/>
    <w:rsid w:val="00BF6589"/>
    <w:rsid w:val="00BF6F7F"/>
    <w:rsid w:val="00C00647"/>
    <w:rsid w:val="00C02764"/>
    <w:rsid w:val="00C04CEF"/>
    <w:rsid w:val="00C065E1"/>
    <w:rsid w:val="00C0662F"/>
    <w:rsid w:val="00C11943"/>
    <w:rsid w:val="00C12E96"/>
    <w:rsid w:val="00C14594"/>
    <w:rsid w:val="00C14763"/>
    <w:rsid w:val="00C14D84"/>
    <w:rsid w:val="00C16141"/>
    <w:rsid w:val="00C175E0"/>
    <w:rsid w:val="00C2363F"/>
    <w:rsid w:val="00C236C8"/>
    <w:rsid w:val="00C2550F"/>
    <w:rsid w:val="00C260B1"/>
    <w:rsid w:val="00C26E56"/>
    <w:rsid w:val="00C31406"/>
    <w:rsid w:val="00C333C6"/>
    <w:rsid w:val="00C37194"/>
    <w:rsid w:val="00C40637"/>
    <w:rsid w:val="00C40F6C"/>
    <w:rsid w:val="00C41FB3"/>
    <w:rsid w:val="00C43B28"/>
    <w:rsid w:val="00C44426"/>
    <w:rsid w:val="00C445F3"/>
    <w:rsid w:val="00C451F4"/>
    <w:rsid w:val="00C45804"/>
    <w:rsid w:val="00C45EB1"/>
    <w:rsid w:val="00C46725"/>
    <w:rsid w:val="00C52305"/>
    <w:rsid w:val="00C5361E"/>
    <w:rsid w:val="00C54A3A"/>
    <w:rsid w:val="00C55566"/>
    <w:rsid w:val="00C56448"/>
    <w:rsid w:val="00C56BB4"/>
    <w:rsid w:val="00C6315E"/>
    <w:rsid w:val="00C667BE"/>
    <w:rsid w:val="00C6766B"/>
    <w:rsid w:val="00C7124B"/>
    <w:rsid w:val="00C72223"/>
    <w:rsid w:val="00C73234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FA8"/>
    <w:rsid w:val="00C96958"/>
    <w:rsid w:val="00C977FC"/>
    <w:rsid w:val="00CB18D0"/>
    <w:rsid w:val="00CB1C8A"/>
    <w:rsid w:val="00CB24F5"/>
    <w:rsid w:val="00CB2663"/>
    <w:rsid w:val="00CB3BBE"/>
    <w:rsid w:val="00CB59E9"/>
    <w:rsid w:val="00CC0D6A"/>
    <w:rsid w:val="00CC1990"/>
    <w:rsid w:val="00CC3831"/>
    <w:rsid w:val="00CC3E3D"/>
    <w:rsid w:val="00CC519B"/>
    <w:rsid w:val="00CD115D"/>
    <w:rsid w:val="00CD12C1"/>
    <w:rsid w:val="00CD214E"/>
    <w:rsid w:val="00CD46FA"/>
    <w:rsid w:val="00CD5973"/>
    <w:rsid w:val="00CD7BA1"/>
    <w:rsid w:val="00CE019D"/>
    <w:rsid w:val="00CE0552"/>
    <w:rsid w:val="00CE14BC"/>
    <w:rsid w:val="00CE2A58"/>
    <w:rsid w:val="00CE31A6"/>
    <w:rsid w:val="00CF0991"/>
    <w:rsid w:val="00CF09AA"/>
    <w:rsid w:val="00CF0BFD"/>
    <w:rsid w:val="00CF3D12"/>
    <w:rsid w:val="00CF4813"/>
    <w:rsid w:val="00CF5233"/>
    <w:rsid w:val="00D01587"/>
    <w:rsid w:val="00D02102"/>
    <w:rsid w:val="00D0257D"/>
    <w:rsid w:val="00D029B8"/>
    <w:rsid w:val="00D02F60"/>
    <w:rsid w:val="00D037A2"/>
    <w:rsid w:val="00D0464E"/>
    <w:rsid w:val="00D04A96"/>
    <w:rsid w:val="00D07A7B"/>
    <w:rsid w:val="00D10E06"/>
    <w:rsid w:val="00D15197"/>
    <w:rsid w:val="00D16820"/>
    <w:rsid w:val="00D169C8"/>
    <w:rsid w:val="00D1789E"/>
    <w:rsid w:val="00D1793F"/>
    <w:rsid w:val="00D22AF5"/>
    <w:rsid w:val="00D235EA"/>
    <w:rsid w:val="00D247A9"/>
    <w:rsid w:val="00D32721"/>
    <w:rsid w:val="00D328DC"/>
    <w:rsid w:val="00D33387"/>
    <w:rsid w:val="00D348AE"/>
    <w:rsid w:val="00D371D2"/>
    <w:rsid w:val="00D402FB"/>
    <w:rsid w:val="00D4271D"/>
    <w:rsid w:val="00D4691B"/>
    <w:rsid w:val="00D47D7A"/>
    <w:rsid w:val="00D50ABD"/>
    <w:rsid w:val="00D54375"/>
    <w:rsid w:val="00D55290"/>
    <w:rsid w:val="00D5568B"/>
    <w:rsid w:val="00D57791"/>
    <w:rsid w:val="00D6046A"/>
    <w:rsid w:val="00D62870"/>
    <w:rsid w:val="00D651AB"/>
    <w:rsid w:val="00D655D9"/>
    <w:rsid w:val="00D65872"/>
    <w:rsid w:val="00D676F3"/>
    <w:rsid w:val="00D70310"/>
    <w:rsid w:val="00D70EF5"/>
    <w:rsid w:val="00D71024"/>
    <w:rsid w:val="00D71A25"/>
    <w:rsid w:val="00D71FCF"/>
    <w:rsid w:val="00D72A54"/>
    <w:rsid w:val="00D72CC1"/>
    <w:rsid w:val="00D76EC9"/>
    <w:rsid w:val="00D80E7D"/>
    <w:rsid w:val="00D812F1"/>
    <w:rsid w:val="00D81397"/>
    <w:rsid w:val="00D848B9"/>
    <w:rsid w:val="00D90E69"/>
    <w:rsid w:val="00D91368"/>
    <w:rsid w:val="00D93106"/>
    <w:rsid w:val="00D933E9"/>
    <w:rsid w:val="00D949FB"/>
    <w:rsid w:val="00D9505D"/>
    <w:rsid w:val="00D953D0"/>
    <w:rsid w:val="00D959F5"/>
    <w:rsid w:val="00D96884"/>
    <w:rsid w:val="00DA3FDD"/>
    <w:rsid w:val="00DA4FC6"/>
    <w:rsid w:val="00DA7017"/>
    <w:rsid w:val="00DA7028"/>
    <w:rsid w:val="00DA7358"/>
    <w:rsid w:val="00DB1AD2"/>
    <w:rsid w:val="00DB2B58"/>
    <w:rsid w:val="00DB5206"/>
    <w:rsid w:val="00DB6276"/>
    <w:rsid w:val="00DB63F5"/>
    <w:rsid w:val="00DC1C6B"/>
    <w:rsid w:val="00DC29D5"/>
    <w:rsid w:val="00DC2C2E"/>
    <w:rsid w:val="00DC4587"/>
    <w:rsid w:val="00DC4AF0"/>
    <w:rsid w:val="00DC7886"/>
    <w:rsid w:val="00DD0CF2"/>
    <w:rsid w:val="00DE1554"/>
    <w:rsid w:val="00DE2901"/>
    <w:rsid w:val="00DE590F"/>
    <w:rsid w:val="00DE7DC1"/>
    <w:rsid w:val="00DF1998"/>
    <w:rsid w:val="00DF1F5E"/>
    <w:rsid w:val="00DF3F7E"/>
    <w:rsid w:val="00DF7648"/>
    <w:rsid w:val="00E00E29"/>
    <w:rsid w:val="00E02BAB"/>
    <w:rsid w:val="00E04CEB"/>
    <w:rsid w:val="00E060BC"/>
    <w:rsid w:val="00E062B4"/>
    <w:rsid w:val="00E11187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1D8A"/>
    <w:rsid w:val="00E341CF"/>
    <w:rsid w:val="00E34A35"/>
    <w:rsid w:val="00E37C2F"/>
    <w:rsid w:val="00E41C28"/>
    <w:rsid w:val="00E42D2A"/>
    <w:rsid w:val="00E43A2A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467D"/>
    <w:rsid w:val="00E658CA"/>
    <w:rsid w:val="00E66C50"/>
    <w:rsid w:val="00E676CA"/>
    <w:rsid w:val="00E679D3"/>
    <w:rsid w:val="00E705C2"/>
    <w:rsid w:val="00E71208"/>
    <w:rsid w:val="00E71444"/>
    <w:rsid w:val="00E71C91"/>
    <w:rsid w:val="00E720A1"/>
    <w:rsid w:val="00E75DDA"/>
    <w:rsid w:val="00E773E8"/>
    <w:rsid w:val="00E81FDD"/>
    <w:rsid w:val="00E83ADD"/>
    <w:rsid w:val="00E84F38"/>
    <w:rsid w:val="00E85623"/>
    <w:rsid w:val="00E87441"/>
    <w:rsid w:val="00E91FAE"/>
    <w:rsid w:val="00E93C60"/>
    <w:rsid w:val="00E96E3F"/>
    <w:rsid w:val="00EA0F4D"/>
    <w:rsid w:val="00EA1FC9"/>
    <w:rsid w:val="00EA270C"/>
    <w:rsid w:val="00EA4974"/>
    <w:rsid w:val="00EA532E"/>
    <w:rsid w:val="00EA61DD"/>
    <w:rsid w:val="00EB01E6"/>
    <w:rsid w:val="00EB06D9"/>
    <w:rsid w:val="00EB192B"/>
    <w:rsid w:val="00EB19ED"/>
    <w:rsid w:val="00EB1CAB"/>
    <w:rsid w:val="00EB2953"/>
    <w:rsid w:val="00EB4296"/>
    <w:rsid w:val="00EC0F5A"/>
    <w:rsid w:val="00EC4265"/>
    <w:rsid w:val="00EC4CEB"/>
    <w:rsid w:val="00EC659E"/>
    <w:rsid w:val="00EC7AF1"/>
    <w:rsid w:val="00ED2072"/>
    <w:rsid w:val="00ED2AE0"/>
    <w:rsid w:val="00ED5553"/>
    <w:rsid w:val="00ED5E36"/>
    <w:rsid w:val="00ED6961"/>
    <w:rsid w:val="00EE1C1F"/>
    <w:rsid w:val="00EE5F2C"/>
    <w:rsid w:val="00EE6B37"/>
    <w:rsid w:val="00EF0B96"/>
    <w:rsid w:val="00EF3486"/>
    <w:rsid w:val="00EF47AF"/>
    <w:rsid w:val="00EF53B6"/>
    <w:rsid w:val="00F00B73"/>
    <w:rsid w:val="00F115CA"/>
    <w:rsid w:val="00F13B47"/>
    <w:rsid w:val="00F13FE5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0EF3"/>
    <w:rsid w:val="00F42C59"/>
    <w:rsid w:val="00F43390"/>
    <w:rsid w:val="00F443B2"/>
    <w:rsid w:val="00F458D8"/>
    <w:rsid w:val="00F45C8F"/>
    <w:rsid w:val="00F50237"/>
    <w:rsid w:val="00F52CFE"/>
    <w:rsid w:val="00F53596"/>
    <w:rsid w:val="00F545CA"/>
    <w:rsid w:val="00F55BA8"/>
    <w:rsid w:val="00F55DB1"/>
    <w:rsid w:val="00F56ACA"/>
    <w:rsid w:val="00F600FE"/>
    <w:rsid w:val="00F62E4D"/>
    <w:rsid w:val="00F64E1C"/>
    <w:rsid w:val="00F65C95"/>
    <w:rsid w:val="00F66B34"/>
    <w:rsid w:val="00F674D1"/>
    <w:rsid w:val="00F675B9"/>
    <w:rsid w:val="00F70829"/>
    <w:rsid w:val="00F711C9"/>
    <w:rsid w:val="00F74C59"/>
    <w:rsid w:val="00F75C3A"/>
    <w:rsid w:val="00F82E30"/>
    <w:rsid w:val="00F82E31"/>
    <w:rsid w:val="00F831CB"/>
    <w:rsid w:val="00F848A3"/>
    <w:rsid w:val="00F84ACF"/>
    <w:rsid w:val="00F85742"/>
    <w:rsid w:val="00F85BF8"/>
    <w:rsid w:val="00F86E37"/>
    <w:rsid w:val="00F871CE"/>
    <w:rsid w:val="00F87802"/>
    <w:rsid w:val="00F92C0A"/>
    <w:rsid w:val="00F9415B"/>
    <w:rsid w:val="00FA13C2"/>
    <w:rsid w:val="00FA1706"/>
    <w:rsid w:val="00FA7F91"/>
    <w:rsid w:val="00FB121C"/>
    <w:rsid w:val="00FB1CDD"/>
    <w:rsid w:val="00FB1FBF"/>
    <w:rsid w:val="00FB23BE"/>
    <w:rsid w:val="00FB2C2F"/>
    <w:rsid w:val="00FB305C"/>
    <w:rsid w:val="00FB3AC2"/>
    <w:rsid w:val="00FC012B"/>
    <w:rsid w:val="00FC0229"/>
    <w:rsid w:val="00FC2E3D"/>
    <w:rsid w:val="00FC3BDE"/>
    <w:rsid w:val="00FC5850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EB9283"/>
  <w15:docId w15:val="{39339212-E037-4F8E-AC14-A97D0C01E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qFormat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 w:uiPriority="21" w:qFormat="1"/>
    <w:lsdException w:name="Subtle Reference" w:semiHidden="1"/>
    <w:lsdException w:name="Intense Reference" w:semiHidden="1" w:uiPriority="32" w:qFormat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6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64C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64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64C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64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64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64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64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qFormat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64C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64C1"/>
    <w:rPr>
      <w:rFonts w:ascii="Times New Roman" w:eastAsiaTheme="majorEastAsia" w:hAnsi="Times New Roman" w:cstheme="majorBidi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64C1"/>
    <w:rPr>
      <w:rFonts w:ascii="Times New Roman" w:eastAsiaTheme="majorEastAsia" w:hAnsi="Times New Roman" w:cstheme="majorBidi"/>
      <w:i/>
      <w:iCs/>
      <w:color w:val="365F91" w:themeColor="accent1" w:themeShade="BF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64C1"/>
    <w:rPr>
      <w:rFonts w:ascii="Times New Roman" w:eastAsiaTheme="majorEastAsia" w:hAnsi="Times New Roman" w:cstheme="majorBidi"/>
      <w:color w:val="365F91" w:themeColor="accent1" w:themeShade="BF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64C1"/>
    <w:rPr>
      <w:rFonts w:ascii="Times New Roman" w:eastAsiaTheme="majorEastAsia" w:hAnsi="Times New Roman" w:cstheme="majorBidi"/>
      <w:i/>
      <w:iCs/>
      <w:color w:val="595959" w:themeColor="text1" w:themeTint="A6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64C1"/>
    <w:rPr>
      <w:rFonts w:ascii="Times New Roman" w:eastAsiaTheme="majorEastAsia" w:hAnsi="Times New Roman" w:cstheme="majorBidi"/>
      <w:color w:val="595959" w:themeColor="text1" w:themeTint="A6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64C1"/>
    <w:rPr>
      <w:rFonts w:ascii="Times New Roman" w:eastAsiaTheme="majorEastAsia" w:hAnsi="Times New Roman" w:cstheme="majorBidi"/>
      <w:i/>
      <w:iCs/>
      <w:color w:val="272727" w:themeColor="text1" w:themeTint="D8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64C1"/>
    <w:rPr>
      <w:rFonts w:ascii="Times New Roman" w:eastAsiaTheme="majorEastAsia" w:hAnsi="Times New Roman" w:cstheme="majorBidi"/>
      <w:color w:val="272727" w:themeColor="text1" w:themeTint="D8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0F64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6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64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64C1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6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64C1"/>
    <w:rPr>
      <w:rFonts w:ascii="Times New Roman" w:eastAsiaTheme="minorEastAsia" w:hAnsi="Times New Roman" w:cs="Arial"/>
      <w:i/>
      <w:iCs/>
      <w:color w:val="404040" w:themeColor="text1" w:themeTint="BF"/>
      <w:szCs w:val="20"/>
    </w:rPr>
  </w:style>
  <w:style w:type="paragraph" w:styleId="Akapitzlist">
    <w:name w:val="List Paragraph"/>
    <w:basedOn w:val="Normalny"/>
    <w:uiPriority w:val="34"/>
    <w:qFormat/>
    <w:rsid w:val="000F64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64C1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64C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64C1"/>
    <w:rPr>
      <w:rFonts w:ascii="Times New Roman" w:eastAsiaTheme="minorEastAsia" w:hAnsi="Times New Roman" w:cs="Arial"/>
      <w:i/>
      <w:iCs/>
      <w:color w:val="365F91" w:themeColor="accent1" w:themeShade="BF"/>
      <w:szCs w:val="20"/>
    </w:rPr>
  </w:style>
  <w:style w:type="character" w:styleId="Odwoanieintensywne">
    <w:name w:val="Intense Reference"/>
    <w:basedOn w:val="Domylnaczcionkaakapitu"/>
    <w:uiPriority w:val="32"/>
    <w:qFormat/>
    <w:rsid w:val="000F64C1"/>
    <w:rPr>
      <w:b/>
      <w:bCs/>
      <w:smallCaps/>
      <w:color w:val="365F91" w:themeColor="accent1" w:themeShade="BF"/>
      <w:spacing w:val="5"/>
    </w:rPr>
  </w:style>
  <w:style w:type="paragraph" w:styleId="Poprawka">
    <w:name w:val="Revision"/>
    <w:hidden/>
    <w:uiPriority w:val="99"/>
    <w:semiHidden/>
    <w:rsid w:val="000F64C1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styleId="Hipercze">
    <w:name w:val="Hyperlink"/>
    <w:basedOn w:val="Domylnaczcionkaakapitu"/>
    <w:uiPriority w:val="99"/>
    <w:unhideWhenUsed/>
    <w:rsid w:val="000F64C1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08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4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inkowsk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0</TotalTime>
  <Pages>4</Pages>
  <Words>1057</Words>
  <Characters>6345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Krupnik Maria</dc:creator>
  <cp:lastModifiedBy>Binkowska Joanna</cp:lastModifiedBy>
  <cp:revision>3</cp:revision>
  <cp:lastPrinted>2012-04-23T06:39:00Z</cp:lastPrinted>
  <dcterms:created xsi:type="dcterms:W3CDTF">2025-04-18T11:00:00Z</dcterms:created>
  <dcterms:modified xsi:type="dcterms:W3CDTF">2025-04-18T11:00:00Z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