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D5FAA" w14:textId="77777777" w:rsidR="00D020D8" w:rsidRDefault="00A33C83" w:rsidP="00160F53">
      <w:pPr>
        <w:spacing w:line="360" w:lineRule="auto"/>
        <w:ind w:left="28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Autopoprawka </w:t>
      </w:r>
    </w:p>
    <w:p w14:paraId="1443BD2C" w14:textId="72708223" w:rsidR="00160F53" w:rsidRDefault="00A33C83" w:rsidP="00160F53">
      <w:pPr>
        <w:spacing w:line="360" w:lineRule="auto"/>
        <w:ind w:left="284"/>
        <w:jc w:val="center"/>
        <w:rPr>
          <w:rFonts w:ascii="Tahoma" w:hAnsi="Tahoma" w:cs="Tahoma"/>
          <w:b/>
          <w:bCs/>
        </w:rPr>
      </w:pPr>
      <w:bookmarkStart w:id="0" w:name="_Hlk153903276"/>
      <w:r>
        <w:rPr>
          <w:rFonts w:ascii="Tahoma" w:hAnsi="Tahoma" w:cs="Tahoma"/>
          <w:b/>
        </w:rPr>
        <w:t>do</w:t>
      </w:r>
      <w:bookmarkStart w:id="1" w:name="_Hlk153871566"/>
      <w:r w:rsidR="00A92FCD" w:rsidRPr="00160F53">
        <w:rPr>
          <w:rFonts w:ascii="Tahoma" w:hAnsi="Tahoma" w:cs="Tahoma"/>
          <w:b/>
        </w:rPr>
        <w:t xml:space="preserve"> poselskiego projektu uchwały </w:t>
      </w:r>
      <w:r w:rsidR="00A92FCD" w:rsidRPr="00A92FCD">
        <w:rPr>
          <w:rFonts w:ascii="Tahoma" w:hAnsi="Tahoma" w:cs="Tahoma"/>
          <w:b/>
          <w:bCs/>
        </w:rPr>
        <w:t>w sprawie usunięcia skutków kryzysu konstytucyjnego w kontekście pozycji ustrojowej oraz funkcji Krajowej Rady Sądownictwa w demokratycznym państwie prawnym</w:t>
      </w:r>
      <w:bookmarkEnd w:id="1"/>
      <w:r w:rsidR="00A92FCD">
        <w:rPr>
          <w:rFonts w:ascii="Tahoma" w:hAnsi="Tahoma" w:cs="Tahoma"/>
          <w:b/>
          <w:bCs/>
        </w:rPr>
        <w:t xml:space="preserve"> </w:t>
      </w:r>
      <w:bookmarkEnd w:id="0"/>
      <w:r w:rsidR="00A92FCD">
        <w:rPr>
          <w:rFonts w:ascii="Tahoma" w:hAnsi="Tahoma" w:cs="Tahoma"/>
          <w:b/>
          <w:bCs/>
        </w:rPr>
        <w:t>(druk 118)</w:t>
      </w:r>
    </w:p>
    <w:p w14:paraId="7A2597FA" w14:textId="77777777" w:rsidR="00A92FCD" w:rsidRDefault="00A92FCD" w:rsidP="00160F53">
      <w:pPr>
        <w:spacing w:line="360" w:lineRule="auto"/>
        <w:ind w:left="284"/>
        <w:jc w:val="center"/>
        <w:rPr>
          <w:rFonts w:ascii="Tahoma" w:hAnsi="Tahoma" w:cs="Tahoma"/>
          <w:b/>
          <w:bCs/>
        </w:rPr>
      </w:pPr>
    </w:p>
    <w:p w14:paraId="34DB2489" w14:textId="77777777" w:rsidR="00781DB3" w:rsidRDefault="00781DB3" w:rsidP="00160F53">
      <w:pPr>
        <w:spacing w:line="360" w:lineRule="auto"/>
        <w:ind w:left="284"/>
        <w:jc w:val="center"/>
        <w:rPr>
          <w:rFonts w:ascii="Tahoma" w:hAnsi="Tahoma" w:cs="Tahoma"/>
          <w:b/>
          <w:bCs/>
        </w:rPr>
      </w:pPr>
    </w:p>
    <w:p w14:paraId="4CA68F82" w14:textId="77777777" w:rsidR="00A92FCD" w:rsidRPr="00781DB3" w:rsidRDefault="00A92FCD" w:rsidP="00160F53">
      <w:pPr>
        <w:spacing w:line="360" w:lineRule="auto"/>
        <w:ind w:left="284"/>
        <w:jc w:val="center"/>
        <w:rPr>
          <w:rFonts w:ascii="Tahoma" w:hAnsi="Tahoma" w:cs="Tahoma"/>
          <w:bCs/>
        </w:rPr>
      </w:pPr>
    </w:p>
    <w:p w14:paraId="0DE3AF27" w14:textId="34236747" w:rsidR="00781DB3" w:rsidRDefault="00D020D8" w:rsidP="00D020D8">
      <w:pPr>
        <w:spacing w:line="36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W poselskim projekcie uchwały </w:t>
      </w:r>
      <w:r w:rsidRPr="00D020D8">
        <w:rPr>
          <w:rFonts w:ascii="Tahoma" w:hAnsi="Tahoma" w:cs="Tahoma"/>
          <w:bCs/>
        </w:rPr>
        <w:t xml:space="preserve">w sprawie usunięcia skutków kryzysu konstytucyjnego </w:t>
      </w:r>
      <w:r>
        <w:rPr>
          <w:rFonts w:ascii="Tahoma" w:hAnsi="Tahoma" w:cs="Tahoma"/>
          <w:bCs/>
        </w:rPr>
        <w:br/>
      </w:r>
      <w:r w:rsidRPr="00D020D8">
        <w:rPr>
          <w:rFonts w:ascii="Tahoma" w:hAnsi="Tahoma" w:cs="Tahoma"/>
          <w:bCs/>
        </w:rPr>
        <w:t xml:space="preserve">w kontekście pozycji ustrojowej oraz funkcji Krajowej Rady Sądownictwa </w:t>
      </w:r>
      <w:r>
        <w:rPr>
          <w:rFonts w:ascii="Tahoma" w:hAnsi="Tahoma" w:cs="Tahoma"/>
          <w:bCs/>
        </w:rPr>
        <w:br/>
      </w:r>
      <w:r w:rsidRPr="00D020D8">
        <w:rPr>
          <w:rFonts w:ascii="Tahoma" w:hAnsi="Tahoma" w:cs="Tahoma"/>
          <w:bCs/>
        </w:rPr>
        <w:t xml:space="preserve">w demokratycznym państwie prawnym </w:t>
      </w:r>
      <w:r w:rsidR="00A92FCD" w:rsidRPr="00781DB3">
        <w:rPr>
          <w:rFonts w:ascii="Tahoma" w:hAnsi="Tahoma" w:cs="Tahoma"/>
          <w:bCs/>
        </w:rPr>
        <w:t>akapit czwart</w:t>
      </w:r>
      <w:r>
        <w:rPr>
          <w:rFonts w:ascii="Tahoma" w:hAnsi="Tahoma" w:cs="Tahoma"/>
          <w:bCs/>
        </w:rPr>
        <w:t>y otrzymuje nowe brzmienie</w:t>
      </w:r>
      <w:r w:rsidR="00A92FCD" w:rsidRPr="00781DB3">
        <w:rPr>
          <w:rFonts w:ascii="Tahoma" w:hAnsi="Tahoma" w:cs="Tahoma"/>
          <w:bCs/>
        </w:rPr>
        <w:t xml:space="preserve">: </w:t>
      </w:r>
    </w:p>
    <w:p w14:paraId="42F70C0D" w14:textId="77777777" w:rsidR="00781DB3" w:rsidRDefault="00781DB3" w:rsidP="00A92FCD">
      <w:pPr>
        <w:spacing w:line="360" w:lineRule="auto"/>
        <w:rPr>
          <w:rFonts w:ascii="Tahoma" w:hAnsi="Tahoma" w:cs="Tahoma"/>
          <w:bCs/>
        </w:rPr>
      </w:pPr>
    </w:p>
    <w:p w14:paraId="7F52E1E5" w14:textId="1D9F57A5" w:rsidR="00A92FCD" w:rsidRPr="00781DB3" w:rsidRDefault="007F32AB" w:rsidP="007F32AB">
      <w:pPr>
        <w:spacing w:line="36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„</w:t>
      </w:r>
      <w:r w:rsidR="00A92FCD" w:rsidRPr="00781DB3">
        <w:rPr>
          <w:rFonts w:ascii="Tahoma" w:hAnsi="Tahoma" w:cs="Tahoma"/>
          <w:bCs/>
        </w:rPr>
        <w:t xml:space="preserve">Sejm Rzeczypospolitej Polskiej </w:t>
      </w:r>
      <w:r w:rsidR="00781DB3">
        <w:rPr>
          <w:rFonts w:ascii="Tahoma" w:hAnsi="Tahoma" w:cs="Tahoma"/>
          <w:bCs/>
        </w:rPr>
        <w:t xml:space="preserve">stwierdza, że 15 </w:t>
      </w:r>
      <w:r w:rsidR="00A92FCD" w:rsidRPr="00781DB3">
        <w:rPr>
          <w:rFonts w:ascii="Tahoma" w:hAnsi="Tahoma" w:cs="Tahoma"/>
          <w:bCs/>
        </w:rPr>
        <w:t xml:space="preserve">członków Krajowej Rady Sądownictwa </w:t>
      </w:r>
      <w:r w:rsidR="00781DB3">
        <w:rPr>
          <w:rFonts w:ascii="Tahoma" w:hAnsi="Tahoma" w:cs="Tahoma"/>
          <w:bCs/>
        </w:rPr>
        <w:t>w części</w:t>
      </w:r>
      <w:r>
        <w:rPr>
          <w:rFonts w:ascii="Tahoma" w:hAnsi="Tahoma" w:cs="Tahoma"/>
          <w:bCs/>
        </w:rPr>
        <w:t xml:space="preserve"> tzw.</w:t>
      </w:r>
      <w:r w:rsidR="00781DB3">
        <w:rPr>
          <w:rFonts w:ascii="Tahoma" w:hAnsi="Tahoma" w:cs="Tahoma"/>
          <w:bCs/>
        </w:rPr>
        <w:t xml:space="preserve"> sędziowskiej zostało </w:t>
      </w:r>
      <w:r w:rsidR="00A92FCD" w:rsidRPr="00781DB3">
        <w:rPr>
          <w:rFonts w:ascii="Tahoma" w:hAnsi="Tahoma" w:cs="Tahoma"/>
          <w:bCs/>
        </w:rPr>
        <w:t>wybranych do jej składu wbrew Konstytucji RP</w:t>
      </w:r>
      <w:r w:rsidR="00781DB3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br/>
      </w:r>
      <w:r w:rsidR="00781DB3">
        <w:rPr>
          <w:rFonts w:ascii="Tahoma" w:hAnsi="Tahoma" w:cs="Tahoma"/>
          <w:bCs/>
        </w:rPr>
        <w:t xml:space="preserve">i wzywa ich </w:t>
      </w:r>
      <w:r w:rsidR="00A92FCD" w:rsidRPr="00781DB3">
        <w:rPr>
          <w:rFonts w:ascii="Tahoma" w:hAnsi="Tahoma" w:cs="Tahoma"/>
          <w:bCs/>
        </w:rPr>
        <w:t>do niezwłocznego zaprzestania działalności w Krajowej Radzie Sądownictwa, gdyż ta podważa porządek konstytucyjny Rzeczypospolitej Polskiej</w:t>
      </w:r>
      <w:r>
        <w:rPr>
          <w:rFonts w:ascii="Tahoma" w:hAnsi="Tahoma" w:cs="Tahoma"/>
          <w:bCs/>
        </w:rPr>
        <w:t>.”</w:t>
      </w:r>
    </w:p>
    <w:p w14:paraId="19B7267F" w14:textId="29B0FBF7" w:rsidR="00A92FCD" w:rsidRPr="00160F53" w:rsidRDefault="00A92FCD" w:rsidP="00A92FCD">
      <w:pPr>
        <w:spacing w:line="360" w:lineRule="auto"/>
        <w:rPr>
          <w:rFonts w:ascii="Tahoma" w:hAnsi="Tahoma" w:cs="Tahoma"/>
          <w:b/>
        </w:rPr>
      </w:pPr>
    </w:p>
    <w:p w14:paraId="6D6EB7D7" w14:textId="77777777" w:rsidR="00A92FCD" w:rsidRDefault="00A92FCD" w:rsidP="00A92FCD">
      <w:pPr>
        <w:spacing w:line="360" w:lineRule="auto"/>
        <w:rPr>
          <w:rFonts w:ascii="Tahoma" w:hAnsi="Tahoma" w:cs="Tahoma"/>
          <w:b/>
        </w:rPr>
      </w:pPr>
    </w:p>
    <w:p w14:paraId="5FDF31E6" w14:textId="77777777" w:rsidR="00A92FCD" w:rsidRDefault="00A92FCD" w:rsidP="00160F53">
      <w:pPr>
        <w:spacing w:line="360" w:lineRule="auto"/>
        <w:ind w:left="284"/>
        <w:jc w:val="center"/>
        <w:rPr>
          <w:rFonts w:ascii="Tahoma" w:hAnsi="Tahoma" w:cs="Tahoma"/>
          <w:b/>
        </w:rPr>
      </w:pPr>
    </w:p>
    <w:p w14:paraId="2196CE02" w14:textId="77777777" w:rsidR="00A92FCD" w:rsidRPr="00160F53" w:rsidRDefault="00A92FCD" w:rsidP="00160F53">
      <w:pPr>
        <w:spacing w:line="360" w:lineRule="auto"/>
        <w:ind w:left="284"/>
        <w:jc w:val="center"/>
        <w:rPr>
          <w:rFonts w:ascii="Tahoma" w:hAnsi="Tahoma" w:cs="Tahoma"/>
          <w:b/>
        </w:rPr>
      </w:pPr>
    </w:p>
    <w:p w14:paraId="7A323870" w14:textId="77777777" w:rsidR="000D3D50" w:rsidRPr="00160F53" w:rsidRDefault="000D3D50" w:rsidP="00160F53">
      <w:pPr>
        <w:spacing w:line="360" w:lineRule="auto"/>
        <w:rPr>
          <w:rFonts w:ascii="Tahoma" w:hAnsi="Tahoma" w:cs="Tahoma"/>
        </w:rPr>
      </w:pPr>
    </w:p>
    <w:sectPr w:rsidR="000D3D50" w:rsidRPr="00160F53" w:rsidSect="00F10359">
      <w:headerReference w:type="default" r:id="rId6"/>
      <w:footerReference w:type="default" r:id="rId7"/>
      <w:pgSz w:w="11900" w:h="16840"/>
      <w:pgMar w:top="2552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588B" w14:textId="77777777" w:rsidR="00C644EE" w:rsidRDefault="00C644EE">
      <w:r>
        <w:separator/>
      </w:r>
    </w:p>
  </w:endnote>
  <w:endnote w:type="continuationSeparator" w:id="0">
    <w:p w14:paraId="34364215" w14:textId="77777777" w:rsidR="00C644EE" w:rsidRDefault="00C6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9810" w14:textId="77777777" w:rsidR="00160F53" w:rsidRDefault="00160F53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794A3B" wp14:editId="27219DB1">
          <wp:simplePos x="0" y="0"/>
          <wp:positionH relativeFrom="column">
            <wp:posOffset>-603029</wp:posOffset>
          </wp:positionH>
          <wp:positionV relativeFrom="paragraph">
            <wp:posOffset>-98425</wp:posOffset>
          </wp:positionV>
          <wp:extent cx="7650739" cy="720000"/>
          <wp:effectExtent l="0" t="0" r="0" b="444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73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9BB2" w14:textId="77777777" w:rsidR="00C644EE" w:rsidRDefault="00C644EE">
      <w:r>
        <w:separator/>
      </w:r>
    </w:p>
  </w:footnote>
  <w:footnote w:type="continuationSeparator" w:id="0">
    <w:p w14:paraId="7751803C" w14:textId="77777777" w:rsidR="00C644EE" w:rsidRDefault="00C64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62EE" w14:textId="77777777" w:rsidR="00160F53" w:rsidRDefault="00160F53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0D5E8DD" wp14:editId="59534B36">
          <wp:simplePos x="0" y="0"/>
          <wp:positionH relativeFrom="column">
            <wp:posOffset>-678255</wp:posOffset>
          </wp:positionH>
          <wp:positionV relativeFrom="paragraph">
            <wp:posOffset>-438262</wp:posOffset>
          </wp:positionV>
          <wp:extent cx="7509767" cy="1620000"/>
          <wp:effectExtent l="0" t="0" r="0" b="571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767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9201C0" w14:textId="77777777" w:rsidR="00160F53" w:rsidRDefault="00160F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53"/>
    <w:rsid w:val="000D3D50"/>
    <w:rsid w:val="00160F53"/>
    <w:rsid w:val="00781DB3"/>
    <w:rsid w:val="007F32AB"/>
    <w:rsid w:val="009D4166"/>
    <w:rsid w:val="00A33C83"/>
    <w:rsid w:val="00A92FCD"/>
    <w:rsid w:val="00C644EE"/>
    <w:rsid w:val="00D020D8"/>
    <w:rsid w:val="00DC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EF70"/>
  <w15:chartTrackingRefBased/>
  <w15:docId w15:val="{A4F1B5E2-1D20-43B0-8AD1-CFC7FBF4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F5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F53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60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F53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662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2023-12-19T17:40:00Z</dcterms:created>
  <dcterms:modified xsi:type="dcterms:W3CDTF">2023-12-19T17:40:00Z</dcterms:modified>
</cp:coreProperties>
</file>