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2F08" w14:textId="2731430A" w:rsidR="00261A16" w:rsidRDefault="004D75D5" w:rsidP="00046ED2">
      <w:pPr>
        <w:pStyle w:val="OZNPROJEKTUwskazaniedatylubwersjiprojektu"/>
        <w:keepNext/>
      </w:pPr>
      <w:r>
        <w:t>P</w:t>
      </w:r>
      <w:r w:rsidR="006A568F">
        <w:t>rojekt</w:t>
      </w:r>
    </w:p>
    <w:p w14:paraId="4E85BE25" w14:textId="0344B60D" w:rsidR="006A568F" w:rsidRDefault="006A568F" w:rsidP="006A568F">
      <w:pPr>
        <w:pStyle w:val="OZNRODZAKTUtznustawalubrozporzdzenieiorganwydajcy"/>
      </w:pPr>
      <w:r>
        <w:t>ustawa</w:t>
      </w:r>
    </w:p>
    <w:p w14:paraId="7E08C6BE" w14:textId="5579F7A0" w:rsidR="006A568F" w:rsidRDefault="00FD7914" w:rsidP="006A568F">
      <w:pPr>
        <w:pStyle w:val="DATAAKTUdatauchwalenialubwydaniaaktu"/>
      </w:pPr>
      <w:r>
        <w:t>z</w:t>
      </w:r>
      <w:r w:rsidR="006A568F">
        <w:t xml:space="preserve"> dnia</w:t>
      </w:r>
      <w:r w:rsidR="00637FA4">
        <w:t xml:space="preserve"> </w:t>
      </w:r>
    </w:p>
    <w:p w14:paraId="3B2110D6" w14:textId="2B04255B" w:rsidR="006A568F" w:rsidRDefault="00FD7914" w:rsidP="00046ED2">
      <w:pPr>
        <w:pStyle w:val="TYTUAKTUprzedmiotregulacjiustawylubrozporzdzenia"/>
      </w:pPr>
      <w:r>
        <w:t>o</w:t>
      </w:r>
      <w:r w:rsidR="006A568F">
        <w:t xml:space="preserve"> zmianie ustawy </w:t>
      </w:r>
      <w:r w:rsidR="00835BBB">
        <w:t xml:space="preserve">– </w:t>
      </w:r>
      <w:r w:rsidR="006A568F">
        <w:t>Ordynacja podatkowa</w:t>
      </w:r>
    </w:p>
    <w:p w14:paraId="3D3E6065" w14:textId="2C6DE248" w:rsidR="006A568F" w:rsidRDefault="006A568F" w:rsidP="00046ED2">
      <w:pPr>
        <w:pStyle w:val="ARTartustawynprozporzdzenia"/>
        <w:keepNext/>
      </w:pPr>
      <w:r w:rsidRPr="00046ED2">
        <w:rPr>
          <w:rStyle w:val="Ppogrubienie"/>
        </w:rPr>
        <w:t>Art. 1.</w:t>
      </w:r>
      <w:r w:rsidRPr="006A568F">
        <w:tab/>
      </w:r>
      <w:r w:rsidR="00DC76CF">
        <w:t>W</w:t>
      </w:r>
      <w:r w:rsidRPr="006A568F">
        <w:t xml:space="preserve"> ustawie z dnia 29 sierpnia 1997 r. </w:t>
      </w:r>
      <w:r w:rsidR="002D6793">
        <w:t>–</w:t>
      </w:r>
      <w:r w:rsidR="002D6793" w:rsidRPr="006A568F">
        <w:t xml:space="preserve"> </w:t>
      </w:r>
      <w:r w:rsidRPr="006A568F">
        <w:t>Ordynacja podatkowa (Dz. U. z 2025 r. poz. 111</w:t>
      </w:r>
      <w:r w:rsidR="00675575">
        <w:t xml:space="preserve"> i 497</w:t>
      </w:r>
      <w:r w:rsidRPr="006A568F">
        <w:t xml:space="preserve">) </w:t>
      </w:r>
      <w:r w:rsidR="009223B3">
        <w:t>po art. 1a dodaje się art. 1b w brzmieniu:</w:t>
      </w:r>
    </w:p>
    <w:p w14:paraId="42B3C655" w14:textId="6B998D04" w:rsidR="009223B3" w:rsidRDefault="00046ED2" w:rsidP="00FD7914">
      <w:pPr>
        <w:pStyle w:val="ZARTzmartartykuempunktem"/>
      </w:pPr>
      <w:r>
        <w:t>„</w:t>
      </w:r>
      <w:r w:rsidR="006A568F" w:rsidRPr="006A568F">
        <w:t xml:space="preserve">Art. 1b. </w:t>
      </w:r>
      <w:r w:rsidR="009223B3">
        <w:t xml:space="preserve">§ 1. Ustawa </w:t>
      </w:r>
      <w:r w:rsidR="002D6793">
        <w:t xml:space="preserve">normuje </w:t>
      </w:r>
      <w:r w:rsidR="009223B3">
        <w:t xml:space="preserve">również </w:t>
      </w:r>
      <w:r w:rsidR="009223B3" w:rsidRPr="009223B3">
        <w:t xml:space="preserve">szczególne wymagania w zakresie </w:t>
      </w:r>
      <w:r w:rsidR="002D6793">
        <w:t>określania</w:t>
      </w:r>
      <w:r w:rsidR="002D6793" w:rsidRPr="009223B3">
        <w:t xml:space="preserve"> </w:t>
      </w:r>
      <w:r w:rsidR="009223B3" w:rsidRPr="009223B3">
        <w:t>terminu wejścia w życie niektórych przepisów ustaw podatkowych.</w:t>
      </w:r>
    </w:p>
    <w:p w14:paraId="2C5B65CC" w14:textId="1294E231" w:rsidR="006A568F" w:rsidRPr="006A568F" w:rsidRDefault="006A568F" w:rsidP="00937D7F">
      <w:pPr>
        <w:pStyle w:val="ZUSTzmustartykuempunktem"/>
      </w:pPr>
      <w:r w:rsidRPr="006A568F">
        <w:t xml:space="preserve">§ </w:t>
      </w:r>
      <w:r w:rsidR="009223B3">
        <w:t>2</w:t>
      </w:r>
      <w:r w:rsidRPr="006A568F">
        <w:t xml:space="preserve">. W przedkładanych Sejmowi projektach ustaw podatkowych </w:t>
      </w:r>
      <w:r w:rsidR="00E72B2A">
        <w:t>oraz</w:t>
      </w:r>
      <w:r w:rsidR="008A0E20" w:rsidRPr="008A0E20">
        <w:t xml:space="preserve"> projektach ustaw zmieniających ustawy podatkowe </w:t>
      </w:r>
      <w:r w:rsidRPr="006A568F">
        <w:t>termin wejścia w życie przepisów</w:t>
      </w:r>
      <w:r w:rsidR="00725AF8">
        <w:t xml:space="preserve"> </w:t>
      </w:r>
      <w:r w:rsidR="005C2248">
        <w:t xml:space="preserve">tych ustaw, jeżeli </w:t>
      </w:r>
      <w:r w:rsidR="00725AF8">
        <w:t xml:space="preserve">zawierają niekorzystne rozwiązania dla </w:t>
      </w:r>
      <w:r w:rsidR="00725AF8" w:rsidRPr="00725AF8">
        <w:t>podatników, płatników</w:t>
      </w:r>
      <w:r w:rsidR="00AA62D9">
        <w:t>,</w:t>
      </w:r>
      <w:r w:rsidR="00725AF8" w:rsidRPr="00725AF8">
        <w:t xml:space="preserve"> inkasentów, następców prawnych</w:t>
      </w:r>
      <w:r w:rsidR="007F6D66">
        <w:t xml:space="preserve"> tych podmiotów</w:t>
      </w:r>
      <w:r w:rsidR="00725AF8" w:rsidRPr="00725AF8">
        <w:t xml:space="preserve"> </w:t>
      </w:r>
      <w:r w:rsidR="00725AF8">
        <w:t>lub</w:t>
      </w:r>
      <w:r w:rsidR="00725AF8" w:rsidRPr="00725AF8">
        <w:t xml:space="preserve"> osób trzecich</w:t>
      </w:r>
      <w:r w:rsidR="00725AF8">
        <w:t xml:space="preserve"> </w:t>
      </w:r>
      <w:r w:rsidR="005C2248">
        <w:t>wynikające w szczególności ze</w:t>
      </w:r>
      <w:r w:rsidR="00725AF8">
        <w:t xml:space="preserve"> zwiększeni</w:t>
      </w:r>
      <w:r w:rsidR="005C2248">
        <w:t>a</w:t>
      </w:r>
      <w:r w:rsidR="00725AF8">
        <w:t xml:space="preserve"> obciążeń, ograniczeni</w:t>
      </w:r>
      <w:r w:rsidR="005C2248">
        <w:t>a</w:t>
      </w:r>
      <w:r w:rsidR="00725AF8">
        <w:t xml:space="preserve"> uprawnień lub zmian</w:t>
      </w:r>
      <w:r w:rsidR="005C2248">
        <w:t>y</w:t>
      </w:r>
      <w:r w:rsidR="00725AF8">
        <w:t xml:space="preserve"> obowiązujących zasad opodatkowania</w:t>
      </w:r>
      <w:r w:rsidR="00675575">
        <w:t>,</w:t>
      </w:r>
      <w:r w:rsidR="00675575" w:rsidRPr="00675575">
        <w:t xml:space="preserve"> </w:t>
      </w:r>
      <w:r w:rsidR="00675575" w:rsidRPr="005C2248">
        <w:t>wyznacza się na dzień przypadający nie wcześniej niż po upływie 6 miesięcy od dnia ogłoszenia</w:t>
      </w:r>
      <w:r w:rsidRPr="006A568F">
        <w:t>.</w:t>
      </w:r>
    </w:p>
    <w:p w14:paraId="495D0280" w14:textId="7670E64F" w:rsidR="006A568F" w:rsidRPr="006A568F" w:rsidRDefault="006A79F9" w:rsidP="00046ED2">
      <w:pPr>
        <w:pStyle w:val="ZUSTzmustartykuempunktem"/>
      </w:pPr>
      <w:r>
        <w:t xml:space="preserve">§ </w:t>
      </w:r>
      <w:r w:rsidR="005631A1">
        <w:t>3</w:t>
      </w:r>
      <w:r>
        <w:t xml:space="preserve">. </w:t>
      </w:r>
      <w:r w:rsidR="006A568F" w:rsidRPr="006A568F">
        <w:t xml:space="preserve">Odstąpienie od zasady określonej w </w:t>
      </w:r>
      <w:r>
        <w:t>§</w:t>
      </w:r>
      <w:r w:rsidR="006A568F" w:rsidRPr="006A568F">
        <w:t xml:space="preserve"> </w:t>
      </w:r>
      <w:r w:rsidR="005631A1">
        <w:t>2</w:t>
      </w:r>
      <w:r w:rsidR="006A568F" w:rsidRPr="006A568F">
        <w:t xml:space="preserve"> może nastąpić, jeżeli:</w:t>
      </w:r>
    </w:p>
    <w:p w14:paraId="1035B59B" w14:textId="768C91C0" w:rsidR="006A568F" w:rsidRPr="006A568F" w:rsidRDefault="006A568F" w:rsidP="00FD7914">
      <w:pPr>
        <w:pStyle w:val="ZPKTzmpktartykuempunktem"/>
      </w:pPr>
      <w:r w:rsidRPr="006A568F">
        <w:t>1)</w:t>
      </w:r>
      <w:r w:rsidR="00FD7914">
        <w:tab/>
      </w:r>
      <w:r w:rsidRPr="006A568F">
        <w:t>przemawia za tym ważny interes publiczny;</w:t>
      </w:r>
    </w:p>
    <w:p w14:paraId="7784AB42" w14:textId="55778AAB" w:rsidR="006A568F" w:rsidRPr="006A568F" w:rsidRDefault="006A568F" w:rsidP="00FD7914">
      <w:pPr>
        <w:pStyle w:val="ZPKTzmpktartykuempunktem"/>
      </w:pPr>
      <w:r w:rsidRPr="006A568F">
        <w:t>2)</w:t>
      </w:r>
      <w:r w:rsidR="00FD7914">
        <w:tab/>
      </w:r>
      <w:r w:rsidRPr="006A568F">
        <w:t>wynika to z konieczności implementacji lub wykonania przepisów prawa Unii Europejskiej.</w:t>
      </w:r>
    </w:p>
    <w:p w14:paraId="52174E13" w14:textId="6D35E22D" w:rsidR="00A02FBF" w:rsidRDefault="006A79F9" w:rsidP="00046ED2">
      <w:pPr>
        <w:pStyle w:val="ZUSTzmustartykuempunktem"/>
      </w:pPr>
      <w:r>
        <w:t>§</w:t>
      </w:r>
      <w:r w:rsidR="00BC1A87">
        <w:t xml:space="preserve"> </w:t>
      </w:r>
      <w:r w:rsidR="005631A1">
        <w:t>4</w:t>
      </w:r>
      <w:r>
        <w:t xml:space="preserve">. </w:t>
      </w:r>
      <w:r w:rsidR="006A568F" w:rsidRPr="006A568F">
        <w:t xml:space="preserve">W przypadku, o którym mowa w </w:t>
      </w:r>
      <w:r w:rsidR="006A568F">
        <w:t>§</w:t>
      </w:r>
      <w:r w:rsidR="006A568F" w:rsidRPr="006A568F">
        <w:t xml:space="preserve"> </w:t>
      </w:r>
      <w:r w:rsidR="005631A1">
        <w:t>3</w:t>
      </w:r>
      <w:r w:rsidR="006A568F" w:rsidRPr="006A568F">
        <w:t xml:space="preserve">, w uzasadnieniu projektu ustawy przedstawia się przyczyny odstąpienia od zasady wyznaczania terminu wejścia w życie określonej w </w:t>
      </w:r>
      <w:r w:rsidR="006A568F">
        <w:t>§</w:t>
      </w:r>
      <w:r w:rsidR="006A568F" w:rsidRPr="006A568F">
        <w:t xml:space="preserve"> </w:t>
      </w:r>
      <w:r w:rsidR="005631A1">
        <w:t>2</w:t>
      </w:r>
      <w:r w:rsidR="006A568F" w:rsidRPr="006A568F">
        <w:t>.</w:t>
      </w:r>
      <w:r w:rsidR="00046ED2">
        <w:t>”</w:t>
      </w:r>
      <w:r w:rsidR="000D359C">
        <w:t>.</w:t>
      </w:r>
    </w:p>
    <w:p w14:paraId="7A72E58A" w14:textId="1E1B5033" w:rsidR="006A568F" w:rsidRDefault="00A02FBF" w:rsidP="00046ED2">
      <w:pPr>
        <w:pStyle w:val="ARTartustawynprozporzdzenia"/>
      </w:pPr>
      <w:r w:rsidRPr="00046ED2">
        <w:rPr>
          <w:rStyle w:val="Ppogrubienie"/>
        </w:rPr>
        <w:t>Art.</w:t>
      </w:r>
      <w:r w:rsidR="00046ED2">
        <w:rPr>
          <w:rStyle w:val="Ppogrubienie"/>
        </w:rPr>
        <w:t xml:space="preserve"> </w:t>
      </w:r>
      <w:r w:rsidRPr="00046ED2">
        <w:rPr>
          <w:rStyle w:val="Ppogrubienie"/>
        </w:rPr>
        <w:t>2.</w:t>
      </w:r>
      <w:r>
        <w:t xml:space="preserve"> </w:t>
      </w:r>
      <w:r w:rsidR="00A23BF5" w:rsidRPr="00A23BF5">
        <w:t xml:space="preserve">Do projektów ustaw, które przed dniem wejścia w życie niniejszej ustawy zostały przedłożone Sejmowi, przepisów art. </w:t>
      </w:r>
      <w:r w:rsidR="00A23BF5">
        <w:t>1b</w:t>
      </w:r>
      <w:r w:rsidR="00A23BF5" w:rsidRPr="00A23BF5">
        <w:t xml:space="preserve"> ustawy zmienianej w art. 1 nie stosuje się.</w:t>
      </w:r>
    </w:p>
    <w:p w14:paraId="7B0567D5" w14:textId="225DB2C2" w:rsidR="00937D7F" w:rsidRPr="00937D7F" w:rsidRDefault="00FD7914" w:rsidP="0067743A">
      <w:pPr>
        <w:pStyle w:val="ARTartustawynprozporzdzenia"/>
      </w:pPr>
      <w:r w:rsidRPr="00046ED2">
        <w:rPr>
          <w:rStyle w:val="Ppogrubienie"/>
        </w:rPr>
        <w:t>Art. </w:t>
      </w:r>
      <w:r w:rsidR="00A02FBF" w:rsidRPr="00046ED2">
        <w:rPr>
          <w:rStyle w:val="Ppogrubienie"/>
        </w:rPr>
        <w:t>3</w:t>
      </w:r>
      <w:r w:rsidRPr="00046ED2">
        <w:rPr>
          <w:rStyle w:val="Ppogrubienie"/>
        </w:rPr>
        <w:t>.</w:t>
      </w:r>
      <w:r>
        <w:t xml:space="preserve"> Ustawa wchodzi w życie </w:t>
      </w:r>
      <w:r w:rsidR="00835BBB">
        <w:t>z dniem 1 stycznia 202</w:t>
      </w:r>
      <w:r w:rsidR="00556BDE">
        <w:t>6</w:t>
      </w:r>
      <w:r w:rsidR="00835BBB">
        <w:t xml:space="preserve"> r</w:t>
      </w:r>
      <w:r>
        <w:t>.</w:t>
      </w:r>
    </w:p>
    <w:sectPr w:rsidR="00937D7F" w:rsidRPr="00937D7F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D218B" w14:textId="77777777" w:rsidR="00BA0844" w:rsidRDefault="00BA0844">
      <w:r>
        <w:separator/>
      </w:r>
    </w:p>
  </w:endnote>
  <w:endnote w:type="continuationSeparator" w:id="0">
    <w:p w14:paraId="4FAC670E" w14:textId="77777777" w:rsidR="00BA0844" w:rsidRDefault="00BA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DE340" w14:textId="77777777" w:rsidR="00BA0844" w:rsidRDefault="00BA0844">
      <w:r>
        <w:separator/>
      </w:r>
    </w:p>
  </w:footnote>
  <w:footnote w:type="continuationSeparator" w:id="0">
    <w:p w14:paraId="6762C70E" w14:textId="77777777" w:rsidR="00BA0844" w:rsidRDefault="00BA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6931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8376250">
    <w:abstractNumId w:val="23"/>
  </w:num>
  <w:num w:numId="2" w16cid:durableId="1281299601">
    <w:abstractNumId w:val="23"/>
  </w:num>
  <w:num w:numId="3" w16cid:durableId="1091852776">
    <w:abstractNumId w:val="18"/>
  </w:num>
  <w:num w:numId="4" w16cid:durableId="490754442">
    <w:abstractNumId w:val="18"/>
  </w:num>
  <w:num w:numId="5" w16cid:durableId="1237204488">
    <w:abstractNumId w:val="35"/>
  </w:num>
  <w:num w:numId="6" w16cid:durableId="580021803">
    <w:abstractNumId w:val="31"/>
  </w:num>
  <w:num w:numId="7" w16cid:durableId="139808088">
    <w:abstractNumId w:val="35"/>
  </w:num>
  <w:num w:numId="8" w16cid:durableId="886523797">
    <w:abstractNumId w:val="31"/>
  </w:num>
  <w:num w:numId="9" w16cid:durableId="724524357">
    <w:abstractNumId w:val="35"/>
  </w:num>
  <w:num w:numId="10" w16cid:durableId="1595741088">
    <w:abstractNumId w:val="31"/>
  </w:num>
  <w:num w:numId="11" w16cid:durableId="1161890351">
    <w:abstractNumId w:val="14"/>
  </w:num>
  <w:num w:numId="12" w16cid:durableId="199364570">
    <w:abstractNumId w:val="10"/>
  </w:num>
  <w:num w:numId="13" w16cid:durableId="922183684">
    <w:abstractNumId w:val="15"/>
  </w:num>
  <w:num w:numId="14" w16cid:durableId="1732269734">
    <w:abstractNumId w:val="26"/>
  </w:num>
  <w:num w:numId="15" w16cid:durableId="156459100">
    <w:abstractNumId w:val="14"/>
  </w:num>
  <w:num w:numId="16" w16cid:durableId="1173109866">
    <w:abstractNumId w:val="16"/>
  </w:num>
  <w:num w:numId="17" w16cid:durableId="1053310169">
    <w:abstractNumId w:val="8"/>
  </w:num>
  <w:num w:numId="18" w16cid:durableId="1598977255">
    <w:abstractNumId w:val="3"/>
  </w:num>
  <w:num w:numId="19" w16cid:durableId="749423055">
    <w:abstractNumId w:val="2"/>
  </w:num>
  <w:num w:numId="20" w16cid:durableId="680086292">
    <w:abstractNumId w:val="1"/>
  </w:num>
  <w:num w:numId="21" w16cid:durableId="1242760396">
    <w:abstractNumId w:val="0"/>
  </w:num>
  <w:num w:numId="22" w16cid:durableId="1885948670">
    <w:abstractNumId w:val="9"/>
  </w:num>
  <w:num w:numId="23" w16cid:durableId="1557357169">
    <w:abstractNumId w:val="7"/>
  </w:num>
  <w:num w:numId="24" w16cid:durableId="1824929621">
    <w:abstractNumId w:val="6"/>
  </w:num>
  <w:num w:numId="25" w16cid:durableId="350422632">
    <w:abstractNumId w:val="5"/>
  </w:num>
  <w:num w:numId="26" w16cid:durableId="1372656508">
    <w:abstractNumId w:val="4"/>
  </w:num>
  <w:num w:numId="27" w16cid:durableId="2130270385">
    <w:abstractNumId w:val="33"/>
  </w:num>
  <w:num w:numId="28" w16cid:durableId="1517378847">
    <w:abstractNumId w:val="25"/>
  </w:num>
  <w:num w:numId="29" w16cid:durableId="745807066">
    <w:abstractNumId w:val="36"/>
  </w:num>
  <w:num w:numId="30" w16cid:durableId="2062895557">
    <w:abstractNumId w:val="32"/>
  </w:num>
  <w:num w:numId="31" w16cid:durableId="345257596">
    <w:abstractNumId w:val="19"/>
  </w:num>
  <w:num w:numId="32" w16cid:durableId="2121336391">
    <w:abstractNumId w:val="11"/>
  </w:num>
  <w:num w:numId="33" w16cid:durableId="2099405954">
    <w:abstractNumId w:val="30"/>
  </w:num>
  <w:num w:numId="34" w16cid:durableId="1297376856">
    <w:abstractNumId w:val="20"/>
  </w:num>
  <w:num w:numId="35" w16cid:durableId="1253706955">
    <w:abstractNumId w:val="17"/>
  </w:num>
  <w:num w:numId="36" w16cid:durableId="121770616">
    <w:abstractNumId w:val="22"/>
  </w:num>
  <w:num w:numId="37" w16cid:durableId="665330689">
    <w:abstractNumId w:val="27"/>
  </w:num>
  <w:num w:numId="38" w16cid:durableId="583144355">
    <w:abstractNumId w:val="24"/>
  </w:num>
  <w:num w:numId="39" w16cid:durableId="820003261">
    <w:abstractNumId w:val="13"/>
  </w:num>
  <w:num w:numId="40" w16cid:durableId="439447196">
    <w:abstractNumId w:val="29"/>
  </w:num>
  <w:num w:numId="41" w16cid:durableId="185756084">
    <w:abstractNumId w:val="28"/>
  </w:num>
  <w:num w:numId="42" w16cid:durableId="274941826">
    <w:abstractNumId w:val="21"/>
  </w:num>
  <w:num w:numId="43" w16cid:durableId="2127851554">
    <w:abstractNumId w:val="34"/>
  </w:num>
  <w:num w:numId="44" w16cid:durableId="8804400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8F"/>
    <w:rsid w:val="000012DA"/>
    <w:rsid w:val="0000246E"/>
    <w:rsid w:val="00003862"/>
    <w:rsid w:val="00012A35"/>
    <w:rsid w:val="00016099"/>
    <w:rsid w:val="00017AA8"/>
    <w:rsid w:val="00017DC2"/>
    <w:rsid w:val="00021522"/>
    <w:rsid w:val="00021C16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6EF5"/>
    <w:rsid w:val="00037E1A"/>
    <w:rsid w:val="00043495"/>
    <w:rsid w:val="00046A75"/>
    <w:rsid w:val="00046ED2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093C"/>
    <w:rsid w:val="00071BEE"/>
    <w:rsid w:val="000736CD"/>
    <w:rsid w:val="0007533B"/>
    <w:rsid w:val="0007545D"/>
    <w:rsid w:val="000760BF"/>
    <w:rsid w:val="0007613E"/>
    <w:rsid w:val="00076BFC"/>
    <w:rsid w:val="000812F4"/>
    <w:rsid w:val="000814A7"/>
    <w:rsid w:val="0008557B"/>
    <w:rsid w:val="00085CE7"/>
    <w:rsid w:val="000906EE"/>
    <w:rsid w:val="00091BA2"/>
    <w:rsid w:val="000944EF"/>
    <w:rsid w:val="0009732D"/>
    <w:rsid w:val="000973F0"/>
    <w:rsid w:val="000A058A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C5DBF"/>
    <w:rsid w:val="000C70D9"/>
    <w:rsid w:val="000D0110"/>
    <w:rsid w:val="000D2468"/>
    <w:rsid w:val="000D318A"/>
    <w:rsid w:val="000D359C"/>
    <w:rsid w:val="000D5BE6"/>
    <w:rsid w:val="000D6173"/>
    <w:rsid w:val="000D6F83"/>
    <w:rsid w:val="000E25CC"/>
    <w:rsid w:val="000E3694"/>
    <w:rsid w:val="000E490F"/>
    <w:rsid w:val="000E5BB9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705"/>
    <w:rsid w:val="0011493E"/>
    <w:rsid w:val="00115B72"/>
    <w:rsid w:val="001209EC"/>
    <w:rsid w:val="00120A9E"/>
    <w:rsid w:val="00121616"/>
    <w:rsid w:val="00125A9C"/>
    <w:rsid w:val="001270A2"/>
    <w:rsid w:val="00131237"/>
    <w:rsid w:val="001329AC"/>
    <w:rsid w:val="00134CA0"/>
    <w:rsid w:val="0014026F"/>
    <w:rsid w:val="00144DE0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1D91"/>
    <w:rsid w:val="00172F7A"/>
    <w:rsid w:val="00173150"/>
    <w:rsid w:val="00173390"/>
    <w:rsid w:val="001736F0"/>
    <w:rsid w:val="00173BB3"/>
    <w:rsid w:val="001740D0"/>
    <w:rsid w:val="00174ABB"/>
    <w:rsid w:val="00174F2C"/>
    <w:rsid w:val="00180F2A"/>
    <w:rsid w:val="00184B91"/>
    <w:rsid w:val="00184D4A"/>
    <w:rsid w:val="00186EC1"/>
    <w:rsid w:val="00187BE5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4A97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443F"/>
    <w:rsid w:val="002555D4"/>
    <w:rsid w:val="00261A16"/>
    <w:rsid w:val="00263522"/>
    <w:rsid w:val="00264EC6"/>
    <w:rsid w:val="00266ECD"/>
    <w:rsid w:val="00267947"/>
    <w:rsid w:val="00271013"/>
    <w:rsid w:val="00273FE4"/>
    <w:rsid w:val="002765B4"/>
    <w:rsid w:val="00276A94"/>
    <w:rsid w:val="0029405D"/>
    <w:rsid w:val="00294FA6"/>
    <w:rsid w:val="00295568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6793"/>
    <w:rsid w:val="002D7188"/>
    <w:rsid w:val="002E1DE3"/>
    <w:rsid w:val="002E2AB6"/>
    <w:rsid w:val="002E3F34"/>
    <w:rsid w:val="002E5F79"/>
    <w:rsid w:val="002E64FA"/>
    <w:rsid w:val="002F0A00"/>
    <w:rsid w:val="002F0CFA"/>
    <w:rsid w:val="002F2004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1173"/>
    <w:rsid w:val="00352DAE"/>
    <w:rsid w:val="00354EB9"/>
    <w:rsid w:val="003602AE"/>
    <w:rsid w:val="00360929"/>
    <w:rsid w:val="003647D5"/>
    <w:rsid w:val="003674B0"/>
    <w:rsid w:val="003719E2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1D7E"/>
    <w:rsid w:val="00394423"/>
    <w:rsid w:val="00396942"/>
    <w:rsid w:val="00396B49"/>
    <w:rsid w:val="00396E3E"/>
    <w:rsid w:val="003A23AB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2AD6"/>
    <w:rsid w:val="003C35C4"/>
    <w:rsid w:val="003C7977"/>
    <w:rsid w:val="003D12C2"/>
    <w:rsid w:val="003D31B9"/>
    <w:rsid w:val="003D3867"/>
    <w:rsid w:val="003E0D1A"/>
    <w:rsid w:val="003E2DA3"/>
    <w:rsid w:val="003F020D"/>
    <w:rsid w:val="003F03D9"/>
    <w:rsid w:val="003F2373"/>
    <w:rsid w:val="003F2FBE"/>
    <w:rsid w:val="003F318D"/>
    <w:rsid w:val="003F5BAE"/>
    <w:rsid w:val="003F6ED7"/>
    <w:rsid w:val="00400B5D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982"/>
    <w:rsid w:val="00445F4D"/>
    <w:rsid w:val="004504C0"/>
    <w:rsid w:val="00452CD5"/>
    <w:rsid w:val="004550FB"/>
    <w:rsid w:val="00457DC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40D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5D5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36DED"/>
    <w:rsid w:val="0054062A"/>
    <w:rsid w:val="00544EF4"/>
    <w:rsid w:val="00545E53"/>
    <w:rsid w:val="005479D9"/>
    <w:rsid w:val="00556BDE"/>
    <w:rsid w:val="005572BD"/>
    <w:rsid w:val="00557A12"/>
    <w:rsid w:val="00560AC7"/>
    <w:rsid w:val="00561AFB"/>
    <w:rsid w:val="00561FA8"/>
    <w:rsid w:val="005631A1"/>
    <w:rsid w:val="005635ED"/>
    <w:rsid w:val="00565253"/>
    <w:rsid w:val="005677B6"/>
    <w:rsid w:val="00570191"/>
    <w:rsid w:val="00570570"/>
    <w:rsid w:val="00572512"/>
    <w:rsid w:val="00573EE6"/>
    <w:rsid w:val="0057547F"/>
    <w:rsid w:val="005754EE"/>
    <w:rsid w:val="0057617E"/>
    <w:rsid w:val="00576497"/>
    <w:rsid w:val="00580927"/>
    <w:rsid w:val="005835E7"/>
    <w:rsid w:val="0058397F"/>
    <w:rsid w:val="00583BF8"/>
    <w:rsid w:val="00585F33"/>
    <w:rsid w:val="00590BA6"/>
    <w:rsid w:val="00591124"/>
    <w:rsid w:val="00597024"/>
    <w:rsid w:val="005A0274"/>
    <w:rsid w:val="005A095C"/>
    <w:rsid w:val="005A669D"/>
    <w:rsid w:val="005A75D8"/>
    <w:rsid w:val="005B713E"/>
    <w:rsid w:val="005C03B6"/>
    <w:rsid w:val="005C2248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514C"/>
    <w:rsid w:val="006333DA"/>
    <w:rsid w:val="00635134"/>
    <w:rsid w:val="006356E2"/>
    <w:rsid w:val="0063630E"/>
    <w:rsid w:val="00637FA4"/>
    <w:rsid w:val="00642A65"/>
    <w:rsid w:val="00645DCE"/>
    <w:rsid w:val="006465AC"/>
    <w:rsid w:val="006465BF"/>
    <w:rsid w:val="00653118"/>
    <w:rsid w:val="00653B22"/>
    <w:rsid w:val="00657BF4"/>
    <w:rsid w:val="006603FB"/>
    <w:rsid w:val="006608DF"/>
    <w:rsid w:val="006623AC"/>
    <w:rsid w:val="006678AF"/>
    <w:rsid w:val="006701EF"/>
    <w:rsid w:val="00673BA5"/>
    <w:rsid w:val="00675575"/>
    <w:rsid w:val="0067743A"/>
    <w:rsid w:val="00680058"/>
    <w:rsid w:val="00681F9F"/>
    <w:rsid w:val="006840EA"/>
    <w:rsid w:val="006844E2"/>
    <w:rsid w:val="00685267"/>
    <w:rsid w:val="00685787"/>
    <w:rsid w:val="006872AE"/>
    <w:rsid w:val="00690082"/>
    <w:rsid w:val="00690252"/>
    <w:rsid w:val="006946BB"/>
    <w:rsid w:val="006969FA"/>
    <w:rsid w:val="006A35D5"/>
    <w:rsid w:val="006A41FB"/>
    <w:rsid w:val="006A568F"/>
    <w:rsid w:val="006A748A"/>
    <w:rsid w:val="006A79F9"/>
    <w:rsid w:val="006B564C"/>
    <w:rsid w:val="006C28E5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534D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5AF8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7CED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0A94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7F6D66"/>
    <w:rsid w:val="00800015"/>
    <w:rsid w:val="00802949"/>
    <w:rsid w:val="0080301E"/>
    <w:rsid w:val="0080365F"/>
    <w:rsid w:val="008047DF"/>
    <w:rsid w:val="00812BE5"/>
    <w:rsid w:val="00817429"/>
    <w:rsid w:val="00821514"/>
    <w:rsid w:val="00821E35"/>
    <w:rsid w:val="008244B6"/>
    <w:rsid w:val="00824591"/>
    <w:rsid w:val="00824AED"/>
    <w:rsid w:val="00827820"/>
    <w:rsid w:val="00831B8B"/>
    <w:rsid w:val="0083405D"/>
    <w:rsid w:val="008352D4"/>
    <w:rsid w:val="00835BBB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0E20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25C9"/>
    <w:rsid w:val="008C3524"/>
    <w:rsid w:val="008C4061"/>
    <w:rsid w:val="008C4229"/>
    <w:rsid w:val="008C5BE0"/>
    <w:rsid w:val="008C7233"/>
    <w:rsid w:val="008D2434"/>
    <w:rsid w:val="008E171D"/>
    <w:rsid w:val="008E2785"/>
    <w:rsid w:val="008E2AAB"/>
    <w:rsid w:val="008E78A3"/>
    <w:rsid w:val="008F0654"/>
    <w:rsid w:val="008F06CB"/>
    <w:rsid w:val="008F2E83"/>
    <w:rsid w:val="008F612A"/>
    <w:rsid w:val="008F6F0E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23B3"/>
    <w:rsid w:val="00925241"/>
    <w:rsid w:val="00925CEC"/>
    <w:rsid w:val="00926A3F"/>
    <w:rsid w:val="0092794E"/>
    <w:rsid w:val="00930D30"/>
    <w:rsid w:val="009332A2"/>
    <w:rsid w:val="00933A7F"/>
    <w:rsid w:val="00937598"/>
    <w:rsid w:val="0093790B"/>
    <w:rsid w:val="00937D7F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575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2FBF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3BF5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0490"/>
    <w:rsid w:val="00A7436E"/>
    <w:rsid w:val="00A74E96"/>
    <w:rsid w:val="00A75A8E"/>
    <w:rsid w:val="00A8224D"/>
    <w:rsid w:val="00A824DD"/>
    <w:rsid w:val="00A83676"/>
    <w:rsid w:val="00A83B7B"/>
    <w:rsid w:val="00A84274"/>
    <w:rsid w:val="00A850F3"/>
    <w:rsid w:val="00A863AE"/>
    <w:rsid w:val="00A864E3"/>
    <w:rsid w:val="00A94574"/>
    <w:rsid w:val="00A95936"/>
    <w:rsid w:val="00A96265"/>
    <w:rsid w:val="00A97084"/>
    <w:rsid w:val="00AA1C2C"/>
    <w:rsid w:val="00AA35F6"/>
    <w:rsid w:val="00AA62D9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CCA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24EB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17A08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084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A87"/>
    <w:rsid w:val="00BC30FE"/>
    <w:rsid w:val="00BC4BC6"/>
    <w:rsid w:val="00BC52FD"/>
    <w:rsid w:val="00BC6E62"/>
    <w:rsid w:val="00BC7443"/>
    <w:rsid w:val="00BD0648"/>
    <w:rsid w:val="00BD1040"/>
    <w:rsid w:val="00BD34AA"/>
    <w:rsid w:val="00BD481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001A"/>
    <w:rsid w:val="00C11943"/>
    <w:rsid w:val="00C11EEB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545"/>
    <w:rsid w:val="00C40637"/>
    <w:rsid w:val="00C40F6C"/>
    <w:rsid w:val="00C41193"/>
    <w:rsid w:val="00C44426"/>
    <w:rsid w:val="00C44541"/>
    <w:rsid w:val="00C445F3"/>
    <w:rsid w:val="00C451F4"/>
    <w:rsid w:val="00C45EB1"/>
    <w:rsid w:val="00C54A3A"/>
    <w:rsid w:val="00C54ECC"/>
    <w:rsid w:val="00C55566"/>
    <w:rsid w:val="00C56448"/>
    <w:rsid w:val="00C667BE"/>
    <w:rsid w:val="00C6766B"/>
    <w:rsid w:val="00C72223"/>
    <w:rsid w:val="00C758A1"/>
    <w:rsid w:val="00C76417"/>
    <w:rsid w:val="00C766EB"/>
    <w:rsid w:val="00C7726F"/>
    <w:rsid w:val="00C77EFF"/>
    <w:rsid w:val="00C823DA"/>
    <w:rsid w:val="00C8259F"/>
    <w:rsid w:val="00C82746"/>
    <w:rsid w:val="00C8312F"/>
    <w:rsid w:val="00C84C47"/>
    <w:rsid w:val="00C858A4"/>
    <w:rsid w:val="00C86AFA"/>
    <w:rsid w:val="00C91EC3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4D6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283F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6CF"/>
    <w:rsid w:val="00DC7886"/>
    <w:rsid w:val="00DD0CF2"/>
    <w:rsid w:val="00DE1554"/>
    <w:rsid w:val="00DE2901"/>
    <w:rsid w:val="00DE590F"/>
    <w:rsid w:val="00DE7DC1"/>
    <w:rsid w:val="00DF08F4"/>
    <w:rsid w:val="00DF3F7E"/>
    <w:rsid w:val="00DF7648"/>
    <w:rsid w:val="00E00E29"/>
    <w:rsid w:val="00E02BAB"/>
    <w:rsid w:val="00E04CEB"/>
    <w:rsid w:val="00E060BC"/>
    <w:rsid w:val="00E106C8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937"/>
    <w:rsid w:val="00E66C50"/>
    <w:rsid w:val="00E679D3"/>
    <w:rsid w:val="00E71208"/>
    <w:rsid w:val="00E71444"/>
    <w:rsid w:val="00E71C91"/>
    <w:rsid w:val="00E720A1"/>
    <w:rsid w:val="00E72B2A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356D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491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BED"/>
    <w:rsid w:val="00F92C0A"/>
    <w:rsid w:val="00F9415B"/>
    <w:rsid w:val="00F96099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914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06AACC"/>
  <w15:docId w15:val="{CF625EA8-0293-4E22-8BB1-ACB13492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8092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6EF438-1659-4CE9-9F1C-920C2269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222</Words>
  <Characters>1242</Characters>
  <Application>Microsoft Office Word</Application>
  <DocSecurity>4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Śramkowska Ewelina</dc:creator>
  <cp:lastModifiedBy>Binkowska Joanna</cp:lastModifiedBy>
  <cp:revision>2</cp:revision>
  <cp:lastPrinted>2012-04-23T06:39:00Z</cp:lastPrinted>
  <dcterms:created xsi:type="dcterms:W3CDTF">2025-05-06T12:57:00Z</dcterms:created>
  <dcterms:modified xsi:type="dcterms:W3CDTF">2025-05-06T12:57:00Z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UxC4dwLulzfINJ8nQH+xvX5LNGipWa4BRSZhPgxsCvmvEzW3vHYNo9woxwvQv48tadlAaCA+ElFuviieDvnUKw==</vt:lpwstr>
  </property>
  <property fmtid="{D5CDD505-2E9C-101B-9397-08002B2CF9AE}" pid="6" name="MFClassificationDate">
    <vt:lpwstr>2025-03-21T12:16:38.4965164+01:00</vt:lpwstr>
  </property>
  <property fmtid="{D5CDD505-2E9C-101B-9397-08002B2CF9AE}" pid="7" name="MFClassifiedBySID">
    <vt:lpwstr>UxC4dwLulzfINJ8nQH+xvX5LNGipWa4BRSZhPgxsCvm42mrIC/DSDv0ggS+FjUN/2v1BBotkLlY5aAiEhoi6uQajo8Bi92WS4923jSelE6ORX+K3NBXlZruFWgeqZLdM</vt:lpwstr>
  </property>
  <property fmtid="{D5CDD505-2E9C-101B-9397-08002B2CF9AE}" pid="8" name="MFGRNItemId">
    <vt:lpwstr>GRN-e6e6bf48-ee7b-43d7-96f2-9c94ae68e6d0</vt:lpwstr>
  </property>
  <property fmtid="{D5CDD505-2E9C-101B-9397-08002B2CF9AE}" pid="9" name="MFHash">
    <vt:lpwstr>b9/dl5ZNbW1Yn6zpuPL+ECvK6Rg7Kn8w66UHf7maAcE=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