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38962" w14:textId="77777777" w:rsidR="00B40DB6" w:rsidRPr="00DB7E6D" w:rsidRDefault="00B40DB6" w:rsidP="00DB7E6D">
      <w:pPr>
        <w:pStyle w:val="OZNPROJEKTUwskazaniedatylubwersjiprojektu"/>
        <w:keepNext/>
      </w:pPr>
      <w:r w:rsidRPr="00DB7E6D">
        <w:t>Projekt</w:t>
      </w:r>
    </w:p>
    <w:p w14:paraId="189A2EC0" w14:textId="77777777" w:rsidR="00B40DB6" w:rsidRPr="00DB7E6D" w:rsidRDefault="00B40DB6" w:rsidP="00B40DB6">
      <w:pPr>
        <w:pStyle w:val="OZNRODZAKTUtznustawalubrozporzdzenieiorganwydajcy"/>
      </w:pPr>
      <w:r w:rsidRPr="00DB7E6D">
        <w:t>Ustawa</w:t>
      </w:r>
    </w:p>
    <w:p w14:paraId="6E002D6D" w14:textId="77777777" w:rsidR="00B40DB6" w:rsidRPr="00DB7E6D" w:rsidRDefault="00B40DB6" w:rsidP="00B40DB6">
      <w:pPr>
        <w:pStyle w:val="DATAAKTUdatauchwalenialubwydaniaaktu"/>
      </w:pPr>
      <w:r w:rsidRPr="00DB7E6D">
        <w:t xml:space="preserve">z dnia </w:t>
      </w:r>
    </w:p>
    <w:p w14:paraId="17DB98D9" w14:textId="77777777" w:rsidR="00B40DB6" w:rsidRPr="00DB7E6D" w:rsidRDefault="00B40DB6" w:rsidP="00DB7E6D">
      <w:pPr>
        <w:pStyle w:val="TYTUAKTUprzedmiotregulacjiustawylubrozporzdzenia"/>
      </w:pPr>
      <w:r w:rsidRPr="00DB7E6D">
        <w:t>o zmianie ustawy o aplikacji mObywatel oraz niektórych innych ustaw</w:t>
      </w:r>
      <w:r w:rsidRPr="00DB7E6D">
        <w:rPr>
          <w:rStyle w:val="IGindeksgrny"/>
        </w:rPr>
        <w:footnoteReference w:id="1"/>
      </w:r>
      <w:r w:rsidRPr="00DB7E6D">
        <w:rPr>
          <w:rStyle w:val="IGindeksgrny"/>
        </w:rPr>
        <w:t>)</w:t>
      </w:r>
    </w:p>
    <w:p w14:paraId="5E83862F" w14:textId="14B34B3C" w:rsidR="00B40DB6" w:rsidRPr="00DB7E6D" w:rsidRDefault="00B40DB6" w:rsidP="00DB7E6D">
      <w:pPr>
        <w:pStyle w:val="ARTartustawynprozporzdzenia"/>
        <w:keepNext/>
      </w:pPr>
      <w:r w:rsidRPr="00DB7E6D">
        <w:rPr>
          <w:rStyle w:val="Ppogrubienie"/>
        </w:rPr>
        <w:t>Art.</w:t>
      </w:r>
      <w:r w:rsidR="00DB7E6D" w:rsidRPr="00DB7E6D">
        <w:rPr>
          <w:rStyle w:val="Ppogrubienie"/>
        </w:rPr>
        <w:t> </w:t>
      </w:r>
      <w:r w:rsidRPr="00DB7E6D">
        <w:rPr>
          <w:rStyle w:val="Ppogrubienie"/>
        </w:rPr>
        <w:t>1.</w:t>
      </w:r>
      <w:r w:rsidRPr="00DB7E6D">
        <w:t xml:space="preserve"> W ustawie z dnia 26 maja 2023 r. o aplikacji mObywatel (Dz. U. z 2024 r. poz. 1275 i 1717) wprowadza się następujące zmiany:</w:t>
      </w:r>
    </w:p>
    <w:p w14:paraId="76BFB29B" w14:textId="77777777" w:rsidR="00B40DB6" w:rsidRPr="00DB7E6D" w:rsidRDefault="00B40DB6" w:rsidP="00DB7E6D">
      <w:pPr>
        <w:pStyle w:val="PKTpunkt"/>
        <w:keepNext/>
      </w:pPr>
      <w:r w:rsidRPr="00DB7E6D">
        <w:t>1)</w:t>
      </w:r>
      <w:r w:rsidRPr="00DB7E6D">
        <w:tab/>
        <w:t xml:space="preserve">w art. 3: </w:t>
      </w:r>
    </w:p>
    <w:p w14:paraId="3333D5FA" w14:textId="77777777" w:rsidR="00B40DB6" w:rsidRPr="00DB7E6D" w:rsidRDefault="00B40DB6" w:rsidP="00DB7E6D">
      <w:pPr>
        <w:pStyle w:val="LITlitera"/>
        <w:keepNext/>
      </w:pPr>
      <w:r w:rsidRPr="00DB7E6D">
        <w:t>a)</w:t>
      </w:r>
      <w:r w:rsidRPr="00DB7E6D">
        <w:tab/>
        <w:t>w ust. 1 w pkt 8 kropkę zastępuje się średnikiem i dodaje się pkt 9 i 10 w brzmieniu:</w:t>
      </w:r>
    </w:p>
    <w:p w14:paraId="66A4A06C" w14:textId="77777777" w:rsidR="00B40DB6" w:rsidRPr="00DB7E6D" w:rsidRDefault="00B40DB6" w:rsidP="00B40DB6">
      <w:pPr>
        <w:pStyle w:val="ZLITPKTzmpktliter"/>
      </w:pPr>
      <w:r w:rsidRPr="00DB7E6D">
        <w:t>„9)</w:t>
      </w:r>
      <w:r w:rsidRPr="00DB7E6D">
        <w:tab/>
        <w:t>otrzymywanie komunikatów dotyczących usług świadczonych na rzecz tego użytkownika;</w:t>
      </w:r>
    </w:p>
    <w:p w14:paraId="54AB4FCF" w14:textId="77777777" w:rsidR="00B40DB6" w:rsidRPr="00DB7E6D" w:rsidRDefault="00B40DB6" w:rsidP="00B40DB6">
      <w:pPr>
        <w:pStyle w:val="ZLITPKTzmpktliter"/>
      </w:pPr>
      <w:r w:rsidRPr="00DB7E6D">
        <w:t>10)</w:t>
      </w:r>
      <w:r w:rsidRPr="00DB7E6D">
        <w:tab/>
        <w:t>opatrywanie dokumentu elektronicznego podpisem zaufanym, podpisem osobistym oraz kwalifikowanym podpisem elektronicznym oraz weryfikację tych podpisów.”,</w:t>
      </w:r>
    </w:p>
    <w:p w14:paraId="4B21ACB6" w14:textId="6E11AB80" w:rsidR="00B40DB6" w:rsidRPr="00DB7E6D" w:rsidRDefault="00B40DB6" w:rsidP="00B40DB6">
      <w:pPr>
        <w:pStyle w:val="LITlitera"/>
      </w:pPr>
      <w:r w:rsidRPr="00DB7E6D">
        <w:t>b)</w:t>
      </w:r>
      <w:r w:rsidRPr="00DB7E6D">
        <w:tab/>
        <w:t xml:space="preserve">w ust. 2 </w:t>
      </w:r>
      <w:r w:rsidR="007E2211" w:rsidRPr="00DB7E6D">
        <w:t xml:space="preserve">we wprowadzeniu do wyliczenia </w:t>
      </w:r>
      <w:r w:rsidRPr="00DB7E6D">
        <w:t>wyrazy „w ust. 1 pkt 1–3” zastępuje się wyrazami „w ust. 1 pkt 1–3 i 9”,</w:t>
      </w:r>
    </w:p>
    <w:p w14:paraId="65EBAD43" w14:textId="77777777" w:rsidR="00B40DB6" w:rsidRPr="00DB7E6D" w:rsidRDefault="00B40DB6" w:rsidP="00DB7E6D">
      <w:pPr>
        <w:pStyle w:val="LITlitera"/>
        <w:keepNext/>
      </w:pPr>
      <w:r w:rsidRPr="00DB7E6D">
        <w:t>c)</w:t>
      </w:r>
      <w:r w:rsidRPr="00DB7E6D">
        <w:tab/>
        <w:t>dodaje się ust. 3 w brzmieniu:</w:t>
      </w:r>
    </w:p>
    <w:p w14:paraId="1D62D9CE" w14:textId="77777777" w:rsidR="00B40DB6" w:rsidRPr="00DB7E6D" w:rsidRDefault="00B40DB6" w:rsidP="00B40DB6">
      <w:pPr>
        <w:pStyle w:val="ZLITUSTzmustliter"/>
      </w:pPr>
      <w:r w:rsidRPr="00DB7E6D">
        <w:t>„3. Na potrzeby realizacji usługi, o której mowa w ust. 1 pkt 9, minister właściwy do spraw informatyzacji przetwarza dane pochodzące z rejestrów publicznych, rejestrów niepublicznych lub systemów teleinformatycznych podmiotów publicznych lub podmiotów niepublicznych.”;</w:t>
      </w:r>
    </w:p>
    <w:p w14:paraId="744A6DFA" w14:textId="77777777" w:rsidR="00B40DB6" w:rsidRPr="00DB7E6D" w:rsidRDefault="00B40DB6" w:rsidP="00DB7E6D">
      <w:pPr>
        <w:pStyle w:val="PKTpunkt"/>
        <w:keepNext/>
      </w:pPr>
      <w:r w:rsidRPr="00DB7E6D">
        <w:t>2)</w:t>
      </w:r>
      <w:r w:rsidRPr="00DB7E6D">
        <w:tab/>
        <w:t>art. 3a otrzymuje brzmienie:</w:t>
      </w:r>
    </w:p>
    <w:p w14:paraId="666A0E39" w14:textId="77777777" w:rsidR="00B40DB6" w:rsidRPr="00DB7E6D" w:rsidRDefault="00B40DB6" w:rsidP="00DB7E6D">
      <w:pPr>
        <w:pStyle w:val="ZARTzmartartykuempunktem"/>
        <w:keepNext/>
      </w:pPr>
      <w:r w:rsidRPr="00DB7E6D">
        <w:t>„Art. 3a. Dokumenty składane w ramach usług online, o których mowa w art. 19aa i art. 19ab ustawy z dnia 17 lutego 2005 r. o informatyzacji działalności podmiotów realizujących zadania publiczne, opatruje się:</w:t>
      </w:r>
    </w:p>
    <w:p w14:paraId="0DB08B09" w14:textId="5C45E014" w:rsidR="00B40DB6" w:rsidRPr="00DB7E6D" w:rsidRDefault="00B40DB6" w:rsidP="00B40DB6">
      <w:pPr>
        <w:pStyle w:val="ZPKTzmpktartykuempunktem"/>
      </w:pPr>
      <w:r w:rsidRPr="00DB7E6D">
        <w:t>1)</w:t>
      </w:r>
      <w:r w:rsidRPr="00DB7E6D">
        <w:tab/>
        <w:t>kwalifikowanym podpisem elektronicznym</w:t>
      </w:r>
      <w:r w:rsidR="001C26F6" w:rsidRPr="00DB7E6D">
        <w:t xml:space="preserve"> albo</w:t>
      </w:r>
    </w:p>
    <w:p w14:paraId="48D28214" w14:textId="1A35BFEC" w:rsidR="00B40DB6" w:rsidRPr="00DB7E6D" w:rsidRDefault="00B40DB6" w:rsidP="00B40DB6">
      <w:pPr>
        <w:pStyle w:val="ZPKTzmpktartykuempunktem"/>
      </w:pPr>
      <w:r w:rsidRPr="00DB7E6D">
        <w:t>2)</w:t>
      </w:r>
      <w:r w:rsidRPr="00DB7E6D">
        <w:tab/>
        <w:t>podpisem zaufanym</w:t>
      </w:r>
      <w:r w:rsidR="001C26F6" w:rsidRPr="00DB7E6D">
        <w:t xml:space="preserve"> albo</w:t>
      </w:r>
    </w:p>
    <w:p w14:paraId="4ED520BE" w14:textId="77777777" w:rsidR="00B40DB6" w:rsidRPr="00DB7E6D" w:rsidRDefault="00B40DB6" w:rsidP="00B40DB6">
      <w:pPr>
        <w:pStyle w:val="ZPKTzmpktartykuempunktem"/>
      </w:pPr>
      <w:r w:rsidRPr="00DB7E6D">
        <w:lastRenderedPageBreak/>
        <w:t>3)</w:t>
      </w:r>
      <w:r w:rsidRPr="00DB7E6D">
        <w:tab/>
        <w:t>podpisem osobistym albo</w:t>
      </w:r>
    </w:p>
    <w:p w14:paraId="6155ECF1" w14:textId="77777777" w:rsidR="00B40DB6" w:rsidRPr="00DB7E6D" w:rsidRDefault="00B40DB6" w:rsidP="00B40DB6">
      <w:pPr>
        <w:pStyle w:val="ZPKTzmpktartykuempunktem"/>
      </w:pPr>
      <w:r w:rsidRPr="00DB7E6D">
        <w:t>4)</w:t>
      </w:r>
      <w:r w:rsidRPr="00DB7E6D">
        <w:tab/>
        <w:t>zaawansowaną pieczęcią elektroniczną ministra właściwego do spraw informatyzacji, po uwierzytelnieniu użytkownika aplikacji mObywatel z wykorzystaniem certyfikatu podstawowego, o którym mowa w art. 2 pkt 2.”;</w:t>
      </w:r>
    </w:p>
    <w:p w14:paraId="386FC42D" w14:textId="77777777" w:rsidR="00B40DB6" w:rsidRPr="00DB7E6D" w:rsidRDefault="00B40DB6" w:rsidP="00DB7E6D">
      <w:pPr>
        <w:pStyle w:val="PKTpunkt"/>
        <w:keepNext/>
      </w:pPr>
      <w:r w:rsidRPr="00DB7E6D">
        <w:t>3)</w:t>
      </w:r>
      <w:r w:rsidRPr="00DB7E6D">
        <w:tab/>
        <w:t>po art. 3a dodaje się art. 3b i art. 3c w brzmieniu:</w:t>
      </w:r>
    </w:p>
    <w:p w14:paraId="32C5B808" w14:textId="77777777" w:rsidR="00B40DB6" w:rsidRPr="00DB7E6D" w:rsidRDefault="00B40DB6" w:rsidP="00B40DB6">
      <w:pPr>
        <w:pStyle w:val="ZARTzmartartykuempunktem"/>
      </w:pPr>
      <w:r w:rsidRPr="00DB7E6D">
        <w:t xml:space="preserve">„Art. 3b. W aplikacji mObywatel można udostępniać </w:t>
      </w:r>
      <w:bookmarkStart w:id="0" w:name="_Hlk196804814"/>
      <w:r w:rsidRPr="00DB7E6D">
        <w:t xml:space="preserve">inne usługi niż określone w art. 3 ust. 1, świadczone </w:t>
      </w:r>
      <w:bookmarkStart w:id="1" w:name="_Hlk194038481"/>
      <w:r w:rsidRPr="00DB7E6D">
        <w:t xml:space="preserve">przez podmioty publiczne lub podmioty niepubliczne prowadzące rejestry publiczne, rejestry </w:t>
      </w:r>
      <w:bookmarkStart w:id="2" w:name="_Hlk194038500"/>
      <w:bookmarkEnd w:id="1"/>
      <w:r w:rsidRPr="00DB7E6D">
        <w:t>niepubliczne lub systemy teleinformatyczne</w:t>
      </w:r>
      <w:bookmarkEnd w:id="2"/>
      <w:r w:rsidRPr="00DB7E6D">
        <w:t>.</w:t>
      </w:r>
      <w:bookmarkEnd w:id="0"/>
    </w:p>
    <w:p w14:paraId="6631E1E5" w14:textId="77777777" w:rsidR="00B40DB6" w:rsidRPr="00DB7E6D" w:rsidRDefault="00B40DB6" w:rsidP="00B40DB6">
      <w:pPr>
        <w:pStyle w:val="ZARTzmartartykuempunktem"/>
      </w:pPr>
      <w:r w:rsidRPr="00DB7E6D">
        <w:t>Art. 3c. W aplikacji mObywatel udostępnia się funkcjonalność wirtualnego asystenta opartą o model sztucznej inteligencji ogólnego przeznaczenia, o którym mowa w art. 3 pkt 63 rozporządzenia Parlamentu Europejskiego i Rady (UE) 2024/1689 z dnia 13 czerwca 2024 r. w sprawie ustanowienia zharmonizowanych przepisów dotyczących sztucznej inteligencji oraz zmiany rozporządzeń (WE) nr 300/2008, (UE) nr 167/2013, (UE) nr 168/2013, (UE) 2018/858, (UE) 2018/1139 i (UE) 2019/2144 oraz dyrektyw 2014/90/UE, (UE) 2016/797 i (UE) 2020/1828 (akt w sprawie sztucznej inteligencji) (Dz. Urz. UE L 2024/1689 z 12.07.2024), niewykorzystujący danych osobowych użytkownika aplikacji mObywatel.”;</w:t>
      </w:r>
    </w:p>
    <w:p w14:paraId="22B409FA" w14:textId="77777777" w:rsidR="00B40DB6" w:rsidRPr="00DB7E6D" w:rsidRDefault="00B40DB6" w:rsidP="00DB7E6D">
      <w:pPr>
        <w:pStyle w:val="PKTpunkt"/>
        <w:keepNext/>
      </w:pPr>
      <w:r w:rsidRPr="00DB7E6D">
        <w:t>4)</w:t>
      </w:r>
      <w:r w:rsidRPr="00DB7E6D">
        <w:tab/>
        <w:t>w art. 4:</w:t>
      </w:r>
    </w:p>
    <w:p w14:paraId="6FEF71FE" w14:textId="77777777" w:rsidR="00B40DB6" w:rsidRPr="00DB7E6D" w:rsidRDefault="00B40DB6" w:rsidP="00B40DB6">
      <w:pPr>
        <w:pStyle w:val="LITlitera"/>
      </w:pPr>
      <w:r w:rsidRPr="00DB7E6D">
        <w:t>a)</w:t>
      </w:r>
      <w:r w:rsidRPr="00DB7E6D">
        <w:tab/>
        <w:t>w ust. 1 uchyla się pkt 2 i 3,</w:t>
      </w:r>
    </w:p>
    <w:p w14:paraId="4FF503A0" w14:textId="77777777" w:rsidR="00B40DB6" w:rsidRPr="00DB7E6D" w:rsidRDefault="00B40DB6" w:rsidP="00B40DB6">
      <w:pPr>
        <w:pStyle w:val="LITlitera"/>
      </w:pPr>
      <w:r w:rsidRPr="00DB7E6D">
        <w:t>b)</w:t>
      </w:r>
      <w:r w:rsidRPr="00DB7E6D">
        <w:tab/>
        <w:t>uchyla się ust. 2–6;</w:t>
      </w:r>
    </w:p>
    <w:p w14:paraId="5732CF20" w14:textId="373BAB72" w:rsidR="00B40DB6" w:rsidRPr="00DB7E6D" w:rsidRDefault="00DA336D" w:rsidP="00DB7E6D">
      <w:pPr>
        <w:pStyle w:val="PKTpunkt"/>
        <w:keepNext/>
      </w:pPr>
      <w:r w:rsidRPr="00DB7E6D">
        <w:t>5</w:t>
      </w:r>
      <w:r w:rsidR="00B40DB6" w:rsidRPr="00DB7E6D">
        <w:t>)</w:t>
      </w:r>
      <w:r w:rsidR="00B40DB6" w:rsidRPr="00DB7E6D">
        <w:tab/>
        <w:t>w art. 13 dodaje się ust. 3 w brzmieniu:</w:t>
      </w:r>
    </w:p>
    <w:p w14:paraId="5340DCCF" w14:textId="77777777" w:rsidR="00B40DB6" w:rsidRPr="00DB7E6D" w:rsidRDefault="00B40DB6" w:rsidP="00B40DB6">
      <w:pPr>
        <w:pStyle w:val="ZUSTzmustartykuempunktem"/>
      </w:pPr>
      <w:r w:rsidRPr="00DB7E6D">
        <w:t>„3. W przypadku przywrócenia świadczenia usług związanych z wykorzystaniem certyfikatu podstawowego, który został unieważniony, użytkownikowi aplikacji mObywatel wydaje się nowy dokument mObywatel na jego żądanie złożone w tej aplikacji.”;</w:t>
      </w:r>
    </w:p>
    <w:p w14:paraId="7A63D766" w14:textId="64B6FA3C" w:rsidR="00B40DB6" w:rsidRPr="00DB7E6D" w:rsidRDefault="00DA336D" w:rsidP="00B40DB6">
      <w:pPr>
        <w:pStyle w:val="PKTpunkt"/>
      </w:pPr>
      <w:r w:rsidRPr="00DB7E6D">
        <w:t>6</w:t>
      </w:r>
      <w:r w:rsidR="00B40DB6" w:rsidRPr="00DB7E6D">
        <w:t>)</w:t>
      </w:r>
      <w:r w:rsidR="00B40DB6" w:rsidRPr="00DB7E6D">
        <w:tab/>
        <w:t>w art. 14 uchyla się ust. 5;</w:t>
      </w:r>
    </w:p>
    <w:p w14:paraId="634B5AF7" w14:textId="62798A05" w:rsidR="00B40DB6" w:rsidRPr="00DB7E6D" w:rsidRDefault="00DA336D" w:rsidP="00DB7E6D">
      <w:pPr>
        <w:pStyle w:val="PKTpunkt"/>
        <w:keepNext/>
      </w:pPr>
      <w:r w:rsidRPr="00DB7E6D">
        <w:t>7</w:t>
      </w:r>
      <w:r w:rsidR="00B40DB6" w:rsidRPr="00DB7E6D">
        <w:t>)</w:t>
      </w:r>
      <w:r w:rsidR="00B40DB6" w:rsidRPr="00DB7E6D">
        <w:tab/>
        <w:t>w art. 15:</w:t>
      </w:r>
    </w:p>
    <w:p w14:paraId="5CED99C2" w14:textId="77777777" w:rsidR="00B40DB6" w:rsidRPr="00DB7E6D" w:rsidRDefault="00B40DB6" w:rsidP="00DB7E6D">
      <w:pPr>
        <w:pStyle w:val="LITlitera"/>
        <w:keepNext/>
      </w:pPr>
      <w:r w:rsidRPr="00DB7E6D">
        <w:t>a)</w:t>
      </w:r>
      <w:r w:rsidRPr="00DB7E6D">
        <w:tab/>
        <w:t>w ust. 3 po pkt 1 dodaje się pkt 1a w brzmieniu:</w:t>
      </w:r>
    </w:p>
    <w:p w14:paraId="22309420" w14:textId="77777777" w:rsidR="00B40DB6" w:rsidRPr="00DB7E6D" w:rsidRDefault="00B40DB6" w:rsidP="00B40DB6">
      <w:pPr>
        <w:pStyle w:val="ZLITLITzmlitliter"/>
      </w:pPr>
      <w:r w:rsidRPr="00DB7E6D">
        <w:t>„1a)</w:t>
      </w:r>
      <w:r w:rsidRPr="00DB7E6D">
        <w:tab/>
        <w:t>warunki zapewnienia bezpieczeństwa świadczenia usługi;”,</w:t>
      </w:r>
    </w:p>
    <w:p w14:paraId="3CAF51A3" w14:textId="77777777" w:rsidR="00B40DB6" w:rsidRPr="00DB7E6D" w:rsidRDefault="00B40DB6" w:rsidP="00DB7E6D">
      <w:pPr>
        <w:pStyle w:val="LITlitera"/>
        <w:keepNext/>
      </w:pPr>
      <w:r w:rsidRPr="00DB7E6D">
        <w:lastRenderedPageBreak/>
        <w:t>b)</w:t>
      </w:r>
      <w:r w:rsidRPr="00DB7E6D">
        <w:tab/>
        <w:t>dodaje się ust. 9–11 w brzmieniu:</w:t>
      </w:r>
    </w:p>
    <w:p w14:paraId="2CDBB508" w14:textId="349F8873" w:rsidR="00B40DB6" w:rsidRPr="00DB7E6D" w:rsidRDefault="00B40DB6" w:rsidP="00DB7E6D">
      <w:pPr>
        <w:pStyle w:val="ZLITUSTzmustliter"/>
        <w:keepNext/>
      </w:pPr>
      <w:r w:rsidRPr="00DB7E6D">
        <w:t xml:space="preserve">„9. Minister właściwy do spraw informatyzacji cofa, w drodze decyzji administracyjnej, zgodę na świadczenie usługi, o której mowa w ust. 1, w przypadku: </w:t>
      </w:r>
    </w:p>
    <w:p w14:paraId="03BCAD15" w14:textId="292422D2" w:rsidR="00B40DB6" w:rsidRPr="00DB7E6D" w:rsidRDefault="00B40DB6" w:rsidP="00B40DB6">
      <w:pPr>
        <w:pStyle w:val="ZLITPKTzmpktliter"/>
      </w:pPr>
      <w:r w:rsidRPr="00DB7E6D">
        <w:t>1)</w:t>
      </w:r>
      <w:r w:rsidRPr="00DB7E6D">
        <w:tab/>
        <w:t>naruszenia przez podmiot</w:t>
      </w:r>
      <w:r w:rsidR="00033EB7" w:rsidRPr="00DB7E6D">
        <w:t xml:space="preserve"> publiczny albo podmiot niepubliczny </w:t>
      </w:r>
      <w:r w:rsidRPr="00DB7E6D">
        <w:t>warunków określonych w ogólnych warunkach świadczenia usługi;</w:t>
      </w:r>
    </w:p>
    <w:p w14:paraId="7848A271" w14:textId="77777777" w:rsidR="00B40DB6" w:rsidRPr="00DB7E6D" w:rsidRDefault="00B40DB6" w:rsidP="00B40DB6">
      <w:pPr>
        <w:pStyle w:val="ZLITPKTzmpktliter"/>
      </w:pPr>
      <w:r w:rsidRPr="00DB7E6D">
        <w:t>2)</w:t>
      </w:r>
      <w:r w:rsidRPr="00DB7E6D">
        <w:tab/>
        <w:t>wystąpienia ryzyka naruszenia bezpieczeństwa aplikacji mObywatel, systemu mObywatel lub użytkowników aplikacji mObywatel.</w:t>
      </w:r>
    </w:p>
    <w:p w14:paraId="158CC283" w14:textId="77777777" w:rsidR="00B40DB6" w:rsidRPr="00DB7E6D" w:rsidRDefault="00B40DB6" w:rsidP="00B40DB6">
      <w:pPr>
        <w:pStyle w:val="ZLITUSTzmustliter"/>
      </w:pPr>
      <w:r w:rsidRPr="00DB7E6D">
        <w:t>10. Przed wydaniem decyzji, o której mowa w ust. 9, minister właściwy do spraw informatyzacji może zawiesić świadczenie usługi, o której mowa w ust. 1.</w:t>
      </w:r>
    </w:p>
    <w:p w14:paraId="540EE000" w14:textId="77777777" w:rsidR="00B40DB6" w:rsidRPr="00DB7E6D" w:rsidRDefault="00B40DB6" w:rsidP="00B40DB6">
      <w:pPr>
        <w:pStyle w:val="ZLITUSTzmustliter"/>
      </w:pPr>
      <w:r w:rsidRPr="00DB7E6D">
        <w:t xml:space="preserve">11. Decyzja, o której mowa w ust. 9, podlega natychmiastowemu wykonaniu.”; </w:t>
      </w:r>
    </w:p>
    <w:p w14:paraId="59B4339E" w14:textId="79018C55" w:rsidR="00B40DB6" w:rsidRPr="00DB7E6D" w:rsidRDefault="00DA336D" w:rsidP="00DB7E6D">
      <w:pPr>
        <w:pStyle w:val="PKTpunkt"/>
        <w:keepNext/>
      </w:pPr>
      <w:r w:rsidRPr="00DB7E6D">
        <w:t>8</w:t>
      </w:r>
      <w:r w:rsidR="00B40DB6" w:rsidRPr="00DB7E6D">
        <w:t>)</w:t>
      </w:r>
      <w:r w:rsidR="00B40DB6" w:rsidRPr="00DB7E6D">
        <w:tab/>
        <w:t>w art. 16:</w:t>
      </w:r>
    </w:p>
    <w:p w14:paraId="712D2982" w14:textId="77777777" w:rsidR="00B40DB6" w:rsidRPr="00DB7E6D" w:rsidRDefault="00B40DB6" w:rsidP="00DB7E6D">
      <w:pPr>
        <w:pStyle w:val="LITlitera"/>
        <w:keepNext/>
      </w:pPr>
      <w:r w:rsidRPr="00DB7E6D">
        <w:t>a)</w:t>
      </w:r>
      <w:r w:rsidRPr="00DB7E6D">
        <w:tab/>
        <w:t>po ust. 1 dodaje się ust. 1a w brzmieniu:</w:t>
      </w:r>
    </w:p>
    <w:p w14:paraId="6C9E5CC1" w14:textId="2B7A80AC" w:rsidR="00B40DB6" w:rsidRPr="00DB7E6D" w:rsidRDefault="00B40DB6" w:rsidP="00B40DB6">
      <w:pPr>
        <w:pStyle w:val="ZLITARTzmartliter"/>
      </w:pPr>
      <w:r w:rsidRPr="00DB7E6D">
        <w:t xml:space="preserve">„1a. W przypadku gdy </w:t>
      </w:r>
      <w:r w:rsidR="00033EB7" w:rsidRPr="00DB7E6D">
        <w:t xml:space="preserve">nowa </w:t>
      </w:r>
      <w:r w:rsidRPr="00DB7E6D">
        <w:t>usługa</w:t>
      </w:r>
      <w:r w:rsidR="00033EB7" w:rsidRPr="00DB7E6D">
        <w:t xml:space="preserve"> </w:t>
      </w:r>
      <w:r w:rsidRPr="00DB7E6D">
        <w:t>jest udostępniana w oparciu o dane pochodzące z rejestrów publicznych, rejestrów niepublicznych lub systemów teleinformatycznych podmiotów publicznych lub podmiotów niepublicznych, dla których prowadzącym te rejestry lub systemy jest podmiot inny niż minister właściwy do spraw informatyzacji, z wnioskiem występuje podmiot prowadzący te rejestry lub systemy.”,</w:t>
      </w:r>
    </w:p>
    <w:p w14:paraId="1259541F" w14:textId="77777777" w:rsidR="00B40DB6" w:rsidRPr="00DB7E6D" w:rsidRDefault="00B40DB6" w:rsidP="00DB7E6D">
      <w:pPr>
        <w:pStyle w:val="LITlitera"/>
        <w:keepNext/>
      </w:pPr>
      <w:r w:rsidRPr="00DB7E6D">
        <w:t>b)</w:t>
      </w:r>
      <w:r w:rsidRPr="00DB7E6D">
        <w:tab/>
        <w:t>dodaje się ust. 11–13 w brzmieniu:</w:t>
      </w:r>
    </w:p>
    <w:p w14:paraId="07FCF46B" w14:textId="66192D60" w:rsidR="00B40DB6" w:rsidRPr="00DB7E6D" w:rsidRDefault="00B40DB6" w:rsidP="00B40DB6">
      <w:pPr>
        <w:pStyle w:val="ZLITUSTzmustliter"/>
      </w:pPr>
      <w:r w:rsidRPr="00DB7E6D">
        <w:t>„11. Minister właściwy do spraw informatyzacji cofa, w drodze decyzji administracyjnej, zgodę na opracowanie, udostępnienie i świadczenie w aplikacji mObywatel nowej usługi w przypadku naruszenia przez podmiot</w:t>
      </w:r>
      <w:r w:rsidR="00B06403" w:rsidRPr="00DB7E6D">
        <w:t xml:space="preserve"> wnioskujący </w:t>
      </w:r>
      <w:r w:rsidRPr="00DB7E6D">
        <w:t xml:space="preserve">zakresu lub warunków współpracy określonych w tym porozumieniu. </w:t>
      </w:r>
    </w:p>
    <w:p w14:paraId="0E396778" w14:textId="4AD9A2FD" w:rsidR="00B40DB6" w:rsidRPr="00DB7E6D" w:rsidRDefault="00B40DB6" w:rsidP="00B40DB6">
      <w:pPr>
        <w:pStyle w:val="ZLITUSTzmustliter"/>
      </w:pPr>
      <w:r w:rsidRPr="00DB7E6D">
        <w:t xml:space="preserve">12. Przed wydaniem decyzji, o której mowa w ust. 11, minister właściwy do spraw informatyzacji może zawiesić świadczenie </w:t>
      </w:r>
      <w:r w:rsidR="00C14333" w:rsidRPr="00DB7E6D">
        <w:t xml:space="preserve">nowej </w:t>
      </w:r>
      <w:r w:rsidRPr="00DB7E6D">
        <w:t>usługi.</w:t>
      </w:r>
    </w:p>
    <w:p w14:paraId="4B431BB8" w14:textId="77777777" w:rsidR="00B40DB6" w:rsidRPr="00DB7E6D" w:rsidRDefault="00B40DB6" w:rsidP="00B40DB6">
      <w:pPr>
        <w:pStyle w:val="ZLITUSTzmustliter"/>
      </w:pPr>
      <w:r w:rsidRPr="00DB7E6D">
        <w:t>13. Decyzja, o której mowa w ust. 11, podlega natychmiastowemu wykonaniu.”;</w:t>
      </w:r>
    </w:p>
    <w:p w14:paraId="688B335D" w14:textId="5E3A07ED" w:rsidR="00B40DB6" w:rsidRPr="00DB7E6D" w:rsidRDefault="00DA336D" w:rsidP="00DB7E6D">
      <w:pPr>
        <w:pStyle w:val="PKTpunkt"/>
        <w:keepNext/>
      </w:pPr>
      <w:r w:rsidRPr="00DB7E6D">
        <w:lastRenderedPageBreak/>
        <w:t>9</w:t>
      </w:r>
      <w:r w:rsidR="00B40DB6" w:rsidRPr="00DB7E6D">
        <w:t>)</w:t>
      </w:r>
      <w:r w:rsidR="00B40DB6" w:rsidRPr="00DB7E6D">
        <w:tab/>
        <w:t xml:space="preserve">w art. 18 dotychczasową treść oznacza się jako ust. 1 i dodaje się ust. 2 w brzmieniu: </w:t>
      </w:r>
    </w:p>
    <w:p w14:paraId="3F3E689A" w14:textId="2A6BCCA4" w:rsidR="00B40DB6" w:rsidRPr="00DB7E6D" w:rsidRDefault="00B40DB6" w:rsidP="00B40DB6">
      <w:pPr>
        <w:pStyle w:val="ZUSTzmustartykuempunktem"/>
      </w:pPr>
      <w:r w:rsidRPr="00DB7E6D">
        <w:t xml:space="preserve">„2. W systemie mObywatel można przechowywać i archiwizować dane lub dokumenty elektroniczne niezbędne do świadczenia usług, o których mowa w art. 3 ust. 1 pkt 1 </w:t>
      </w:r>
      <w:r w:rsidR="00C14333" w:rsidRPr="00DB7E6D">
        <w:t>lub</w:t>
      </w:r>
      <w:r w:rsidRPr="00DB7E6D">
        <w:t xml:space="preserve"> art. 3b, przez okres niezbędny do realizacji usługi, której dotyczą, przy czym dane osobowe przechowuje się przez okres, o którym mowa w art. 20 ust. 3.”;</w:t>
      </w:r>
    </w:p>
    <w:p w14:paraId="583FB269" w14:textId="350BD3B5" w:rsidR="00B40DB6" w:rsidRPr="00DB7E6D" w:rsidRDefault="00B40DB6" w:rsidP="00DB7E6D">
      <w:pPr>
        <w:pStyle w:val="PKTpunkt"/>
        <w:keepNext/>
      </w:pPr>
      <w:r w:rsidRPr="00DB7E6D">
        <w:t>1</w:t>
      </w:r>
      <w:r w:rsidR="00DA336D" w:rsidRPr="00DB7E6D">
        <w:t>0</w:t>
      </w:r>
      <w:r w:rsidRPr="00DB7E6D">
        <w:t>)</w:t>
      </w:r>
      <w:r w:rsidRPr="00DB7E6D">
        <w:tab/>
        <w:t xml:space="preserve">w art. 19 w ust. 1 pkt 7 otrzymuje brzmienie: </w:t>
      </w:r>
    </w:p>
    <w:p w14:paraId="1EAC5783" w14:textId="77777777" w:rsidR="00B40DB6" w:rsidRPr="00DB7E6D" w:rsidRDefault="00B40DB6" w:rsidP="00DB7E6D">
      <w:pPr>
        <w:pStyle w:val="ZPKTzmpktartykuempunktem"/>
        <w:keepNext/>
      </w:pPr>
      <w:r w:rsidRPr="00DB7E6D">
        <w:t>„7)</w:t>
      </w:r>
      <w:r w:rsidRPr="00DB7E6D">
        <w:tab/>
        <w:t>udostępnia narzędzia, które umożliwiają potwierdzenie autentyczności, ważności, integralności oraz pochodzenia dokumentów mobilnych w sposób, o którym mowa w art. 9 ust. 2 pkt 2 i 3:</w:t>
      </w:r>
    </w:p>
    <w:p w14:paraId="54A60F9C" w14:textId="77777777" w:rsidR="00B40DB6" w:rsidRPr="00DB7E6D" w:rsidRDefault="00B40DB6" w:rsidP="00B40DB6">
      <w:pPr>
        <w:pStyle w:val="ZLITwPKTzmlitwpktartykuempunktem"/>
      </w:pPr>
      <w:r w:rsidRPr="00DB7E6D">
        <w:t>a)</w:t>
      </w:r>
      <w:r w:rsidRPr="00DB7E6D">
        <w:tab/>
        <w:t xml:space="preserve">usługę w aplikacji mObywatel, </w:t>
      </w:r>
    </w:p>
    <w:p w14:paraId="01B1B768" w14:textId="77777777" w:rsidR="00B40DB6" w:rsidRPr="00DB7E6D" w:rsidRDefault="00B40DB6" w:rsidP="00B40DB6">
      <w:pPr>
        <w:pStyle w:val="ZLITwPKTzmlitwpktartykuempunktem"/>
      </w:pPr>
      <w:r w:rsidRPr="00DB7E6D">
        <w:t>b)</w:t>
      </w:r>
      <w:r w:rsidRPr="00DB7E6D">
        <w:tab/>
        <w:t>usługę świadczoną zgodnie z ogólnymi warunkami świadczenia usługi, o których mowa w art. 15 ust. 3,</w:t>
      </w:r>
    </w:p>
    <w:p w14:paraId="19D5BB31" w14:textId="77777777" w:rsidR="00B40DB6" w:rsidRPr="00DB7E6D" w:rsidRDefault="00B40DB6" w:rsidP="00B40DB6">
      <w:pPr>
        <w:pStyle w:val="ZLITwPKTzmlitwpktartykuempunktem"/>
      </w:pPr>
      <w:r w:rsidRPr="00DB7E6D">
        <w:t>c)</w:t>
      </w:r>
      <w:r w:rsidRPr="00DB7E6D">
        <w:tab/>
        <w:t>usługę online dla dokumentu mObywatel;”;</w:t>
      </w:r>
    </w:p>
    <w:p w14:paraId="377B194D" w14:textId="31F463D4" w:rsidR="00B40DB6" w:rsidRPr="00DB7E6D" w:rsidRDefault="00B40DB6" w:rsidP="00DB7E6D">
      <w:pPr>
        <w:pStyle w:val="PKTpunkt"/>
        <w:keepNext/>
      </w:pPr>
      <w:bookmarkStart w:id="3" w:name="_Hlk179536453"/>
      <w:r w:rsidRPr="00DB7E6D">
        <w:t>1</w:t>
      </w:r>
      <w:r w:rsidR="00DA336D" w:rsidRPr="00DB7E6D">
        <w:t>1</w:t>
      </w:r>
      <w:r w:rsidRPr="00DB7E6D">
        <w:t>)</w:t>
      </w:r>
      <w:r w:rsidRPr="00DB7E6D">
        <w:tab/>
        <w:t>art. 24 i art. 25 otrzymują brzmienie:</w:t>
      </w:r>
    </w:p>
    <w:p w14:paraId="088668EE" w14:textId="77777777" w:rsidR="00B40DB6" w:rsidRPr="00DB7E6D" w:rsidRDefault="00B40DB6" w:rsidP="00DB7E6D">
      <w:pPr>
        <w:pStyle w:val="ZARTzmartartykuempunktem"/>
        <w:keepNext/>
      </w:pPr>
      <w:r w:rsidRPr="00DB7E6D">
        <w:t>„Art. 24. W ustawie z dnia 26 stycznia 1982 r. – Karta Nauczyciela (Dz. U. z 2024 r. poz. 986 i 1871) wprowadza się następujące zmiany:</w:t>
      </w:r>
    </w:p>
    <w:p w14:paraId="277430A7" w14:textId="77777777" w:rsidR="00B40DB6" w:rsidRPr="00DB7E6D" w:rsidRDefault="00B40DB6" w:rsidP="00B40DB6">
      <w:pPr>
        <w:pStyle w:val="ZPKTzmpktartykuempunktem"/>
      </w:pPr>
      <w:r w:rsidRPr="00DB7E6D">
        <w:t>1)</w:t>
      </w:r>
      <w:r w:rsidRPr="00DB7E6D">
        <w:tab/>
        <w:t>uchyla się art. 11a;</w:t>
      </w:r>
    </w:p>
    <w:p w14:paraId="2F7B475E" w14:textId="77777777" w:rsidR="00B40DB6" w:rsidRPr="00DB7E6D" w:rsidRDefault="00B40DB6" w:rsidP="00DB7E6D">
      <w:pPr>
        <w:pStyle w:val="ZPKTzmpktartykuempunktem"/>
        <w:keepNext/>
      </w:pPr>
      <w:r w:rsidRPr="00DB7E6D">
        <w:t>2)</w:t>
      </w:r>
      <w:r w:rsidRPr="00DB7E6D">
        <w:tab/>
        <w:t>po art. 11a dodaje się art. 11b i art. 11c w brzmieniu:</w:t>
      </w:r>
    </w:p>
    <w:p w14:paraId="276DACAE" w14:textId="442BC8E1" w:rsidR="00B40DB6" w:rsidRPr="00DB7E6D" w:rsidRDefault="00B40DB6" w:rsidP="00B40DB6">
      <w:pPr>
        <w:pStyle w:val="ZZARTzmianazmart"/>
      </w:pPr>
      <w:r w:rsidRPr="00DB7E6D">
        <w:t xml:space="preserve">„Art. 11b. 1. </w:t>
      </w:r>
      <w:r w:rsidR="00C14333" w:rsidRPr="00DB7E6D">
        <w:t xml:space="preserve">Nauczycielowi wydaje się legitymację służbową w postaci dokumentu mobilnego, o którym mowa w art. 2 pkt 7 ustawy z dnia 26 maja 2023 r. o aplikacji mObywatel (Dz. U. </w:t>
      </w:r>
      <w:r w:rsidR="00DF4461" w:rsidRPr="00DB7E6D">
        <w:t xml:space="preserve">z </w:t>
      </w:r>
      <w:r w:rsidR="00C14333" w:rsidRPr="00DB7E6D">
        <w:t>2024 r. poz. 1275 i 1717 oraz z 2025 r. poz. …), jako „mLegitymację”, po uwierzytelnieniu przy użyciu certyfikatu podstawowego, o którym mowa w art. 2 pkt 2 ustawy z dnia 26 maja 2023 r. o aplikacji mObywatel</w:t>
      </w:r>
      <w:r w:rsidRPr="00DB7E6D">
        <w:t>.</w:t>
      </w:r>
    </w:p>
    <w:p w14:paraId="35864649" w14:textId="77777777" w:rsidR="00B40DB6" w:rsidRPr="00DB7E6D" w:rsidRDefault="00B40DB6" w:rsidP="00B40DB6">
      <w:pPr>
        <w:pStyle w:val="ZZUSTzmianazmust"/>
      </w:pPr>
      <w:r w:rsidRPr="00DB7E6D">
        <w:t>2. mLegitymację wydaje się w terminie 14 dni od dnia nawiązania stosunku pracy w szkole.</w:t>
      </w:r>
    </w:p>
    <w:p w14:paraId="7B432566" w14:textId="77777777" w:rsidR="00B40DB6" w:rsidRPr="00DB7E6D" w:rsidRDefault="00B40DB6" w:rsidP="00DB7E6D">
      <w:pPr>
        <w:pStyle w:val="ZZUSTzmianazmust"/>
        <w:keepNext/>
      </w:pPr>
      <w:r w:rsidRPr="00DB7E6D">
        <w:t>3. mLegitymacja zawiera:</w:t>
      </w:r>
    </w:p>
    <w:p w14:paraId="59FEB3D0" w14:textId="77777777" w:rsidR="00B40DB6" w:rsidRPr="00DB7E6D" w:rsidRDefault="00B40DB6" w:rsidP="00B40DB6">
      <w:pPr>
        <w:pStyle w:val="ZZPKTzmianazmpkt"/>
      </w:pPr>
      <w:r w:rsidRPr="00DB7E6D">
        <w:t>1)</w:t>
      </w:r>
      <w:r w:rsidRPr="00DB7E6D">
        <w:tab/>
        <w:t>imię (imiona) i nazwisko nauczyciela;</w:t>
      </w:r>
    </w:p>
    <w:p w14:paraId="1B4512D9" w14:textId="77777777" w:rsidR="00B40DB6" w:rsidRPr="00DB7E6D" w:rsidRDefault="00B40DB6" w:rsidP="00B40DB6">
      <w:pPr>
        <w:pStyle w:val="ZZPKTzmianazmpkt"/>
      </w:pPr>
      <w:r w:rsidRPr="00DB7E6D">
        <w:t>2)</w:t>
      </w:r>
      <w:r w:rsidRPr="00DB7E6D">
        <w:tab/>
        <w:t>wizerunek twarzy nauczyciela;</w:t>
      </w:r>
    </w:p>
    <w:p w14:paraId="43F0D1F8" w14:textId="40D0AC64" w:rsidR="00B40DB6" w:rsidRPr="00DB7E6D" w:rsidRDefault="00B40DB6" w:rsidP="00B40DB6">
      <w:pPr>
        <w:pStyle w:val="ZZPKTzmianazmpkt"/>
      </w:pPr>
      <w:r w:rsidRPr="00DB7E6D">
        <w:lastRenderedPageBreak/>
        <w:t>3)</w:t>
      </w:r>
      <w:r w:rsidRPr="00DB7E6D">
        <w:tab/>
        <w:t xml:space="preserve">nazwę i adres siedziby szkoły, w której </w:t>
      </w:r>
      <w:r w:rsidR="009F304A" w:rsidRPr="00DB7E6D">
        <w:t xml:space="preserve">nauczyciel </w:t>
      </w:r>
      <w:r w:rsidRPr="00DB7E6D">
        <w:t>jest zatrudniony;</w:t>
      </w:r>
    </w:p>
    <w:p w14:paraId="08B3E758" w14:textId="77777777" w:rsidR="00B40DB6" w:rsidRPr="00DB7E6D" w:rsidRDefault="00B40DB6" w:rsidP="00B40DB6">
      <w:pPr>
        <w:pStyle w:val="ZZPKTzmianazmpkt"/>
      </w:pPr>
      <w:r w:rsidRPr="00DB7E6D">
        <w:t>4)</w:t>
      </w:r>
      <w:r w:rsidRPr="00DB7E6D">
        <w:tab/>
        <w:t>numer mLegitymacji;</w:t>
      </w:r>
    </w:p>
    <w:p w14:paraId="78BEE30C" w14:textId="77777777" w:rsidR="00B40DB6" w:rsidRPr="00DB7E6D" w:rsidRDefault="00B40DB6" w:rsidP="00B40DB6">
      <w:pPr>
        <w:pStyle w:val="ZZPKTzmianazmpkt"/>
      </w:pPr>
      <w:r w:rsidRPr="00DB7E6D">
        <w:t>5)</w:t>
      </w:r>
      <w:r w:rsidRPr="00DB7E6D">
        <w:tab/>
        <w:t>datę wydania mLegitymacji.</w:t>
      </w:r>
    </w:p>
    <w:p w14:paraId="4E193985" w14:textId="77777777" w:rsidR="00B40DB6" w:rsidRPr="00DB7E6D" w:rsidRDefault="00B40DB6" w:rsidP="00B40DB6">
      <w:pPr>
        <w:pStyle w:val="ZZUSTzmianazmust"/>
      </w:pPr>
      <w:r w:rsidRPr="00DB7E6D">
        <w:t>4. Numer mLegitymacji jest ustalany w systemie informacji oświatowej, o którym mowa w ustawie z dnia 15 kwietnia 2011 r. o systemie informacji oświatowej (Dz. U. z 2024 r. poz. 152, 858, 1572 i 1933 oraz z 2025 r. poz. …).</w:t>
      </w:r>
    </w:p>
    <w:p w14:paraId="38C08E64" w14:textId="77777777" w:rsidR="00B40DB6" w:rsidRPr="00DB7E6D" w:rsidRDefault="00B40DB6" w:rsidP="00B40DB6">
      <w:pPr>
        <w:pStyle w:val="ZZUSTzmianazmust"/>
      </w:pPr>
      <w:r w:rsidRPr="00DB7E6D">
        <w:t>5. mLegitymacja potwierdza zatrudnienie na stanowisku nauczyciela.</w:t>
      </w:r>
    </w:p>
    <w:p w14:paraId="4E235B75" w14:textId="77777777" w:rsidR="00B40DB6" w:rsidRPr="00DB7E6D" w:rsidRDefault="00B40DB6" w:rsidP="00B40DB6">
      <w:pPr>
        <w:pStyle w:val="ZZUSTzmianazmust"/>
      </w:pPr>
      <w:r w:rsidRPr="00DB7E6D">
        <w:t>6. mLegitymację wydaje się nauczycielowi bezterminowo.</w:t>
      </w:r>
    </w:p>
    <w:p w14:paraId="3D787C22" w14:textId="77777777" w:rsidR="00B40DB6" w:rsidRPr="00DB7E6D" w:rsidRDefault="00B40DB6" w:rsidP="00DB7E6D">
      <w:pPr>
        <w:pStyle w:val="ZZUSTzmianazmust"/>
        <w:keepNext/>
      </w:pPr>
      <w:r w:rsidRPr="00DB7E6D">
        <w:t>7. mLegitymację unieważnia się w przypadku:</w:t>
      </w:r>
    </w:p>
    <w:p w14:paraId="523EFC04" w14:textId="77777777" w:rsidR="00B40DB6" w:rsidRPr="00DB7E6D" w:rsidRDefault="00B40DB6" w:rsidP="00B40DB6">
      <w:pPr>
        <w:pStyle w:val="ZZPKTzmianazmpkt"/>
      </w:pPr>
      <w:r w:rsidRPr="00DB7E6D">
        <w:t>1)</w:t>
      </w:r>
      <w:r w:rsidRPr="00DB7E6D">
        <w:tab/>
        <w:t>rozwiązania albo wygaśnięcia stosunku pracy nauczyciela;</w:t>
      </w:r>
    </w:p>
    <w:p w14:paraId="55571339" w14:textId="20D11981" w:rsidR="00B40DB6" w:rsidRPr="00DB7E6D" w:rsidRDefault="00B40DB6" w:rsidP="00B40DB6">
      <w:pPr>
        <w:pStyle w:val="ZZPKTzmianazmpkt"/>
      </w:pPr>
      <w:r w:rsidRPr="00DB7E6D">
        <w:t>2)</w:t>
      </w:r>
      <w:r w:rsidRPr="00DB7E6D">
        <w:tab/>
        <w:t xml:space="preserve">zmiany nazwy szkoły, w której </w:t>
      </w:r>
      <w:r w:rsidR="009F304A" w:rsidRPr="00DB7E6D">
        <w:t>nauczyciel jest zatrudniony</w:t>
      </w:r>
      <w:r w:rsidRPr="00DB7E6D">
        <w:t>, jeżeli zmianie uległ również numer szkoły w Rejestrze Szkół i Placówek Oświatowych, o którym mowa w art. 7 ust. 1 pkt 29 ustawy z dnia 15 kwietnia 2011 r. o systemie informacji oświatowej;</w:t>
      </w:r>
    </w:p>
    <w:p w14:paraId="08894F85" w14:textId="77777777" w:rsidR="00B40DB6" w:rsidRPr="00DB7E6D" w:rsidRDefault="00B40DB6" w:rsidP="00B40DB6">
      <w:pPr>
        <w:pStyle w:val="ZZPKTzmianazmpkt"/>
      </w:pPr>
      <w:r w:rsidRPr="00DB7E6D">
        <w:t>3)</w:t>
      </w:r>
      <w:r w:rsidRPr="00DB7E6D">
        <w:tab/>
        <w:t>błędu w numerze mLegitymacji;</w:t>
      </w:r>
    </w:p>
    <w:p w14:paraId="16BC64AE" w14:textId="77777777" w:rsidR="00B40DB6" w:rsidRPr="00DB7E6D" w:rsidRDefault="00B40DB6" w:rsidP="00B40DB6">
      <w:pPr>
        <w:pStyle w:val="ZZPKTzmianazmpkt"/>
      </w:pPr>
      <w:r w:rsidRPr="00DB7E6D">
        <w:t>4)</w:t>
      </w:r>
      <w:r w:rsidRPr="00DB7E6D">
        <w:tab/>
        <w:t>unieważnienia legitymacji, o którym mowa w art. 11c ust. 8 pkt 1 lit. b–d i pkt 2.</w:t>
      </w:r>
    </w:p>
    <w:p w14:paraId="546F2600" w14:textId="77777777" w:rsidR="00B40DB6" w:rsidRPr="00DB7E6D" w:rsidRDefault="00B40DB6" w:rsidP="00B40DB6">
      <w:pPr>
        <w:pStyle w:val="ZZUSTzmianazmust"/>
      </w:pPr>
      <w:r w:rsidRPr="00DB7E6D">
        <w:t>8. W przypadku unieważnienia mLegitymacji z przyczyn określonych w ust. 7 pkt 2–4 nauczycielowi wydaje się nową mLegitymację.</w:t>
      </w:r>
    </w:p>
    <w:p w14:paraId="4711B015" w14:textId="77777777" w:rsidR="00B40DB6" w:rsidRPr="00DB7E6D" w:rsidRDefault="00B40DB6" w:rsidP="00B40DB6">
      <w:pPr>
        <w:pStyle w:val="ZZARTzmianazmart"/>
      </w:pPr>
      <w:r w:rsidRPr="00DB7E6D">
        <w:t>Art. 11c. 1. Dyrektor szkoły, na wniosek nauczyciela, w terminie 30 dni od dnia otrzymania wniosku wydaje nauczycielowi legitymację służbową w postaci karty, zwaną dalej „legitymacją”.</w:t>
      </w:r>
    </w:p>
    <w:p w14:paraId="0C9CE68E" w14:textId="77777777" w:rsidR="00B40DB6" w:rsidRPr="00DB7E6D" w:rsidRDefault="00B40DB6" w:rsidP="00B40DB6">
      <w:pPr>
        <w:pStyle w:val="ZZUSTzmianazmust"/>
      </w:pPr>
      <w:r w:rsidRPr="00DB7E6D">
        <w:t xml:space="preserve">2. Dyrektor szkoły pobiera opłatę za wydanie nauczycielowi legitymacji w wysokości nieprzekraczającej kosztów wytworzenia legitymacji. Nie pobiera się opłaty za wydanie nauczycielowi legitymacji, jeżeli jego dotychczasowa legitymacja </w:t>
      </w:r>
      <w:r w:rsidRPr="00DB7E6D">
        <w:lastRenderedPageBreak/>
        <w:t>została unieważniona w przypadkach, o których mowa w ust. 8 pkt 1 lit. b i d.</w:t>
      </w:r>
    </w:p>
    <w:p w14:paraId="7A458FA7" w14:textId="77777777" w:rsidR="00B40DB6" w:rsidRPr="00DB7E6D" w:rsidRDefault="00B40DB6" w:rsidP="00DB7E6D">
      <w:pPr>
        <w:pStyle w:val="ZZUSTzmianazmust"/>
        <w:keepNext/>
      </w:pPr>
      <w:r w:rsidRPr="00DB7E6D">
        <w:t>3. Legitymacja zawiera:</w:t>
      </w:r>
    </w:p>
    <w:p w14:paraId="59A4F11A" w14:textId="77777777" w:rsidR="00B40DB6" w:rsidRPr="00DB7E6D" w:rsidRDefault="00B40DB6" w:rsidP="00B40DB6">
      <w:pPr>
        <w:pStyle w:val="ZZPKTzmianazmpkt"/>
      </w:pPr>
      <w:r w:rsidRPr="00DB7E6D">
        <w:t>1)</w:t>
      </w:r>
      <w:r w:rsidRPr="00DB7E6D">
        <w:tab/>
        <w:t>imię (imiona) i nazwisko nauczyciela;</w:t>
      </w:r>
    </w:p>
    <w:p w14:paraId="27C260F7" w14:textId="77777777" w:rsidR="00B40DB6" w:rsidRPr="00DB7E6D" w:rsidRDefault="00B40DB6" w:rsidP="00B40DB6">
      <w:pPr>
        <w:pStyle w:val="ZZPKTzmianazmpkt"/>
      </w:pPr>
      <w:r w:rsidRPr="00DB7E6D">
        <w:t>2)</w:t>
      </w:r>
      <w:r w:rsidRPr="00DB7E6D">
        <w:tab/>
        <w:t>wizerunek twarzy nauczyciela;</w:t>
      </w:r>
    </w:p>
    <w:p w14:paraId="670EBA7F" w14:textId="02E754C3" w:rsidR="00B40DB6" w:rsidRPr="00DB7E6D" w:rsidRDefault="00B40DB6" w:rsidP="00B40DB6">
      <w:pPr>
        <w:pStyle w:val="ZZPKTzmianazmpkt"/>
      </w:pPr>
      <w:r w:rsidRPr="00DB7E6D">
        <w:t>3)</w:t>
      </w:r>
      <w:r w:rsidRPr="00DB7E6D">
        <w:tab/>
        <w:t xml:space="preserve">nazwę i adres siedziby szkoły, w której </w:t>
      </w:r>
      <w:r w:rsidR="009F304A" w:rsidRPr="00DB7E6D">
        <w:t>nauczyciel jest zatrudniony</w:t>
      </w:r>
      <w:r w:rsidRPr="00DB7E6D">
        <w:t>;</w:t>
      </w:r>
    </w:p>
    <w:p w14:paraId="3B158104" w14:textId="77777777" w:rsidR="00B40DB6" w:rsidRPr="00DB7E6D" w:rsidRDefault="00B40DB6" w:rsidP="00B40DB6">
      <w:pPr>
        <w:pStyle w:val="ZZPKTzmianazmpkt"/>
      </w:pPr>
      <w:r w:rsidRPr="00DB7E6D">
        <w:t>4)</w:t>
      </w:r>
      <w:r w:rsidRPr="00DB7E6D">
        <w:tab/>
        <w:t>numer legitymacji;</w:t>
      </w:r>
    </w:p>
    <w:p w14:paraId="430338FD" w14:textId="77777777" w:rsidR="00B40DB6" w:rsidRPr="00DB7E6D" w:rsidRDefault="00B40DB6" w:rsidP="00B40DB6">
      <w:pPr>
        <w:pStyle w:val="ZZPKTzmianazmpkt"/>
      </w:pPr>
      <w:r w:rsidRPr="00DB7E6D">
        <w:t>5)</w:t>
      </w:r>
      <w:r w:rsidRPr="00DB7E6D">
        <w:tab/>
        <w:t>datę wydania legitymacji;</w:t>
      </w:r>
    </w:p>
    <w:p w14:paraId="6DAE2723" w14:textId="77777777" w:rsidR="00B40DB6" w:rsidRPr="00DB7E6D" w:rsidRDefault="00B40DB6" w:rsidP="00B40DB6">
      <w:pPr>
        <w:pStyle w:val="ZZPKTzmianazmpkt"/>
      </w:pPr>
      <w:r w:rsidRPr="00DB7E6D">
        <w:t>6)</w:t>
      </w:r>
      <w:r w:rsidRPr="00DB7E6D">
        <w:tab/>
        <w:t>hologram potwierdzający ważność legitymacji w danym roku szkolnym.</w:t>
      </w:r>
    </w:p>
    <w:p w14:paraId="4D2052C4" w14:textId="77777777" w:rsidR="00B40DB6" w:rsidRPr="00DB7E6D" w:rsidRDefault="00B40DB6" w:rsidP="00B40DB6">
      <w:pPr>
        <w:pStyle w:val="ZZUSTzmianazmust"/>
      </w:pPr>
      <w:r w:rsidRPr="00DB7E6D">
        <w:t>4. Numer legitymacji jest zgodny z numerem mLegitymacji, a w przypadku legitymacji wydawanej nauczycielom, o których mowa w art. 1 ust. 2 pkt 1a, numer legitymacji jest ustalany przez kierownika jednostki organizacyjnej, o którym mowa w przepisach wydanych na podstawie art. 9u ust. 1.</w:t>
      </w:r>
    </w:p>
    <w:p w14:paraId="6C13F627" w14:textId="77777777" w:rsidR="00B40DB6" w:rsidRPr="00DB7E6D" w:rsidRDefault="00B40DB6" w:rsidP="00B40DB6">
      <w:pPr>
        <w:pStyle w:val="ZZUSTzmianazmust"/>
      </w:pPr>
      <w:r w:rsidRPr="00DB7E6D">
        <w:t>5. Legitymacja potwierdza zatrudnienie na stanowisku nauczyciela.</w:t>
      </w:r>
    </w:p>
    <w:p w14:paraId="54D724E9" w14:textId="77777777" w:rsidR="00B40DB6" w:rsidRPr="00DB7E6D" w:rsidRDefault="00B40DB6" w:rsidP="00B40DB6">
      <w:pPr>
        <w:pStyle w:val="ZZUSTzmianazmust"/>
      </w:pPr>
      <w:r w:rsidRPr="00DB7E6D">
        <w:t>6. Legitymację wydaje się nauczycielowi bezterminowo.</w:t>
      </w:r>
    </w:p>
    <w:p w14:paraId="5CAFEA77" w14:textId="77777777" w:rsidR="00B40DB6" w:rsidRPr="00DB7E6D" w:rsidRDefault="00B40DB6" w:rsidP="00B40DB6">
      <w:pPr>
        <w:pStyle w:val="ZZUSTzmianazmust"/>
      </w:pPr>
      <w:r w:rsidRPr="00DB7E6D">
        <w:t>7. Dyrektor szkoły potwierdza ważność legitymacji w danym roku szkolnym przez umieszczenie na niej hologramu.</w:t>
      </w:r>
    </w:p>
    <w:p w14:paraId="63C2BFAE" w14:textId="77777777" w:rsidR="00B40DB6" w:rsidRPr="00DB7E6D" w:rsidRDefault="00B40DB6" w:rsidP="00DB7E6D">
      <w:pPr>
        <w:pStyle w:val="ZZUSTzmianazmust"/>
        <w:keepNext/>
      </w:pPr>
      <w:r w:rsidRPr="00DB7E6D">
        <w:t>8. Legitymację unieważnia się:</w:t>
      </w:r>
    </w:p>
    <w:p w14:paraId="414057FE" w14:textId="77777777" w:rsidR="00B40DB6" w:rsidRPr="00DB7E6D" w:rsidRDefault="00B40DB6" w:rsidP="00DB7E6D">
      <w:pPr>
        <w:pStyle w:val="ZZPKTzmianazmpkt"/>
        <w:keepNext/>
      </w:pPr>
      <w:r w:rsidRPr="00DB7E6D">
        <w:t>1)</w:t>
      </w:r>
      <w:r w:rsidRPr="00DB7E6D">
        <w:tab/>
        <w:t>z urzędu – w przypadku:</w:t>
      </w:r>
    </w:p>
    <w:p w14:paraId="5C7C86AF" w14:textId="77777777" w:rsidR="00B40DB6" w:rsidRPr="00DB7E6D" w:rsidRDefault="00B40DB6" w:rsidP="00B40DB6">
      <w:pPr>
        <w:pStyle w:val="ZZLITwPKTzmianazmlitwpkt"/>
      </w:pPr>
      <w:r w:rsidRPr="00DB7E6D">
        <w:t>a)</w:t>
      </w:r>
      <w:r w:rsidRPr="00DB7E6D">
        <w:tab/>
        <w:t>rozwiązania albo wygaśnięcia stosunku pracy nauczyciela,</w:t>
      </w:r>
    </w:p>
    <w:p w14:paraId="3047D87E" w14:textId="6F905EA2" w:rsidR="00B40DB6" w:rsidRPr="00DB7E6D" w:rsidRDefault="00B40DB6" w:rsidP="00B40DB6">
      <w:pPr>
        <w:pStyle w:val="ZZLITwPKTzmianazmlitwpkt"/>
      </w:pPr>
      <w:r w:rsidRPr="00DB7E6D">
        <w:t>b)</w:t>
      </w:r>
      <w:r w:rsidRPr="00DB7E6D">
        <w:tab/>
        <w:t xml:space="preserve">zmiany nazwy szkoły, w której </w:t>
      </w:r>
      <w:r w:rsidR="009F304A" w:rsidRPr="00DB7E6D">
        <w:t>nauczyciel jest zatrudniony</w:t>
      </w:r>
      <w:r w:rsidRPr="00DB7E6D">
        <w:t>,</w:t>
      </w:r>
    </w:p>
    <w:p w14:paraId="4F492959" w14:textId="77777777" w:rsidR="00B40DB6" w:rsidRPr="00DB7E6D" w:rsidRDefault="00B40DB6" w:rsidP="00B40DB6">
      <w:pPr>
        <w:pStyle w:val="ZZLITwPKTzmianazmlitwpkt"/>
      </w:pPr>
      <w:r w:rsidRPr="00DB7E6D">
        <w:t>c)</w:t>
      </w:r>
      <w:r w:rsidRPr="00DB7E6D">
        <w:tab/>
        <w:t>zapełnienia wszystkich pól legitymacji przeznaczonych na hologram, jeżeli upłynął termin ważności określony ostatnim hologramem,</w:t>
      </w:r>
    </w:p>
    <w:p w14:paraId="44C4116D" w14:textId="77777777" w:rsidR="00B40DB6" w:rsidRPr="00DB7E6D" w:rsidRDefault="00B40DB6" w:rsidP="00B40DB6">
      <w:pPr>
        <w:pStyle w:val="ZZLITwPKTzmianazmlitwpkt"/>
      </w:pPr>
      <w:r w:rsidRPr="00DB7E6D">
        <w:t>d)</w:t>
      </w:r>
      <w:r w:rsidRPr="00DB7E6D">
        <w:tab/>
        <w:t>stwierdzenia w legitymacji błędów lub omyłek;</w:t>
      </w:r>
    </w:p>
    <w:p w14:paraId="30DD5120" w14:textId="77777777" w:rsidR="00B40DB6" w:rsidRPr="00DB7E6D" w:rsidRDefault="00B40DB6" w:rsidP="00DB7E6D">
      <w:pPr>
        <w:pStyle w:val="ZZPKTzmianazmpkt"/>
        <w:keepNext/>
      </w:pPr>
      <w:r w:rsidRPr="00DB7E6D">
        <w:t>2)</w:t>
      </w:r>
      <w:r w:rsidRPr="00DB7E6D">
        <w:tab/>
        <w:t>na wniosek nauczyciela – w przypadku:</w:t>
      </w:r>
    </w:p>
    <w:p w14:paraId="357DF9E3" w14:textId="77777777" w:rsidR="00B40DB6" w:rsidRPr="00DB7E6D" w:rsidRDefault="00B40DB6" w:rsidP="00B40DB6">
      <w:pPr>
        <w:pStyle w:val="ZZLITwPKTzmianazmlitwpkt"/>
      </w:pPr>
      <w:r w:rsidRPr="00DB7E6D">
        <w:t>a)</w:t>
      </w:r>
      <w:r w:rsidRPr="00DB7E6D">
        <w:tab/>
        <w:t>utraty przez nauczyciela dotychczasowej legitymacji,</w:t>
      </w:r>
    </w:p>
    <w:p w14:paraId="3CE85B52" w14:textId="00D4BD8C" w:rsidR="00B40DB6" w:rsidRPr="00DB7E6D" w:rsidRDefault="00B40DB6" w:rsidP="00B40DB6">
      <w:pPr>
        <w:pStyle w:val="ZZLITwPKTzmianazmlitwpkt"/>
      </w:pPr>
      <w:r w:rsidRPr="00DB7E6D">
        <w:lastRenderedPageBreak/>
        <w:t>b)</w:t>
      </w:r>
      <w:r w:rsidRPr="00DB7E6D">
        <w:tab/>
        <w:t>uszkodzenia</w:t>
      </w:r>
      <w:r w:rsidR="00A76C7D" w:rsidRPr="00DB7E6D">
        <w:t xml:space="preserve"> dotychczasowej</w:t>
      </w:r>
      <w:r w:rsidRPr="00DB7E6D">
        <w:t xml:space="preserve"> legitymacji, które podważa </w:t>
      </w:r>
      <w:r w:rsidR="00A76C7D" w:rsidRPr="00DB7E6D">
        <w:t xml:space="preserve">jej </w:t>
      </w:r>
      <w:r w:rsidRPr="00DB7E6D">
        <w:t>wiarygodność lub utrudnia identyfikację nauczyciela, albo zniszczenia</w:t>
      </w:r>
      <w:r w:rsidR="00A76C7D" w:rsidRPr="00DB7E6D">
        <w:t xml:space="preserve"> dotychczasowej</w:t>
      </w:r>
      <w:r w:rsidRPr="00DB7E6D">
        <w:t xml:space="preserve"> legitymacji,</w:t>
      </w:r>
    </w:p>
    <w:p w14:paraId="39043B2C" w14:textId="77777777" w:rsidR="00B40DB6" w:rsidRPr="00DB7E6D" w:rsidRDefault="00B40DB6" w:rsidP="00B40DB6">
      <w:pPr>
        <w:pStyle w:val="ZZLITwPKTzmianazmlitwpkt"/>
      </w:pPr>
      <w:r w:rsidRPr="00DB7E6D">
        <w:t>c)</w:t>
      </w:r>
      <w:r w:rsidRPr="00DB7E6D">
        <w:tab/>
        <w:t>zmiany imienia (imion) lub nazwiska nauczyciela.</w:t>
      </w:r>
    </w:p>
    <w:p w14:paraId="725ECD6A" w14:textId="2F25D6A4" w:rsidR="00B40DB6" w:rsidRPr="00DB7E6D" w:rsidRDefault="00B40DB6" w:rsidP="00B40DB6">
      <w:pPr>
        <w:pStyle w:val="ZZUSTzmianazmust"/>
      </w:pPr>
      <w:r w:rsidRPr="00DB7E6D">
        <w:t>9. W przypadkach, o których mowa w ust. 8 pkt 1 i pkt 2 lit. b i c, oraz w przypadku odzyskania utraconej legitymacji nauczyciel przedkłada dyrektorowi szkoły dotychczasową legitymację nie później niż w terminie 3 dni od dnia jej unieważnienia albo odzyskania. Dyrektor szkoły dokonuje zniszczenia</w:t>
      </w:r>
      <w:r w:rsidR="00A76C7D" w:rsidRPr="00DB7E6D">
        <w:t xml:space="preserve"> dotychczasowej</w:t>
      </w:r>
      <w:r w:rsidRPr="00DB7E6D">
        <w:t xml:space="preserve"> legitymacji przez jej przecięcie i zwraca ją nauczycielowi.</w:t>
      </w:r>
    </w:p>
    <w:p w14:paraId="39FB51D2" w14:textId="77777777" w:rsidR="00B40DB6" w:rsidRPr="00DB7E6D" w:rsidRDefault="00B40DB6" w:rsidP="00DB7E6D">
      <w:pPr>
        <w:pStyle w:val="ZZUSTzmianazmust"/>
        <w:keepNext/>
      </w:pPr>
      <w:r w:rsidRPr="00DB7E6D">
        <w:t>10. Dyrektor szkoły wydaje nauczycielowi nową legitymację:</w:t>
      </w:r>
    </w:p>
    <w:p w14:paraId="797EB7EF" w14:textId="77777777" w:rsidR="00B40DB6" w:rsidRPr="00DB7E6D" w:rsidRDefault="00B40DB6" w:rsidP="00B40DB6">
      <w:pPr>
        <w:pStyle w:val="ZZPKTzmianazmpkt"/>
      </w:pPr>
      <w:r w:rsidRPr="00DB7E6D">
        <w:t>1)</w:t>
      </w:r>
      <w:r w:rsidRPr="00DB7E6D">
        <w:tab/>
        <w:t>z urzędu – w przypadku unieważnienia dotychczasowej legitymacji, o którym mowa w ust. 8 pkt 1 lit. b i d;</w:t>
      </w:r>
    </w:p>
    <w:p w14:paraId="0D633314" w14:textId="77777777" w:rsidR="00B40DB6" w:rsidRPr="00DB7E6D" w:rsidRDefault="00B40DB6" w:rsidP="00B40DB6">
      <w:pPr>
        <w:pStyle w:val="ZZPKTzmianazmpkt"/>
      </w:pPr>
      <w:r w:rsidRPr="00DB7E6D">
        <w:t>2)</w:t>
      </w:r>
      <w:r w:rsidRPr="00DB7E6D">
        <w:tab/>
        <w:t>na wniosek nauczyciela – w przypadku unieważnienia dotychczasowej legitymacji, o którym mowa w ust. 8 pkt 1 lit. c i pkt 2.</w:t>
      </w:r>
    </w:p>
    <w:p w14:paraId="31AB456E" w14:textId="77777777" w:rsidR="00B40DB6" w:rsidRPr="00DB7E6D" w:rsidRDefault="00B40DB6" w:rsidP="00B40DB6">
      <w:pPr>
        <w:pStyle w:val="ZZUSTzmianazmust"/>
      </w:pPr>
      <w:r w:rsidRPr="00DB7E6D">
        <w:t>11. Do wniosku, o którym mowa w ust. 10 pkt 2, przepisy ust. 1 i 2 stosuje się.</w:t>
      </w:r>
    </w:p>
    <w:p w14:paraId="12936B86" w14:textId="77777777" w:rsidR="00B40DB6" w:rsidRPr="00DB7E6D" w:rsidRDefault="00B40DB6" w:rsidP="00B40DB6">
      <w:pPr>
        <w:pStyle w:val="ZZUSTzmianazmust"/>
      </w:pPr>
      <w:r w:rsidRPr="00DB7E6D">
        <w:t>12.</w:t>
      </w:r>
      <w:r w:rsidRPr="00DB7E6D">
        <w:tab/>
        <w:t xml:space="preserve"> Minister właściwy do spraw oświaty i wychowania określi, w drodze rozporządzenia, wzór legitymacji, uwzględniając konieczność zapewnienia identyfikacji nauczyciela, a także konieczność właściwego zabezpieczenia legitymacji przed jej przerobieniem lub podrobieniem.”;</w:t>
      </w:r>
    </w:p>
    <w:p w14:paraId="3C90AFFF" w14:textId="77777777" w:rsidR="00B40DB6" w:rsidRPr="00DB7E6D" w:rsidRDefault="00B40DB6" w:rsidP="00B40DB6">
      <w:pPr>
        <w:pStyle w:val="ZPKTzmpktartykuempunktem"/>
      </w:pPr>
      <w:r w:rsidRPr="00DB7E6D">
        <w:t>3)</w:t>
      </w:r>
      <w:r w:rsidRPr="00DB7E6D">
        <w:tab/>
        <w:t>w art. 91a w ust. 4 wyrazy „art. 10–28” zastępuje się wyrazami „art. 10, art. 11, art. 11c, art. 12–18, art. 20–23, art. 26–28”;</w:t>
      </w:r>
    </w:p>
    <w:p w14:paraId="15BCABF2" w14:textId="77777777" w:rsidR="00B40DB6" w:rsidRPr="00DB7E6D" w:rsidRDefault="00B40DB6" w:rsidP="00DB7E6D">
      <w:pPr>
        <w:pStyle w:val="ZPKTzmpktartykuempunktem"/>
        <w:keepNext/>
      </w:pPr>
      <w:r w:rsidRPr="00DB7E6D">
        <w:t>4)</w:t>
      </w:r>
      <w:r w:rsidRPr="00DB7E6D">
        <w:tab/>
        <w:t>w art. 91b w ust. 2:</w:t>
      </w:r>
    </w:p>
    <w:p w14:paraId="021D2262" w14:textId="77777777" w:rsidR="00B40DB6" w:rsidRPr="00DB7E6D" w:rsidRDefault="00B40DB6" w:rsidP="00B40DB6">
      <w:pPr>
        <w:pStyle w:val="ZLITwPKTzmlitwpktartykuempunktem"/>
      </w:pPr>
      <w:r w:rsidRPr="00DB7E6D">
        <w:t>a)</w:t>
      </w:r>
      <w:r w:rsidRPr="00DB7E6D">
        <w:tab/>
        <w:t>w pkt 1 wyrazy „art. 11a” zastępuje się wyrazami „art. 11b, art. 11c”,</w:t>
      </w:r>
    </w:p>
    <w:p w14:paraId="32BCB74F" w14:textId="77777777" w:rsidR="00B40DB6" w:rsidRPr="00DB7E6D" w:rsidRDefault="00B40DB6" w:rsidP="00B40DB6">
      <w:pPr>
        <w:pStyle w:val="ZLITwPKTzmlitwpktartykuempunktem"/>
      </w:pPr>
      <w:r w:rsidRPr="00DB7E6D">
        <w:t>b)</w:t>
      </w:r>
      <w:r w:rsidRPr="00DB7E6D">
        <w:tab/>
        <w:t>w pkt 2 po wyrazach „art. 9,” dodaje się wyrazy „art. 11b, art. 11c,”.</w:t>
      </w:r>
    </w:p>
    <w:p w14:paraId="0CD123E7" w14:textId="77777777" w:rsidR="00B40DB6" w:rsidRPr="00DB7E6D" w:rsidRDefault="00B40DB6" w:rsidP="00DB7E6D">
      <w:pPr>
        <w:pStyle w:val="ZARTzmartartykuempunktem"/>
        <w:keepNext/>
      </w:pPr>
      <w:r w:rsidRPr="00DB7E6D">
        <w:lastRenderedPageBreak/>
        <w:t>Art. 25. W ustawie z dnia 7 września 1991 r. o systemie oświaty (Dz. U. z 2024 r. poz. 750, 854, 1473 i 1933) w art. 11 po ust. 1 dodaje się ust. 1a–1e w brzmieniu:</w:t>
      </w:r>
    </w:p>
    <w:p w14:paraId="4E5B0300" w14:textId="77777777" w:rsidR="00B40DB6" w:rsidRPr="00DB7E6D" w:rsidRDefault="00B40DB6" w:rsidP="00B40DB6">
      <w:pPr>
        <w:pStyle w:val="ZZUSTzmianazmust"/>
      </w:pPr>
      <w:r w:rsidRPr="00DB7E6D">
        <w:t>„1a. Uczniowi szkoły podstawowej, szkoły ponadpodstawowej oraz szkoły artystycznej realizującej kształcenie ogólne wydaje się legitymację szkolną.</w:t>
      </w:r>
    </w:p>
    <w:p w14:paraId="148EE5AD" w14:textId="77777777" w:rsidR="00B40DB6" w:rsidRPr="00DB7E6D" w:rsidRDefault="00B40DB6" w:rsidP="00DB7E6D">
      <w:pPr>
        <w:pStyle w:val="ZZUSTzmianazmust"/>
        <w:keepNext/>
      </w:pPr>
      <w:r w:rsidRPr="00DB7E6D">
        <w:t>1b. Uczniowi szkoły artystycznej realizującej wyłącznie kształcenie artystyczne wydaje się legitymację szkolną:</w:t>
      </w:r>
    </w:p>
    <w:p w14:paraId="490DED0C" w14:textId="77777777" w:rsidR="00B40DB6" w:rsidRPr="00DB7E6D" w:rsidRDefault="00B40DB6" w:rsidP="00B40DB6">
      <w:pPr>
        <w:pStyle w:val="ZZPKTzmianazmpkt"/>
      </w:pPr>
      <w:r w:rsidRPr="00DB7E6D">
        <w:t>1)</w:t>
      </w:r>
      <w:r w:rsidRPr="00DB7E6D">
        <w:tab/>
        <w:t>jeżeli uczeń nie uczęszcza do szkoły podstawowej albo szkoły ponadpodstawowej;</w:t>
      </w:r>
    </w:p>
    <w:p w14:paraId="364BBEF9" w14:textId="77777777" w:rsidR="00B40DB6" w:rsidRPr="00DB7E6D" w:rsidRDefault="00B40DB6" w:rsidP="00B40DB6">
      <w:pPr>
        <w:pStyle w:val="ZZPKTzmianazmpkt"/>
      </w:pPr>
      <w:r w:rsidRPr="00DB7E6D">
        <w:t>2)</w:t>
      </w:r>
      <w:r w:rsidRPr="00DB7E6D">
        <w:tab/>
        <w:t>na wniosek ucznia pełnoletniego, a w przypadku ucznia niepełnoletniego – na wniosek jego rodziców.</w:t>
      </w:r>
    </w:p>
    <w:p w14:paraId="12EA3997" w14:textId="77777777" w:rsidR="00B40DB6" w:rsidRPr="00DB7E6D" w:rsidRDefault="00B40DB6" w:rsidP="00B40DB6">
      <w:pPr>
        <w:pStyle w:val="ZZUSTzmianazmust"/>
      </w:pPr>
      <w:r w:rsidRPr="00DB7E6D">
        <w:t>1c. Dziecku niepełnosprawnemu spełniającemu obowiązek rocznego przygotowania przedszkolnego wydaje się legitymację przedszkolną.</w:t>
      </w:r>
    </w:p>
    <w:p w14:paraId="3EB0153F" w14:textId="77777777" w:rsidR="00B40DB6" w:rsidRPr="00DB7E6D" w:rsidRDefault="00B40DB6" w:rsidP="00DB7E6D">
      <w:pPr>
        <w:pStyle w:val="ZZUSTzmianazmust"/>
        <w:keepNext/>
      </w:pPr>
      <w:r w:rsidRPr="00DB7E6D">
        <w:t>1d. Legitymację szkolną wydaje się także w postaci dokumentu mobilnego, o którym mowa w art. 2 pkt 7 ustawy z dnia 26 maja 2023 r. o aplikacji mObywatel (Dz. U. z 2024 r. poz. 1275 i 1717 oraz z 2025 r. poz. …), jako „mLegitymację szkolną”:</w:t>
      </w:r>
    </w:p>
    <w:p w14:paraId="042BDEFE" w14:textId="77777777" w:rsidR="00B40DB6" w:rsidRPr="00DB7E6D" w:rsidRDefault="00B40DB6" w:rsidP="00B40DB6">
      <w:pPr>
        <w:pStyle w:val="ZZPKTzmianazmpkt"/>
      </w:pPr>
      <w:r w:rsidRPr="00DB7E6D">
        <w:t>1)</w:t>
      </w:r>
      <w:r w:rsidRPr="00DB7E6D">
        <w:tab/>
        <w:t>uczniowi pełnoletniemu;</w:t>
      </w:r>
    </w:p>
    <w:p w14:paraId="2216663B" w14:textId="77777777" w:rsidR="00B40DB6" w:rsidRPr="00DB7E6D" w:rsidRDefault="00B40DB6" w:rsidP="00B40DB6">
      <w:pPr>
        <w:pStyle w:val="ZZPKTzmianazmpkt"/>
      </w:pPr>
      <w:r w:rsidRPr="00DB7E6D">
        <w:t>2)</w:t>
      </w:r>
      <w:r w:rsidRPr="00DB7E6D">
        <w:tab/>
        <w:t>uczniowi niepełnoletniemu, jeżeli rodzice tego ucznia nie wyrazili sprzeciwu.</w:t>
      </w:r>
    </w:p>
    <w:p w14:paraId="505CA280" w14:textId="77777777" w:rsidR="00B40DB6" w:rsidRPr="00DB7E6D" w:rsidRDefault="00B40DB6" w:rsidP="00DB7E6D">
      <w:pPr>
        <w:pStyle w:val="ZZUSTzmianazmust"/>
        <w:keepNext/>
      </w:pPr>
      <w:r w:rsidRPr="00DB7E6D">
        <w:t>1e. Uczniowi szkoły polskiej, o której mowa w art. 4 pkt 29d ustawy – Prawo oświatowe, lub szkoły i zespołu szkół w Polsce oraz przy przedstawicielstwach dyplomatycznych, urzędach konsularnych i przedstawicielstwach wojskowych Rzeczypospolitej Polskiej, o których mowa w art. 8 ust. 5 pkt 2 lit. c ustawy – Prawo oświatowe:</w:t>
      </w:r>
    </w:p>
    <w:p w14:paraId="0CD2E3C4" w14:textId="77777777" w:rsidR="00B40DB6" w:rsidRPr="00DB7E6D" w:rsidRDefault="00B40DB6" w:rsidP="00DB7E6D">
      <w:pPr>
        <w:pStyle w:val="ZZPKTzmianazmpkt"/>
        <w:keepNext/>
      </w:pPr>
      <w:r w:rsidRPr="00DB7E6D">
        <w:t>1)</w:t>
      </w:r>
      <w:r w:rsidRPr="00DB7E6D">
        <w:tab/>
        <w:t>wydaje się legitymację szkolną:</w:t>
      </w:r>
    </w:p>
    <w:p w14:paraId="117892D3" w14:textId="77777777" w:rsidR="00B40DB6" w:rsidRPr="00DB7E6D" w:rsidRDefault="00B40DB6" w:rsidP="00B40DB6">
      <w:pPr>
        <w:pStyle w:val="ZZLITwPKTzmianazmlitwpkt"/>
      </w:pPr>
      <w:r w:rsidRPr="00DB7E6D">
        <w:t>a)</w:t>
      </w:r>
      <w:r w:rsidRPr="00DB7E6D">
        <w:tab/>
        <w:t>na wniosek ucznia – w przypadku ucznia pełnoletniego,</w:t>
      </w:r>
    </w:p>
    <w:p w14:paraId="59A55A1B" w14:textId="1C8A4BEE" w:rsidR="00B40DB6" w:rsidRPr="00DB7E6D" w:rsidRDefault="00B40DB6" w:rsidP="00B40DB6">
      <w:pPr>
        <w:pStyle w:val="ZZLITwPKTzmianazmlitwpkt"/>
      </w:pPr>
      <w:r w:rsidRPr="00DB7E6D">
        <w:t>b)</w:t>
      </w:r>
      <w:r w:rsidRPr="00DB7E6D">
        <w:tab/>
        <w:t>na wniosek rodziców</w:t>
      </w:r>
      <w:r w:rsidR="007D7EC0" w:rsidRPr="00DB7E6D">
        <w:t xml:space="preserve"> ucznia</w:t>
      </w:r>
      <w:r w:rsidRPr="00DB7E6D">
        <w:t xml:space="preserve"> – w przypadku ucznia niepełnoletniego;</w:t>
      </w:r>
    </w:p>
    <w:p w14:paraId="377E9327" w14:textId="77777777" w:rsidR="00B40DB6" w:rsidRPr="00DB7E6D" w:rsidRDefault="00B40DB6" w:rsidP="00B40DB6">
      <w:pPr>
        <w:pStyle w:val="ZZPKTzmianazmpkt"/>
      </w:pPr>
      <w:r w:rsidRPr="00DB7E6D">
        <w:t>2)</w:t>
      </w:r>
      <w:r w:rsidRPr="00DB7E6D">
        <w:tab/>
        <w:t>nie wydaje się mLegitymacji szkolnej.”.”;</w:t>
      </w:r>
    </w:p>
    <w:p w14:paraId="0DE014BD" w14:textId="1AD01B41" w:rsidR="00B40DB6" w:rsidRPr="00DB7E6D" w:rsidRDefault="00B40DB6" w:rsidP="00DB7E6D">
      <w:pPr>
        <w:pStyle w:val="PKTpunkt"/>
        <w:keepNext/>
      </w:pPr>
      <w:r w:rsidRPr="00DB7E6D">
        <w:lastRenderedPageBreak/>
        <w:t>1</w:t>
      </w:r>
      <w:r w:rsidR="00DA336D" w:rsidRPr="00DB7E6D">
        <w:t>2</w:t>
      </w:r>
      <w:r w:rsidRPr="00DB7E6D">
        <w:t xml:space="preserve">) </w:t>
      </w:r>
      <w:r w:rsidRPr="00DB7E6D">
        <w:tab/>
        <w:t>art. 40 otrzymuje brzmienie:</w:t>
      </w:r>
    </w:p>
    <w:p w14:paraId="68885AC5" w14:textId="77777777" w:rsidR="00B40DB6" w:rsidRPr="00DB7E6D" w:rsidRDefault="00B40DB6" w:rsidP="00DB7E6D">
      <w:pPr>
        <w:pStyle w:val="ZARTzmartartykuempunktem"/>
        <w:keepNext/>
      </w:pPr>
      <w:r w:rsidRPr="00DB7E6D">
        <w:t>„Art. 40. W ustawie z dnia 15 kwietnia 2011 r. o systemie informacji oświatowej (Dz. U. z 2024 r. poz. 152, 858, 1572 i 1933) wprowadza się następujące zmiany:</w:t>
      </w:r>
    </w:p>
    <w:p w14:paraId="520F15AD" w14:textId="77777777" w:rsidR="00B40DB6" w:rsidRPr="00DB7E6D" w:rsidRDefault="00B40DB6" w:rsidP="00DB7E6D">
      <w:pPr>
        <w:pStyle w:val="ZPKTzmpktartykuempunktem"/>
        <w:keepNext/>
      </w:pPr>
      <w:r w:rsidRPr="00DB7E6D">
        <w:t>1)</w:t>
      </w:r>
      <w:r w:rsidRPr="00DB7E6D">
        <w:tab/>
        <w:t xml:space="preserve">w art. 14 w pkt 32 kropkę zastępuje się średnikiem i dodaje się pkt 33 i 34 w brzmieniu: </w:t>
      </w:r>
    </w:p>
    <w:p w14:paraId="27BF6D15" w14:textId="77777777" w:rsidR="00B40DB6" w:rsidRPr="00DB7E6D" w:rsidRDefault="00B40DB6" w:rsidP="00DB7E6D">
      <w:pPr>
        <w:pStyle w:val="ZZPKTzmianazmpkt"/>
        <w:keepNext/>
      </w:pPr>
      <w:r w:rsidRPr="00DB7E6D">
        <w:t>„33)</w:t>
      </w:r>
      <w:r w:rsidRPr="00DB7E6D">
        <w:tab/>
        <w:t>dane zawarte w legitymacji szkolnej, o której mowa w art. 11 ust. 1a i 1b ustawy z dnia 7 września 1991 r. o systemie oświaty, obejmujące:</w:t>
      </w:r>
    </w:p>
    <w:p w14:paraId="75C8934B" w14:textId="77777777" w:rsidR="00B40DB6" w:rsidRPr="00DB7E6D" w:rsidRDefault="00B40DB6" w:rsidP="00B40DB6">
      <w:pPr>
        <w:pStyle w:val="ZZLITwPKTzmianazmlitwpkt"/>
      </w:pPr>
      <w:r w:rsidRPr="00DB7E6D">
        <w:t>a)</w:t>
      </w:r>
      <w:r w:rsidRPr="00DB7E6D">
        <w:tab/>
        <w:t>numer legitymacji szkolnej,</w:t>
      </w:r>
    </w:p>
    <w:p w14:paraId="2AC7AE31" w14:textId="77777777" w:rsidR="00B40DB6" w:rsidRPr="00DB7E6D" w:rsidRDefault="00B40DB6" w:rsidP="00B40DB6">
      <w:pPr>
        <w:pStyle w:val="ZZLITwPKTzmianazmlitwpkt"/>
      </w:pPr>
      <w:r w:rsidRPr="00DB7E6D">
        <w:t>b)</w:t>
      </w:r>
      <w:r w:rsidRPr="00DB7E6D">
        <w:tab/>
        <w:t>typ legitymacji szkolnej,</w:t>
      </w:r>
    </w:p>
    <w:p w14:paraId="497250B6" w14:textId="77777777" w:rsidR="00B40DB6" w:rsidRPr="00DB7E6D" w:rsidRDefault="00B40DB6" w:rsidP="00B40DB6">
      <w:pPr>
        <w:pStyle w:val="ZZLITwPKTzmianazmlitwpkt"/>
      </w:pPr>
      <w:r w:rsidRPr="00DB7E6D">
        <w:t>c)</w:t>
      </w:r>
      <w:r w:rsidRPr="00DB7E6D">
        <w:tab/>
        <w:t>datę wydania legitymacji szkolnej,</w:t>
      </w:r>
    </w:p>
    <w:p w14:paraId="418F37D3" w14:textId="77777777" w:rsidR="00B40DB6" w:rsidRPr="00DB7E6D" w:rsidRDefault="00B40DB6" w:rsidP="00B40DB6">
      <w:pPr>
        <w:pStyle w:val="ZZLITwPKTzmianazmlitwpkt"/>
      </w:pPr>
      <w:r w:rsidRPr="00DB7E6D">
        <w:t>d)</w:t>
      </w:r>
      <w:r w:rsidRPr="00DB7E6D">
        <w:tab/>
        <w:t>datę ważności legitymacji szkolnej;</w:t>
      </w:r>
    </w:p>
    <w:p w14:paraId="2E5D6E19" w14:textId="77777777" w:rsidR="00B40DB6" w:rsidRPr="00DB7E6D" w:rsidRDefault="00B40DB6" w:rsidP="00DB7E6D">
      <w:pPr>
        <w:pStyle w:val="ZZPKTzmianazmpkt"/>
        <w:keepNext/>
      </w:pPr>
      <w:r w:rsidRPr="00DB7E6D">
        <w:t>34)</w:t>
      </w:r>
      <w:r w:rsidRPr="00DB7E6D">
        <w:tab/>
        <w:t>dane zawarte w mLegitymacji szkolnej, o której mowa w art. 11 ust. 1d ustawy z dnia 7 września 1991 r. o systemie oświaty, oraz dane jej dotyczące, obejmujące:</w:t>
      </w:r>
    </w:p>
    <w:p w14:paraId="515583C2" w14:textId="77777777" w:rsidR="00B40DB6" w:rsidRPr="00DB7E6D" w:rsidRDefault="00B40DB6" w:rsidP="00B40DB6">
      <w:pPr>
        <w:pStyle w:val="ZZLITwPKTzmianazmlitwpkt"/>
      </w:pPr>
      <w:r w:rsidRPr="00DB7E6D">
        <w:t>a)</w:t>
      </w:r>
      <w:r w:rsidRPr="00DB7E6D">
        <w:tab/>
        <w:t>numer mLegitymacji szkolnej,</w:t>
      </w:r>
    </w:p>
    <w:p w14:paraId="58AC78AD" w14:textId="77777777" w:rsidR="00B40DB6" w:rsidRPr="00DB7E6D" w:rsidRDefault="00B40DB6" w:rsidP="00B40DB6">
      <w:pPr>
        <w:pStyle w:val="ZZLITwPKTzmianazmlitwpkt"/>
      </w:pPr>
      <w:r w:rsidRPr="00DB7E6D">
        <w:t>b)</w:t>
      </w:r>
      <w:r w:rsidRPr="00DB7E6D">
        <w:tab/>
        <w:t>datę wydania mLegitymacji szkolnej,</w:t>
      </w:r>
    </w:p>
    <w:p w14:paraId="6B9E5E76" w14:textId="77777777" w:rsidR="00B40DB6" w:rsidRPr="00DB7E6D" w:rsidRDefault="00B40DB6" w:rsidP="00B40DB6">
      <w:pPr>
        <w:pStyle w:val="ZZLITwPKTzmianazmlitwpkt"/>
      </w:pPr>
      <w:r w:rsidRPr="00DB7E6D">
        <w:t>c)</w:t>
      </w:r>
      <w:r w:rsidRPr="00DB7E6D">
        <w:tab/>
        <w:t>datę ważności mLegitymacji szkolnej,</w:t>
      </w:r>
    </w:p>
    <w:p w14:paraId="359AB800" w14:textId="77777777" w:rsidR="00B40DB6" w:rsidRPr="00DB7E6D" w:rsidRDefault="00B40DB6" w:rsidP="00B40DB6">
      <w:pPr>
        <w:pStyle w:val="ZZLITwPKTzmianazmlitwpkt"/>
      </w:pPr>
      <w:r w:rsidRPr="00DB7E6D">
        <w:t>d)</w:t>
      </w:r>
      <w:r w:rsidRPr="00DB7E6D">
        <w:tab/>
        <w:t>datę i przyczynę unieważnienia mLegitymacji szkolnej,</w:t>
      </w:r>
    </w:p>
    <w:p w14:paraId="0B919778" w14:textId="77777777" w:rsidR="00B40DB6" w:rsidRPr="00DB7E6D" w:rsidRDefault="00B40DB6" w:rsidP="00B40DB6">
      <w:pPr>
        <w:pStyle w:val="ZZLITwPKTzmianazmlitwpkt"/>
      </w:pPr>
      <w:r w:rsidRPr="00DB7E6D">
        <w:t>e)</w:t>
      </w:r>
      <w:r w:rsidRPr="00DB7E6D">
        <w:tab/>
        <w:t>kod QR służący do wydania mLegitymacji szkolnej,</w:t>
      </w:r>
    </w:p>
    <w:p w14:paraId="6B6C844C" w14:textId="77777777" w:rsidR="00B40DB6" w:rsidRPr="00DB7E6D" w:rsidRDefault="00B40DB6" w:rsidP="00B40DB6">
      <w:pPr>
        <w:pStyle w:val="ZZLITwPKTzmianazmlitwpkt"/>
      </w:pPr>
      <w:r w:rsidRPr="00DB7E6D">
        <w:t>f)</w:t>
      </w:r>
      <w:r w:rsidRPr="00DB7E6D">
        <w:tab/>
        <w:t>fotografię kolorową zawierającą wizerunek twarzy ucznia.”;</w:t>
      </w:r>
    </w:p>
    <w:p w14:paraId="3D1C502B" w14:textId="77777777" w:rsidR="00B40DB6" w:rsidRPr="00DB7E6D" w:rsidRDefault="00B40DB6" w:rsidP="00DB7E6D">
      <w:pPr>
        <w:pStyle w:val="ZPKTzmpktartykuempunktem"/>
        <w:keepNext/>
      </w:pPr>
      <w:r w:rsidRPr="00DB7E6D">
        <w:t>2)</w:t>
      </w:r>
      <w:r w:rsidRPr="00DB7E6D">
        <w:tab/>
        <w:t xml:space="preserve">w art. 29 w ust. 1 w pkt 1 w lit. l średnik zastępuje się przecinkiem i dodaje się lit. m i n w brzmieniu: </w:t>
      </w:r>
    </w:p>
    <w:p w14:paraId="023C6581" w14:textId="77777777" w:rsidR="00B40DB6" w:rsidRPr="00DB7E6D" w:rsidRDefault="00B40DB6" w:rsidP="00B40DB6">
      <w:pPr>
        <w:pStyle w:val="ZZLITzmianazmlit"/>
      </w:pPr>
      <w:r w:rsidRPr="00DB7E6D">
        <w:t>„m)</w:t>
      </w:r>
      <w:r w:rsidRPr="00DB7E6D">
        <w:tab/>
        <w:t>numer, datę wydania oraz datę i przyczynę unieważnienia mLegitymacji, o której mowa w art. 11b ust. 1 ustawy z dnia 26 stycznia 1982 r. – Karta Nauczyciela,</w:t>
      </w:r>
    </w:p>
    <w:p w14:paraId="620EBE35" w14:textId="77777777" w:rsidR="00B40DB6" w:rsidRPr="00DB7E6D" w:rsidRDefault="00B40DB6" w:rsidP="00B40DB6">
      <w:pPr>
        <w:pStyle w:val="ZZLITzmianazmlit"/>
      </w:pPr>
      <w:r w:rsidRPr="00DB7E6D">
        <w:t>n)</w:t>
      </w:r>
      <w:r w:rsidRPr="00DB7E6D">
        <w:tab/>
        <w:t>numer, datę wydania oraz datę i przyczynę unieważnienia legitymacji, o której mowa w art. 11c ust. 1 ustawy z dnia 26 stycznia 1982 r. – Karta Nauczyciela;”;</w:t>
      </w:r>
    </w:p>
    <w:p w14:paraId="6AA3E7DF" w14:textId="77777777" w:rsidR="00B40DB6" w:rsidRPr="00DB7E6D" w:rsidRDefault="00B40DB6" w:rsidP="00DB7E6D">
      <w:pPr>
        <w:pStyle w:val="ZPKTzmpktartykuempunktem"/>
        <w:keepNext/>
      </w:pPr>
      <w:r w:rsidRPr="00DB7E6D">
        <w:lastRenderedPageBreak/>
        <w:t>3)</w:t>
      </w:r>
      <w:r w:rsidRPr="00DB7E6D">
        <w:tab/>
        <w:t>po art. 66c dodaje się art. 66d i art. 66e w brzmieniu:</w:t>
      </w:r>
    </w:p>
    <w:p w14:paraId="2D034714" w14:textId="77777777" w:rsidR="00B40DB6" w:rsidRPr="00DB7E6D" w:rsidRDefault="00B40DB6" w:rsidP="00DB7E6D">
      <w:pPr>
        <w:pStyle w:val="ZZARTzmianazmart"/>
        <w:keepNext/>
      </w:pPr>
      <w:r w:rsidRPr="00DB7E6D">
        <w:t>„Art. 66d. 1. Minister właściwy do spraw oświaty i wychowania udostępnia ministrowi właściwemu do spraw informatyzacji w celu wydania, z wykorzystaniem aplikacji mObywatel, mLegitymacji, o której mowa w art. 11b ust. 1 ustawy z dnia 26 stycznia 1982 r. – Karta Nauczyciela, z bazy danych SIO:</w:t>
      </w:r>
    </w:p>
    <w:p w14:paraId="71CAA7C6" w14:textId="37FA869D" w:rsidR="00B40DB6" w:rsidRPr="00DB7E6D" w:rsidRDefault="00B40DB6" w:rsidP="00DB7E6D">
      <w:pPr>
        <w:pStyle w:val="ZZPKTzmianazmpkt"/>
        <w:keepNext/>
      </w:pPr>
      <w:r w:rsidRPr="00DB7E6D">
        <w:t>1)</w:t>
      </w:r>
      <w:r w:rsidRPr="00DB7E6D">
        <w:tab/>
        <w:t>dane identyfikacyjne nauczyciela obejmujące imię, drugie imię (imiona), nazwisko i numer PESEL oraz dane dziedzinowe</w:t>
      </w:r>
      <w:r w:rsidR="00C14333" w:rsidRPr="00DB7E6D">
        <w:t xml:space="preserve"> nauczyciela</w:t>
      </w:r>
      <w:r w:rsidRPr="00DB7E6D">
        <w:t>:</w:t>
      </w:r>
    </w:p>
    <w:p w14:paraId="06934B26" w14:textId="77777777" w:rsidR="00B40DB6" w:rsidRPr="00DB7E6D" w:rsidRDefault="00B40DB6" w:rsidP="00B40DB6">
      <w:pPr>
        <w:pStyle w:val="ZZLITwPKTzmianazmlitwpkt"/>
      </w:pPr>
      <w:r w:rsidRPr="00DB7E6D">
        <w:t>a)</w:t>
      </w:r>
      <w:r w:rsidRPr="00DB7E6D">
        <w:tab/>
        <w:t>numer mLegitymacji,</w:t>
      </w:r>
    </w:p>
    <w:p w14:paraId="5BB699CA" w14:textId="77777777" w:rsidR="00B40DB6" w:rsidRPr="00DB7E6D" w:rsidRDefault="00B40DB6" w:rsidP="00B40DB6">
      <w:pPr>
        <w:pStyle w:val="ZZLITwPKTzmianazmlitwpkt"/>
      </w:pPr>
      <w:r w:rsidRPr="00DB7E6D">
        <w:t>b)</w:t>
      </w:r>
      <w:r w:rsidRPr="00DB7E6D">
        <w:tab/>
        <w:t>datę wydania mLegitymacji,</w:t>
      </w:r>
    </w:p>
    <w:p w14:paraId="0736C1F0" w14:textId="61670A44" w:rsidR="00B40DB6" w:rsidRPr="00DB7E6D" w:rsidRDefault="00B40DB6" w:rsidP="00B40DB6">
      <w:pPr>
        <w:pStyle w:val="ZZLITwPKTzmianazmlitwpkt"/>
      </w:pPr>
      <w:r w:rsidRPr="00DB7E6D">
        <w:t>c)</w:t>
      </w:r>
      <w:r w:rsidRPr="00DB7E6D">
        <w:tab/>
        <w:t>datę</w:t>
      </w:r>
      <w:r w:rsidR="00C74FA3" w:rsidRPr="00DB7E6D">
        <w:t xml:space="preserve"> i przyczynę</w:t>
      </w:r>
      <w:r w:rsidRPr="00DB7E6D">
        <w:t xml:space="preserve"> unieważnienia mLegitymacji;</w:t>
      </w:r>
    </w:p>
    <w:p w14:paraId="5ABAC8B6" w14:textId="4B65B790" w:rsidR="00B40DB6" w:rsidRPr="00DB7E6D" w:rsidRDefault="00B40DB6" w:rsidP="00DB7E6D">
      <w:pPr>
        <w:pStyle w:val="ZZPKTzmianazmpkt"/>
        <w:keepNext/>
      </w:pPr>
      <w:r w:rsidRPr="00DB7E6D">
        <w:t>2)</w:t>
      </w:r>
      <w:r w:rsidRPr="00DB7E6D">
        <w:tab/>
        <w:t xml:space="preserve">dane szkoły lub placówki oświatowej, w której </w:t>
      </w:r>
      <w:r w:rsidR="009F304A" w:rsidRPr="00DB7E6D">
        <w:t>nauczyciel jest zatrudniony</w:t>
      </w:r>
      <w:r w:rsidRPr="00DB7E6D">
        <w:t>, obejmujące:</w:t>
      </w:r>
    </w:p>
    <w:p w14:paraId="4AB2D49E" w14:textId="77777777" w:rsidR="00B40DB6" w:rsidRPr="00DB7E6D" w:rsidRDefault="00B40DB6" w:rsidP="00B40DB6">
      <w:pPr>
        <w:pStyle w:val="ZZLITwPKTzmianazmlitwpkt"/>
      </w:pPr>
      <w:r w:rsidRPr="00DB7E6D">
        <w:t>a)</w:t>
      </w:r>
      <w:r w:rsidRPr="00DB7E6D">
        <w:tab/>
        <w:t>numer RSPO,</w:t>
      </w:r>
    </w:p>
    <w:p w14:paraId="49939DD2" w14:textId="77777777" w:rsidR="00B40DB6" w:rsidRPr="00DB7E6D" w:rsidRDefault="00B40DB6" w:rsidP="00B40DB6">
      <w:pPr>
        <w:pStyle w:val="ZZLITwPKTzmianazmlitwpkt"/>
      </w:pPr>
      <w:r w:rsidRPr="00DB7E6D">
        <w:t>b)</w:t>
      </w:r>
      <w:r w:rsidRPr="00DB7E6D">
        <w:tab/>
        <w:t>nazwę szkoły, placówki oświatowej albo zespołu szkół i placówek oświatowych, jeżeli szkoła lub placówka oświatowa wchodzi w skład zespołu,</w:t>
      </w:r>
    </w:p>
    <w:p w14:paraId="3F1A54C2" w14:textId="77777777" w:rsidR="00B40DB6" w:rsidRPr="00DB7E6D" w:rsidRDefault="00B40DB6" w:rsidP="00B40DB6">
      <w:pPr>
        <w:pStyle w:val="ZZLITwPKTzmianazmlitwpkt"/>
      </w:pPr>
      <w:r w:rsidRPr="00DB7E6D">
        <w:t>c)</w:t>
      </w:r>
      <w:r w:rsidRPr="00DB7E6D">
        <w:tab/>
        <w:t>adres siedziby szkoły, placówki oświatowej albo zespołu szkół i placówek oświatowych, jeżeli szkoła lub placówka oświatowa wchodzi w skład zespołu, oraz numer telefonu, numer faksu, adres poczty elektronicznej i adres strony internetowej,</w:t>
      </w:r>
    </w:p>
    <w:p w14:paraId="70327DA6" w14:textId="444E6218" w:rsidR="00B40DB6" w:rsidRPr="00DB7E6D" w:rsidRDefault="00B40DB6" w:rsidP="00B40DB6">
      <w:pPr>
        <w:pStyle w:val="ZZLITwPKTzmianazmlitwpkt"/>
      </w:pPr>
      <w:r w:rsidRPr="00DB7E6D">
        <w:t>d)</w:t>
      </w:r>
      <w:r w:rsidRPr="00DB7E6D">
        <w:tab/>
      </w:r>
      <w:r w:rsidR="00905EBF" w:rsidRPr="00DB7E6D">
        <w:t>imię i nazwisko dyrektora szkoły, placówki oświatowej albo zespołu szkół i placówek oświatowych, jeżeli szkoła lub placówka oświatowa wchodzi w skład zespołu</w:t>
      </w:r>
      <w:r w:rsidRPr="00DB7E6D">
        <w:t>.</w:t>
      </w:r>
    </w:p>
    <w:p w14:paraId="5C0B4E14" w14:textId="77777777" w:rsidR="00B40DB6" w:rsidRPr="00DB7E6D" w:rsidRDefault="00B40DB6" w:rsidP="00B40DB6">
      <w:pPr>
        <w:pStyle w:val="ZZUSTzmianazmust"/>
      </w:pPr>
      <w:r w:rsidRPr="00DB7E6D">
        <w:t>2. W przypadku, o którym mowa w ust. 1, minister właściwy do spraw informatyzacji jest podmiotem przetwarzającym dane.</w:t>
      </w:r>
    </w:p>
    <w:p w14:paraId="38BF2A03" w14:textId="77777777" w:rsidR="00B40DB6" w:rsidRPr="00DB7E6D" w:rsidRDefault="00B40DB6" w:rsidP="00DB7E6D">
      <w:pPr>
        <w:pStyle w:val="ZZARTzmianazmart"/>
        <w:keepNext/>
      </w:pPr>
      <w:r w:rsidRPr="00DB7E6D">
        <w:t xml:space="preserve">Art. 66e. 1. Minister właściwy do spraw oświaty i wychowania udostępnia ministrowi właściwemu do spraw informatyzacji w celu wydania, z wykorzystaniem aplikacji mObywatel, mLegitymacji szkolnej, o której mowa w art. 11 ust. </w:t>
      </w:r>
      <w:r w:rsidRPr="00DB7E6D">
        <w:lastRenderedPageBreak/>
        <w:t>1d ustawy z dnia 7 września 1991 r. o systemie oświaty, z bazy danych SIO:</w:t>
      </w:r>
    </w:p>
    <w:p w14:paraId="18BB7947" w14:textId="77777777" w:rsidR="00B40DB6" w:rsidRPr="00DB7E6D" w:rsidRDefault="00B40DB6" w:rsidP="00DB7E6D">
      <w:pPr>
        <w:pStyle w:val="ZZPKTzmianazmpkt"/>
        <w:keepNext/>
      </w:pPr>
      <w:r w:rsidRPr="00DB7E6D">
        <w:t>1)</w:t>
      </w:r>
      <w:r w:rsidRPr="00DB7E6D">
        <w:tab/>
        <w:t>dane identyfikacyjne ucznia obejmujące imię, drugie imię (imiona), nazwisko, datę urodzenia i numer PESEL oraz dane dziedzinowe ucznia:</w:t>
      </w:r>
    </w:p>
    <w:p w14:paraId="6B285781" w14:textId="77777777" w:rsidR="00B40DB6" w:rsidRPr="00DB7E6D" w:rsidRDefault="00B40DB6" w:rsidP="00B40DB6">
      <w:pPr>
        <w:pStyle w:val="ZZLITwPKTzmianazmlitwpkt"/>
      </w:pPr>
      <w:r w:rsidRPr="00DB7E6D">
        <w:t>a)</w:t>
      </w:r>
      <w:r w:rsidRPr="00DB7E6D">
        <w:tab/>
        <w:t>informację o posiadaniu przez ucznia orzeczenia o potrzebie kształcenia specjalnego,</w:t>
      </w:r>
    </w:p>
    <w:p w14:paraId="05B1F158" w14:textId="77777777" w:rsidR="00B40DB6" w:rsidRPr="00DB7E6D" w:rsidRDefault="00B40DB6" w:rsidP="00B40DB6">
      <w:pPr>
        <w:pStyle w:val="ZZLITwPKTzmianazmlitwpkt"/>
      </w:pPr>
      <w:r w:rsidRPr="00DB7E6D">
        <w:t>b)</w:t>
      </w:r>
      <w:r w:rsidRPr="00DB7E6D">
        <w:tab/>
        <w:t>numer mLegitymacji szkolnej,</w:t>
      </w:r>
    </w:p>
    <w:p w14:paraId="16846BA7" w14:textId="77777777" w:rsidR="00B40DB6" w:rsidRPr="00DB7E6D" w:rsidRDefault="00B40DB6" w:rsidP="00B40DB6">
      <w:pPr>
        <w:pStyle w:val="ZZLITwPKTzmianazmlitwpkt"/>
      </w:pPr>
      <w:r w:rsidRPr="00DB7E6D">
        <w:t>c)</w:t>
      </w:r>
      <w:r w:rsidRPr="00DB7E6D">
        <w:tab/>
        <w:t>datę wydania mLegitymacji szkolnej,</w:t>
      </w:r>
    </w:p>
    <w:p w14:paraId="71229F5C" w14:textId="77777777" w:rsidR="00B40DB6" w:rsidRPr="00DB7E6D" w:rsidRDefault="00B40DB6" w:rsidP="00B40DB6">
      <w:pPr>
        <w:pStyle w:val="ZZLITwPKTzmianazmlitwpkt"/>
      </w:pPr>
      <w:r w:rsidRPr="00DB7E6D">
        <w:t>d)</w:t>
      </w:r>
      <w:r w:rsidRPr="00DB7E6D">
        <w:tab/>
        <w:t>datę ważności mLegitymacji szkolnej,</w:t>
      </w:r>
    </w:p>
    <w:p w14:paraId="58488761" w14:textId="77777777" w:rsidR="00B40DB6" w:rsidRPr="00DB7E6D" w:rsidRDefault="00B40DB6" w:rsidP="00B40DB6">
      <w:pPr>
        <w:pStyle w:val="ZZLITwPKTzmianazmlitwpkt"/>
      </w:pPr>
      <w:r w:rsidRPr="00DB7E6D">
        <w:t>e)</w:t>
      </w:r>
      <w:r w:rsidRPr="00DB7E6D">
        <w:tab/>
        <w:t>datę i przyczynę unieważnienia mLegitymacji szkolnej,</w:t>
      </w:r>
    </w:p>
    <w:p w14:paraId="717E70EC" w14:textId="77777777" w:rsidR="00B40DB6" w:rsidRPr="00DB7E6D" w:rsidRDefault="00B40DB6" w:rsidP="00B40DB6">
      <w:pPr>
        <w:pStyle w:val="ZZLITwPKTzmianazmlitwpkt"/>
      </w:pPr>
      <w:r w:rsidRPr="00DB7E6D">
        <w:t>f)</w:t>
      </w:r>
      <w:r w:rsidRPr="00DB7E6D">
        <w:tab/>
        <w:t>fotografię kolorową zawierającą wizerunek twarzy ucznia,</w:t>
      </w:r>
    </w:p>
    <w:p w14:paraId="1ABF0207" w14:textId="77777777" w:rsidR="00B40DB6" w:rsidRPr="00DB7E6D" w:rsidRDefault="00B40DB6" w:rsidP="00B40DB6">
      <w:pPr>
        <w:pStyle w:val="ZZLITwPKTzmianazmlitwpkt"/>
      </w:pPr>
      <w:r w:rsidRPr="00DB7E6D">
        <w:t>g)</w:t>
      </w:r>
      <w:r w:rsidRPr="00DB7E6D">
        <w:tab/>
        <w:t>kod QR służący do wydania mLegitymacji szkolnej;</w:t>
      </w:r>
    </w:p>
    <w:p w14:paraId="2CBD766C" w14:textId="77777777" w:rsidR="00B40DB6" w:rsidRPr="00DB7E6D" w:rsidRDefault="00B40DB6" w:rsidP="00DB7E6D">
      <w:pPr>
        <w:pStyle w:val="ZZPKTzmianazmpkt"/>
        <w:keepNext/>
      </w:pPr>
      <w:r w:rsidRPr="00DB7E6D">
        <w:t>2)</w:t>
      </w:r>
      <w:r w:rsidRPr="00DB7E6D">
        <w:tab/>
        <w:t>dane szkoły lub placówki oświatowej, do której uczeń uczęszcza, obejmujące:</w:t>
      </w:r>
    </w:p>
    <w:p w14:paraId="7B74E9B1" w14:textId="77777777" w:rsidR="00B40DB6" w:rsidRPr="00DB7E6D" w:rsidRDefault="00B40DB6" w:rsidP="00B40DB6">
      <w:pPr>
        <w:pStyle w:val="ZZLITwPKTzmianazmlitwpkt"/>
      </w:pPr>
      <w:r w:rsidRPr="00DB7E6D">
        <w:t>a)</w:t>
      </w:r>
      <w:r w:rsidRPr="00DB7E6D">
        <w:tab/>
        <w:t>numer RSPO,</w:t>
      </w:r>
    </w:p>
    <w:p w14:paraId="4F36310C" w14:textId="77777777" w:rsidR="00B40DB6" w:rsidRPr="00DB7E6D" w:rsidRDefault="00B40DB6" w:rsidP="00B40DB6">
      <w:pPr>
        <w:pStyle w:val="ZZLITwPKTzmianazmlitwpkt"/>
      </w:pPr>
      <w:r w:rsidRPr="00DB7E6D">
        <w:t>b)</w:t>
      </w:r>
      <w:r w:rsidRPr="00DB7E6D">
        <w:tab/>
        <w:t>nazwę szkoły lub placówki oświatowej,</w:t>
      </w:r>
    </w:p>
    <w:p w14:paraId="6D047C0A" w14:textId="77777777" w:rsidR="00B40DB6" w:rsidRPr="00DB7E6D" w:rsidRDefault="00B40DB6" w:rsidP="00B40DB6">
      <w:pPr>
        <w:pStyle w:val="ZZLITwPKTzmianazmlitwpkt"/>
      </w:pPr>
      <w:r w:rsidRPr="00DB7E6D">
        <w:t>c)</w:t>
      </w:r>
      <w:r w:rsidRPr="00DB7E6D">
        <w:tab/>
        <w:t>adres siedziby szkoły lub placówki oświatowej oraz numer telefonu, numer faksu, adres poczty elektronicznej i adres strony internetowej,</w:t>
      </w:r>
    </w:p>
    <w:p w14:paraId="60176DF0" w14:textId="77777777" w:rsidR="00B40DB6" w:rsidRPr="00DB7E6D" w:rsidRDefault="00B40DB6" w:rsidP="00B40DB6">
      <w:pPr>
        <w:pStyle w:val="ZZLITwPKTzmianazmlitwpkt"/>
      </w:pPr>
      <w:r w:rsidRPr="00DB7E6D">
        <w:t>d)</w:t>
      </w:r>
      <w:r w:rsidRPr="00DB7E6D">
        <w:tab/>
        <w:t>imię i nazwisko dyrektora szkoły lub placówki oświatowej.</w:t>
      </w:r>
    </w:p>
    <w:p w14:paraId="7DE17603" w14:textId="77777777" w:rsidR="00B40DB6" w:rsidRPr="00DB7E6D" w:rsidRDefault="00B40DB6" w:rsidP="00B40DB6">
      <w:pPr>
        <w:pStyle w:val="ZZUSTzmianazmust"/>
      </w:pPr>
      <w:r w:rsidRPr="00DB7E6D">
        <w:t>2. W przypadku, o którym mowa w ust. 1, minister właściwy do spraw informatyzacji jest podmiotem przetwarzającym dane.”;</w:t>
      </w:r>
    </w:p>
    <w:p w14:paraId="4D794B86" w14:textId="77777777" w:rsidR="00B40DB6" w:rsidRPr="00DB7E6D" w:rsidRDefault="00B40DB6" w:rsidP="00DB7E6D">
      <w:pPr>
        <w:pStyle w:val="ZPKTzmpktartykuempunktem"/>
        <w:keepNext/>
      </w:pPr>
      <w:r w:rsidRPr="00DB7E6D">
        <w:t>4)</w:t>
      </w:r>
      <w:r w:rsidRPr="00DB7E6D">
        <w:tab/>
        <w:t xml:space="preserve">w art. 93 ust. 3 otrzymuje brzmienie: </w:t>
      </w:r>
    </w:p>
    <w:p w14:paraId="41532607" w14:textId="77777777" w:rsidR="00B40DB6" w:rsidRPr="00DB7E6D" w:rsidRDefault="00B40DB6" w:rsidP="00DB7E6D">
      <w:pPr>
        <w:pStyle w:val="ZZUSTzmianazmust"/>
        <w:keepNext/>
      </w:pPr>
      <w:r w:rsidRPr="00DB7E6D">
        <w:t>„3. Dane ucznia zgromadzone w zbiorze danych ucznia w bazie danych SIO zostają zanonimizowane po upływie 6 lat od dnia wprowadzenia do tego zbioru ostatniej informacji, z wyjątkiem danych, o których mowa w:</w:t>
      </w:r>
    </w:p>
    <w:p w14:paraId="2DE6A5EC" w14:textId="77777777" w:rsidR="00B40DB6" w:rsidRPr="00DB7E6D" w:rsidRDefault="00B40DB6" w:rsidP="00B40DB6">
      <w:pPr>
        <w:pStyle w:val="ZZPKTzmianazmpkt"/>
      </w:pPr>
      <w:r w:rsidRPr="00DB7E6D">
        <w:t>1)</w:t>
      </w:r>
      <w:r w:rsidRPr="00DB7E6D">
        <w:tab/>
        <w:t xml:space="preserve">art. 14 pkt 34 lit. f, które są przechowywane do dnia upływu daty ważności mLegitymacji szkolnej, o której mowa w art. </w:t>
      </w:r>
      <w:r w:rsidRPr="00DB7E6D">
        <w:lastRenderedPageBreak/>
        <w:t>11 ust. 1d ustawy z dnia 7 września 1991 r. o systemie oświaty;</w:t>
      </w:r>
    </w:p>
    <w:p w14:paraId="04781E3D" w14:textId="77777777" w:rsidR="00B40DB6" w:rsidRPr="00DB7E6D" w:rsidRDefault="00B40DB6" w:rsidP="00B40DB6">
      <w:pPr>
        <w:pStyle w:val="ZZPKTzmianazmpkt"/>
      </w:pPr>
      <w:r w:rsidRPr="00DB7E6D">
        <w:t>2)</w:t>
      </w:r>
      <w:r w:rsidRPr="00DB7E6D">
        <w:tab/>
        <w:t>art. 20.”.”;</w:t>
      </w:r>
    </w:p>
    <w:p w14:paraId="0F2CB2ED" w14:textId="1DF27CCA" w:rsidR="00B40DB6" w:rsidRPr="00DB7E6D" w:rsidRDefault="00B40DB6" w:rsidP="00B40DB6">
      <w:pPr>
        <w:pStyle w:val="PKTpunkt"/>
      </w:pPr>
      <w:r w:rsidRPr="00DB7E6D">
        <w:t>1</w:t>
      </w:r>
      <w:r w:rsidR="00DA336D" w:rsidRPr="00DB7E6D">
        <w:t>3</w:t>
      </w:r>
      <w:r w:rsidRPr="00DB7E6D">
        <w:t>)</w:t>
      </w:r>
      <w:r w:rsidRPr="00DB7E6D">
        <w:tab/>
        <w:t>uchyla się art. 61;</w:t>
      </w:r>
    </w:p>
    <w:p w14:paraId="40D8DA61" w14:textId="6760FF67" w:rsidR="00B40DB6" w:rsidRPr="00DB7E6D" w:rsidRDefault="00B40DB6" w:rsidP="00DB7E6D">
      <w:pPr>
        <w:pStyle w:val="PKTpunkt"/>
        <w:keepNext/>
      </w:pPr>
      <w:r w:rsidRPr="00DB7E6D">
        <w:t>1</w:t>
      </w:r>
      <w:r w:rsidR="00DA336D" w:rsidRPr="00DB7E6D">
        <w:t>4</w:t>
      </w:r>
      <w:r w:rsidRPr="00DB7E6D">
        <w:t>)</w:t>
      </w:r>
      <w:r w:rsidRPr="00DB7E6D">
        <w:tab/>
        <w:t>art. 62 i art. 63 otrzymują brzmienie:</w:t>
      </w:r>
    </w:p>
    <w:p w14:paraId="5A3EA27D" w14:textId="77777777" w:rsidR="00B40DB6" w:rsidRPr="00DB7E6D" w:rsidRDefault="00B40DB6" w:rsidP="00B40DB6">
      <w:pPr>
        <w:pStyle w:val="ZARTzmartartykuempunktem"/>
      </w:pPr>
      <w:r w:rsidRPr="00DB7E6D">
        <w:t>„Art. 62. Legitymacja służbowa wydana nauczycielowi na podstawie art. 11a ustawy zmienianej w art. 24, w brzmieniu obowiązującym przed dniem określonym w komunikacie, o którym mowa w art. 74 ust. 1 pkt 1, zachowuje ważność do dnia wydania nauczycielowi nowej legitymacji, o której mowa w art. 11c ust. 1 ustawy zmienianej w art. 24, jednak nie dłużej niż do dnia upływu terminu, na który została wydana.</w:t>
      </w:r>
    </w:p>
    <w:p w14:paraId="2FEC7ACA" w14:textId="77777777" w:rsidR="00B40DB6" w:rsidRPr="00DB7E6D" w:rsidRDefault="00B40DB6" w:rsidP="00B40DB6">
      <w:pPr>
        <w:pStyle w:val="ZARTzmartartykuempunktem"/>
      </w:pPr>
      <w:r w:rsidRPr="00DB7E6D">
        <w:t>Art. 63. Stwierdzenia nieważności, anulowania oraz zwrotu legitymacji służbowej wydanej nauczycielowi na podstawie art. 11a ustawy zmienianej w art. 24, w brzmieniu obowiązującym przed dniem określonym w komunikacie, o którym mowa w art. 74 ust. 1 pkt 1, dokonuje się zgodnie z przepisami wydanymi na podstawie art. 11a ust. 3 ustawy zmienianej w art. 24, w brzmieniu obowiązującym przed dniem określonym w komunikacie, o którym mowa w art. 74 ust. 1 pkt 1.”;</w:t>
      </w:r>
    </w:p>
    <w:p w14:paraId="1E2F6802" w14:textId="3272D10F" w:rsidR="00B40DB6" w:rsidRPr="00DB7E6D" w:rsidRDefault="00B40DB6" w:rsidP="00B40DB6">
      <w:pPr>
        <w:pStyle w:val="PKTpunkt"/>
      </w:pPr>
      <w:r w:rsidRPr="00DB7E6D">
        <w:t>1</w:t>
      </w:r>
      <w:r w:rsidR="00DA336D" w:rsidRPr="00DB7E6D">
        <w:t>5</w:t>
      </w:r>
      <w:r w:rsidRPr="00DB7E6D">
        <w:t>)</w:t>
      </w:r>
      <w:r w:rsidRPr="00DB7E6D">
        <w:tab/>
        <w:t>uchyla się art. 65;</w:t>
      </w:r>
    </w:p>
    <w:p w14:paraId="1BB5D94A" w14:textId="7C445BFC" w:rsidR="00B40DB6" w:rsidRPr="00DB7E6D" w:rsidRDefault="00B40DB6" w:rsidP="00DB7E6D">
      <w:pPr>
        <w:pStyle w:val="PKTpunkt"/>
        <w:keepNext/>
      </w:pPr>
      <w:r w:rsidRPr="00DB7E6D">
        <w:t>1</w:t>
      </w:r>
      <w:r w:rsidR="00DA336D" w:rsidRPr="00DB7E6D">
        <w:t>6</w:t>
      </w:r>
      <w:r w:rsidRPr="00DB7E6D">
        <w:t>)</w:t>
      </w:r>
      <w:r w:rsidRPr="00DB7E6D">
        <w:tab/>
        <w:t>art. 66 i art. 67 otrzymują brzmienie:</w:t>
      </w:r>
    </w:p>
    <w:p w14:paraId="2A5DA714" w14:textId="35317A97" w:rsidR="00B40DB6" w:rsidRPr="00DB7E6D" w:rsidRDefault="00B40DB6" w:rsidP="00B40DB6">
      <w:pPr>
        <w:pStyle w:val="ZARTzmartartykuempunktem"/>
      </w:pPr>
      <w:r w:rsidRPr="00DB7E6D">
        <w:t>„Art. 66. Stwierdzenie nieważności legitymacji służbowej nauczyciela oraz utrata ważności tej legitymacji wydanej przed dniem określonym w komunikacie, o którym mowa w art. 74 ust. 1 pkt 1, nie skutkują unieważnieniem mLegitymacji, o której mowa w art. 11b ust. 1 ustawy zmienianej w art. 24.</w:t>
      </w:r>
    </w:p>
    <w:p w14:paraId="65DF70C5" w14:textId="15B27459" w:rsidR="00B40DB6" w:rsidRPr="00DB7E6D" w:rsidRDefault="00B40DB6" w:rsidP="00B40DB6">
      <w:pPr>
        <w:pStyle w:val="ZARTzmartartykuempunktem"/>
      </w:pPr>
      <w:r w:rsidRPr="00DB7E6D">
        <w:t xml:space="preserve">Art. 67. W bazie danych systemu informacji oświatowej, w danych dziedzinowych nauczyciela, o których mowa w art. 29 ust. 1 pkt 1 ustawy zmienianej w art. 40, w brzmieniu nadanym niniejszą ustawą, są gromadzone dane o legitymacjach służbowych nauczycieli wydanych od dnia określonego w komunikacie, o którym mowa w art. 74 ust. 1 pkt 1, z wyjątkiem danych o legitymacjach służbowych wydanych nauczycielom zatrudnionym w szkołach polskich, o których mowa w art. 4 pkt 29d ustawy z dnia 14 grudnia 2016 r. – Prawo oświatowe (Dz. U. z 2024 r. poz. 737, 854, 1562, 1635 i 1933), oraz szkołach i zespołach szkół przy przedstawicielstwach dyplomatycznych, </w:t>
      </w:r>
      <w:r w:rsidRPr="00DB7E6D">
        <w:lastRenderedPageBreak/>
        <w:t>urzędach konsularnych i przedstawicielstwach wojskowych Rzeczypospolitej Polskiej.”;</w:t>
      </w:r>
    </w:p>
    <w:p w14:paraId="47F632D9" w14:textId="7087029A" w:rsidR="00B40DB6" w:rsidRPr="00DB7E6D" w:rsidRDefault="00B40DB6" w:rsidP="00B40DB6">
      <w:pPr>
        <w:pStyle w:val="PKTpunkt"/>
      </w:pPr>
      <w:r w:rsidRPr="00DB7E6D">
        <w:t>1</w:t>
      </w:r>
      <w:r w:rsidR="00DA336D" w:rsidRPr="00DB7E6D">
        <w:t>7</w:t>
      </w:r>
      <w:r w:rsidRPr="00DB7E6D">
        <w:t>)</w:t>
      </w:r>
      <w:r w:rsidRPr="00DB7E6D">
        <w:tab/>
        <w:t>w art. 73 w ust. 1 uchyla się pkt 2;</w:t>
      </w:r>
    </w:p>
    <w:p w14:paraId="4B097D48" w14:textId="54BA8F7B" w:rsidR="00B40DB6" w:rsidRPr="00DB7E6D" w:rsidRDefault="00B40DB6" w:rsidP="00DB7E6D">
      <w:pPr>
        <w:pStyle w:val="PKTpunkt"/>
        <w:keepNext/>
      </w:pPr>
      <w:r w:rsidRPr="00DB7E6D">
        <w:t>1</w:t>
      </w:r>
      <w:r w:rsidR="00DA336D" w:rsidRPr="00DB7E6D">
        <w:t>8</w:t>
      </w:r>
      <w:r w:rsidRPr="00DB7E6D">
        <w:t>)</w:t>
      </w:r>
      <w:r w:rsidRPr="00DB7E6D">
        <w:tab/>
        <w:t>w art. 74 ust. 1 otrzymuje brzmienie:</w:t>
      </w:r>
    </w:p>
    <w:p w14:paraId="461813D0" w14:textId="77777777" w:rsidR="00B40DB6" w:rsidRPr="00DB7E6D" w:rsidRDefault="00B40DB6" w:rsidP="00DB7E6D">
      <w:pPr>
        <w:pStyle w:val="ZUSTzmustartykuempunktem"/>
        <w:keepNext/>
      </w:pPr>
      <w:r w:rsidRPr="00DB7E6D">
        <w:t>„1. Minister właściwy do spraw informatyzacji w porozumieniu z ministrem właściwym do spraw oświaty i wychowania ogłasza w Dzienniku Urzędowym Rzeczypospolitej Polskiej „Monitor Polski” komunikat określający dzień wdrożenia rozwiązań technicznych umożliwiających gromadzenie i przetwarzanie w systemie informacji oświatowej danych, o których mowa w:</w:t>
      </w:r>
    </w:p>
    <w:p w14:paraId="24BCF88B" w14:textId="1A763DDA" w:rsidR="00B40DB6" w:rsidRPr="00DB7E6D" w:rsidRDefault="00B40DB6" w:rsidP="00B40DB6">
      <w:pPr>
        <w:pStyle w:val="ZPKTzmpktartykuempunktem"/>
      </w:pPr>
      <w:r w:rsidRPr="00DB7E6D">
        <w:t>1)</w:t>
      </w:r>
      <w:r w:rsidRPr="00DB7E6D">
        <w:tab/>
        <w:t>art. 29 ust. 1 pkt 1 lit. m i n oraz art. 66d</w:t>
      </w:r>
      <w:r w:rsidR="00C74FA3" w:rsidRPr="00DB7E6D">
        <w:t xml:space="preserve"> ust. 1</w:t>
      </w:r>
      <w:r w:rsidRPr="00DB7E6D">
        <w:t xml:space="preserve"> ustawy zmienianej w art. 40, w brzmieniu nadanym niniejszą ustawą, w celu wydania, z wykorzystaniem aplikacji mObywatel, nauczycielom mLegitymacji, zgodnie z art. 11b ustawy zmienianej w art. 24, w brzmieniu nadanym niniejszą ustawą, i art. 113c ustawy zmienianej w art. 52, w brzmieniu nadanym niniejszą ustawą;</w:t>
      </w:r>
    </w:p>
    <w:p w14:paraId="0097A825" w14:textId="1E14E9A3" w:rsidR="00B40DB6" w:rsidRPr="00DB7E6D" w:rsidRDefault="00B40DB6" w:rsidP="00B40DB6">
      <w:pPr>
        <w:pStyle w:val="ZPKTzmpktartykuempunktem"/>
      </w:pPr>
      <w:r w:rsidRPr="00DB7E6D">
        <w:t>2)</w:t>
      </w:r>
      <w:r w:rsidRPr="00DB7E6D">
        <w:tab/>
        <w:t>art. 14 pkt 33 i 34, art. 66e</w:t>
      </w:r>
      <w:r w:rsidR="00C74FA3" w:rsidRPr="00DB7E6D">
        <w:t xml:space="preserve"> ust. 1</w:t>
      </w:r>
      <w:r w:rsidRPr="00DB7E6D">
        <w:t xml:space="preserve"> oraz art. 93 ust. 3 ustawy zmienianej w art. 40, w brzmieniu nadanym niniejszą ustawą, w celu wydania, z wykorzystaniem aplikacji mObywatel, uczniom mLegitymacji, zgodnie z art. 11 ust. 1d ustawy zmienianej w art. 25, w brzmieniu nadanym niniejszą ustawą.”;</w:t>
      </w:r>
    </w:p>
    <w:p w14:paraId="551A3708" w14:textId="4EF139BC" w:rsidR="00B40DB6" w:rsidRPr="00DB7E6D" w:rsidRDefault="00DA336D" w:rsidP="00DB7E6D">
      <w:pPr>
        <w:pStyle w:val="PKTpunkt"/>
        <w:keepNext/>
      </w:pPr>
      <w:r w:rsidRPr="00DB7E6D">
        <w:t>19</w:t>
      </w:r>
      <w:r w:rsidR="00B40DB6" w:rsidRPr="00DB7E6D">
        <w:t>)</w:t>
      </w:r>
      <w:r w:rsidR="00B40DB6" w:rsidRPr="00DB7E6D">
        <w:tab/>
        <w:t>w art. 84:</w:t>
      </w:r>
    </w:p>
    <w:p w14:paraId="69BE1275" w14:textId="77777777" w:rsidR="00B40DB6" w:rsidRPr="00DB7E6D" w:rsidRDefault="00B40DB6" w:rsidP="00B40DB6">
      <w:pPr>
        <w:pStyle w:val="LITlitera"/>
      </w:pPr>
      <w:r w:rsidRPr="00DB7E6D">
        <w:t>a)</w:t>
      </w:r>
      <w:r w:rsidRPr="00DB7E6D">
        <w:tab/>
        <w:t>w pkt 1 skreśla się wyrazy „art. 4 ust. 1 pkt 2 i 3 oraz ust. 2–6,”,</w:t>
      </w:r>
    </w:p>
    <w:p w14:paraId="3BD71508" w14:textId="77777777" w:rsidR="00B40DB6" w:rsidRPr="00DB7E6D" w:rsidRDefault="00B40DB6" w:rsidP="00DB7E6D">
      <w:pPr>
        <w:pStyle w:val="LITlitera"/>
        <w:keepNext/>
      </w:pPr>
      <w:r w:rsidRPr="00DB7E6D">
        <w:t>b)</w:t>
      </w:r>
      <w:r w:rsidRPr="00DB7E6D">
        <w:tab/>
        <w:t>pkt 3 otrzymuje brzmienie:</w:t>
      </w:r>
    </w:p>
    <w:p w14:paraId="454E976B" w14:textId="07898F9A" w:rsidR="00B40DB6" w:rsidRPr="00DB7E6D" w:rsidRDefault="00B40DB6" w:rsidP="00B40DB6">
      <w:pPr>
        <w:pStyle w:val="ZLITPKTzmpktliter"/>
      </w:pPr>
      <w:bookmarkStart w:id="4" w:name="_Hlk164690391"/>
      <w:r w:rsidRPr="00DB7E6D">
        <w:t>„3)</w:t>
      </w:r>
      <w:r w:rsidRPr="00DB7E6D">
        <w:tab/>
        <w:t>art. 24, art. 40 pkt 2 i 3 w zakresie art. 66d, art. 52 pkt 4 w zakresie art. 113c, art. 62</w:t>
      </w:r>
      <w:bookmarkStart w:id="5" w:name="_Hlk197089242"/>
      <w:r w:rsidRPr="00DB7E6D">
        <w:t>–</w:t>
      </w:r>
      <w:bookmarkEnd w:id="5"/>
      <w:r w:rsidRPr="00DB7E6D">
        <w:t>64, art. 66 i art. 67, które wchodzą w życie z dniem określonym w komunikacie, o którym mowa w art. 74 ust. 1 pkt 1;”,</w:t>
      </w:r>
    </w:p>
    <w:bookmarkEnd w:id="4"/>
    <w:p w14:paraId="7313B098" w14:textId="77777777" w:rsidR="00B40DB6" w:rsidRPr="00DB7E6D" w:rsidRDefault="00B40DB6" w:rsidP="00DB7E6D">
      <w:pPr>
        <w:pStyle w:val="LITlitera"/>
        <w:keepNext/>
      </w:pPr>
      <w:r w:rsidRPr="00DB7E6D">
        <w:t>c)</w:t>
      </w:r>
      <w:r w:rsidRPr="00DB7E6D">
        <w:tab/>
        <w:t>po pkt 3 dodaje się pkt 3a w brzmieniu:</w:t>
      </w:r>
    </w:p>
    <w:p w14:paraId="556AB76C" w14:textId="26C6638A" w:rsidR="00B40DB6" w:rsidRPr="00DB7E6D" w:rsidRDefault="00B40DB6" w:rsidP="00B40DB6">
      <w:pPr>
        <w:pStyle w:val="ZLITPKTzmpktliter"/>
      </w:pPr>
      <w:r w:rsidRPr="00DB7E6D">
        <w:t>„3a)</w:t>
      </w:r>
      <w:r w:rsidRPr="00DB7E6D">
        <w:tab/>
        <w:t>art. 25 i art. 40 pkt 1, pkt 3 w zakresie art. 66</w:t>
      </w:r>
      <w:r w:rsidR="00CA22AB" w:rsidRPr="00DB7E6D">
        <w:t xml:space="preserve">e </w:t>
      </w:r>
      <w:r w:rsidRPr="00DB7E6D">
        <w:t>oraz pkt 4, które wchodzą w życie z dniem określonym w komunikacie, o którym mowa w art. 74 ust. 1 pkt 2;”.</w:t>
      </w:r>
    </w:p>
    <w:p w14:paraId="7A0B7BFA" w14:textId="4271306A" w:rsidR="00B40DB6" w:rsidRPr="00DB7E6D" w:rsidRDefault="00B40DB6" w:rsidP="00DB7E6D">
      <w:pPr>
        <w:pStyle w:val="ARTartustawynprozporzdzenia"/>
      </w:pPr>
      <w:r w:rsidRPr="00DB7E6D">
        <w:rPr>
          <w:rStyle w:val="Ppogrubienie"/>
        </w:rPr>
        <w:t>Art.</w:t>
      </w:r>
      <w:r w:rsidR="00DB7E6D" w:rsidRPr="00DB7E6D">
        <w:rPr>
          <w:rStyle w:val="Ppogrubienie"/>
        </w:rPr>
        <w:t> </w:t>
      </w:r>
      <w:r w:rsidRPr="00DB7E6D">
        <w:rPr>
          <w:rStyle w:val="Ppogrubienie"/>
        </w:rPr>
        <w:t xml:space="preserve">2. </w:t>
      </w:r>
      <w:r w:rsidRPr="00DB7E6D">
        <w:t xml:space="preserve">W </w:t>
      </w:r>
      <w:bookmarkStart w:id="6" w:name="_Hlk196206230"/>
      <w:r w:rsidRPr="00DB7E6D">
        <w:t>ustawie z dnia 17 maja 1989 r. – Prawo geodezyjne i kartograficzne (Dz. U. z 2024 r. poz. 1151 i 1824)</w:t>
      </w:r>
      <w:bookmarkEnd w:id="6"/>
      <w:r w:rsidRPr="00DB7E6D">
        <w:t xml:space="preserve"> w art. 45f po ust. 1 dodaje się ust. 1a i 1b w brzmieniu:</w:t>
      </w:r>
    </w:p>
    <w:p w14:paraId="25A02C8B" w14:textId="1EFC59E2" w:rsidR="00B40DB6" w:rsidRPr="00DB7E6D" w:rsidRDefault="00B40DB6" w:rsidP="00B40DB6">
      <w:pPr>
        <w:pStyle w:val="ZUSTzmustartykuempunktem"/>
      </w:pPr>
      <w:r w:rsidRPr="00DB7E6D">
        <w:lastRenderedPageBreak/>
        <w:t xml:space="preserve">„1a. Świadectwo, o którym mowa w ust. 1, może być udostępnione w postaci dokumentu mobilnego, o którym mowa w art. 2 pkt 7 ustawy z dnia 26 maja 2023 r. o aplikacji mObywatel (Dz. U. </w:t>
      </w:r>
      <w:r w:rsidR="0098500F" w:rsidRPr="00DB7E6D">
        <w:t xml:space="preserve">z </w:t>
      </w:r>
      <w:r w:rsidRPr="00DB7E6D">
        <w:t>2024 r. poz. 1275 i 1717 oraz z 2025 r. poz. …), po uwierzytelnieniu osoby zainteresowanej przy użyciu certyfikatu podstawowego, o którym mowa w art. 2 pkt 2</w:t>
      </w:r>
      <w:r w:rsidR="00E25A4B" w:rsidRPr="00DB7E6D">
        <w:t xml:space="preserve"> tej</w:t>
      </w:r>
      <w:r w:rsidRPr="00DB7E6D">
        <w:t xml:space="preserve"> ustawy.</w:t>
      </w:r>
    </w:p>
    <w:p w14:paraId="0CD99AC1" w14:textId="201E05D4" w:rsidR="00B40DB6" w:rsidRPr="00DB7E6D" w:rsidRDefault="00B40DB6" w:rsidP="00DB7E6D">
      <w:pPr>
        <w:pStyle w:val="ZUSTzmustartykuempunktem"/>
        <w:keepNext/>
      </w:pPr>
      <w:r w:rsidRPr="00DB7E6D">
        <w:t xml:space="preserve">1b. </w:t>
      </w:r>
      <w:r w:rsidR="00D52314" w:rsidRPr="00DB7E6D">
        <w:t>Świadectwo, o którym mowa w ust. 1, udostępnione w postaci dokumentu mobilnego, o którym mowa w art. 2 pkt 7 ustawy z dnia 26 maja 2023 r. o aplikacji mObywatel, zawiera następujące informacje</w:t>
      </w:r>
      <w:r w:rsidRPr="00DB7E6D">
        <w:t>:</w:t>
      </w:r>
    </w:p>
    <w:p w14:paraId="131291D1" w14:textId="77777777" w:rsidR="00B40DB6" w:rsidRPr="00DB7E6D" w:rsidRDefault="00B40DB6" w:rsidP="00B40DB6">
      <w:pPr>
        <w:pStyle w:val="ZPKTzmpktartykuempunktem"/>
      </w:pPr>
      <w:r w:rsidRPr="00DB7E6D">
        <w:t>1)</w:t>
      </w:r>
      <w:r w:rsidRPr="00DB7E6D">
        <w:tab/>
        <w:t>wskazanie organu wydającego świadectwo;</w:t>
      </w:r>
    </w:p>
    <w:p w14:paraId="4A70BF24" w14:textId="77777777" w:rsidR="00B40DB6" w:rsidRPr="00DB7E6D" w:rsidRDefault="00B40DB6" w:rsidP="00B40DB6">
      <w:pPr>
        <w:pStyle w:val="ZPKTzmpktartykuempunktem"/>
      </w:pPr>
      <w:r w:rsidRPr="00DB7E6D">
        <w:t>2)</w:t>
      </w:r>
      <w:r w:rsidRPr="00DB7E6D">
        <w:tab/>
        <w:t>numer świadectwa;</w:t>
      </w:r>
    </w:p>
    <w:p w14:paraId="6261951A" w14:textId="77777777" w:rsidR="00B40DB6" w:rsidRPr="00DB7E6D" w:rsidRDefault="00B40DB6" w:rsidP="00B40DB6">
      <w:pPr>
        <w:pStyle w:val="ZPKTzmpktartykuempunktem"/>
      </w:pPr>
      <w:r w:rsidRPr="00DB7E6D">
        <w:t>3)</w:t>
      </w:r>
      <w:r w:rsidRPr="00DB7E6D">
        <w:tab/>
        <w:t>zdjęcie osoby, której nadano uprawnienia zawodowe;</w:t>
      </w:r>
    </w:p>
    <w:p w14:paraId="54A1FC28" w14:textId="77777777" w:rsidR="00B40DB6" w:rsidRPr="00DB7E6D" w:rsidRDefault="00B40DB6" w:rsidP="00B40DB6">
      <w:pPr>
        <w:pStyle w:val="ZPKTzmpktartykuempunktem"/>
      </w:pPr>
      <w:r w:rsidRPr="00DB7E6D">
        <w:t>4)</w:t>
      </w:r>
      <w:r w:rsidRPr="00DB7E6D">
        <w:tab/>
        <w:t>nazwisko i imię (imiona) osoby, której nadano uprawnienia zawodowe;</w:t>
      </w:r>
    </w:p>
    <w:p w14:paraId="65537215" w14:textId="77777777" w:rsidR="00B40DB6" w:rsidRPr="00DB7E6D" w:rsidRDefault="00B40DB6" w:rsidP="00B40DB6">
      <w:pPr>
        <w:pStyle w:val="ZPKTzmpktartykuempunktem"/>
      </w:pPr>
      <w:r w:rsidRPr="00DB7E6D">
        <w:t>5)</w:t>
      </w:r>
      <w:r w:rsidRPr="00DB7E6D">
        <w:tab/>
        <w:t>zakresy posiadanych uprawnień zawodowych i daty nadania.”.</w:t>
      </w:r>
    </w:p>
    <w:p w14:paraId="4D4C6A84" w14:textId="44F4B62B" w:rsidR="00B40DB6" w:rsidRPr="00DB7E6D" w:rsidRDefault="00B40DB6" w:rsidP="00DB7E6D">
      <w:pPr>
        <w:pStyle w:val="ARTartustawynprozporzdzenia"/>
        <w:keepNext/>
      </w:pPr>
      <w:r w:rsidRPr="00DB7E6D">
        <w:rPr>
          <w:rStyle w:val="Ppogrubienie"/>
        </w:rPr>
        <w:t>Art.</w:t>
      </w:r>
      <w:r w:rsidR="00DB7E6D" w:rsidRPr="00DB7E6D">
        <w:rPr>
          <w:rStyle w:val="Ppogrubienie"/>
        </w:rPr>
        <w:t> </w:t>
      </w:r>
      <w:r w:rsidRPr="00DB7E6D">
        <w:rPr>
          <w:rStyle w:val="Ppogrubienie"/>
        </w:rPr>
        <w:t xml:space="preserve">3. </w:t>
      </w:r>
      <w:r w:rsidRPr="00DB7E6D">
        <w:t xml:space="preserve">W </w:t>
      </w:r>
      <w:bookmarkStart w:id="7" w:name="_Hlk196480759"/>
      <w:r w:rsidRPr="00DB7E6D">
        <w:t xml:space="preserve">ustawie z dnia 22 maja 2003 r. o ubezpieczeniach obowiązkowych, Ubezpieczeniowym Funduszu Gwarancyjnym i Polskim Biurze Ubezpieczycieli Komunikacyjnych (Dz. U. z 2025 r. poz. 367) </w:t>
      </w:r>
      <w:bookmarkEnd w:id="7"/>
      <w:r w:rsidRPr="00DB7E6D">
        <w:t>wprowadza się następujące zmiany:</w:t>
      </w:r>
    </w:p>
    <w:p w14:paraId="079F3075" w14:textId="77777777" w:rsidR="00B40DB6" w:rsidRPr="00DB7E6D" w:rsidRDefault="00B40DB6" w:rsidP="00DB7E6D">
      <w:pPr>
        <w:pStyle w:val="PKTpunkt"/>
        <w:keepNext/>
      </w:pPr>
      <w:r w:rsidRPr="00DB7E6D">
        <w:t>1)</w:t>
      </w:r>
      <w:r w:rsidRPr="00DB7E6D">
        <w:tab/>
        <w:t>w art. 102 ust. 7 otrzymuje brzmienie:</w:t>
      </w:r>
    </w:p>
    <w:p w14:paraId="0112BE91" w14:textId="77777777" w:rsidR="00B40DB6" w:rsidRPr="00DB7E6D" w:rsidRDefault="00B40DB6" w:rsidP="00B40DB6">
      <w:pPr>
        <w:pStyle w:val="ZUSTzmustartykuempunktem"/>
      </w:pPr>
      <w:r w:rsidRPr="00DB7E6D">
        <w:t>„7. Fundusz przetwarza dane, o których mowa w ust. 2–4 i 7a, art. 103 oraz art. 105c ust. 2, w celu kontroli spełnienia obowiązku zawarcia umowy ubezpieczenia obowiązkowego oraz w celu identyfikacji i weryfikacji zjawisk związanych z przestępczością ubezpieczeniową albo w innych celach, po modyfikacji, która nie pozwoli na ustalenie tożsamości osoby, której dane dotyczą.”;</w:t>
      </w:r>
    </w:p>
    <w:p w14:paraId="47256DC8" w14:textId="77777777" w:rsidR="00B40DB6" w:rsidRPr="00DB7E6D" w:rsidRDefault="00B40DB6" w:rsidP="00DB7E6D">
      <w:pPr>
        <w:pStyle w:val="PKTpunkt"/>
        <w:keepNext/>
      </w:pPr>
      <w:r w:rsidRPr="00DB7E6D">
        <w:t>2)</w:t>
      </w:r>
      <w:r w:rsidRPr="00DB7E6D">
        <w:tab/>
        <w:t>w art. 104:</w:t>
      </w:r>
    </w:p>
    <w:p w14:paraId="01F178D6" w14:textId="77777777" w:rsidR="00B40DB6" w:rsidRPr="00DB7E6D" w:rsidRDefault="00B40DB6" w:rsidP="00DB7E6D">
      <w:pPr>
        <w:pStyle w:val="LITlitera"/>
        <w:keepNext/>
      </w:pPr>
      <w:r w:rsidRPr="00DB7E6D">
        <w:t>a)</w:t>
      </w:r>
      <w:r w:rsidRPr="00DB7E6D">
        <w:tab/>
        <w:t>w ust. 1 po pkt 1a dodaje się pkt 1b w brzmieniu:</w:t>
      </w:r>
    </w:p>
    <w:p w14:paraId="27B56D41" w14:textId="77777777" w:rsidR="00B40DB6" w:rsidRPr="00DB7E6D" w:rsidRDefault="00B40DB6" w:rsidP="00B40DB6">
      <w:pPr>
        <w:pStyle w:val="ZLITPKTzmpktliter"/>
      </w:pPr>
      <w:r w:rsidRPr="00DB7E6D">
        <w:t>„1b)</w:t>
      </w:r>
      <w:r w:rsidRPr="00DB7E6D">
        <w:tab/>
        <w:t>podmiotowi, którego dane dotyczą;”,</w:t>
      </w:r>
    </w:p>
    <w:p w14:paraId="762D2357" w14:textId="77777777" w:rsidR="00B40DB6" w:rsidRPr="00DB7E6D" w:rsidRDefault="00B40DB6" w:rsidP="00B40DB6">
      <w:pPr>
        <w:pStyle w:val="LITlitera"/>
      </w:pPr>
      <w:r w:rsidRPr="00DB7E6D">
        <w:t>b)</w:t>
      </w:r>
      <w:r w:rsidRPr="00DB7E6D">
        <w:tab/>
        <w:t>uchyla się ust. 10;</w:t>
      </w:r>
    </w:p>
    <w:p w14:paraId="3CB1B173" w14:textId="77777777" w:rsidR="00B40DB6" w:rsidRPr="00DB7E6D" w:rsidRDefault="00B40DB6" w:rsidP="00DB7E6D">
      <w:pPr>
        <w:pStyle w:val="PKTpunkt"/>
        <w:keepNext/>
      </w:pPr>
      <w:r w:rsidRPr="00DB7E6D">
        <w:t>3)</w:t>
      </w:r>
      <w:r w:rsidRPr="00DB7E6D">
        <w:tab/>
        <w:t>w art. 105a dodaje się ust. 4 w brzmieniu:</w:t>
      </w:r>
    </w:p>
    <w:p w14:paraId="07F15189" w14:textId="092FE944" w:rsidR="00B40DB6" w:rsidRPr="00DB7E6D" w:rsidRDefault="00B40DB6" w:rsidP="00B40DB6">
      <w:pPr>
        <w:pStyle w:val="ZUSTzmustartykuempunktem"/>
      </w:pPr>
      <w:r w:rsidRPr="00DB7E6D">
        <w:t xml:space="preserve">„4. W przypadku złożenia do zakładu ubezpieczeń zawiadomienia o szkodzie powodującej odpowiedzialność zakładu ubezpieczeń z tytułu umowy ubezpieczenia OC posiadaczy pojazdów mechanicznych, w zakresie pojazdów uczestniczących w zdarzeniu centralna ewidencja pojazdów, do realizacji celów określonych w art. 105c ust. 3 pkt 2 lit. a–c, przekazuje drogą teletransmisji </w:t>
      </w:r>
      <w:r w:rsidRPr="00DB7E6D">
        <w:lastRenderedPageBreak/>
        <w:t xml:space="preserve">danych, za pośrednictwem systemu teleinformatycznego obsługującego Fundusz, zakładowi ubezpieczeń, </w:t>
      </w:r>
      <w:r w:rsidR="00825919" w:rsidRPr="00DB7E6D">
        <w:t xml:space="preserve">który </w:t>
      </w:r>
      <w:r w:rsidRPr="00DB7E6D">
        <w:t>otrzym</w:t>
      </w:r>
      <w:r w:rsidR="00825919" w:rsidRPr="00DB7E6D">
        <w:t>ał</w:t>
      </w:r>
      <w:r w:rsidRPr="00DB7E6D">
        <w:t xml:space="preserve"> zawiadomienie, dane, o których mowa w art. 80b ust. 1 pkt 2–5 ustawy – Prawo o ruchu drogowym, z wyłączeniem danych o dacie i miejscu urodzenia.”;</w:t>
      </w:r>
    </w:p>
    <w:p w14:paraId="4FD1B68E" w14:textId="77777777" w:rsidR="00B40DB6" w:rsidRPr="00DB7E6D" w:rsidRDefault="00B40DB6" w:rsidP="00DB7E6D">
      <w:pPr>
        <w:pStyle w:val="PKTpunkt"/>
        <w:keepNext/>
      </w:pPr>
      <w:r w:rsidRPr="00DB7E6D">
        <w:t>4)</w:t>
      </w:r>
      <w:r w:rsidRPr="00DB7E6D">
        <w:tab/>
        <w:t>po art. 105b dodaje się art. 105c w brzmieniu:</w:t>
      </w:r>
    </w:p>
    <w:p w14:paraId="3B5551DC" w14:textId="11B9003B" w:rsidR="00B40DB6" w:rsidRPr="00DB7E6D" w:rsidRDefault="00B40DB6" w:rsidP="00B40DB6">
      <w:pPr>
        <w:pStyle w:val="ZARTzmartartykuempunktem"/>
      </w:pPr>
      <w:r w:rsidRPr="00DB7E6D">
        <w:t xml:space="preserve">„Art. 105c. 1. Fundusz prowadzi ewidencję oświadczeń o zdarzeniu sporządzonych w usłudze udostępnionej w aplikacji mObywatel w rozumieniu ustawy z dnia 26 maja 2023 r. o aplikacji mObywatel (Dz. U. z 2024 r. poz. 1275 i 1717 oraz z 2025 r. poz. …) przez kierującego pojazdem mechanicznym lub posiadacza takiego pojazdu, uczestniczącego w zdarzeniu powodującym odpowiedzialność kierującego pojazdem mechanicznym lub posiadacza takiego pojazdu za szkody powstałe w związku z ruchem pojazdu mechanicznego lub w zdarzeniu powodującym odpowiedzialność zakładu ubezpieczeń z tytułu zawartej umowy ubezpieczenia, określonego w dziale II w grupie 3 załącznika do ustawy o działalności ubezpieczeniowej. </w:t>
      </w:r>
    </w:p>
    <w:p w14:paraId="53322A74" w14:textId="77777777" w:rsidR="00B40DB6" w:rsidRPr="00DB7E6D" w:rsidRDefault="00B40DB6" w:rsidP="00DB7E6D">
      <w:pPr>
        <w:pStyle w:val="ZUSTzmustartykuempunktem"/>
        <w:keepNext/>
      </w:pPr>
      <w:r w:rsidRPr="00DB7E6D">
        <w:t xml:space="preserve">2. W celu realizacji zadania, o którym mowa w ust. 1, Fundusz gromadzi i przetwarza następujące dane: </w:t>
      </w:r>
    </w:p>
    <w:p w14:paraId="4693938F" w14:textId="45F703DB" w:rsidR="00B40DB6" w:rsidRPr="00DB7E6D" w:rsidRDefault="00B40DB6" w:rsidP="00DB7E6D">
      <w:pPr>
        <w:pStyle w:val="ZPKTzmpktartykuempunktem"/>
        <w:keepNext/>
      </w:pPr>
      <w:r w:rsidRPr="00DB7E6D">
        <w:t>1)</w:t>
      </w:r>
      <w:r w:rsidRPr="00DB7E6D">
        <w:tab/>
        <w:t xml:space="preserve">o sporządzającym oświadczenie o zdarzeniu </w:t>
      </w:r>
      <w:r w:rsidR="0016197B" w:rsidRPr="00DB7E6D">
        <w:t xml:space="preserve">kierującym pojazdem mechanicznym </w:t>
      </w:r>
      <w:r w:rsidR="00AC4814" w:rsidRPr="00DB7E6D">
        <w:t xml:space="preserve">uczestniczącym w zdarzeniu </w:t>
      </w:r>
      <w:r w:rsidR="0016197B" w:rsidRPr="00DB7E6D">
        <w:t xml:space="preserve">lub </w:t>
      </w:r>
      <w:r w:rsidRPr="00DB7E6D">
        <w:t xml:space="preserve">posiadaczu </w:t>
      </w:r>
      <w:r w:rsidR="00AD4B64" w:rsidRPr="00DB7E6D">
        <w:t xml:space="preserve">takiego </w:t>
      </w:r>
      <w:r w:rsidRPr="00DB7E6D">
        <w:t xml:space="preserve">pojazdu: </w:t>
      </w:r>
    </w:p>
    <w:p w14:paraId="2690B29D" w14:textId="77777777" w:rsidR="00B40DB6" w:rsidRPr="00DB7E6D" w:rsidRDefault="00B40DB6" w:rsidP="00B40DB6">
      <w:pPr>
        <w:pStyle w:val="ZLITwPKTzmlitwpktartykuempunktem"/>
      </w:pPr>
      <w:r w:rsidRPr="00DB7E6D">
        <w:t>a)</w:t>
      </w:r>
      <w:r w:rsidRPr="00DB7E6D">
        <w:tab/>
        <w:t xml:space="preserve">imię i nazwisko, </w:t>
      </w:r>
    </w:p>
    <w:p w14:paraId="1820E676" w14:textId="77777777" w:rsidR="00B40DB6" w:rsidRPr="00DB7E6D" w:rsidRDefault="00B40DB6" w:rsidP="00B40DB6">
      <w:pPr>
        <w:pStyle w:val="ZLITwPKTzmlitwpktartykuempunktem"/>
      </w:pPr>
      <w:r w:rsidRPr="00DB7E6D">
        <w:t>b)</w:t>
      </w:r>
      <w:r w:rsidRPr="00DB7E6D">
        <w:tab/>
        <w:t xml:space="preserve">numer PESEL, </w:t>
      </w:r>
    </w:p>
    <w:p w14:paraId="413603E6" w14:textId="77777777" w:rsidR="00B40DB6" w:rsidRPr="00DB7E6D" w:rsidRDefault="00B40DB6" w:rsidP="00B40DB6">
      <w:pPr>
        <w:pStyle w:val="ZLITwPKTzmlitwpktartykuempunktem"/>
      </w:pPr>
      <w:r w:rsidRPr="00DB7E6D">
        <w:t>c)</w:t>
      </w:r>
      <w:r w:rsidRPr="00DB7E6D">
        <w:tab/>
        <w:t xml:space="preserve">kategorie uprawnień do kierowania pojazdami, </w:t>
      </w:r>
    </w:p>
    <w:p w14:paraId="50406FE3" w14:textId="77777777" w:rsidR="00B40DB6" w:rsidRPr="00DB7E6D" w:rsidRDefault="00B40DB6" w:rsidP="00B40DB6">
      <w:pPr>
        <w:pStyle w:val="ZLITwPKTzmlitwpktartykuempunktem"/>
      </w:pPr>
      <w:r w:rsidRPr="00DB7E6D">
        <w:t>d)</w:t>
      </w:r>
      <w:r w:rsidRPr="00DB7E6D">
        <w:tab/>
        <w:t xml:space="preserve">datę wydania kierującemu uprawnień do kierowania pojazdami, </w:t>
      </w:r>
    </w:p>
    <w:p w14:paraId="53112F6E" w14:textId="77777777" w:rsidR="00B40DB6" w:rsidRPr="00DB7E6D" w:rsidRDefault="00B40DB6" w:rsidP="00DB7E6D">
      <w:pPr>
        <w:pStyle w:val="ZLITwPKTzmlitwpktartykuempunktem"/>
        <w:keepNext/>
      </w:pPr>
      <w:r w:rsidRPr="00DB7E6D">
        <w:t>e)</w:t>
      </w:r>
      <w:r w:rsidRPr="00DB7E6D">
        <w:tab/>
        <w:t xml:space="preserve">dane kontaktowe: </w:t>
      </w:r>
    </w:p>
    <w:p w14:paraId="5555723D" w14:textId="77777777" w:rsidR="00B40DB6" w:rsidRPr="00DB7E6D" w:rsidRDefault="00B40DB6" w:rsidP="00B40DB6">
      <w:pPr>
        <w:pStyle w:val="ZTIRwPKTzmtirwpktartykuempunktem"/>
      </w:pPr>
      <w:r w:rsidRPr="00DB7E6D">
        <w:t>–</w:t>
      </w:r>
      <w:r w:rsidRPr="00DB7E6D">
        <w:tab/>
        <w:t xml:space="preserve">numer telefonu, </w:t>
      </w:r>
    </w:p>
    <w:p w14:paraId="4A0C81D9" w14:textId="77777777" w:rsidR="00B40DB6" w:rsidRPr="00DB7E6D" w:rsidRDefault="00B40DB6" w:rsidP="00B40DB6">
      <w:pPr>
        <w:pStyle w:val="ZTIRwPKTzmtirwpktartykuempunktem"/>
      </w:pPr>
      <w:r w:rsidRPr="00DB7E6D">
        <w:t>–</w:t>
      </w:r>
      <w:r w:rsidRPr="00DB7E6D">
        <w:tab/>
        <w:t xml:space="preserve">adres poczty elektronicznej, </w:t>
      </w:r>
    </w:p>
    <w:p w14:paraId="5CDE4D0E" w14:textId="77777777" w:rsidR="00B40DB6" w:rsidRPr="00DB7E6D" w:rsidRDefault="00B40DB6" w:rsidP="00B40DB6">
      <w:pPr>
        <w:pStyle w:val="ZTIRwPKTzmtirwpktartykuempunktem"/>
      </w:pPr>
      <w:r w:rsidRPr="00DB7E6D">
        <w:t>–</w:t>
      </w:r>
      <w:r w:rsidRPr="00DB7E6D">
        <w:tab/>
        <w:t xml:space="preserve">adres korespondencyjny, </w:t>
      </w:r>
    </w:p>
    <w:p w14:paraId="573EE927" w14:textId="77777777" w:rsidR="00B40DB6" w:rsidRPr="00DB7E6D" w:rsidRDefault="00B40DB6" w:rsidP="00B40DB6">
      <w:pPr>
        <w:pStyle w:val="ZLITwPKTzmlitwpktartykuempunktem"/>
      </w:pPr>
      <w:r w:rsidRPr="00DB7E6D">
        <w:t>f)</w:t>
      </w:r>
      <w:r w:rsidRPr="00DB7E6D">
        <w:tab/>
        <w:t xml:space="preserve">oznaczenie roli w zdarzeniu, </w:t>
      </w:r>
    </w:p>
    <w:p w14:paraId="2383598E" w14:textId="77777777" w:rsidR="00B40DB6" w:rsidRPr="00DB7E6D" w:rsidRDefault="00B40DB6" w:rsidP="00B40DB6">
      <w:pPr>
        <w:pStyle w:val="ZLITwPKTzmlitwpktartykuempunktem"/>
      </w:pPr>
      <w:r w:rsidRPr="00DB7E6D">
        <w:t>g)</w:t>
      </w:r>
      <w:r w:rsidRPr="00DB7E6D">
        <w:tab/>
        <w:t>informację, czy jest właścicielem pojazdu mechanicznego uczestniczącego w zdarzeniu;</w:t>
      </w:r>
    </w:p>
    <w:p w14:paraId="010F7501" w14:textId="77777777" w:rsidR="00B40DB6" w:rsidRPr="00DB7E6D" w:rsidRDefault="00B40DB6" w:rsidP="00DB7E6D">
      <w:pPr>
        <w:pStyle w:val="ZPKTzmpktartykuempunktem"/>
        <w:keepNext/>
      </w:pPr>
      <w:r w:rsidRPr="00DB7E6D">
        <w:t>2)</w:t>
      </w:r>
      <w:r w:rsidRPr="00DB7E6D">
        <w:tab/>
        <w:t xml:space="preserve">o pojeździe mechanicznym uczestniczącym w zdarzeniu: </w:t>
      </w:r>
    </w:p>
    <w:p w14:paraId="490867BA" w14:textId="77777777" w:rsidR="00B40DB6" w:rsidRPr="00DB7E6D" w:rsidRDefault="00B40DB6" w:rsidP="00B40DB6">
      <w:pPr>
        <w:pStyle w:val="ZLITwPKTzmlitwpktartykuempunktem"/>
      </w:pPr>
      <w:r w:rsidRPr="00DB7E6D">
        <w:t>a)</w:t>
      </w:r>
      <w:r w:rsidRPr="00DB7E6D">
        <w:tab/>
        <w:t xml:space="preserve">numer rejestracyjny, </w:t>
      </w:r>
    </w:p>
    <w:p w14:paraId="62802588" w14:textId="2CFD30BD" w:rsidR="00B40DB6" w:rsidRPr="00DB7E6D" w:rsidRDefault="00B40DB6" w:rsidP="00B40DB6">
      <w:pPr>
        <w:pStyle w:val="ZLITwPKTzmlitwpktartykuempunktem"/>
      </w:pPr>
      <w:r w:rsidRPr="00DB7E6D">
        <w:lastRenderedPageBreak/>
        <w:t>b)</w:t>
      </w:r>
      <w:r w:rsidRPr="00DB7E6D">
        <w:tab/>
        <w:t xml:space="preserve">numer VIN, a w przypadku jego braku – numer nadwozia (podwozia) lub ramy, </w:t>
      </w:r>
    </w:p>
    <w:p w14:paraId="692CCB57" w14:textId="77777777" w:rsidR="00B40DB6" w:rsidRPr="00DB7E6D" w:rsidRDefault="00B40DB6" w:rsidP="00B40DB6">
      <w:pPr>
        <w:pStyle w:val="ZLITwPKTzmlitwpktartykuempunktem"/>
      </w:pPr>
      <w:r w:rsidRPr="00DB7E6D">
        <w:t>c)</w:t>
      </w:r>
      <w:r w:rsidRPr="00DB7E6D">
        <w:tab/>
        <w:t xml:space="preserve">rok produkcji, </w:t>
      </w:r>
    </w:p>
    <w:p w14:paraId="7681A8E3" w14:textId="77777777" w:rsidR="00B40DB6" w:rsidRPr="00DB7E6D" w:rsidRDefault="00B40DB6" w:rsidP="00B40DB6">
      <w:pPr>
        <w:pStyle w:val="ZLITwPKTzmlitwpktartykuempunktem"/>
      </w:pPr>
      <w:r w:rsidRPr="00DB7E6D">
        <w:t>d)</w:t>
      </w:r>
      <w:r w:rsidRPr="00DB7E6D">
        <w:tab/>
        <w:t>markę i model;</w:t>
      </w:r>
    </w:p>
    <w:p w14:paraId="6738F5F6" w14:textId="77777777" w:rsidR="00B40DB6" w:rsidRPr="00DB7E6D" w:rsidRDefault="00B40DB6" w:rsidP="00DB7E6D">
      <w:pPr>
        <w:pStyle w:val="ZPKTzmpktartykuempunktem"/>
        <w:keepNext/>
      </w:pPr>
      <w:r w:rsidRPr="00DB7E6D">
        <w:t>3)</w:t>
      </w:r>
      <w:r w:rsidRPr="00DB7E6D">
        <w:tab/>
        <w:t xml:space="preserve">o właścicielach pojazdów mechanicznych uczestniczących w zdarzeniu, o ile zostały przekazane przez osoby sporządzające oświadczenie o zdarzeniu: </w:t>
      </w:r>
    </w:p>
    <w:p w14:paraId="0F40D4FB" w14:textId="77777777" w:rsidR="00B40DB6" w:rsidRPr="00DB7E6D" w:rsidRDefault="00B40DB6" w:rsidP="00B40DB6">
      <w:pPr>
        <w:pStyle w:val="ZLITwPKTzmlitwpktartykuempunktem"/>
      </w:pPr>
      <w:r w:rsidRPr="00DB7E6D">
        <w:t>a)</w:t>
      </w:r>
      <w:r w:rsidRPr="00DB7E6D">
        <w:tab/>
        <w:t xml:space="preserve">imię, nazwisko lub nazwę właściciela pojazdu mechanicznego uczestniczącego w zdarzeniu, </w:t>
      </w:r>
    </w:p>
    <w:p w14:paraId="45376944" w14:textId="77777777" w:rsidR="00B40DB6" w:rsidRPr="00DB7E6D" w:rsidRDefault="00B40DB6" w:rsidP="00DB7E6D">
      <w:pPr>
        <w:pStyle w:val="ZLITwPKTzmlitwpktartykuempunktem"/>
        <w:keepNext/>
      </w:pPr>
      <w:r w:rsidRPr="00DB7E6D">
        <w:t>b)</w:t>
      </w:r>
      <w:r w:rsidRPr="00DB7E6D">
        <w:tab/>
        <w:t xml:space="preserve">dane kontaktowe: </w:t>
      </w:r>
    </w:p>
    <w:p w14:paraId="79CE2580" w14:textId="77777777" w:rsidR="00B40DB6" w:rsidRPr="00DB7E6D" w:rsidRDefault="00B40DB6" w:rsidP="00B40DB6">
      <w:pPr>
        <w:pStyle w:val="ZTIRwPKTzmtirwpktartykuempunktem"/>
      </w:pPr>
      <w:r w:rsidRPr="00DB7E6D">
        <w:t>–</w:t>
      </w:r>
      <w:r w:rsidRPr="00DB7E6D">
        <w:tab/>
        <w:t xml:space="preserve">numer telefonu, </w:t>
      </w:r>
    </w:p>
    <w:p w14:paraId="74818A7F" w14:textId="77777777" w:rsidR="00B40DB6" w:rsidRPr="00DB7E6D" w:rsidRDefault="00B40DB6" w:rsidP="00B40DB6">
      <w:pPr>
        <w:pStyle w:val="ZTIRwPKTzmtirwpktartykuempunktem"/>
      </w:pPr>
      <w:r w:rsidRPr="00DB7E6D">
        <w:t>–</w:t>
      </w:r>
      <w:r w:rsidRPr="00DB7E6D">
        <w:tab/>
        <w:t xml:space="preserve">adres poczty elektronicznej; </w:t>
      </w:r>
    </w:p>
    <w:p w14:paraId="28AB12AA" w14:textId="5105FF43" w:rsidR="00B40DB6" w:rsidRPr="00DB7E6D" w:rsidRDefault="00B40DB6" w:rsidP="00DB7E6D">
      <w:pPr>
        <w:pStyle w:val="ZPKTzmpktartykuempunktem"/>
        <w:keepNext/>
        <w:rPr>
          <w:lang w:eastAsia="en-US"/>
        </w:rPr>
      </w:pPr>
      <w:r w:rsidRPr="00DB7E6D">
        <w:t>4)</w:t>
      </w:r>
      <w:r w:rsidRPr="00DB7E6D">
        <w:tab/>
        <w:t xml:space="preserve">o umowie ubezpieczenia działu II grupy 3 lub 10 załącznika do ustawy o działalności ubezpieczeniowej, z wyłączeniem odpowiedzialności przewoźnika, dotyczącej pojazdu </w:t>
      </w:r>
      <w:r w:rsidR="007676A3" w:rsidRPr="00DB7E6D">
        <w:t xml:space="preserve">mechanicznego </w:t>
      </w:r>
      <w:r w:rsidRPr="00DB7E6D">
        <w:t xml:space="preserve">uczestniczącego w zdarzeniu: </w:t>
      </w:r>
    </w:p>
    <w:p w14:paraId="45F7C638" w14:textId="5EB24364" w:rsidR="00B40DB6" w:rsidRPr="00DB7E6D" w:rsidRDefault="00B40DB6" w:rsidP="00B40DB6">
      <w:pPr>
        <w:pStyle w:val="ZLITwPKTzmlitwpktartykuempunktem"/>
      </w:pPr>
      <w:r w:rsidRPr="00DB7E6D">
        <w:t>a)</w:t>
      </w:r>
      <w:r w:rsidRPr="00DB7E6D">
        <w:tab/>
        <w:t xml:space="preserve">informację, czy pojazd </w:t>
      </w:r>
      <w:r w:rsidR="007676A3" w:rsidRPr="00DB7E6D">
        <w:t xml:space="preserve">mechaniczny </w:t>
      </w:r>
      <w:r w:rsidRPr="00DB7E6D">
        <w:t xml:space="preserve">uczestniczący w zdarzeniu był objęty ochroną ubezpieczeniową, </w:t>
      </w:r>
    </w:p>
    <w:p w14:paraId="4D7C309A" w14:textId="0ECF2EA6" w:rsidR="00B40DB6" w:rsidRPr="00DB7E6D" w:rsidRDefault="00B40DB6" w:rsidP="00B40DB6">
      <w:pPr>
        <w:pStyle w:val="ZLITwPKTzmlitwpktartykuempunktem"/>
      </w:pPr>
      <w:r w:rsidRPr="00DB7E6D">
        <w:t>b)</w:t>
      </w:r>
      <w:r w:rsidRPr="00DB7E6D">
        <w:tab/>
        <w:t>nazwę zakładu ubezpieczeń, z którym została zawarta umowa</w:t>
      </w:r>
      <w:r w:rsidR="00395E05" w:rsidRPr="00DB7E6D">
        <w:t xml:space="preserve"> ubezpieczenia</w:t>
      </w:r>
      <w:r w:rsidRPr="00DB7E6D">
        <w:t xml:space="preserve">, </w:t>
      </w:r>
    </w:p>
    <w:p w14:paraId="3061711E" w14:textId="77777777" w:rsidR="00B40DB6" w:rsidRPr="00DB7E6D" w:rsidRDefault="00B40DB6" w:rsidP="00B40DB6">
      <w:pPr>
        <w:pStyle w:val="ZLITwPKTzmlitwpktartykuempunktem"/>
      </w:pPr>
      <w:r w:rsidRPr="00DB7E6D">
        <w:t>c)</w:t>
      </w:r>
      <w:r w:rsidRPr="00DB7E6D">
        <w:tab/>
        <w:t xml:space="preserve">numer dokumentu potwierdzającego zawarcie umowy ubezpieczenia; </w:t>
      </w:r>
    </w:p>
    <w:p w14:paraId="253D5854" w14:textId="77777777" w:rsidR="00B40DB6" w:rsidRPr="00DB7E6D" w:rsidRDefault="00B40DB6" w:rsidP="00DB7E6D">
      <w:pPr>
        <w:pStyle w:val="ZPKTzmpktartykuempunktem"/>
        <w:keepNext/>
      </w:pPr>
      <w:r w:rsidRPr="00DB7E6D">
        <w:t>5)</w:t>
      </w:r>
      <w:r w:rsidRPr="00DB7E6D">
        <w:tab/>
        <w:t xml:space="preserve">o zdarzeniu: </w:t>
      </w:r>
    </w:p>
    <w:p w14:paraId="3D724C7B" w14:textId="77777777" w:rsidR="00B40DB6" w:rsidRPr="00DB7E6D" w:rsidRDefault="00B40DB6" w:rsidP="00B40DB6">
      <w:pPr>
        <w:pStyle w:val="ZLITwPKTzmlitwpktartykuempunktem"/>
      </w:pPr>
      <w:r w:rsidRPr="00DB7E6D">
        <w:t>a)</w:t>
      </w:r>
      <w:r w:rsidRPr="00DB7E6D">
        <w:tab/>
        <w:t xml:space="preserve">datę i miejsce zdarzenia, </w:t>
      </w:r>
    </w:p>
    <w:p w14:paraId="64ECECD6" w14:textId="77777777" w:rsidR="00B40DB6" w:rsidRPr="00DB7E6D" w:rsidRDefault="00B40DB6" w:rsidP="00B40DB6">
      <w:pPr>
        <w:pStyle w:val="ZLITwPKTzmlitwpktartykuempunktem"/>
      </w:pPr>
      <w:r w:rsidRPr="00DB7E6D">
        <w:t>b)</w:t>
      </w:r>
      <w:r w:rsidRPr="00DB7E6D">
        <w:tab/>
        <w:t xml:space="preserve">opis zdarzenia, </w:t>
      </w:r>
    </w:p>
    <w:p w14:paraId="7046CBFE" w14:textId="6213FD86" w:rsidR="00B40DB6" w:rsidRPr="00DB7E6D" w:rsidRDefault="00B40DB6" w:rsidP="00B40DB6">
      <w:pPr>
        <w:pStyle w:val="ZLITwPKTzmlitwpktartykuempunktem"/>
      </w:pPr>
      <w:r w:rsidRPr="00DB7E6D">
        <w:t>c)</w:t>
      </w:r>
      <w:r w:rsidRPr="00DB7E6D">
        <w:tab/>
        <w:t>opis uszkodzeń</w:t>
      </w:r>
      <w:r w:rsidR="00D53C98" w:rsidRPr="00DB7E6D">
        <w:t xml:space="preserve"> pojazdu mechanicznego</w:t>
      </w:r>
      <w:r w:rsidRPr="00DB7E6D">
        <w:t>;</w:t>
      </w:r>
    </w:p>
    <w:p w14:paraId="670CD1F2" w14:textId="1B705E6B" w:rsidR="00B40DB6" w:rsidRPr="00DB7E6D" w:rsidRDefault="00B40DB6" w:rsidP="00B40DB6">
      <w:pPr>
        <w:pStyle w:val="ZPKTzmpktartykuempunktem"/>
      </w:pPr>
      <w:r w:rsidRPr="00DB7E6D">
        <w:t>6)</w:t>
      </w:r>
      <w:r w:rsidRPr="00DB7E6D">
        <w:tab/>
        <w:t>zdjęcia miejsca zdarzenia lub uszkodzeń</w:t>
      </w:r>
      <w:r w:rsidR="00D53C98" w:rsidRPr="00DB7E6D">
        <w:t xml:space="preserve"> pojazdu mechanicznego</w:t>
      </w:r>
      <w:r w:rsidRPr="00DB7E6D">
        <w:t xml:space="preserve">; </w:t>
      </w:r>
    </w:p>
    <w:p w14:paraId="71DF28B9" w14:textId="77777777" w:rsidR="00B40DB6" w:rsidRPr="00DB7E6D" w:rsidRDefault="00B40DB6" w:rsidP="00B40DB6">
      <w:pPr>
        <w:pStyle w:val="ZPKTzmpktartykuempunktem"/>
      </w:pPr>
      <w:r w:rsidRPr="00DB7E6D">
        <w:t>7)</w:t>
      </w:r>
      <w:r w:rsidRPr="00DB7E6D">
        <w:tab/>
        <w:t xml:space="preserve">informacje o oświadczeniu o zdarzeniu, w tym datę jego sporządzenia. </w:t>
      </w:r>
    </w:p>
    <w:p w14:paraId="192A2C0F" w14:textId="77777777" w:rsidR="00B40DB6" w:rsidRPr="00DB7E6D" w:rsidRDefault="00B40DB6" w:rsidP="00DB7E6D">
      <w:pPr>
        <w:pStyle w:val="ZUSTzmustartykuempunktem"/>
        <w:keepNext/>
      </w:pPr>
      <w:r w:rsidRPr="00DB7E6D">
        <w:t xml:space="preserve">3. Fundusz udostępnia dane, o których mowa w ust. 2, następującym podmiotom: </w:t>
      </w:r>
    </w:p>
    <w:p w14:paraId="01E8EFD4" w14:textId="5C4D1BD5" w:rsidR="00B40DB6" w:rsidRPr="00DB7E6D" w:rsidRDefault="00B40DB6" w:rsidP="00B40DB6">
      <w:pPr>
        <w:pStyle w:val="ZPKTzmpktartykuempunktem"/>
      </w:pPr>
      <w:r w:rsidRPr="00DB7E6D">
        <w:t>1)</w:t>
      </w:r>
      <w:r w:rsidRPr="00DB7E6D">
        <w:tab/>
        <w:t xml:space="preserve">kierującemu pojazdem mechanicznym </w:t>
      </w:r>
      <w:r w:rsidR="00395E05" w:rsidRPr="00DB7E6D">
        <w:t xml:space="preserve">uczestniczącym w zdarzeniu </w:t>
      </w:r>
      <w:r w:rsidRPr="00DB7E6D">
        <w:t>lub posiadaczowi</w:t>
      </w:r>
      <w:r w:rsidR="00395E05" w:rsidRPr="00DB7E6D">
        <w:t xml:space="preserve"> takiego</w:t>
      </w:r>
      <w:r w:rsidRPr="00DB7E6D">
        <w:t xml:space="preserve"> pojazdu; </w:t>
      </w:r>
    </w:p>
    <w:p w14:paraId="60454A37" w14:textId="77777777" w:rsidR="00B40DB6" w:rsidRPr="00DB7E6D" w:rsidRDefault="00B40DB6" w:rsidP="00DB7E6D">
      <w:pPr>
        <w:pStyle w:val="ZPKTzmpktartykuempunktem"/>
        <w:keepNext/>
      </w:pPr>
      <w:r w:rsidRPr="00DB7E6D">
        <w:t>2)</w:t>
      </w:r>
      <w:r w:rsidRPr="00DB7E6D">
        <w:tab/>
        <w:t xml:space="preserve">zakładowi ubezpieczeń: </w:t>
      </w:r>
    </w:p>
    <w:p w14:paraId="5D3D14A5" w14:textId="77777777" w:rsidR="00B40DB6" w:rsidRPr="00DB7E6D" w:rsidRDefault="00B40DB6" w:rsidP="00B40DB6">
      <w:pPr>
        <w:pStyle w:val="ZLITwPKTzmlitwpktartykuempunktem"/>
      </w:pPr>
      <w:r w:rsidRPr="00DB7E6D">
        <w:t>a)</w:t>
      </w:r>
      <w:r w:rsidRPr="00DB7E6D">
        <w:tab/>
        <w:t xml:space="preserve">w celu wykonania umowy ubezpieczenia, </w:t>
      </w:r>
    </w:p>
    <w:p w14:paraId="0B4DE7AB" w14:textId="1552737F" w:rsidR="00B40DB6" w:rsidRPr="00DB7E6D" w:rsidRDefault="00B40DB6" w:rsidP="00B40DB6">
      <w:pPr>
        <w:pStyle w:val="ZLITwPKTzmlitwpktartykuempunktem"/>
      </w:pPr>
      <w:r w:rsidRPr="00DB7E6D">
        <w:lastRenderedPageBreak/>
        <w:t>b)</w:t>
      </w:r>
      <w:r w:rsidRPr="00DB7E6D">
        <w:tab/>
        <w:t>w celu ustalenia prawa ubezpieczonego</w:t>
      </w:r>
      <w:r w:rsidR="00D53C98" w:rsidRPr="00DB7E6D">
        <w:t xml:space="preserve"> lub</w:t>
      </w:r>
      <w:r w:rsidRPr="00DB7E6D">
        <w:t xml:space="preserve"> uprawnionego do świadczenia z zawartej umowy ubezpieczenia i wysokości tego świadczenia, </w:t>
      </w:r>
    </w:p>
    <w:p w14:paraId="46BD49E9" w14:textId="77777777" w:rsidR="00B40DB6" w:rsidRPr="00DB7E6D" w:rsidRDefault="00B40DB6" w:rsidP="00B40DB6">
      <w:pPr>
        <w:pStyle w:val="ZLITwPKTzmlitwpktartykuempunktem"/>
      </w:pPr>
      <w:r w:rsidRPr="00DB7E6D">
        <w:t>c)</w:t>
      </w:r>
      <w:r w:rsidRPr="00DB7E6D">
        <w:tab/>
        <w:t xml:space="preserve">w celu identyfikacji i weryfikacji zjawisk związanych z przestępczością ubezpieczeniową, </w:t>
      </w:r>
    </w:p>
    <w:p w14:paraId="66C951B9" w14:textId="77777777" w:rsidR="00B40DB6" w:rsidRPr="00DB7E6D" w:rsidRDefault="00B40DB6" w:rsidP="00B40DB6">
      <w:pPr>
        <w:pStyle w:val="ZLITwPKTzmlitwpktartykuempunktem"/>
      </w:pPr>
      <w:r w:rsidRPr="00DB7E6D">
        <w:t>d)</w:t>
      </w:r>
      <w:r w:rsidRPr="00DB7E6D">
        <w:tab/>
        <w:t xml:space="preserve">do innych celów, za zgodą podmiotu, o którym mowa w pkt 1, którego dane dotyczą. </w:t>
      </w:r>
    </w:p>
    <w:p w14:paraId="54511D7E" w14:textId="7A2F8B52" w:rsidR="00B40DB6" w:rsidRPr="00DB7E6D" w:rsidRDefault="00B40DB6" w:rsidP="00B40DB6">
      <w:pPr>
        <w:pStyle w:val="ZUSTzmustartykuempunktem"/>
      </w:pPr>
      <w:r w:rsidRPr="00DB7E6D">
        <w:t>4. W celu realizacji zadania, o którym mowa w ust. 1, dane, o których mowa w ust. 2, Fundusz gromadzi i udostępnia za pośrednictwem systemu mObywatel, o którym</w:t>
      </w:r>
      <w:r w:rsidR="00505CF2" w:rsidRPr="00DB7E6D">
        <w:t xml:space="preserve"> mowa</w:t>
      </w:r>
      <w:r w:rsidRPr="00DB7E6D">
        <w:t xml:space="preserve"> w art. 2 pkt 14 ustawy z dnia 26 maja 2023 r. o aplikacji mObywatel. </w:t>
      </w:r>
    </w:p>
    <w:p w14:paraId="46E54B35" w14:textId="77777777" w:rsidR="00B40DB6" w:rsidRPr="00DB7E6D" w:rsidRDefault="00B40DB6" w:rsidP="00B40DB6">
      <w:pPr>
        <w:pStyle w:val="ZUSTzmustartykuempunktem"/>
      </w:pPr>
      <w:r w:rsidRPr="00DB7E6D">
        <w:t xml:space="preserve">5. Fundusz udostępnia dane, o których mowa w ust. 2, zakładowi ubezpieczeń za pośrednictwem systemu teleinformatycznego obsługującego Fundusz. </w:t>
      </w:r>
    </w:p>
    <w:p w14:paraId="65830153" w14:textId="77777777" w:rsidR="00B40DB6" w:rsidRPr="00DB7E6D" w:rsidRDefault="00B40DB6" w:rsidP="00B40DB6">
      <w:pPr>
        <w:pStyle w:val="ZUSTzmustartykuempunktem"/>
      </w:pPr>
      <w:r w:rsidRPr="00DB7E6D">
        <w:t>6. Zakres i warunki współpracy dotyczące udostępnienia oraz świadczenia usługi, o której mowa w ust. 1, w tym gromadzenia i udostępniania danych, o których mowa w ust. 2, określa się w porozumieniu zawartym między Funduszem a ministrem właściwym do spraw informatyzacji. Przepisy art. 16 ustawy z dnia 26 maja 2023 r. o aplikacji mObywatel stosuje się odpowiednio.</w:t>
      </w:r>
    </w:p>
    <w:p w14:paraId="6DD6BB85" w14:textId="2839F8CB" w:rsidR="00B40DB6" w:rsidRPr="00DB7E6D" w:rsidRDefault="00B40DB6" w:rsidP="00B40DB6">
      <w:pPr>
        <w:pStyle w:val="ZUSTzmustartykuempunktem"/>
      </w:pPr>
      <w:r w:rsidRPr="00DB7E6D">
        <w:t>7. W celu realizacji zadania, o którym mowa w ust. 1, Fundusz przetwarza</w:t>
      </w:r>
      <w:r w:rsidR="008A41B4" w:rsidRPr="00DB7E6D">
        <w:t xml:space="preserve"> również</w:t>
      </w:r>
      <w:r w:rsidRPr="00DB7E6D">
        <w:t xml:space="preserve"> dane, o których mowa w art. 102 ust. 2–4 oraz art. 103. </w:t>
      </w:r>
    </w:p>
    <w:p w14:paraId="61E4CC82" w14:textId="77777777" w:rsidR="00B40DB6" w:rsidRPr="00DB7E6D" w:rsidRDefault="00B40DB6" w:rsidP="00B40DB6">
      <w:pPr>
        <w:pStyle w:val="ZUSTzmustartykuempunktem"/>
      </w:pPr>
      <w:r w:rsidRPr="00DB7E6D">
        <w:t xml:space="preserve">8. Fundusz przetwarza dane, o których mowa w ust. 2, w zakresie niezbędnym do realizacji zadań ustawowych. </w:t>
      </w:r>
    </w:p>
    <w:p w14:paraId="21868659" w14:textId="77777777" w:rsidR="00B40DB6" w:rsidRPr="00DB7E6D" w:rsidRDefault="00B40DB6" w:rsidP="00B40DB6">
      <w:pPr>
        <w:pStyle w:val="ZUSTzmustartykuempunktem"/>
      </w:pPr>
      <w:r w:rsidRPr="00DB7E6D">
        <w:t>9. Fundusz przechowuje dane, o których mowa w ust. 2, przez 3 lata.”.</w:t>
      </w:r>
    </w:p>
    <w:p w14:paraId="40DCC61F" w14:textId="63DB2708" w:rsidR="00B40DB6" w:rsidRPr="00DB7E6D" w:rsidRDefault="00B40DB6" w:rsidP="00DB7E6D">
      <w:pPr>
        <w:pStyle w:val="ARTartustawynprozporzdzenia"/>
        <w:keepNext/>
      </w:pPr>
      <w:r w:rsidRPr="00DB7E6D">
        <w:rPr>
          <w:rStyle w:val="Ppogrubienie"/>
        </w:rPr>
        <w:t>Art.</w:t>
      </w:r>
      <w:r w:rsidR="00DB7E6D" w:rsidRPr="00DB7E6D">
        <w:rPr>
          <w:rStyle w:val="Ppogrubienie"/>
        </w:rPr>
        <w:t> </w:t>
      </w:r>
      <w:r w:rsidRPr="00DB7E6D">
        <w:rPr>
          <w:rStyle w:val="Ppogrubienie"/>
        </w:rPr>
        <w:t>4.</w:t>
      </w:r>
      <w:r w:rsidRPr="00DB7E6D">
        <w:rPr>
          <w:rStyle w:val="Ppogrubienie"/>
        </w:rPr>
        <w:tab/>
      </w:r>
      <w:r w:rsidRPr="00DB7E6D">
        <w:t xml:space="preserve"> W ustawie z dnia 17 lutego 2005 r. o informatyzacji działalności podmiotów realizujących zadania publiczne (Dz. U. z 2024 r. poz. 1557 i 1717) wprowadza się następujące zmiany:</w:t>
      </w:r>
    </w:p>
    <w:p w14:paraId="70A9592B" w14:textId="77777777" w:rsidR="00B40DB6" w:rsidRPr="00DB7E6D" w:rsidRDefault="00B40DB6" w:rsidP="00B40DB6">
      <w:pPr>
        <w:pStyle w:val="PKTpunkt"/>
      </w:pPr>
      <w:r w:rsidRPr="00DB7E6D">
        <w:t>1)</w:t>
      </w:r>
      <w:r w:rsidRPr="00DB7E6D">
        <w:tab/>
        <w:t>w art. 3 w pkt 14a w lit. a oraz w art. 20ae w ust. 1 wyrazy „art. 20aa pkt 1” zastępuje się wyrazami „art. 20aa ust. 1 pkt 1”;</w:t>
      </w:r>
    </w:p>
    <w:p w14:paraId="4A28ABBD" w14:textId="77777777" w:rsidR="008C11C6" w:rsidRPr="00DB7E6D" w:rsidRDefault="00B40DB6" w:rsidP="00DB7E6D">
      <w:pPr>
        <w:pStyle w:val="PKTpunkt"/>
        <w:keepNext/>
      </w:pPr>
      <w:r w:rsidRPr="00DB7E6D">
        <w:t>2)</w:t>
      </w:r>
      <w:r w:rsidRPr="00DB7E6D">
        <w:tab/>
      </w:r>
      <w:r w:rsidR="008C11C6" w:rsidRPr="00DB7E6D">
        <w:t>art. 20aa otrzymuje brzmienie:</w:t>
      </w:r>
    </w:p>
    <w:p w14:paraId="155159BD" w14:textId="6183EA26" w:rsidR="008C11C6" w:rsidRPr="00DB7E6D" w:rsidRDefault="008C11C6" w:rsidP="00DB7E6D">
      <w:pPr>
        <w:pStyle w:val="ZARTzmartartykuempunktem"/>
      </w:pPr>
      <w:r w:rsidRPr="00DB7E6D">
        <w:t>„Art. 20aa. 1. Minister właściwy do spraw informatyzacji odpowiada za funkcjonowanie systemu teleinformatycznego, który:</w:t>
      </w:r>
    </w:p>
    <w:p w14:paraId="6CEC6699" w14:textId="77777777" w:rsidR="008C11C6" w:rsidRPr="00DB7E6D" w:rsidRDefault="008C11C6" w:rsidP="00DB7E6D">
      <w:pPr>
        <w:pStyle w:val="ZPKTzmpktartykuempunktem"/>
        <w:keepNext/>
      </w:pPr>
      <w:r w:rsidRPr="00DB7E6D">
        <w:lastRenderedPageBreak/>
        <w:t>1)</w:t>
      </w:r>
      <w:r w:rsidRPr="00DB7E6D">
        <w:tab/>
        <w:t>zapewnia obsługę publicznego systemu identyfikacji elektronicznej, w którym wydawany jest:</w:t>
      </w:r>
    </w:p>
    <w:p w14:paraId="4428EB9A" w14:textId="588278E1" w:rsidR="008C11C6" w:rsidRPr="00DB7E6D" w:rsidRDefault="008C11C6" w:rsidP="008C11C6">
      <w:pPr>
        <w:pStyle w:val="ZLITwPKTzmlitwpktartykuempunktem"/>
      </w:pPr>
      <w:r w:rsidRPr="00DB7E6D">
        <w:t>a)</w:t>
      </w:r>
      <w:r w:rsidRPr="00DB7E6D">
        <w:tab/>
        <w:t>profil zaufany,</w:t>
      </w:r>
    </w:p>
    <w:p w14:paraId="70E33BB3" w14:textId="10A5A6EE" w:rsidR="008C11C6" w:rsidRPr="00DB7E6D" w:rsidRDefault="008C11C6" w:rsidP="008C11C6">
      <w:pPr>
        <w:pStyle w:val="ZLITwPKTzmlitwpktartykuempunktem"/>
      </w:pPr>
      <w:r w:rsidRPr="00DB7E6D">
        <w:t>b)</w:t>
      </w:r>
      <w:r w:rsidRPr="00DB7E6D">
        <w:tab/>
        <w:t>profil osobisty,</w:t>
      </w:r>
    </w:p>
    <w:p w14:paraId="58762A2D" w14:textId="17F5CB7B" w:rsidR="008C11C6" w:rsidRPr="00DB7E6D" w:rsidRDefault="008C11C6" w:rsidP="008C11C6">
      <w:pPr>
        <w:pStyle w:val="ZLITwPKTzmlitwpktartykuempunktem"/>
      </w:pPr>
      <w:r w:rsidRPr="00DB7E6D">
        <w:t>c)</w:t>
      </w:r>
      <w:r w:rsidRPr="00DB7E6D">
        <w:tab/>
        <w:t>profil mObywatel;</w:t>
      </w:r>
    </w:p>
    <w:p w14:paraId="483CECC5" w14:textId="659559E1" w:rsidR="008C11C6" w:rsidRPr="00DB7E6D" w:rsidRDefault="008C11C6" w:rsidP="00DB7E6D">
      <w:pPr>
        <w:pStyle w:val="ZPKTzmpktartykuempunktem"/>
        <w:keepNext/>
      </w:pPr>
      <w:r w:rsidRPr="00DB7E6D">
        <w:t>2)</w:t>
      </w:r>
      <w:r w:rsidRPr="00DB7E6D">
        <w:tab/>
        <w:t>umożliwia podmiotom publicznym:</w:t>
      </w:r>
    </w:p>
    <w:p w14:paraId="64541509" w14:textId="3BA1781A" w:rsidR="008C11C6" w:rsidRPr="00DB7E6D" w:rsidRDefault="008C11C6" w:rsidP="008C11C6">
      <w:pPr>
        <w:pStyle w:val="ZLITwPKTzmlitwpktartykuempunktem"/>
      </w:pPr>
      <w:r w:rsidRPr="00DB7E6D">
        <w:t>a)</w:t>
      </w:r>
      <w:r w:rsidRPr="00DB7E6D">
        <w:tab/>
        <w:t>uwierzytelnienie osoby fizycznej przy użyciu środka identyfikacji elektronicznej, o którym mowa w pkt 1,</w:t>
      </w:r>
    </w:p>
    <w:p w14:paraId="08B7E173" w14:textId="33BA5E3A" w:rsidR="008C11C6" w:rsidRPr="00DB7E6D" w:rsidRDefault="008C11C6" w:rsidP="008C11C6">
      <w:pPr>
        <w:pStyle w:val="ZLITwPKTzmlitwpktartykuempunktem"/>
      </w:pPr>
      <w:r w:rsidRPr="00DB7E6D">
        <w:t>b)</w:t>
      </w:r>
      <w:r w:rsidRPr="00DB7E6D">
        <w:tab/>
        <w:t>zapewnienie osobie fizycznej możliwości opatrzenia dokumentu elektronicznego kwalifikowanym podpisem elektronicznym, podpisem zaufanym lub podpisem osobistym w formatach danych wskazanych przez ministra właściwego do spraw informatyzacji spośród formatów danych do elektronicznego podpisywania, weryfikacji podpisu, opatrywania pieczęcią elektroniczną i szyfrowania dokumentów elektronicznych, określonych w przepisach wydanych na podstawie art. 18;</w:t>
      </w:r>
    </w:p>
    <w:p w14:paraId="1150B0D4" w14:textId="59D1F1D1" w:rsidR="008C11C6" w:rsidRPr="00DB7E6D" w:rsidRDefault="008C11C6" w:rsidP="008C11C6">
      <w:pPr>
        <w:pStyle w:val="ZPKTzmpktartykuempunktem"/>
      </w:pPr>
      <w:r w:rsidRPr="00DB7E6D">
        <w:t>3)</w:t>
      </w:r>
      <w:r w:rsidRPr="00DB7E6D">
        <w:tab/>
        <w:t>umożliwia podmiotom innym niż podmioty publiczne uwierzytelnienie osoby fizycznej przy użyciu środka identyfikacji elektronicznej, o którym mowa w pkt 1 lit. b i c.</w:t>
      </w:r>
    </w:p>
    <w:p w14:paraId="5F9C6365" w14:textId="77777777" w:rsidR="008C11C6" w:rsidRPr="00DB7E6D" w:rsidRDefault="008C11C6" w:rsidP="00E05BC8">
      <w:pPr>
        <w:pStyle w:val="ZUSTzmustartykuempunktem"/>
      </w:pPr>
      <w:r w:rsidRPr="00DB7E6D">
        <w:t>2. Minister właściwy do spraw informatyzacji udostępnia usługę online umożliwiającą osobom fizycznym opatrzenie dokumentu elektronicznego podpisem zaufanym oraz weryfikację tego podpisu.</w:t>
      </w:r>
    </w:p>
    <w:p w14:paraId="0D9E043E" w14:textId="77777777" w:rsidR="008C11C6" w:rsidRPr="00DB7E6D" w:rsidRDefault="008C11C6" w:rsidP="00DB7E6D">
      <w:pPr>
        <w:pStyle w:val="ZUSTzmustartykuempunktem"/>
        <w:keepNext/>
      </w:pPr>
      <w:r w:rsidRPr="00DB7E6D">
        <w:t>3. W ramach usługi, o której mowa w ust. 2, minister właściwy do spraw informatyzacji może zapewnić również funkcjonalności umożliwiające:</w:t>
      </w:r>
    </w:p>
    <w:p w14:paraId="02157D3E" w14:textId="2D18FC9E" w:rsidR="008C11C6" w:rsidRPr="00DB7E6D" w:rsidRDefault="008C11C6" w:rsidP="008C11C6">
      <w:pPr>
        <w:pStyle w:val="ZPKTzmpktartykuempunktem"/>
      </w:pPr>
      <w:r w:rsidRPr="00DB7E6D">
        <w:t>1)</w:t>
      </w:r>
      <w:r w:rsidRPr="00DB7E6D">
        <w:tab/>
        <w:t>weryfikację podpisu osobistego oraz kwalifikowanego podpisu elektronicznego lub</w:t>
      </w:r>
    </w:p>
    <w:p w14:paraId="0D726847" w14:textId="793C54EC" w:rsidR="008C11C6" w:rsidRPr="00DB7E6D" w:rsidRDefault="008C11C6" w:rsidP="00DB7E6D">
      <w:pPr>
        <w:pStyle w:val="ZPKTzmpktartykuempunktem"/>
        <w:keepNext/>
      </w:pPr>
      <w:r w:rsidRPr="00DB7E6D">
        <w:t>2)</w:t>
      </w:r>
      <w:r w:rsidRPr="00DB7E6D">
        <w:tab/>
        <w:t>opatrzenie dokumentu elektronicznego podpisem osobistym lub kwalifikowanym podpisem elektronicznym</w:t>
      </w:r>
    </w:p>
    <w:p w14:paraId="79171A79" w14:textId="77777777" w:rsidR="008C11C6" w:rsidRPr="00DB7E6D" w:rsidRDefault="008C11C6" w:rsidP="008C11C6">
      <w:pPr>
        <w:pStyle w:val="ZCZWSPPKTzmczciwsppktartykuempunktem"/>
      </w:pPr>
      <w:r w:rsidRPr="00DB7E6D">
        <w:t>– w formatach danych wskazanych przez ministra właściwego do spraw informatyzacji spośród formatów danych do elektronicznego podpisywania, weryfikacji podpisu, opatrywania pieczęcią elektroniczną i szyfrowania dokumentów elektronicznych, określonych w przepisach wydanych na podstawie art. 18.</w:t>
      </w:r>
    </w:p>
    <w:p w14:paraId="0D75F365" w14:textId="1DAE4F8D" w:rsidR="00B9017A" w:rsidRPr="00DB7E6D" w:rsidRDefault="008C11C6" w:rsidP="008C11C6">
      <w:pPr>
        <w:pStyle w:val="ZUSTzmustartykuempunktem"/>
      </w:pPr>
      <w:r w:rsidRPr="00DB7E6D">
        <w:lastRenderedPageBreak/>
        <w:t>4. Minister właściwy do spraw informatyzacji udostępnia w Biuletynie Informacji Publicznej na swojej stronie podmiotowej informację o wskazanych formatach podpisów elektronicznych obsługiwanych w ramach usług, o których mowa w ust. 1 pkt 2 lit. b oraz ust. 2 i 3.</w:t>
      </w:r>
      <w:r w:rsidR="00B9017A" w:rsidRPr="00DB7E6D">
        <w:t>”;</w:t>
      </w:r>
    </w:p>
    <w:p w14:paraId="157D7039" w14:textId="4A22D1EB" w:rsidR="00B40DB6" w:rsidRPr="00DB7E6D" w:rsidRDefault="00B40DB6" w:rsidP="00B9017A">
      <w:pPr>
        <w:pStyle w:val="PKTpunkt"/>
      </w:pPr>
      <w:r w:rsidRPr="00DB7E6D">
        <w:t>3)</w:t>
      </w:r>
      <w:r w:rsidRPr="00DB7E6D">
        <w:tab/>
        <w:t>w art. 20ac w ust. 1 oraz w art. 20g wyrazy „art. 20aa” zastępuje się wyrazami „art. 20aa ust. 1”;</w:t>
      </w:r>
    </w:p>
    <w:p w14:paraId="24F589B2" w14:textId="04B29799" w:rsidR="00B40DB6" w:rsidRPr="00DB7E6D" w:rsidRDefault="00E12B4A" w:rsidP="00DB7E6D">
      <w:pPr>
        <w:pStyle w:val="PKTpunkt"/>
        <w:keepNext/>
      </w:pPr>
      <w:r w:rsidRPr="00DB7E6D">
        <w:t>4</w:t>
      </w:r>
      <w:r w:rsidR="00B40DB6" w:rsidRPr="00DB7E6D">
        <w:t>)</w:t>
      </w:r>
      <w:r w:rsidR="00B40DB6" w:rsidRPr="00DB7E6D">
        <w:tab/>
        <w:t>art. 20e otrzymuje brzmienie:</w:t>
      </w:r>
    </w:p>
    <w:p w14:paraId="7AB0371F" w14:textId="77777777" w:rsidR="00B40DB6" w:rsidRPr="00DB7E6D" w:rsidRDefault="00B40DB6" w:rsidP="00DB7E6D">
      <w:pPr>
        <w:pStyle w:val="ZARTzmartartykuempunktem"/>
        <w:keepNext/>
      </w:pPr>
      <w:r w:rsidRPr="00DB7E6D">
        <w:t>„Art. 20e. 1. Minister właściwy do spraw informatyzacji przyłącza system teleinformatyczny, w którym są udostępniane usługi online, do systemu, o którym mowa w art. 20aa ust. 1, na wniosek podmiotu odpowiedzialnego za ten system teleinformatyczny, w celu wykorzystywania:</w:t>
      </w:r>
    </w:p>
    <w:p w14:paraId="553F88B6" w14:textId="77777777" w:rsidR="00B40DB6" w:rsidRPr="00DB7E6D" w:rsidRDefault="00B40DB6" w:rsidP="00B40DB6">
      <w:pPr>
        <w:pStyle w:val="ZPKTzmpktartykuempunktem"/>
      </w:pPr>
      <w:r w:rsidRPr="00DB7E6D">
        <w:t>1)</w:t>
      </w:r>
      <w:r w:rsidRPr="00DB7E6D">
        <w:tab/>
        <w:t xml:space="preserve">podpisu zaufanego oraz funkcjonalności pozwalającej na weryfikację tego podpisu lub </w:t>
      </w:r>
    </w:p>
    <w:p w14:paraId="016C900D" w14:textId="77777777" w:rsidR="00B40DB6" w:rsidRPr="00DB7E6D" w:rsidRDefault="00B40DB6" w:rsidP="00B40DB6">
      <w:pPr>
        <w:pStyle w:val="ZPKTzmpktartykuempunktem"/>
      </w:pPr>
      <w:r w:rsidRPr="00DB7E6D">
        <w:t>2)</w:t>
      </w:r>
      <w:r w:rsidRPr="00DB7E6D">
        <w:tab/>
        <w:t xml:space="preserve">funkcjonalności pozwalającej na opatrzenie dokumentu elektronicznego kwalifikowanym podpisem elektronicznym oraz podpisem osobistym oraz weryfikację tych podpisów elektronicznych. </w:t>
      </w:r>
    </w:p>
    <w:p w14:paraId="3CDF05B6" w14:textId="77777777" w:rsidR="00B40DB6" w:rsidRPr="00DB7E6D" w:rsidRDefault="00B40DB6" w:rsidP="00B40DB6">
      <w:pPr>
        <w:pStyle w:val="ZUSTzmustartykuempunktem"/>
      </w:pPr>
      <w:r w:rsidRPr="00DB7E6D">
        <w:t>2. Przyłączenie, o którym mowa w ust. 1, jest czynnością materialno-techniczną.</w:t>
      </w:r>
    </w:p>
    <w:p w14:paraId="52EAD96E" w14:textId="77777777" w:rsidR="00B40DB6" w:rsidRPr="00DB7E6D" w:rsidRDefault="00B40DB6" w:rsidP="00B40DB6">
      <w:pPr>
        <w:pStyle w:val="ZUSTzmustartykuempunktem"/>
      </w:pPr>
      <w:r w:rsidRPr="00DB7E6D">
        <w:t xml:space="preserve">3. Do wniosku, o którym mowa w ust. 1, dołącza się oświadczenie o zapoznaniu się z polityką bezpieczeństwa udostępnioną przez ministra właściwego do spraw informatyzacji w Biuletynie Informacji Publicznej na jego stronie podmiotowej oraz z informacją o formatach podpisów elektronicznych, o których mowa w art. 20aa ust. 4. </w:t>
      </w:r>
    </w:p>
    <w:p w14:paraId="16A42CC0" w14:textId="548582F1" w:rsidR="00B40DB6" w:rsidRPr="00DB7E6D" w:rsidRDefault="00B40DB6" w:rsidP="00B40DB6">
      <w:pPr>
        <w:pStyle w:val="ZUSTzmustartykuempunktem"/>
      </w:pPr>
      <w:r w:rsidRPr="00DB7E6D">
        <w:t>4. Wniosek</w:t>
      </w:r>
      <w:r w:rsidR="00811890" w:rsidRPr="00DB7E6D">
        <w:t>, o którym mowa w ust. 1,</w:t>
      </w:r>
      <w:r w:rsidRPr="00DB7E6D">
        <w:t xml:space="preserve"> oraz oświadczenie, o który</w:t>
      </w:r>
      <w:r w:rsidR="00E12B4A" w:rsidRPr="00DB7E6D">
        <w:t>m</w:t>
      </w:r>
      <w:r w:rsidRPr="00DB7E6D">
        <w:t xml:space="preserve"> mowa w ust. 3, składa się w postaci elektronicznej opatrzone kwalifikowanym podpisem elektronicznym, podpisem osobistym albo podpisem zaufanym.”.</w:t>
      </w:r>
    </w:p>
    <w:p w14:paraId="335588C8" w14:textId="55943642" w:rsidR="00B40DB6" w:rsidRPr="00DB7E6D" w:rsidRDefault="00B40DB6" w:rsidP="00DB7E6D">
      <w:pPr>
        <w:pStyle w:val="ARTartustawynprozporzdzenia"/>
        <w:keepNext/>
      </w:pPr>
      <w:r w:rsidRPr="00DB7E6D">
        <w:rPr>
          <w:rStyle w:val="Ppogrubienie"/>
        </w:rPr>
        <w:t>Art.</w:t>
      </w:r>
      <w:r w:rsidR="00DB7E6D" w:rsidRPr="00DB7E6D">
        <w:rPr>
          <w:rStyle w:val="Ppogrubienie"/>
        </w:rPr>
        <w:t> </w:t>
      </w:r>
      <w:r w:rsidRPr="00DB7E6D">
        <w:rPr>
          <w:rStyle w:val="Ppogrubienie"/>
        </w:rPr>
        <w:t>5.</w:t>
      </w:r>
      <w:r w:rsidRPr="00DB7E6D">
        <w:t xml:space="preserve"> W ustawie z dnia 7 maja 2010 r. o wspieraniu rozwoju usług i sieci telekomunikacyjnych (Dz. U. z 2025 r. poz. 311) po art. 29l dodaje się art. 29la w brzmieniu:</w:t>
      </w:r>
    </w:p>
    <w:p w14:paraId="736D41FC" w14:textId="37E3C01D" w:rsidR="00B40DB6" w:rsidRPr="00DB7E6D" w:rsidRDefault="00B40DB6" w:rsidP="00B40DB6">
      <w:pPr>
        <w:pStyle w:val="ZARTzmartartykuempunktem"/>
      </w:pPr>
      <w:r w:rsidRPr="00DB7E6D">
        <w:t>„Art. 29la. Minister właściwy do spraw informatyzacji może udostępniać informacje, o których mowa w art. 29j</w:t>
      </w:r>
      <w:r w:rsidR="00B84E07" w:rsidRPr="00DB7E6D">
        <w:t>,</w:t>
      </w:r>
      <w:r w:rsidRPr="00DB7E6D">
        <w:t xml:space="preserve"> art. 29k ust. 1 i 4</w:t>
      </w:r>
      <w:r w:rsidR="00B84E07" w:rsidRPr="00DB7E6D">
        <w:t xml:space="preserve"> oraz art. 29l ust. 4 pkt 1,</w:t>
      </w:r>
      <w:r w:rsidRPr="00DB7E6D">
        <w:t xml:space="preserve"> z wykorzystaniem usługi udostępnionej w aplikacji mObywatel w rozumieniu </w:t>
      </w:r>
      <w:r w:rsidRPr="00DB7E6D">
        <w:lastRenderedPageBreak/>
        <w:t>ustawy z dnia 26 maja 2023 r. o aplikacji mObywatel (Dz. U. z 2024 r. poz. 1275 i 1717 oraz z 2025 r. poz. …).”.</w:t>
      </w:r>
      <w:bookmarkEnd w:id="3"/>
    </w:p>
    <w:p w14:paraId="41895EE0" w14:textId="3B73DEAF" w:rsidR="00B40DB6" w:rsidRPr="00DB7E6D" w:rsidRDefault="00B40DB6" w:rsidP="00B40DB6">
      <w:pPr>
        <w:pStyle w:val="ARTartustawynprozporzdzenia"/>
      </w:pPr>
      <w:r w:rsidRPr="00DB7E6D">
        <w:rPr>
          <w:rStyle w:val="Ppogrubienie"/>
        </w:rPr>
        <w:t>Art.</w:t>
      </w:r>
      <w:r w:rsidR="00DB7E6D" w:rsidRPr="00DB7E6D">
        <w:rPr>
          <w:rStyle w:val="Ppogrubienie"/>
        </w:rPr>
        <w:t> </w:t>
      </w:r>
      <w:r w:rsidRPr="00DB7E6D">
        <w:rPr>
          <w:rStyle w:val="Ppogrubienie"/>
        </w:rPr>
        <w:t xml:space="preserve">6. </w:t>
      </w:r>
      <w:r w:rsidRPr="00DB7E6D">
        <w:t xml:space="preserve">1. Minister właściwy do spraw informatyzacji określi ogólne warunki świadczenia każdej z usług, o których mowa w art. 15 ust. 1 ustawy zmienianej w art. 1, w zakresie warunku, o którym mowa w art. 15 ust. 3 pkt 1a ustawy zmienianej w art. 1, w brzmieniu nadanym niniejszą ustawą, w terminie </w:t>
      </w:r>
      <w:r w:rsidR="00C27121" w:rsidRPr="00DB7E6D">
        <w:t>14</w:t>
      </w:r>
      <w:r w:rsidRPr="00DB7E6D">
        <w:t xml:space="preserve"> dni od dnia </w:t>
      </w:r>
      <w:r w:rsidR="00C27121" w:rsidRPr="00DB7E6D">
        <w:t>wejścia w życie niniejszej</w:t>
      </w:r>
      <w:r w:rsidRPr="00DB7E6D">
        <w:t xml:space="preserve"> ustawy. </w:t>
      </w:r>
    </w:p>
    <w:p w14:paraId="4E099ACE" w14:textId="01B12A06" w:rsidR="00B40DB6" w:rsidRPr="00DB7E6D" w:rsidRDefault="00B40DB6" w:rsidP="00B40DB6">
      <w:pPr>
        <w:pStyle w:val="USTustnpkodeksu"/>
      </w:pPr>
      <w:r w:rsidRPr="00DB7E6D">
        <w:t xml:space="preserve">2. W przypadku wniosków, o których mowa w art. 15 ust. 4 ustawy zmienianej w art. 1, złożonych i nierozpatrzonych przed dniem wejścia w życie niniejszej ustawy, podmiot, który złożył </w:t>
      </w:r>
      <w:r w:rsidR="00836273" w:rsidRPr="00DB7E6D">
        <w:t>taki</w:t>
      </w:r>
      <w:r w:rsidRPr="00DB7E6D">
        <w:t xml:space="preserve"> wniosek, uzupełnia go w zakresie warunku, o którym mowa w art. 15 ust. 3 pkt 1a ustawy zmienianej w art. 1, w brzmieniu nadanym niniejszą ustawą, w terminie 30 dni od dnia określenia ogólnych warunków świadczenia każdej z usług, o których mowa w</w:t>
      </w:r>
      <w:r w:rsidR="00CE3C37" w:rsidRPr="00DB7E6D">
        <w:t xml:space="preserve"> art. 15</w:t>
      </w:r>
      <w:r w:rsidRPr="00DB7E6D">
        <w:t xml:space="preserve"> ust. 1</w:t>
      </w:r>
      <w:r w:rsidR="00CE3C37" w:rsidRPr="00DB7E6D">
        <w:t xml:space="preserve"> ustawy zmienianej w art. 1</w:t>
      </w:r>
      <w:r w:rsidRPr="00DB7E6D">
        <w:t>.</w:t>
      </w:r>
    </w:p>
    <w:p w14:paraId="6184AC19" w14:textId="77777777" w:rsidR="00B40DB6" w:rsidRPr="00DB7E6D" w:rsidRDefault="00B40DB6" w:rsidP="00B40DB6">
      <w:pPr>
        <w:pStyle w:val="USTustnpkodeksu"/>
      </w:pPr>
      <w:r w:rsidRPr="00DB7E6D">
        <w:t>3. Wnioski, o których mowa w art. 15 ust. 4 ustawy zmienianej w art. 1, nieuzupełnione w terminie pozostawia się bez rozpoznania.</w:t>
      </w:r>
    </w:p>
    <w:p w14:paraId="39CB1E10" w14:textId="1CCF8DE9" w:rsidR="00B40DB6" w:rsidRPr="00DB7E6D" w:rsidRDefault="00B40DB6" w:rsidP="00DB7E6D">
      <w:pPr>
        <w:pStyle w:val="ARTartustawynprozporzdzenia"/>
        <w:keepNext/>
      </w:pPr>
      <w:r w:rsidRPr="00DB7E6D">
        <w:rPr>
          <w:rStyle w:val="Ppogrubienie"/>
        </w:rPr>
        <w:t>Art.</w:t>
      </w:r>
      <w:r w:rsidR="00DB7E6D" w:rsidRPr="00DB7E6D">
        <w:rPr>
          <w:rStyle w:val="Ppogrubienie"/>
        </w:rPr>
        <w:t> </w:t>
      </w:r>
      <w:r w:rsidRPr="00DB7E6D">
        <w:rPr>
          <w:rStyle w:val="Ppogrubienie"/>
        </w:rPr>
        <w:t xml:space="preserve">7. </w:t>
      </w:r>
      <w:r w:rsidRPr="00DB7E6D">
        <w:t xml:space="preserve">Ustawa wchodzi w życie po upływie 14 dni od dnia ogłoszenia, z wyjątkiem: </w:t>
      </w:r>
    </w:p>
    <w:p w14:paraId="404D23A1" w14:textId="61BE13BF" w:rsidR="00B40DB6" w:rsidRPr="00DB7E6D" w:rsidRDefault="00B40DB6" w:rsidP="00B40DB6">
      <w:pPr>
        <w:pStyle w:val="PKTpunkt"/>
      </w:pPr>
      <w:r w:rsidRPr="00DB7E6D">
        <w:t>1)</w:t>
      </w:r>
      <w:r w:rsidRPr="00DB7E6D">
        <w:tab/>
        <w:t xml:space="preserve">art. </w:t>
      </w:r>
      <w:r w:rsidR="00CA22AB" w:rsidRPr="00DB7E6D">
        <w:t xml:space="preserve">1 pkt 3 w zakresie art. 3c oraz art. 1 pkt </w:t>
      </w:r>
      <w:r w:rsidR="00D26E3F" w:rsidRPr="00DB7E6D">
        <w:t>5</w:t>
      </w:r>
      <w:r w:rsidRPr="00DB7E6D">
        <w:t>, któr</w:t>
      </w:r>
      <w:r w:rsidR="00CA22AB" w:rsidRPr="00DB7E6D">
        <w:t>e</w:t>
      </w:r>
      <w:r w:rsidRPr="00DB7E6D">
        <w:t xml:space="preserve"> wchodz</w:t>
      </w:r>
      <w:r w:rsidR="00CA22AB" w:rsidRPr="00DB7E6D">
        <w:t>ą</w:t>
      </w:r>
      <w:r w:rsidRPr="00DB7E6D">
        <w:t xml:space="preserve"> w życie z dniem </w:t>
      </w:r>
      <w:r w:rsidR="00CA22AB" w:rsidRPr="00DB7E6D">
        <w:t>3</w:t>
      </w:r>
      <w:r w:rsidRPr="00DB7E6D">
        <w:t xml:space="preserve">1 </w:t>
      </w:r>
      <w:r w:rsidR="00CA22AB" w:rsidRPr="00DB7E6D">
        <w:t>grudnia</w:t>
      </w:r>
      <w:r w:rsidRPr="00DB7E6D">
        <w:t xml:space="preserve"> 202</w:t>
      </w:r>
      <w:r w:rsidR="00CA22AB" w:rsidRPr="00DB7E6D">
        <w:t>5</w:t>
      </w:r>
      <w:r w:rsidRPr="00DB7E6D">
        <w:t xml:space="preserve"> r.;</w:t>
      </w:r>
    </w:p>
    <w:p w14:paraId="6A5CACD4" w14:textId="10A1E5C6" w:rsidR="00B40DB6" w:rsidRPr="00DB7E6D" w:rsidRDefault="00B40DB6" w:rsidP="00B40DB6">
      <w:pPr>
        <w:pStyle w:val="PKTpunkt"/>
      </w:pPr>
      <w:r w:rsidRPr="00DB7E6D">
        <w:t>2)</w:t>
      </w:r>
      <w:r w:rsidRPr="00DB7E6D">
        <w:tab/>
        <w:t xml:space="preserve">art. 3, który wchodzi </w:t>
      </w:r>
      <w:r w:rsidR="006321C4" w:rsidRPr="00DB7E6D">
        <w:t>po upływie 30 dni od dnia ogłoszenia;</w:t>
      </w:r>
    </w:p>
    <w:p w14:paraId="37550E96" w14:textId="61D8F1CC" w:rsidR="006321C4" w:rsidRPr="00DB7E6D" w:rsidRDefault="006321C4" w:rsidP="00B40DB6">
      <w:pPr>
        <w:pStyle w:val="PKTpunkt"/>
      </w:pPr>
      <w:r w:rsidRPr="00DB7E6D">
        <w:t>3)</w:t>
      </w:r>
      <w:r w:rsidRPr="00DB7E6D">
        <w:tab/>
        <w:t xml:space="preserve">art. 4 pkt </w:t>
      </w:r>
      <w:r w:rsidR="00D26E3F" w:rsidRPr="00DB7E6D">
        <w:t>4</w:t>
      </w:r>
      <w:r w:rsidRPr="00DB7E6D">
        <w:t>, który wchodzi w życie z dniem 1 września 2025 r.</w:t>
      </w:r>
    </w:p>
    <w:p w14:paraId="005F3CF4" w14:textId="77777777" w:rsidR="00B40DB6" w:rsidRPr="00DB7E6D" w:rsidRDefault="00B40DB6" w:rsidP="00B40DB6"/>
    <w:p w14:paraId="4F3101DC" w14:textId="77777777" w:rsidR="005E31CC" w:rsidRPr="00DB7E6D" w:rsidRDefault="005E31CC" w:rsidP="005315BE">
      <w:pPr>
        <w:rPr>
          <w:rStyle w:val="Ppogrubienie"/>
          <w:b w:val="0"/>
        </w:rPr>
      </w:pPr>
    </w:p>
    <w:sectPr w:rsidR="005E31CC" w:rsidRPr="00DB7E6D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14B78" w14:textId="77777777" w:rsidR="00F86197" w:rsidRDefault="00F86197">
      <w:r>
        <w:separator/>
      </w:r>
    </w:p>
  </w:endnote>
  <w:endnote w:type="continuationSeparator" w:id="0">
    <w:p w14:paraId="73613577" w14:textId="77777777" w:rsidR="00F86197" w:rsidRDefault="00F86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AA463" w14:textId="77777777" w:rsidR="00F86197" w:rsidRDefault="00F86197">
      <w:r>
        <w:separator/>
      </w:r>
    </w:p>
  </w:footnote>
  <w:footnote w:type="continuationSeparator" w:id="0">
    <w:p w14:paraId="667566BF" w14:textId="77777777" w:rsidR="00F86197" w:rsidRDefault="00F86197">
      <w:r>
        <w:continuationSeparator/>
      </w:r>
    </w:p>
  </w:footnote>
  <w:footnote w:id="1">
    <w:p w14:paraId="60B1FA63" w14:textId="77777777" w:rsidR="00B40DB6" w:rsidRDefault="00B40DB6" w:rsidP="00B40DB6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Niniejszą ustawą zmienia się ustawy: ustawę z dnia 17 maja 1989 r. – Prawo geodezyjne i kartograficzne, ustawę z dnia 22 maja 2003 r. o ubezpieczeniach obowiązkowych, Ubezpieczeniowym Funduszu Gwarancyjnym i Polskim Biurze Ubezpieczycieli Komunikacyjnych, ustawę z dnia 17 lutego 2005 r. o informatyzacji działalności podmiotów realizujących zadania publiczne oraz ustawę z dnia 7 maja 2010 r. o wspieraniu rozwoju usług i sieci telekomunikacyjnych.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550C1" w14:textId="009ABA95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256E9">
      <w:rPr>
        <w:rStyle w:val="Ppogrubienie"/>
        <w:noProof/>
      </w:rPr>
      <w:t>2025-05-21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E05BC8">
          <w:rPr>
            <w:rStyle w:val="Ppogrubienie"/>
            <w:noProof/>
          </w:rPr>
          <w:t>V5_2455-1.NK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E47D7BF" w14:textId="597D7FFC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F72B4DA" wp14:editId="7E90F6F8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B40DB6">
      <w:rPr>
        <w:rStyle w:val="Ppogrubienie"/>
      </w:rPr>
      <w:t xml:space="preserve"> 1241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4DF86" w14:textId="24FA9DE1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6256E9">
      <w:rPr>
        <w:rStyle w:val="Ppogrubienie"/>
        <w:noProof/>
      </w:rPr>
      <w:t>2025-05-21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E05BC8">
          <w:rPr>
            <w:rStyle w:val="Ppogrubienie"/>
            <w:noProof/>
          </w:rPr>
          <w:t>V5_2455-1.NK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91FC264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A5F77E4" wp14:editId="5B87199A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52419224">
    <w:abstractNumId w:val="24"/>
  </w:num>
  <w:num w:numId="2" w16cid:durableId="188177422">
    <w:abstractNumId w:val="24"/>
  </w:num>
  <w:num w:numId="3" w16cid:durableId="224948973">
    <w:abstractNumId w:val="19"/>
  </w:num>
  <w:num w:numId="4" w16cid:durableId="764229083">
    <w:abstractNumId w:val="19"/>
  </w:num>
  <w:num w:numId="5" w16cid:durableId="1839231587">
    <w:abstractNumId w:val="38"/>
  </w:num>
  <w:num w:numId="6" w16cid:durableId="1776558595">
    <w:abstractNumId w:val="34"/>
  </w:num>
  <w:num w:numId="7" w16cid:durableId="938175540">
    <w:abstractNumId w:val="38"/>
  </w:num>
  <w:num w:numId="8" w16cid:durableId="1950700035">
    <w:abstractNumId w:val="34"/>
  </w:num>
  <w:num w:numId="9" w16cid:durableId="895622488">
    <w:abstractNumId w:val="38"/>
  </w:num>
  <w:num w:numId="10" w16cid:durableId="25956193">
    <w:abstractNumId w:val="34"/>
  </w:num>
  <w:num w:numId="11" w16cid:durableId="1414929557">
    <w:abstractNumId w:val="15"/>
  </w:num>
  <w:num w:numId="12" w16cid:durableId="1394545050">
    <w:abstractNumId w:val="10"/>
  </w:num>
  <w:num w:numId="13" w16cid:durableId="1246956006">
    <w:abstractNumId w:val="16"/>
  </w:num>
  <w:num w:numId="14" w16cid:durableId="803697659">
    <w:abstractNumId w:val="28"/>
  </w:num>
  <w:num w:numId="15" w16cid:durableId="1618172999">
    <w:abstractNumId w:val="15"/>
  </w:num>
  <w:num w:numId="16" w16cid:durableId="1004092243">
    <w:abstractNumId w:val="17"/>
  </w:num>
  <w:num w:numId="17" w16cid:durableId="25719294">
    <w:abstractNumId w:val="8"/>
  </w:num>
  <w:num w:numId="18" w16cid:durableId="256183453">
    <w:abstractNumId w:val="3"/>
  </w:num>
  <w:num w:numId="19" w16cid:durableId="244342449">
    <w:abstractNumId w:val="2"/>
  </w:num>
  <w:num w:numId="20" w16cid:durableId="567761573">
    <w:abstractNumId w:val="1"/>
  </w:num>
  <w:num w:numId="21" w16cid:durableId="1878471774">
    <w:abstractNumId w:val="0"/>
  </w:num>
  <w:num w:numId="22" w16cid:durableId="1946377250">
    <w:abstractNumId w:val="9"/>
  </w:num>
  <w:num w:numId="23" w16cid:durableId="179896999">
    <w:abstractNumId w:val="7"/>
  </w:num>
  <w:num w:numId="24" w16cid:durableId="1136794569">
    <w:abstractNumId w:val="6"/>
  </w:num>
  <w:num w:numId="25" w16cid:durableId="2055231751">
    <w:abstractNumId w:val="5"/>
  </w:num>
  <w:num w:numId="26" w16cid:durableId="1905140537">
    <w:abstractNumId w:val="4"/>
  </w:num>
  <w:num w:numId="27" w16cid:durableId="496724960">
    <w:abstractNumId w:val="36"/>
  </w:num>
  <w:num w:numId="28" w16cid:durableId="722409405">
    <w:abstractNumId w:val="27"/>
  </w:num>
  <w:num w:numId="29" w16cid:durableId="1260916135">
    <w:abstractNumId w:val="39"/>
  </w:num>
  <w:num w:numId="30" w16cid:durableId="1610116625">
    <w:abstractNumId w:val="35"/>
  </w:num>
  <w:num w:numId="31" w16cid:durableId="754204866">
    <w:abstractNumId w:val="20"/>
  </w:num>
  <w:num w:numId="32" w16cid:durableId="1203440690">
    <w:abstractNumId w:val="11"/>
  </w:num>
  <w:num w:numId="33" w16cid:durableId="2120176477">
    <w:abstractNumId w:val="33"/>
  </w:num>
  <w:num w:numId="34" w16cid:durableId="1654025164">
    <w:abstractNumId w:val="21"/>
  </w:num>
  <w:num w:numId="35" w16cid:durableId="1444377572">
    <w:abstractNumId w:val="18"/>
  </w:num>
  <w:num w:numId="36" w16cid:durableId="1064255885">
    <w:abstractNumId w:val="23"/>
  </w:num>
  <w:num w:numId="37" w16cid:durableId="1725564003">
    <w:abstractNumId w:val="29"/>
  </w:num>
  <w:num w:numId="38" w16cid:durableId="1039206288">
    <w:abstractNumId w:val="26"/>
  </w:num>
  <w:num w:numId="39" w16cid:durableId="110101085">
    <w:abstractNumId w:val="14"/>
  </w:num>
  <w:num w:numId="40" w16cid:durableId="1603026676">
    <w:abstractNumId w:val="32"/>
  </w:num>
  <w:num w:numId="41" w16cid:durableId="991253489">
    <w:abstractNumId w:val="30"/>
  </w:num>
  <w:num w:numId="42" w16cid:durableId="2084838712">
    <w:abstractNumId w:val="22"/>
  </w:num>
  <w:num w:numId="43" w16cid:durableId="628508404">
    <w:abstractNumId w:val="37"/>
  </w:num>
  <w:num w:numId="44" w16cid:durableId="1463424386">
    <w:abstractNumId w:val="13"/>
  </w:num>
  <w:num w:numId="45" w16cid:durableId="80175969">
    <w:abstractNumId w:val="40"/>
  </w:num>
  <w:num w:numId="46" w16cid:durableId="2020614118">
    <w:abstractNumId w:val="25"/>
  </w:num>
  <w:num w:numId="47" w16cid:durableId="17048495">
    <w:abstractNumId w:val="12"/>
  </w:num>
  <w:num w:numId="48" w16cid:durableId="190120979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24D5"/>
    <w:rsid w:val="00003862"/>
    <w:rsid w:val="00012A35"/>
    <w:rsid w:val="00016099"/>
    <w:rsid w:val="000165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3EB7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85FBD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3FCF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197B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A97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20A7"/>
    <w:rsid w:val="001B342E"/>
    <w:rsid w:val="001C1832"/>
    <w:rsid w:val="001C188C"/>
    <w:rsid w:val="001C26F6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06E5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460A4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967"/>
    <w:rsid w:val="00391B1A"/>
    <w:rsid w:val="00391CED"/>
    <w:rsid w:val="00394423"/>
    <w:rsid w:val="00395835"/>
    <w:rsid w:val="00395E0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54D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5BDF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315C"/>
    <w:rsid w:val="00434D01"/>
    <w:rsid w:val="00435D26"/>
    <w:rsid w:val="00437CBE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775E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ED"/>
    <w:rsid w:val="00505CF2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57ECC"/>
    <w:rsid w:val="00560AC7"/>
    <w:rsid w:val="00561AFB"/>
    <w:rsid w:val="00561FA8"/>
    <w:rsid w:val="005635ED"/>
    <w:rsid w:val="00563BEC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6C8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256E9"/>
    <w:rsid w:val="006321C4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498E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798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76A3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5C34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D7EC0"/>
    <w:rsid w:val="007E2211"/>
    <w:rsid w:val="007E2CFE"/>
    <w:rsid w:val="007E59C9"/>
    <w:rsid w:val="007F0072"/>
    <w:rsid w:val="007F2EB6"/>
    <w:rsid w:val="007F54C3"/>
    <w:rsid w:val="00802949"/>
    <w:rsid w:val="0080301E"/>
    <w:rsid w:val="0080365F"/>
    <w:rsid w:val="00811890"/>
    <w:rsid w:val="00812BE5"/>
    <w:rsid w:val="00817429"/>
    <w:rsid w:val="00821514"/>
    <w:rsid w:val="00821E35"/>
    <w:rsid w:val="00824591"/>
    <w:rsid w:val="00824AED"/>
    <w:rsid w:val="00825919"/>
    <w:rsid w:val="00827820"/>
    <w:rsid w:val="00831B8B"/>
    <w:rsid w:val="00832D23"/>
    <w:rsid w:val="0083405D"/>
    <w:rsid w:val="008352D4"/>
    <w:rsid w:val="00836273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41B4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11C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5EBF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13B8"/>
    <w:rsid w:val="009623E9"/>
    <w:rsid w:val="00963EEB"/>
    <w:rsid w:val="009648BC"/>
    <w:rsid w:val="00964C2F"/>
    <w:rsid w:val="00965F88"/>
    <w:rsid w:val="00984E03"/>
    <w:rsid w:val="00984E74"/>
    <w:rsid w:val="0098500F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304A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5B1"/>
    <w:rsid w:val="00A60BCA"/>
    <w:rsid w:val="00A638DA"/>
    <w:rsid w:val="00A65B41"/>
    <w:rsid w:val="00A65E00"/>
    <w:rsid w:val="00A66A78"/>
    <w:rsid w:val="00A7436E"/>
    <w:rsid w:val="00A74E96"/>
    <w:rsid w:val="00A75A8E"/>
    <w:rsid w:val="00A76C7D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814"/>
    <w:rsid w:val="00AC4EA1"/>
    <w:rsid w:val="00AC5381"/>
    <w:rsid w:val="00AC5920"/>
    <w:rsid w:val="00AD0E65"/>
    <w:rsid w:val="00AD2BF2"/>
    <w:rsid w:val="00AD4B64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6403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0DB6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4E07"/>
    <w:rsid w:val="00B9017A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1773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333"/>
    <w:rsid w:val="00C14763"/>
    <w:rsid w:val="00C16141"/>
    <w:rsid w:val="00C2363F"/>
    <w:rsid w:val="00C236C8"/>
    <w:rsid w:val="00C25223"/>
    <w:rsid w:val="00C260B1"/>
    <w:rsid w:val="00C26E56"/>
    <w:rsid w:val="00C27121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4FA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A22AB"/>
    <w:rsid w:val="00CB18D0"/>
    <w:rsid w:val="00CB1C8A"/>
    <w:rsid w:val="00CB24F5"/>
    <w:rsid w:val="00CB2663"/>
    <w:rsid w:val="00CB282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3C37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26E3F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1B62"/>
    <w:rsid w:val="00D52314"/>
    <w:rsid w:val="00D53C98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36D"/>
    <w:rsid w:val="00DA3FDD"/>
    <w:rsid w:val="00DA7017"/>
    <w:rsid w:val="00DA7028"/>
    <w:rsid w:val="00DB1AD2"/>
    <w:rsid w:val="00DB2B58"/>
    <w:rsid w:val="00DB5206"/>
    <w:rsid w:val="00DB6276"/>
    <w:rsid w:val="00DB63F5"/>
    <w:rsid w:val="00DB7E6D"/>
    <w:rsid w:val="00DC1C6B"/>
    <w:rsid w:val="00DC2C2E"/>
    <w:rsid w:val="00DC3971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4461"/>
    <w:rsid w:val="00DF7648"/>
    <w:rsid w:val="00E00E29"/>
    <w:rsid w:val="00E02BAB"/>
    <w:rsid w:val="00E02F4F"/>
    <w:rsid w:val="00E04CEB"/>
    <w:rsid w:val="00E05BC8"/>
    <w:rsid w:val="00E060BC"/>
    <w:rsid w:val="00E11420"/>
    <w:rsid w:val="00E12B4A"/>
    <w:rsid w:val="00E132FB"/>
    <w:rsid w:val="00E170B7"/>
    <w:rsid w:val="00E177DD"/>
    <w:rsid w:val="00E178B6"/>
    <w:rsid w:val="00E20900"/>
    <w:rsid w:val="00E20C7F"/>
    <w:rsid w:val="00E2396E"/>
    <w:rsid w:val="00E24728"/>
    <w:rsid w:val="00E25A4B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6DC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1A04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6197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10EA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9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4670</Words>
  <Characters>28022</Characters>
  <Application>Microsoft Office Word</Application>
  <DocSecurity>0</DocSecurity>
  <Lines>233</Lines>
  <Paragraphs>65</Paragraphs>
  <ScaleCrop>false</ScaleCrop>
  <Company/>
  <LinksUpToDate>false</LinksUpToDate>
  <CharactersWithSpaces>32627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2025-05-21T12:56:00Z</dcterms:created>
  <dcterms:modified xsi:type="dcterms:W3CDTF">2025-05-21T12:56:00Z</dcterms:modified>
  <cp:category/>
</cp:coreProperties>
</file>