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A361" w14:textId="22FD9755" w:rsidR="00856404" w:rsidRDefault="00856404" w:rsidP="002368D7">
      <w:pPr>
        <w:pStyle w:val="OZNPROJEKTUwskazaniedatylubwersjiprojektu"/>
        <w:keepNext/>
      </w:pPr>
      <w:r w:rsidRPr="00DD2E70">
        <w:t>Projekt</w:t>
      </w:r>
    </w:p>
    <w:p w14:paraId="492A7F24" w14:textId="2510DA28" w:rsidR="006319B3" w:rsidRDefault="00856404" w:rsidP="007660FC">
      <w:pPr>
        <w:pStyle w:val="OZNRODZAKTUtznustawalubrozporzdzenieiorganwydajcy"/>
        <w:rPr>
          <w:rFonts w:eastAsiaTheme="minorEastAsia" w:cs="Arial"/>
          <w:b w:val="0"/>
          <w:caps w:val="0"/>
          <w:spacing w:val="0"/>
          <w:kern w:val="0"/>
        </w:rPr>
      </w:pPr>
      <w:r w:rsidRPr="00DD2E70">
        <w:t>USTAWA</w:t>
      </w:r>
    </w:p>
    <w:p w14:paraId="4C850BE4" w14:textId="5E386076" w:rsidR="007660FC" w:rsidRPr="007660FC" w:rsidRDefault="007660FC" w:rsidP="007660FC">
      <w:pPr>
        <w:pStyle w:val="DATAAKTUdatauchwalenialubwydaniaaktu"/>
      </w:pPr>
      <w:r w:rsidRPr="007660FC">
        <w:t>z dnia</w:t>
      </w:r>
    </w:p>
    <w:p w14:paraId="272602C5" w14:textId="1273295E" w:rsidR="007660FC" w:rsidRPr="007660FC" w:rsidRDefault="007660FC" w:rsidP="007660FC">
      <w:pPr>
        <w:pStyle w:val="TYTUAKTUprzedmiotregulacjiustawylubrozporzdzenia"/>
      </w:pPr>
      <w:r w:rsidRPr="007660FC">
        <w:t>o zmianie ustawy – Kodeks postępowania karnego oraz niektórych innych ustaw</w:t>
      </w:r>
      <w:r w:rsidR="00616ADC" w:rsidRPr="00186DD7">
        <w:rPr>
          <w:rStyle w:val="IGPindeksgrnyipogrubienie"/>
        </w:rPr>
        <w:footnoteReference w:id="1"/>
      </w:r>
      <w:r w:rsidR="00616ADC" w:rsidRPr="00186DD7">
        <w:rPr>
          <w:rStyle w:val="IGPindeksgrnyipogrubienie"/>
        </w:rPr>
        <w:t>)</w:t>
      </w:r>
    </w:p>
    <w:p w14:paraId="78450A57" w14:textId="0693FFBB" w:rsidR="007660FC" w:rsidRPr="007660FC" w:rsidRDefault="007660FC" w:rsidP="007660FC">
      <w:pPr>
        <w:pStyle w:val="ARTartustawynprozporzdzenia"/>
      </w:pPr>
      <w:r w:rsidRPr="00490887">
        <w:rPr>
          <w:rStyle w:val="Ppogrubienie"/>
        </w:rPr>
        <w:t>Art.</w:t>
      </w:r>
      <w:r w:rsidR="002368D7">
        <w:rPr>
          <w:rStyle w:val="Ppogrubienie"/>
        </w:rPr>
        <w:t> </w:t>
      </w:r>
      <w:r w:rsidRPr="00490887">
        <w:rPr>
          <w:rStyle w:val="Ppogrubienie"/>
        </w:rPr>
        <w:t>1.</w:t>
      </w:r>
      <w:r w:rsidR="002368D7">
        <w:t> </w:t>
      </w:r>
      <w:r w:rsidRPr="007660FC">
        <w:t>W ustawie z dnia 6 czerwca 1997 r. – Kodeks postępowania karnego (Dz. U. z 2025 r. poz. 46 i 304) wprowadza się następujące zmiany:</w:t>
      </w:r>
    </w:p>
    <w:p w14:paraId="0BAAB673" w14:textId="77777777" w:rsidR="007660FC" w:rsidRPr="007660FC" w:rsidRDefault="007660FC" w:rsidP="007660FC">
      <w:pPr>
        <w:pStyle w:val="PKTpunkt"/>
      </w:pPr>
      <w:r w:rsidRPr="007660FC">
        <w:t>1)</w:t>
      </w:r>
      <w:r w:rsidRPr="007660FC">
        <w:tab/>
        <w:t>po art. 116 dodaje się art. 116a w brzmieniu:</w:t>
      </w:r>
    </w:p>
    <w:p w14:paraId="2F262395" w14:textId="0B8C754C" w:rsidR="007660FC" w:rsidRPr="007660FC" w:rsidRDefault="007660FC" w:rsidP="00F374E7">
      <w:pPr>
        <w:pStyle w:val="ZARTzmartartykuempunktem"/>
      </w:pPr>
      <w:r>
        <w:t>„</w:t>
      </w:r>
      <w:r w:rsidRPr="007660FC">
        <w:t>Art. 116a</w:t>
      </w:r>
      <w:r w:rsidR="00FE6074">
        <w:t>.</w:t>
      </w:r>
      <w:r w:rsidRPr="007660FC">
        <w:t xml:space="preserve"> § 1. Jeżeli przepis ustawy tak stanowi, pisma można wnosić przez umieszczenie ich treści w portalu informacyjnym, o którym mowa w art. 53e § 1 ustawy z dnia 27 lipca 2001 r. – Prawo o ustroju sądów powszechnych (Dz. U. z 2024 r. poz. 334 i 1907 oraz z 2025 r. poz. 526</w:t>
      </w:r>
      <w:r w:rsidR="00252F69" w:rsidRPr="00252F69">
        <w:t xml:space="preserve"> i …</w:t>
      </w:r>
      <w:r w:rsidRPr="007660FC">
        <w:t xml:space="preserve">), zwanym dalej </w:t>
      </w:r>
      <w:r>
        <w:t>„</w:t>
      </w:r>
      <w:r w:rsidRPr="007660FC">
        <w:t>portalem informacyjnym</w:t>
      </w:r>
      <w:r>
        <w:t>”</w:t>
      </w:r>
      <w:r w:rsidRPr="007660FC">
        <w:t>, w sposób, który umożliwia wnoszącemu pismo uzyskanie dokumentu elektronicznego potwierdzającego wniesienie pisma do sądu.</w:t>
      </w:r>
    </w:p>
    <w:p w14:paraId="652FE1BE" w14:textId="271A8F20" w:rsidR="007660FC" w:rsidRPr="007660FC" w:rsidRDefault="007660FC" w:rsidP="00186DD7">
      <w:pPr>
        <w:pStyle w:val="ZUSTzmustartykuempunktem"/>
      </w:pPr>
      <w:r w:rsidRPr="007660FC">
        <w:t>§ 2. Pisma składane za pośrednictwem portalu włącza się do akt sprawy.</w:t>
      </w:r>
      <w:r>
        <w:t>”</w:t>
      </w:r>
      <w:r w:rsidRPr="007660FC">
        <w:t>;</w:t>
      </w:r>
    </w:p>
    <w:p w14:paraId="78F43553" w14:textId="77777777" w:rsidR="007660FC" w:rsidRPr="007660FC" w:rsidRDefault="007660FC" w:rsidP="00F374E7">
      <w:pPr>
        <w:pStyle w:val="PKTpunkt"/>
      </w:pPr>
      <w:r w:rsidRPr="007660FC">
        <w:t>2)</w:t>
      </w:r>
      <w:r w:rsidRPr="007660FC">
        <w:tab/>
        <w:t>w art. 119:</w:t>
      </w:r>
    </w:p>
    <w:p w14:paraId="4BAEA24B" w14:textId="77777777" w:rsidR="007660FC" w:rsidRPr="007660FC" w:rsidRDefault="007660FC" w:rsidP="00F374E7">
      <w:pPr>
        <w:pStyle w:val="LITlitera"/>
      </w:pPr>
      <w:r w:rsidRPr="007660FC">
        <w:t>a)</w:t>
      </w:r>
      <w:r w:rsidRPr="007660FC">
        <w:tab/>
        <w:t>w § 1 po pkt 2 dodaje się pkt 2a w brzmieniu:</w:t>
      </w:r>
    </w:p>
    <w:p w14:paraId="0594FBE1" w14:textId="62682C30" w:rsidR="007660FC" w:rsidRPr="007660FC" w:rsidRDefault="007660FC" w:rsidP="00F374E7">
      <w:pPr>
        <w:pStyle w:val="ZLITPKTzmpktliter"/>
      </w:pPr>
      <w:r>
        <w:t>„</w:t>
      </w:r>
      <w:r w:rsidRPr="007660FC">
        <w:t>2a)</w:t>
      </w:r>
      <w:r w:rsidRPr="007660FC">
        <w:tab/>
        <w:t>numer wpisu na właściwą listę adwokatów lub radców prawnych – w przypadku obrońcy lub pełnomocnika będącego adwokatem lub radcą prawnym;</w:t>
      </w:r>
      <w:r>
        <w:t>”</w:t>
      </w:r>
      <w:r w:rsidRPr="007660FC">
        <w:t>,</w:t>
      </w:r>
    </w:p>
    <w:p w14:paraId="3F8F980B" w14:textId="77777777" w:rsidR="007660FC" w:rsidRPr="007660FC" w:rsidRDefault="007660FC" w:rsidP="007660FC">
      <w:pPr>
        <w:pStyle w:val="LITlitera"/>
      </w:pPr>
      <w:r w:rsidRPr="007660FC">
        <w:t>b)</w:t>
      </w:r>
      <w:r w:rsidRPr="007660FC">
        <w:tab/>
        <w:t>dodaje się § 3 i 4 w brzmieniu:</w:t>
      </w:r>
    </w:p>
    <w:p w14:paraId="02C8A568" w14:textId="70558644" w:rsidR="007660FC" w:rsidRPr="007660FC" w:rsidRDefault="007660FC" w:rsidP="00186DD7">
      <w:pPr>
        <w:pStyle w:val="ZLITUSTzmustliter"/>
      </w:pPr>
      <w:r>
        <w:t>„</w:t>
      </w:r>
      <w:r w:rsidRPr="007660FC">
        <w:t>§ 3. Pismo procesowe wniesione za pośrednictwem portalu informacyjnego opatruje się kwalifikowanym podpisem elektronicznym, podpisem zaufanym albo podpisem osobistym, a w przypadku prokuratora – także zaawansowanym podpisem elektronicznym wydawanym przez właściwe jednostki organizacyjne prokuratury.</w:t>
      </w:r>
    </w:p>
    <w:p w14:paraId="667E3E3A" w14:textId="32CAD34F" w:rsidR="007660FC" w:rsidRPr="007660FC" w:rsidRDefault="007660FC" w:rsidP="00186DD7">
      <w:pPr>
        <w:pStyle w:val="ZLITUSTzmustliter"/>
      </w:pPr>
      <w:r w:rsidRPr="007660FC">
        <w:t xml:space="preserve">§ 4. Minister Sprawiedliwości w porozumieniu z ministrem właściwym do spraw informatyzacji określi, w drodze rozporządzenia, tryb i sposób wnoszenia pism procesowych w postaci elektronicznej za pośrednictwem portalu informacyjnego, mając na względzie skuteczność ich wnoszenia, konieczność </w:t>
      </w:r>
      <w:r w:rsidRPr="007660FC">
        <w:lastRenderedPageBreak/>
        <w:t>zapewnienia sprawnego toku postępowania, a także ochronę praw osób wnoszących pisma.</w:t>
      </w:r>
      <w:r>
        <w:t>”</w:t>
      </w:r>
      <w:r w:rsidRPr="007660FC">
        <w:t>;</w:t>
      </w:r>
    </w:p>
    <w:p w14:paraId="142620CD" w14:textId="77777777" w:rsidR="007660FC" w:rsidRPr="007660FC" w:rsidRDefault="007660FC" w:rsidP="007660FC">
      <w:pPr>
        <w:pStyle w:val="PKTpunkt"/>
      </w:pPr>
      <w:r w:rsidRPr="007660FC">
        <w:t>3)</w:t>
      </w:r>
      <w:r w:rsidRPr="007660FC">
        <w:tab/>
        <w:t>po art. 119 dodaje się art. 119a w brzmieniu:</w:t>
      </w:r>
    </w:p>
    <w:p w14:paraId="15C507E8" w14:textId="76C666BF" w:rsidR="007660FC" w:rsidRPr="007660FC" w:rsidRDefault="007660FC" w:rsidP="00F374E7">
      <w:pPr>
        <w:pStyle w:val="ZARTzmartartykuempunktem"/>
      </w:pPr>
      <w:r>
        <w:t>„</w:t>
      </w:r>
      <w:r w:rsidRPr="007660FC">
        <w:t>Art. 119a. Dokumenty dołączane do pisma procesowego wnoszonego za pośrednictwem portalu informacyjnego obrońca lub pełnomocnik będący adwokatem lub radcą prawnym opatrują kwalifikowanym podpisem elektronicznym, podpisem zaufanym albo podpisem osobistym. Strona, która powołuje się w piśmie na dokument, jest obowiązana na żądanie sądu lub strony przeciwnej złożyć oryginał dokumentu w sądzie jeszcze przed rozprawą.</w:t>
      </w:r>
      <w:r>
        <w:t>”</w:t>
      </w:r>
      <w:r w:rsidRPr="007660FC">
        <w:t>;</w:t>
      </w:r>
    </w:p>
    <w:p w14:paraId="42CD01EF" w14:textId="77777777" w:rsidR="007660FC" w:rsidRPr="007660FC" w:rsidRDefault="007660FC" w:rsidP="007660FC">
      <w:pPr>
        <w:pStyle w:val="PKTpunkt"/>
      </w:pPr>
      <w:r w:rsidRPr="007660FC">
        <w:t>4)</w:t>
      </w:r>
      <w:r w:rsidRPr="007660FC">
        <w:tab/>
        <w:t>po art. 124 dodaje się art. 124a w brzmieniu:</w:t>
      </w:r>
    </w:p>
    <w:p w14:paraId="4DCFFF92" w14:textId="508A0C2E" w:rsidR="007660FC" w:rsidRPr="007660FC" w:rsidRDefault="007660FC" w:rsidP="00F374E7">
      <w:pPr>
        <w:pStyle w:val="ZARTzmartartykuempunktem"/>
      </w:pPr>
      <w:r>
        <w:t>„</w:t>
      </w:r>
      <w:r w:rsidRPr="007660FC">
        <w:t>Art. 124a. Jeżeli pismo zostanie wniesione przez umieszczenie jego treści w portalu informacyjnym, uznaje się je za wniesione w chwili wskazanej w elektronicznym potwierdzeniu wniesienia pisma.</w:t>
      </w:r>
      <w:r>
        <w:t>”</w:t>
      </w:r>
      <w:r w:rsidRPr="007660FC">
        <w:t>;</w:t>
      </w:r>
    </w:p>
    <w:p w14:paraId="3F8C6466" w14:textId="77777777" w:rsidR="007660FC" w:rsidRPr="007660FC" w:rsidRDefault="007660FC" w:rsidP="007660FC">
      <w:pPr>
        <w:pStyle w:val="PKTpunkt"/>
      </w:pPr>
      <w:r w:rsidRPr="007660FC">
        <w:t>5)</w:t>
      </w:r>
      <w:r w:rsidRPr="007660FC">
        <w:tab/>
        <w:t>w art. 128 dodaje się § 3 w brzmieniu:</w:t>
      </w:r>
    </w:p>
    <w:p w14:paraId="07F4672A" w14:textId="74267B06" w:rsidR="007660FC" w:rsidRPr="007660FC" w:rsidRDefault="007660FC" w:rsidP="00186DD7">
      <w:pPr>
        <w:pStyle w:val="ZUSTzmustartykuempunktem"/>
      </w:pPr>
      <w:r>
        <w:t>„</w:t>
      </w:r>
      <w:r w:rsidRPr="007660FC">
        <w:t>§ 3. Orzeczenia i zarządzenia mogą być doręczane przez umieszczenie ich treści w portalu informacyjnym.</w:t>
      </w:r>
      <w:r>
        <w:t>”</w:t>
      </w:r>
      <w:r w:rsidRPr="007660FC">
        <w:t>;</w:t>
      </w:r>
    </w:p>
    <w:p w14:paraId="46265C06" w14:textId="77777777" w:rsidR="007660FC" w:rsidRPr="007660FC" w:rsidRDefault="007660FC" w:rsidP="007660FC">
      <w:pPr>
        <w:pStyle w:val="PKTpunkt"/>
      </w:pPr>
      <w:r w:rsidRPr="007660FC">
        <w:t>6)</w:t>
      </w:r>
      <w:r w:rsidRPr="007660FC">
        <w:tab/>
        <w:t>w art. 133a:</w:t>
      </w:r>
    </w:p>
    <w:p w14:paraId="48A51AA3" w14:textId="77777777" w:rsidR="007660FC" w:rsidRPr="007660FC" w:rsidRDefault="007660FC" w:rsidP="007660FC">
      <w:pPr>
        <w:pStyle w:val="LITlitera"/>
      </w:pPr>
      <w:r w:rsidRPr="007660FC">
        <w:t>a)</w:t>
      </w:r>
      <w:r w:rsidRPr="007660FC">
        <w:tab/>
        <w:t>§ 1 otrzymuje brzmienie:</w:t>
      </w:r>
    </w:p>
    <w:p w14:paraId="00FBAB7F" w14:textId="52D34A9B" w:rsidR="007660FC" w:rsidRPr="007660FC" w:rsidRDefault="007660FC" w:rsidP="00186DD7">
      <w:pPr>
        <w:pStyle w:val="ZLITUSTzmustliter"/>
      </w:pPr>
      <w:r>
        <w:t>„</w:t>
      </w:r>
      <w:r w:rsidRPr="007660FC">
        <w:t>§ 1. Sąd dokonuje doręczeń prokuratorowi, obrońcy i pełnomocnikowi będącemu adwokatem lub radcą prawnym, Prokuratorii Generalnej Rzeczypospolitej Polskiej, a także stronie, która dokonała wyboru takiego sposobu doręczania jej pism sądowych, przez umieszczenie ich treści w portalu informacyjnym w sposób, który umożliwia uzyskanie przez nadawcę i odbiorcę dokumentu potwierdzającego doręczenie.</w:t>
      </w:r>
      <w:r>
        <w:t>”</w:t>
      </w:r>
      <w:r w:rsidRPr="007660FC">
        <w:t>,</w:t>
      </w:r>
    </w:p>
    <w:p w14:paraId="51EED72A" w14:textId="77777777" w:rsidR="007660FC" w:rsidRPr="007660FC" w:rsidRDefault="007660FC" w:rsidP="007660FC">
      <w:pPr>
        <w:pStyle w:val="LITlitera"/>
      </w:pPr>
      <w:r w:rsidRPr="007660FC">
        <w:t>b)</w:t>
      </w:r>
      <w:r w:rsidRPr="007660FC">
        <w:tab/>
        <w:t>po § 1 dodaje się § 1a w brzmieniu:</w:t>
      </w:r>
    </w:p>
    <w:p w14:paraId="52C150A8" w14:textId="422E2893" w:rsidR="007660FC" w:rsidRPr="007660FC" w:rsidRDefault="007660FC" w:rsidP="00186DD7">
      <w:pPr>
        <w:pStyle w:val="ZLITUSTzmustliter"/>
      </w:pPr>
      <w:r>
        <w:t>„</w:t>
      </w:r>
      <w:r w:rsidRPr="007660FC">
        <w:t>§ 1a. Oświadczenie o wyborze lub rezygnacji z doręczeń dokonywanych w sposób, o którym mowa w § 1, strona składa za pośrednictwem portalu informacyjnego i opatruje kwalifikowanym podpisem elektronicznym, podpisem zaufanym albo podpisem osobistym. Oświadczenie o rezygnacji z doręczeń dokonywanych w sposób, o którym mowa w § 1, można złożyć również na piśmie.</w:t>
      </w:r>
      <w:r>
        <w:t>”</w:t>
      </w:r>
      <w:r w:rsidRPr="007660FC">
        <w:t>,</w:t>
      </w:r>
    </w:p>
    <w:p w14:paraId="5D401FA3" w14:textId="77777777" w:rsidR="007660FC" w:rsidRPr="007660FC" w:rsidRDefault="007660FC" w:rsidP="007660FC">
      <w:pPr>
        <w:pStyle w:val="LITlitera"/>
      </w:pPr>
      <w:r w:rsidRPr="007660FC">
        <w:t>c)</w:t>
      </w:r>
      <w:r w:rsidRPr="007660FC">
        <w:tab/>
        <w:t>§ 3 otrzymuje brzmienie:</w:t>
      </w:r>
    </w:p>
    <w:p w14:paraId="000A8B8F" w14:textId="506ADABB" w:rsidR="007660FC" w:rsidRPr="007660FC" w:rsidRDefault="007660FC" w:rsidP="00186DD7">
      <w:pPr>
        <w:pStyle w:val="ZLITUSTzmustliter"/>
      </w:pPr>
      <w:r>
        <w:t>„</w:t>
      </w:r>
      <w:r w:rsidRPr="007660FC">
        <w:t xml:space="preserve">§ 3. W przypadku, o którym mowa w § 1, pismo uznaje się za doręczone w czasie wskazanym w dokumencie potwierdzającym doręczenie. W przypadku braku </w:t>
      </w:r>
      <w:r w:rsidRPr="007660FC">
        <w:lastRenderedPageBreak/>
        <w:t>dokumentu, który potwierdza doręczenie pisma, doręczenie to uznaje się za skuteczne z upływem 14 dni od dnia umieszczenia treści tego pisma w portalu informacyjnym w sposób określony w § 1.</w:t>
      </w:r>
      <w:r>
        <w:t>”</w:t>
      </w:r>
      <w:r w:rsidRPr="007660FC">
        <w:t>,</w:t>
      </w:r>
    </w:p>
    <w:p w14:paraId="2F988A2C" w14:textId="77777777" w:rsidR="007660FC" w:rsidRPr="007660FC" w:rsidRDefault="007660FC" w:rsidP="007660FC">
      <w:pPr>
        <w:pStyle w:val="LITlitera"/>
      </w:pPr>
      <w:r w:rsidRPr="007660FC">
        <w:t>d)</w:t>
      </w:r>
      <w:r w:rsidRPr="007660FC">
        <w:tab/>
        <w:t>po § 3 dodaje się § 3a w brzmieniu:</w:t>
      </w:r>
    </w:p>
    <w:p w14:paraId="09F98DAF" w14:textId="11633601" w:rsidR="007660FC" w:rsidRPr="007660FC" w:rsidRDefault="007660FC" w:rsidP="00186DD7">
      <w:pPr>
        <w:pStyle w:val="ZLITUSTzmustliter"/>
      </w:pPr>
      <w:r>
        <w:t>„</w:t>
      </w:r>
      <w:r w:rsidRPr="007660FC">
        <w:t>§ 3a. Jeżeli podmiot wskazany w § 1 nie posiada konta w portalu informacyjnym, pismo uważa się za doręczone z upływem 14 dni od dnia umieszczenia treści tego pisma w tym portalu w sposób, który umożliwia uzyskanie przez nadawcę i odbiorcę dokumentu potwierdzającego doręczenie.</w:t>
      </w:r>
      <w:r>
        <w:t>”</w:t>
      </w:r>
      <w:r w:rsidRPr="007660FC">
        <w:t>;</w:t>
      </w:r>
    </w:p>
    <w:p w14:paraId="45BD2F91" w14:textId="77777777" w:rsidR="007660FC" w:rsidRPr="007660FC" w:rsidRDefault="007660FC" w:rsidP="00E83249">
      <w:pPr>
        <w:pStyle w:val="PKTpunkt"/>
      </w:pPr>
      <w:r w:rsidRPr="007660FC">
        <w:t>7)</w:t>
      </w:r>
      <w:r w:rsidRPr="007660FC">
        <w:tab/>
        <w:t>w art. 422 po § 1a dodaje się § 1b w brzmieniu:</w:t>
      </w:r>
    </w:p>
    <w:p w14:paraId="05D6A1F9" w14:textId="54AE31B1" w:rsidR="007660FC" w:rsidRPr="007660FC" w:rsidRDefault="007660FC" w:rsidP="00186DD7">
      <w:pPr>
        <w:pStyle w:val="ZUSTzmustartykuempunktem"/>
      </w:pPr>
      <w:r>
        <w:t>„</w:t>
      </w:r>
      <w:r w:rsidRPr="007660FC">
        <w:t>§ 1b. Prokurator, obrońca lub pełnomocnik będący adwokatem lub radcą prawnym lub Prokuratoria Generalna Rzeczypospolitej Polskiej mogą złożyć wniosek, o którym mowa w § 1, przez umieszczenie jego treści w portalu informacyjnym.</w:t>
      </w:r>
      <w:r>
        <w:t>”</w:t>
      </w:r>
      <w:r w:rsidRPr="007660FC">
        <w:t>;</w:t>
      </w:r>
    </w:p>
    <w:p w14:paraId="16108E33" w14:textId="77777777" w:rsidR="007660FC" w:rsidRPr="007660FC" w:rsidRDefault="007660FC" w:rsidP="00E83249">
      <w:pPr>
        <w:pStyle w:val="PKTpunkt"/>
      </w:pPr>
      <w:r w:rsidRPr="007660FC">
        <w:t>8)</w:t>
      </w:r>
      <w:r w:rsidRPr="007660FC">
        <w:tab/>
        <w:t>w art. 428 dodaje się § 3 w brzmieniu:</w:t>
      </w:r>
    </w:p>
    <w:p w14:paraId="142BEB9C" w14:textId="589F9CF8" w:rsidR="007660FC" w:rsidRPr="007660FC" w:rsidRDefault="007660FC" w:rsidP="00186DD7">
      <w:pPr>
        <w:pStyle w:val="ZUSTzmustartykuempunktem"/>
      </w:pPr>
      <w:r>
        <w:t>„</w:t>
      </w:r>
      <w:r w:rsidRPr="007660FC">
        <w:t>§ 3. Prokurator, obrońca lub pełnomocnik będący adwokatem lub radcą prawnym lub Prokuratoria Generalna Rzeczypospolitej Polskiej mogą złożyć środek odwoławczy, a także odpowiedź na środek odwoławczy oraz dalsze pisma w toku postępowania odwoławczego –</w:t>
      </w:r>
      <w:r w:rsidR="007805EA">
        <w:t xml:space="preserve"> </w:t>
      </w:r>
      <w:r w:rsidRPr="007660FC">
        <w:t>przez umieszczenie ich treści w portalu informacyjnym.</w:t>
      </w:r>
      <w:r>
        <w:t>”</w:t>
      </w:r>
      <w:r w:rsidRPr="007660FC">
        <w:t>;</w:t>
      </w:r>
    </w:p>
    <w:p w14:paraId="73FA722C" w14:textId="77777777" w:rsidR="007660FC" w:rsidRPr="007660FC" w:rsidRDefault="007660FC" w:rsidP="00E83249">
      <w:pPr>
        <w:pStyle w:val="PKTpunkt"/>
      </w:pPr>
      <w:r w:rsidRPr="007660FC">
        <w:t>9)</w:t>
      </w:r>
      <w:r w:rsidRPr="007660FC">
        <w:tab/>
        <w:t>art. 518 otrzymuje brzmienie:</w:t>
      </w:r>
    </w:p>
    <w:p w14:paraId="69FAEC28" w14:textId="2D66DA15" w:rsidR="007660FC" w:rsidRPr="007660FC" w:rsidRDefault="007660FC" w:rsidP="006F0917">
      <w:pPr>
        <w:pStyle w:val="ZARTzmartartykuempunktem"/>
      </w:pPr>
      <w:r>
        <w:t>„</w:t>
      </w:r>
      <w:r w:rsidRPr="007660FC">
        <w:t>Art. 518. Jeżeli przepisy niniejszego rozdziału nie stanowią inaczej, do postępowania w trybie kasacji stosuje się odpowiednio przepisy działu IX. Przepisu art. 428 § 3 nie stosuje się.</w:t>
      </w:r>
      <w:r>
        <w:t>”</w:t>
      </w:r>
      <w:r w:rsidRPr="007660FC">
        <w:t>;</w:t>
      </w:r>
    </w:p>
    <w:p w14:paraId="5A42A334" w14:textId="77777777" w:rsidR="007660FC" w:rsidRPr="007660FC" w:rsidRDefault="007660FC" w:rsidP="00E83249">
      <w:pPr>
        <w:pStyle w:val="PKTpunkt"/>
      </w:pPr>
      <w:r w:rsidRPr="007660FC">
        <w:t>10)</w:t>
      </w:r>
      <w:r w:rsidRPr="007660FC">
        <w:tab/>
        <w:t>w art. 611:</w:t>
      </w:r>
    </w:p>
    <w:p w14:paraId="497BF894" w14:textId="77777777" w:rsidR="007660FC" w:rsidRPr="007660FC" w:rsidRDefault="007660FC" w:rsidP="00E83249">
      <w:pPr>
        <w:pStyle w:val="LITlitera"/>
      </w:pPr>
      <w:r w:rsidRPr="007660FC">
        <w:t>a)</w:t>
      </w:r>
      <w:r w:rsidRPr="007660FC">
        <w:tab/>
        <w:t>uchyla się § 2,</w:t>
      </w:r>
    </w:p>
    <w:p w14:paraId="33FC14D1" w14:textId="77777777" w:rsidR="007660FC" w:rsidRPr="007660FC" w:rsidRDefault="007660FC" w:rsidP="00E83249">
      <w:pPr>
        <w:pStyle w:val="LITlitera"/>
      </w:pPr>
      <w:r w:rsidRPr="007660FC">
        <w:t>b)</w:t>
      </w:r>
      <w:r w:rsidRPr="007660FC">
        <w:tab/>
        <w:t>po § 3 dodaje się § 3a w brzmieniu:</w:t>
      </w:r>
    </w:p>
    <w:p w14:paraId="68B7619A" w14:textId="4DCBF78D" w:rsidR="007660FC" w:rsidRPr="007660FC" w:rsidRDefault="007660FC" w:rsidP="00186DD7">
      <w:pPr>
        <w:pStyle w:val="ZLITUSTzmustliter"/>
      </w:pPr>
      <w:r>
        <w:t>„</w:t>
      </w:r>
      <w:r w:rsidRPr="007660FC">
        <w:t>§ 3a. Do rozpoznania spraw innych niż określone w § 1 i 3 właściwy jest sąd rejonowy, w którego okręgu skazany stale mieszkał lub czasowo przebywał, a jeżeli tego nie ustalono – sąd rejonowy, w którego okręgu znajduje się mienie nadające się do egzekucji lub w którego okręgu skazany prowadzi działalność objętą zakazem.</w:t>
      </w:r>
      <w:r>
        <w:t>”</w:t>
      </w:r>
      <w:r w:rsidRPr="007660FC">
        <w:t>,</w:t>
      </w:r>
    </w:p>
    <w:p w14:paraId="5E283C51" w14:textId="5C994243" w:rsidR="007660FC" w:rsidRPr="007660FC" w:rsidRDefault="007660FC" w:rsidP="00E83249">
      <w:pPr>
        <w:pStyle w:val="LITlitera"/>
      </w:pPr>
      <w:r w:rsidRPr="007660FC">
        <w:t>c)</w:t>
      </w:r>
      <w:r w:rsidRPr="007660FC">
        <w:tab/>
        <w:t xml:space="preserve">w § 5 wyrazy </w:t>
      </w:r>
      <w:r>
        <w:t>„</w:t>
      </w:r>
      <w:r w:rsidRPr="007660FC">
        <w:t>określonych w § 2</w:t>
      </w:r>
      <w:r>
        <w:t>”</w:t>
      </w:r>
      <w:r w:rsidRPr="007660FC">
        <w:t xml:space="preserve"> zastępuje się wyrazami </w:t>
      </w:r>
      <w:r>
        <w:t>„</w:t>
      </w:r>
      <w:r w:rsidRPr="007660FC">
        <w:t>określonych w § 3a</w:t>
      </w:r>
      <w:r>
        <w:t>”</w:t>
      </w:r>
      <w:r w:rsidRPr="007660FC">
        <w:t>;</w:t>
      </w:r>
    </w:p>
    <w:p w14:paraId="489ED46E" w14:textId="77777777" w:rsidR="007660FC" w:rsidRPr="007660FC" w:rsidRDefault="007660FC" w:rsidP="00E83249">
      <w:pPr>
        <w:pStyle w:val="PKTpunkt"/>
      </w:pPr>
      <w:r w:rsidRPr="007660FC">
        <w:t>11)</w:t>
      </w:r>
      <w:r w:rsidRPr="007660FC">
        <w:tab/>
        <w:t>po art. 611f dodaje się art. 611f</w:t>
      </w:r>
      <w:r w:rsidRPr="00186DD7">
        <w:rPr>
          <w:rStyle w:val="IGindeksgrny"/>
        </w:rPr>
        <w:t>1</w:t>
      </w:r>
      <w:r w:rsidRPr="007660FC">
        <w:t xml:space="preserve"> w brzmieniu:</w:t>
      </w:r>
    </w:p>
    <w:p w14:paraId="1048541C" w14:textId="2EA2FF8C" w:rsidR="007660FC" w:rsidRPr="007660FC" w:rsidRDefault="007660FC" w:rsidP="006F0917">
      <w:pPr>
        <w:pStyle w:val="ZARTzmartartykuempunktem"/>
      </w:pPr>
      <w:r>
        <w:t>„</w:t>
      </w:r>
      <w:r w:rsidRPr="007660FC">
        <w:t>Art. 611f</w:t>
      </w:r>
      <w:r w:rsidRPr="00186DD7">
        <w:rPr>
          <w:rStyle w:val="IGindeksgrny"/>
        </w:rPr>
        <w:t>1</w:t>
      </w:r>
      <w:r w:rsidR="00EC6B89">
        <w:t>.</w:t>
      </w:r>
      <w:r w:rsidRPr="007660FC">
        <w:t xml:space="preserve"> § 1. Jeżeli umowa międzynarodowa, której Rzeczpospolita Polska jest stroną, przewiduje bezpośrednie przekazywanie wniosków o przejęcie i przekazanie </w:t>
      </w:r>
      <w:r w:rsidRPr="007660FC">
        <w:lastRenderedPageBreak/>
        <w:t>orzeczeń do wykonania między polskimi sądami a właściwymi organami państwa obcego, to:</w:t>
      </w:r>
    </w:p>
    <w:p w14:paraId="41CF68F9" w14:textId="77777777" w:rsidR="007660FC" w:rsidRPr="007660FC" w:rsidRDefault="007660FC" w:rsidP="00186DD7">
      <w:pPr>
        <w:pStyle w:val="ZPKTzmpktartykuempunktem"/>
      </w:pPr>
      <w:r w:rsidRPr="007660FC">
        <w:t>1)</w:t>
      </w:r>
      <w:r w:rsidRPr="007660FC">
        <w:tab/>
        <w:t>przepisów niniejszego rozdziału o udziale Ministra Sprawiedliwości w przejmowaniu i przekazywaniu orzeczeń do wykonania nie stosuje się;</w:t>
      </w:r>
    </w:p>
    <w:p w14:paraId="4CFAF824" w14:textId="77777777" w:rsidR="007660FC" w:rsidRPr="007660FC" w:rsidRDefault="007660FC" w:rsidP="00186DD7">
      <w:pPr>
        <w:pStyle w:val="ZPKTzmpktartykuempunktem"/>
      </w:pPr>
      <w:r w:rsidRPr="007660FC">
        <w:t>2)</w:t>
      </w:r>
      <w:r w:rsidRPr="007660FC">
        <w:tab/>
        <w:t>postępowanie w przedmiocie dopuszczalności przejęcia lub przekazania można wszcząć z urzędu;</w:t>
      </w:r>
    </w:p>
    <w:p w14:paraId="530E5531" w14:textId="77777777" w:rsidR="007660FC" w:rsidRPr="007660FC" w:rsidRDefault="007660FC" w:rsidP="00186DD7">
      <w:pPr>
        <w:pStyle w:val="ZPKTzmpktartykuempunktem"/>
      </w:pPr>
      <w:r w:rsidRPr="007660FC">
        <w:t>3)</w:t>
      </w:r>
      <w:r w:rsidRPr="007660FC">
        <w:tab/>
        <w:t>o przekazanie orzeczenia do wykonania sąd może do właściwego organu państwa obcego zwrócić się z urzędu;</w:t>
      </w:r>
    </w:p>
    <w:p w14:paraId="67E72A04" w14:textId="77777777" w:rsidR="007660FC" w:rsidRPr="007660FC" w:rsidRDefault="007660FC" w:rsidP="00186DD7">
      <w:pPr>
        <w:pStyle w:val="ZPKTzmpktartykuempunktem"/>
      </w:pPr>
      <w:r w:rsidRPr="007660FC">
        <w:t>4)</w:t>
      </w:r>
      <w:r w:rsidRPr="007660FC">
        <w:tab/>
        <w:t>stwierdzenie dopuszczalności przejęcia lub przekazania jest równoznaczne ze zgodą na przejęcie lub przekazanie;</w:t>
      </w:r>
    </w:p>
    <w:p w14:paraId="2A43C6E7" w14:textId="77777777" w:rsidR="007660FC" w:rsidRPr="007660FC" w:rsidRDefault="007660FC" w:rsidP="00186DD7">
      <w:pPr>
        <w:pStyle w:val="ZPKTzmpktartykuempunktem"/>
      </w:pPr>
      <w:r w:rsidRPr="007660FC">
        <w:t>5)</w:t>
      </w:r>
      <w:r w:rsidRPr="007660FC">
        <w:tab/>
        <w:t>stwierdzenie niedopuszczalności przejęcia lub przekazania jest równoznaczne z odmową zgody na przejęcie lub przekazanie.</w:t>
      </w:r>
    </w:p>
    <w:p w14:paraId="05325188" w14:textId="77777777" w:rsidR="007660FC" w:rsidRPr="007660FC" w:rsidRDefault="007660FC" w:rsidP="00186DD7">
      <w:pPr>
        <w:pStyle w:val="ZUSTzmustartykuempunktem"/>
      </w:pPr>
      <w:r w:rsidRPr="007660FC">
        <w:t>§ 2. Minister Sprawiedliwości może przejąć prowadzenie każdej sprawy w przedmiocie przejęcia lub przekazania orzeczenia do wykonania, jeżeli umowa międzynarodowa nie sprzeciwia się temu.</w:t>
      </w:r>
    </w:p>
    <w:p w14:paraId="766E7810" w14:textId="77777777" w:rsidR="007660FC" w:rsidRPr="007660FC" w:rsidRDefault="007660FC" w:rsidP="00186DD7">
      <w:pPr>
        <w:pStyle w:val="ZUSTzmustartykuempunktem"/>
      </w:pPr>
      <w:r w:rsidRPr="007660FC">
        <w:t>§ 3. Minister Sprawiedliwości może zażądać przedstawienia mu niezbędnych informacji lub kopii dokumentów z akt sprawy, jeśli zachodzi konieczność, aby rozważył przejęcie prowadzenia sprawy o przejęcie lub przekazanie orzeczenia do wykonania.</w:t>
      </w:r>
    </w:p>
    <w:p w14:paraId="0700FDB8" w14:textId="75448A21" w:rsidR="007660FC" w:rsidRPr="007660FC" w:rsidRDefault="007660FC" w:rsidP="00186DD7">
      <w:pPr>
        <w:pStyle w:val="ZUSTzmustartykuempunktem"/>
      </w:pPr>
      <w:r w:rsidRPr="007660FC">
        <w:t>§ 4. Przejęcie prowadzenia sprawy przez Ministra Sprawiedliwości może nastąpić do czasu prawomocnego zakończenia postępowania w przedmiocie dopuszczalności przejęcia lub przekazania orzeczenia do wykonania. W razie skutecznego przejęcia sprawy § 1 nie stosuje się, a postępowanie prowadzi się od początku.</w:t>
      </w:r>
      <w:r>
        <w:t>”</w:t>
      </w:r>
      <w:r w:rsidRPr="007660FC">
        <w:t>;</w:t>
      </w:r>
    </w:p>
    <w:p w14:paraId="4C1231B7" w14:textId="77777777" w:rsidR="007660FC" w:rsidRPr="007660FC" w:rsidRDefault="007660FC" w:rsidP="00E83249">
      <w:pPr>
        <w:pStyle w:val="PKTpunkt"/>
      </w:pPr>
      <w:r w:rsidRPr="007660FC">
        <w:t>12)</w:t>
      </w:r>
      <w:r w:rsidRPr="007660FC">
        <w:tab/>
        <w:t>w art. 618 w § 1 po pkt 3 dodaje się pkt 3a w brzmieniu:</w:t>
      </w:r>
    </w:p>
    <w:p w14:paraId="710A2A52" w14:textId="5164BBB3" w:rsidR="007660FC" w:rsidRPr="007660FC" w:rsidRDefault="007660FC" w:rsidP="00186DD7">
      <w:pPr>
        <w:pStyle w:val="ZPKTzmpktartykuempunktem"/>
      </w:pPr>
      <w:r>
        <w:t>„</w:t>
      </w:r>
      <w:r w:rsidRPr="007660FC">
        <w:t>3a)</w:t>
      </w:r>
      <w:r w:rsidRPr="007660FC">
        <w:tab/>
        <w:t>sprowadzenia i przewozu osoby wydanej na skutek wniosku, o którym mowa w art. 593, lub zobowiązanej do powrotu do Rzeczypospolitej Polskiej, jeżeli organ procesowy tak postanowi ze względu na wagę sprawy;</w:t>
      </w:r>
      <w:r>
        <w:t>”</w:t>
      </w:r>
      <w:r w:rsidRPr="007660FC">
        <w:t>.</w:t>
      </w:r>
    </w:p>
    <w:p w14:paraId="2E067AC2" w14:textId="32CAD7B2" w:rsidR="007660FC" w:rsidRPr="007660FC" w:rsidRDefault="007660FC" w:rsidP="00E83249">
      <w:pPr>
        <w:pStyle w:val="ARTartustawynprozporzdzenia"/>
      </w:pPr>
      <w:r w:rsidRPr="00490887">
        <w:rPr>
          <w:rStyle w:val="Ppogrubienie"/>
        </w:rPr>
        <w:t>Art.</w:t>
      </w:r>
      <w:r w:rsidR="002368D7">
        <w:rPr>
          <w:rStyle w:val="Ppogrubienie"/>
        </w:rPr>
        <w:t> </w:t>
      </w:r>
      <w:r w:rsidRPr="00490887">
        <w:rPr>
          <w:rStyle w:val="Ppogrubienie"/>
        </w:rPr>
        <w:t>2.</w:t>
      </w:r>
      <w:r w:rsidR="002368D7">
        <w:t> </w:t>
      </w:r>
      <w:r w:rsidRPr="007660FC">
        <w:t>W ustawie z dnia 27 lipca 2001 r. – Prawo o ustroju sądów powszechnych (Dz. U. z 2024 r. poz. 334 i 1907 oraz z 2025 r. poz. 526) wprowadza się następujące zmiany:</w:t>
      </w:r>
    </w:p>
    <w:p w14:paraId="49A03EC4" w14:textId="77777777" w:rsidR="007660FC" w:rsidRPr="007660FC" w:rsidRDefault="007660FC" w:rsidP="00E83249">
      <w:pPr>
        <w:pStyle w:val="PKTpunkt"/>
      </w:pPr>
      <w:r w:rsidRPr="007660FC">
        <w:t>1)</w:t>
      </w:r>
      <w:r w:rsidRPr="007660FC">
        <w:tab/>
        <w:t>w art. 41 dodaje się § 3 w brzmieniu:</w:t>
      </w:r>
    </w:p>
    <w:p w14:paraId="2394BA53" w14:textId="51665782" w:rsidR="007660FC" w:rsidRPr="007660FC" w:rsidRDefault="007660FC" w:rsidP="00186DD7">
      <w:pPr>
        <w:pStyle w:val="ZUSTzmustartykuempunktem"/>
      </w:pPr>
      <w:r>
        <w:t>„</w:t>
      </w:r>
      <w:r w:rsidRPr="007660FC">
        <w:t>§ 3. Minister Sprawiedliwości może określić, w drodze rozporządzenia, wykaz państw obcych</w:t>
      </w:r>
      <w:r w:rsidR="002368D7">
        <w:t>,</w:t>
      </w:r>
      <w:r w:rsidRPr="007660FC">
        <w:t xml:space="preserve"> w stosunkach z którymi wnioski o przejęcie </w:t>
      </w:r>
      <w:r w:rsidR="00F374E7">
        <w:t>lub</w:t>
      </w:r>
      <w:r w:rsidRPr="007660FC">
        <w:t xml:space="preserve"> przekazanie orzeczeń do wykonania między polskimi sądami a właściwymi organami państwa obcego są przekazywane za pomocą środków komunikacji elektronicznej oraz sposób ich </w:t>
      </w:r>
      <w:r w:rsidRPr="007660FC">
        <w:lastRenderedPageBreak/>
        <w:t>przekazywania, mając na uwadze dobro postępowania karnego oraz konieczność zapewnienia jego sprawnego toku i dopuszczalność stosowania środków komunikacji elektronicznej w państwie obcym.</w:t>
      </w:r>
      <w:r>
        <w:t>”</w:t>
      </w:r>
      <w:r w:rsidRPr="007660FC">
        <w:t>;</w:t>
      </w:r>
    </w:p>
    <w:p w14:paraId="1BBCC2D1" w14:textId="77777777" w:rsidR="007660FC" w:rsidRPr="007660FC" w:rsidRDefault="007660FC" w:rsidP="00E83249">
      <w:pPr>
        <w:pStyle w:val="PKTpunkt"/>
      </w:pPr>
      <w:r w:rsidRPr="007660FC">
        <w:t>2)</w:t>
      </w:r>
      <w:r w:rsidRPr="007660FC">
        <w:tab/>
        <w:t>w art. 53e § 1 otrzymuje brzmienie:</w:t>
      </w:r>
    </w:p>
    <w:p w14:paraId="338A9C66" w14:textId="63CBCD19" w:rsidR="007660FC" w:rsidRPr="00E83249" w:rsidRDefault="007660FC" w:rsidP="00186DD7">
      <w:pPr>
        <w:pStyle w:val="ZUSTzmustartykuempunktem"/>
      </w:pPr>
      <w:r>
        <w:t>„</w:t>
      </w:r>
      <w:r w:rsidRPr="007660FC">
        <w:t>§ 1. W zakresie określonym w przepisach szczególnych doręcza się pisma sądowe i wnosi pisma do sądu za pośrednictwem kont w systemie teleinformatycznym (portal informacyjny). Za pośrednictwem portalu informacyjnego można też informować strony i ich pełnomocników o czynnościach podejmowanych w sprawie.</w:t>
      </w:r>
      <w:r>
        <w:t>”</w:t>
      </w:r>
      <w:r w:rsidRPr="007660FC">
        <w:t>.</w:t>
      </w:r>
    </w:p>
    <w:p w14:paraId="679ED20A" w14:textId="017BCF5E" w:rsidR="007660FC" w:rsidRPr="007660FC" w:rsidRDefault="007660FC" w:rsidP="00E83249">
      <w:pPr>
        <w:pStyle w:val="ARTartustawynprozporzdzenia"/>
      </w:pPr>
      <w:r w:rsidRPr="00490887">
        <w:rPr>
          <w:rStyle w:val="Ppogrubienie"/>
        </w:rPr>
        <w:t>Art.</w:t>
      </w:r>
      <w:r w:rsidR="002368D7">
        <w:rPr>
          <w:rStyle w:val="Ppogrubienie"/>
        </w:rPr>
        <w:t> </w:t>
      </w:r>
      <w:r w:rsidRPr="00490887">
        <w:rPr>
          <w:rStyle w:val="Ppogrubienie"/>
        </w:rPr>
        <w:t>3</w:t>
      </w:r>
      <w:r w:rsidRPr="007660FC">
        <w:t>.</w:t>
      </w:r>
      <w:r w:rsidR="002368D7">
        <w:t> </w:t>
      </w:r>
      <w:r w:rsidRPr="007660FC">
        <w:t>W ustawie z dnia 24 sierpnia 2001 r. – Kodeks postępowania w sprawach o wykroczenia (Dz. U. z 2024 r. poz. 977 i 1544</w:t>
      </w:r>
      <w:r w:rsidR="00784828" w:rsidRPr="00784828">
        <w:t xml:space="preserve"> </w:t>
      </w:r>
      <w:r w:rsidR="00784828">
        <w:t>oraz z 2025 r. poz. 620 i 621</w:t>
      </w:r>
      <w:r w:rsidRPr="007660FC">
        <w:t>) wprowadza się następujące zmiany:</w:t>
      </w:r>
    </w:p>
    <w:p w14:paraId="52ECB36E" w14:textId="77777777" w:rsidR="007660FC" w:rsidRPr="007660FC" w:rsidRDefault="007660FC" w:rsidP="00E83249">
      <w:pPr>
        <w:pStyle w:val="PKTpunkt"/>
      </w:pPr>
      <w:r w:rsidRPr="007660FC">
        <w:t>1)</w:t>
      </w:r>
      <w:r w:rsidRPr="007660FC">
        <w:tab/>
        <w:t>w art. 105 po § 2 dodaje się § 2a w brzmieniu:</w:t>
      </w:r>
    </w:p>
    <w:p w14:paraId="5DAC6F15" w14:textId="27A4B3B2" w:rsidR="007660FC" w:rsidRPr="007660FC" w:rsidRDefault="007660FC" w:rsidP="00186DD7">
      <w:pPr>
        <w:pStyle w:val="ZUSTzmustartykuempunktem"/>
      </w:pPr>
      <w:r>
        <w:t>„</w:t>
      </w:r>
      <w:r w:rsidRPr="007660FC">
        <w:t>§ 2a. Prokurator, obrońca lub pełnomocnik będący adwokatem lub radcą prawnym mogą złożyć apelację, o której mowa w § 1, i dalsze pisma w toku postępowania odwoławczego przez umieszczenie ich treści w portalu informacyjnym, o którym mowa w art. 53e § 1 ustawy z dnia 27 lipca 2001 r. – Prawo o ustroju sądów powszechnych (Dz. U. z 2024 r. poz. 334 i 1907 oraz z 2025 r. poz. 526</w:t>
      </w:r>
      <w:r w:rsidR="00252F69" w:rsidRPr="00252F69">
        <w:t xml:space="preserve"> i …</w:t>
      </w:r>
      <w:r w:rsidRPr="007660FC">
        <w:t xml:space="preserve">), zwanym dalej </w:t>
      </w:r>
      <w:r>
        <w:t>„</w:t>
      </w:r>
      <w:r w:rsidRPr="007660FC">
        <w:t>portalem informacyjnym</w:t>
      </w:r>
      <w:r>
        <w:t>”</w:t>
      </w:r>
      <w:r w:rsidRPr="007660FC">
        <w:t>.</w:t>
      </w:r>
      <w:r>
        <w:t>”</w:t>
      </w:r>
      <w:r w:rsidRPr="007660FC">
        <w:t>;</w:t>
      </w:r>
    </w:p>
    <w:p w14:paraId="3B2E5697" w14:textId="77777777" w:rsidR="007660FC" w:rsidRPr="007660FC" w:rsidRDefault="007660FC" w:rsidP="00E83249">
      <w:pPr>
        <w:pStyle w:val="PKTpunkt"/>
      </w:pPr>
      <w:r w:rsidRPr="007660FC">
        <w:t>2)</w:t>
      </w:r>
      <w:r w:rsidRPr="007660FC">
        <w:tab/>
        <w:t>art. 108 otrzymuje brzmienie:</w:t>
      </w:r>
    </w:p>
    <w:p w14:paraId="7BBCB026" w14:textId="5BC42D41" w:rsidR="007660FC" w:rsidRPr="007660FC" w:rsidRDefault="007660FC" w:rsidP="006F0917">
      <w:pPr>
        <w:pStyle w:val="ZARTzmartartykuempunktem"/>
      </w:pPr>
      <w:r>
        <w:t>„</w:t>
      </w:r>
      <w:r w:rsidRPr="007660FC">
        <w:t>Art. 108</w:t>
      </w:r>
      <w:r w:rsidR="007453B0">
        <w:t>.</w:t>
      </w:r>
      <w:r w:rsidRPr="007660FC">
        <w:t xml:space="preserve"> § 1. Zażalenie wnosi się na piśmie w terminie 7 dni od daty ogłoszenia rozstrzygnięcia albo ustnie do protokołu rozprawy lub posiedzenia, a gdy podlega ono doręczeniu – od daty doręczenia lub od daty dokonania zaskarżonej czynności, chyba że ustawa stanowi inaczej.</w:t>
      </w:r>
    </w:p>
    <w:p w14:paraId="10BEA515" w14:textId="0BDC2184" w:rsidR="007660FC" w:rsidRPr="007660FC" w:rsidRDefault="007660FC" w:rsidP="00186DD7">
      <w:pPr>
        <w:pStyle w:val="ZUSTzmustartykuempunktem"/>
      </w:pPr>
      <w:r w:rsidRPr="007660FC">
        <w:t>§ 2. Prokurator, obrońca lub pełnomocnik będący adwokatem lub radcą prawnym mogą wnieść zażalenie, o którym mowa w § 1, przez umieszczenie jego treści w portalu informacyjnym.</w:t>
      </w:r>
      <w:r>
        <w:t>”</w:t>
      </w:r>
      <w:r w:rsidRPr="007660FC">
        <w:t>.</w:t>
      </w:r>
    </w:p>
    <w:p w14:paraId="7CCFD318" w14:textId="5493A777" w:rsidR="007660FC" w:rsidRPr="007660FC" w:rsidRDefault="007660FC" w:rsidP="00E83249">
      <w:pPr>
        <w:pStyle w:val="ARTartustawynprozporzdzenia"/>
      </w:pPr>
      <w:r w:rsidRPr="00490887">
        <w:rPr>
          <w:rStyle w:val="Ppogrubienie"/>
        </w:rPr>
        <w:t>Art.</w:t>
      </w:r>
      <w:r w:rsidR="002368D7">
        <w:rPr>
          <w:rStyle w:val="Ppogrubienie"/>
        </w:rPr>
        <w:t> </w:t>
      </w:r>
      <w:r w:rsidRPr="00490887">
        <w:rPr>
          <w:rStyle w:val="Ppogrubienie"/>
        </w:rPr>
        <w:t>4.</w:t>
      </w:r>
      <w:r w:rsidR="002368D7">
        <w:t> </w:t>
      </w:r>
      <w:r w:rsidRPr="007660FC">
        <w:t>W ustawie z dnia 28 stycznia 2016 r. – Prawo o prokuraturze (Dz. U. z 2024 r. poz. 390 oraz z 2025 r. poz. 304) po art. 68 dodaje się art. 68a w brzmieniu:</w:t>
      </w:r>
    </w:p>
    <w:p w14:paraId="4BE22FF6" w14:textId="78A0CD0C" w:rsidR="007660FC" w:rsidRPr="007660FC" w:rsidRDefault="007660FC" w:rsidP="006F0917">
      <w:pPr>
        <w:pStyle w:val="ZARTzmartartykuempunktem"/>
      </w:pPr>
      <w:r>
        <w:t>„</w:t>
      </w:r>
      <w:r w:rsidRPr="007660FC">
        <w:t>Art. 68a. Jednostki organizacyjne prokuratury są obowiązane posiadać konta w portalu informacyjnym, o którym mowa w art. 53e § 1 ustawy z dnia 27 lipca 2001 r. – Prawo o ustroju sądów powszechnych (Dz. U. z 2024 r. poz. 334 i 1907 oraz z 2025 r. poz. 526 i …).</w:t>
      </w:r>
      <w:r>
        <w:t>”</w:t>
      </w:r>
      <w:r w:rsidRPr="007660FC">
        <w:t>.</w:t>
      </w:r>
    </w:p>
    <w:p w14:paraId="3F56CE1A" w14:textId="08EC193F" w:rsidR="007660FC" w:rsidRPr="007660FC" w:rsidRDefault="007660FC" w:rsidP="00E83249">
      <w:pPr>
        <w:pStyle w:val="ARTartustawynprozporzdzenia"/>
      </w:pPr>
      <w:r w:rsidRPr="00490887">
        <w:rPr>
          <w:rStyle w:val="Ppogrubienie"/>
        </w:rPr>
        <w:lastRenderedPageBreak/>
        <w:t>Art.</w:t>
      </w:r>
      <w:r w:rsidR="002368D7">
        <w:rPr>
          <w:rStyle w:val="Ppogrubienie"/>
        </w:rPr>
        <w:t> </w:t>
      </w:r>
      <w:r w:rsidRPr="00490887">
        <w:rPr>
          <w:rStyle w:val="Ppogrubienie"/>
        </w:rPr>
        <w:t>5.</w:t>
      </w:r>
      <w:r w:rsidR="002368D7">
        <w:t> </w:t>
      </w:r>
      <w:r w:rsidRPr="007660FC">
        <w:t>Ustawa wchodzi w życie po upływie 6 miesięcy od dnia ogłoszenia, z wyjątkiem:</w:t>
      </w:r>
    </w:p>
    <w:p w14:paraId="002D9E34" w14:textId="77777777" w:rsidR="007660FC" w:rsidRPr="007660FC" w:rsidRDefault="007660FC" w:rsidP="00E83249">
      <w:pPr>
        <w:pStyle w:val="PKTpunkt"/>
      </w:pPr>
      <w:r w:rsidRPr="007660FC">
        <w:t>1)</w:t>
      </w:r>
      <w:r w:rsidRPr="007660FC">
        <w:tab/>
        <w:t>art. 1 pkt 5, pkt 6 lit. c i d, pkt 10–12 oraz art. 2 pkt 1, które wchodzą w życie po upływie 14 dni od dnia ogłoszenia;</w:t>
      </w:r>
    </w:p>
    <w:p w14:paraId="308B0798" w14:textId="703E3AAC" w:rsidR="00261A16" w:rsidRPr="00DD2E70" w:rsidRDefault="007660FC" w:rsidP="00186DD7">
      <w:pPr>
        <w:pStyle w:val="PKTpunkt"/>
      </w:pPr>
      <w:r w:rsidRPr="007660FC">
        <w:t>2)</w:t>
      </w:r>
      <w:r w:rsidRPr="007660FC">
        <w:tab/>
        <w:t>art. 1 pkt 6 lit. a i b, które wchodzą w życie po upływie 12 miesięcy od dnia ogłoszenia.</w:t>
      </w:r>
    </w:p>
    <w:sectPr w:rsidR="00261A16" w:rsidRPr="00DD2E70"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CA11" w14:textId="77777777" w:rsidR="00955585" w:rsidRDefault="00955585">
      <w:r>
        <w:separator/>
      </w:r>
    </w:p>
  </w:endnote>
  <w:endnote w:type="continuationSeparator" w:id="0">
    <w:p w14:paraId="75A2A01C" w14:textId="77777777" w:rsidR="00955585" w:rsidRDefault="009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3FDF" w14:textId="77777777" w:rsidR="00955585" w:rsidRDefault="00955585">
      <w:r>
        <w:separator/>
      </w:r>
    </w:p>
  </w:footnote>
  <w:footnote w:type="continuationSeparator" w:id="0">
    <w:p w14:paraId="6B3B17C6" w14:textId="77777777" w:rsidR="00955585" w:rsidRDefault="00955585">
      <w:r>
        <w:continuationSeparator/>
      </w:r>
    </w:p>
  </w:footnote>
  <w:footnote w:id="1">
    <w:p w14:paraId="6ED8B080" w14:textId="01A6833F" w:rsidR="00616ADC" w:rsidRPr="00616ADC" w:rsidRDefault="00616ADC" w:rsidP="00186DD7">
      <w:pPr>
        <w:pStyle w:val="ODNONIKtreodnonika"/>
      </w:pPr>
      <w:r>
        <w:rPr>
          <w:rStyle w:val="Odwoanieprzypisudolnego"/>
        </w:rPr>
        <w:footnoteRef/>
      </w:r>
      <w:r w:rsidRPr="00186DD7">
        <w:rPr>
          <w:rStyle w:val="IGindeksgrny"/>
        </w:rPr>
        <w:t>)</w:t>
      </w:r>
      <w:r>
        <w:rPr>
          <w:rStyle w:val="IGindeksgrny"/>
        </w:rPr>
        <w:tab/>
      </w:r>
      <w:r>
        <w:t>Niniejszą ustawą zmienia się ustaw</w:t>
      </w:r>
      <w:r w:rsidR="00451C30">
        <w:t>y:</w:t>
      </w:r>
      <w:r>
        <w:t xml:space="preserve"> </w:t>
      </w:r>
      <w:r w:rsidR="00451C30">
        <w:t xml:space="preserve">ustawę </w:t>
      </w:r>
      <w:r w:rsidRPr="007660FC">
        <w:t xml:space="preserve">z dnia 27 lipca 2001 r. – </w:t>
      </w:r>
      <w:r w:rsidRPr="0046607C">
        <w:t>Prawo</w:t>
      </w:r>
      <w:r w:rsidRPr="007660FC">
        <w:t xml:space="preserve"> o ustroju sądów powszechnych</w:t>
      </w:r>
      <w:r>
        <w:t xml:space="preserve">, ustawę </w:t>
      </w:r>
      <w:r w:rsidRPr="00616ADC">
        <w:t>z dnia 24 sierpnia 2001 r. – Kodeks postępowania w sprawach o wykroczenia</w:t>
      </w:r>
      <w:r>
        <w:t xml:space="preserve"> oraz ustawę </w:t>
      </w:r>
      <w:r w:rsidRPr="00616ADC">
        <w:t>z dnia 28</w:t>
      </w:r>
      <w:r w:rsidR="00331B75">
        <w:t> </w:t>
      </w:r>
      <w:r w:rsidRPr="00616ADC">
        <w:t>stycznia 2016 r. – Prawo o prokuraturze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CD5B" w14:textId="77777777" w:rsidR="00CC3E3D" w:rsidRPr="002368D7" w:rsidRDefault="00CC3E3D" w:rsidP="00B371CC">
    <w:pPr>
      <w:pStyle w:val="Nagwek"/>
      <w:jc w:val="center"/>
    </w:pPr>
    <w:r w:rsidRPr="002368D7">
      <w:t xml:space="preserve">– </w:t>
    </w:r>
    <w:r w:rsidRPr="002368D7">
      <w:fldChar w:fldCharType="begin"/>
    </w:r>
    <w:r w:rsidRPr="002368D7">
      <w:instrText xml:space="preserve"> PAGE  \* MERGEFORMAT </w:instrText>
    </w:r>
    <w:r w:rsidRPr="002368D7">
      <w:fldChar w:fldCharType="separate"/>
    </w:r>
    <w:r w:rsidRPr="002368D7">
      <w:rPr>
        <w:noProof/>
      </w:rPr>
      <w:t>3</w:t>
    </w:r>
    <w:r w:rsidRPr="002368D7">
      <w:rPr>
        <w:noProof/>
      </w:rPr>
      <w:fldChar w:fldCharType="end"/>
    </w:r>
    <w:r w:rsidRPr="002368D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4"/>
    <w:rsid w:val="000012DA"/>
    <w:rsid w:val="0000246E"/>
    <w:rsid w:val="00003862"/>
    <w:rsid w:val="00006EA8"/>
    <w:rsid w:val="00012A35"/>
    <w:rsid w:val="000154B5"/>
    <w:rsid w:val="00016099"/>
    <w:rsid w:val="00017A1A"/>
    <w:rsid w:val="00017DC2"/>
    <w:rsid w:val="00021522"/>
    <w:rsid w:val="00023471"/>
    <w:rsid w:val="00023F13"/>
    <w:rsid w:val="0002553B"/>
    <w:rsid w:val="000258ED"/>
    <w:rsid w:val="00030634"/>
    <w:rsid w:val="000319C1"/>
    <w:rsid w:val="00031A8B"/>
    <w:rsid w:val="00031BCA"/>
    <w:rsid w:val="000330FA"/>
    <w:rsid w:val="0003362F"/>
    <w:rsid w:val="000342F9"/>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804"/>
    <w:rsid w:val="00071BEE"/>
    <w:rsid w:val="000736CD"/>
    <w:rsid w:val="0007533B"/>
    <w:rsid w:val="0007545D"/>
    <w:rsid w:val="00075DB4"/>
    <w:rsid w:val="000760BF"/>
    <w:rsid w:val="0007613E"/>
    <w:rsid w:val="00076499"/>
    <w:rsid w:val="00076BFC"/>
    <w:rsid w:val="00077CEF"/>
    <w:rsid w:val="000805A4"/>
    <w:rsid w:val="000814A7"/>
    <w:rsid w:val="0008192E"/>
    <w:rsid w:val="0008557B"/>
    <w:rsid w:val="00085CE7"/>
    <w:rsid w:val="000906EE"/>
    <w:rsid w:val="00091085"/>
    <w:rsid w:val="00091BA2"/>
    <w:rsid w:val="00093CB4"/>
    <w:rsid w:val="000944EF"/>
    <w:rsid w:val="0009732D"/>
    <w:rsid w:val="000973F0"/>
    <w:rsid w:val="000A1296"/>
    <w:rsid w:val="000A1C27"/>
    <w:rsid w:val="000A1DAD"/>
    <w:rsid w:val="000A2546"/>
    <w:rsid w:val="000A2649"/>
    <w:rsid w:val="000A323B"/>
    <w:rsid w:val="000A5AED"/>
    <w:rsid w:val="000B0F32"/>
    <w:rsid w:val="000B298D"/>
    <w:rsid w:val="000B4480"/>
    <w:rsid w:val="000B5B2D"/>
    <w:rsid w:val="000B5DCE"/>
    <w:rsid w:val="000B623B"/>
    <w:rsid w:val="000C05BA"/>
    <w:rsid w:val="000C0E8F"/>
    <w:rsid w:val="000C123C"/>
    <w:rsid w:val="000C48D1"/>
    <w:rsid w:val="000C4BC4"/>
    <w:rsid w:val="000D0110"/>
    <w:rsid w:val="000D2468"/>
    <w:rsid w:val="000D318A"/>
    <w:rsid w:val="000D60CB"/>
    <w:rsid w:val="000D6173"/>
    <w:rsid w:val="000D6F83"/>
    <w:rsid w:val="000E25CC"/>
    <w:rsid w:val="000E3694"/>
    <w:rsid w:val="000E490F"/>
    <w:rsid w:val="000E6241"/>
    <w:rsid w:val="000F0F1D"/>
    <w:rsid w:val="000F2971"/>
    <w:rsid w:val="000F2BE3"/>
    <w:rsid w:val="000F2CC3"/>
    <w:rsid w:val="000F3D0D"/>
    <w:rsid w:val="000F4507"/>
    <w:rsid w:val="000F4E5A"/>
    <w:rsid w:val="000F6975"/>
    <w:rsid w:val="000F6ED4"/>
    <w:rsid w:val="000F7A6E"/>
    <w:rsid w:val="000F7F51"/>
    <w:rsid w:val="0010272B"/>
    <w:rsid w:val="001042BA"/>
    <w:rsid w:val="00106D03"/>
    <w:rsid w:val="00110465"/>
    <w:rsid w:val="00110628"/>
    <w:rsid w:val="0011245A"/>
    <w:rsid w:val="00112BD9"/>
    <w:rsid w:val="0011493E"/>
    <w:rsid w:val="00115B72"/>
    <w:rsid w:val="001209EC"/>
    <w:rsid w:val="00120A9E"/>
    <w:rsid w:val="00120BF9"/>
    <w:rsid w:val="00125333"/>
    <w:rsid w:val="00125A9C"/>
    <w:rsid w:val="001270A2"/>
    <w:rsid w:val="001271CD"/>
    <w:rsid w:val="0012759D"/>
    <w:rsid w:val="00127A84"/>
    <w:rsid w:val="00131237"/>
    <w:rsid w:val="001329AC"/>
    <w:rsid w:val="00134CA0"/>
    <w:rsid w:val="0014026F"/>
    <w:rsid w:val="00140BA7"/>
    <w:rsid w:val="00147A47"/>
    <w:rsid w:val="00147AA1"/>
    <w:rsid w:val="00150667"/>
    <w:rsid w:val="001510D1"/>
    <w:rsid w:val="0015118D"/>
    <w:rsid w:val="001520CF"/>
    <w:rsid w:val="00153440"/>
    <w:rsid w:val="0015667C"/>
    <w:rsid w:val="00157110"/>
    <w:rsid w:val="0015742A"/>
    <w:rsid w:val="00157DA1"/>
    <w:rsid w:val="00163147"/>
    <w:rsid w:val="00164C57"/>
    <w:rsid w:val="00164C9D"/>
    <w:rsid w:val="00165BEA"/>
    <w:rsid w:val="00172F7A"/>
    <w:rsid w:val="00173150"/>
    <w:rsid w:val="00173390"/>
    <w:rsid w:val="001736F0"/>
    <w:rsid w:val="00173BB3"/>
    <w:rsid w:val="001740D0"/>
    <w:rsid w:val="00174C3B"/>
    <w:rsid w:val="00174F2C"/>
    <w:rsid w:val="00180F2A"/>
    <w:rsid w:val="001841F1"/>
    <w:rsid w:val="00184B91"/>
    <w:rsid w:val="00184D4A"/>
    <w:rsid w:val="00186044"/>
    <w:rsid w:val="00186DD7"/>
    <w:rsid w:val="00186EC1"/>
    <w:rsid w:val="00191E1F"/>
    <w:rsid w:val="00191F2B"/>
    <w:rsid w:val="00193C6F"/>
    <w:rsid w:val="0019473B"/>
    <w:rsid w:val="00194A5C"/>
    <w:rsid w:val="001952B1"/>
    <w:rsid w:val="00196E39"/>
    <w:rsid w:val="00197649"/>
    <w:rsid w:val="001A01FB"/>
    <w:rsid w:val="001A10E9"/>
    <w:rsid w:val="001A183D"/>
    <w:rsid w:val="001A217D"/>
    <w:rsid w:val="001A2B65"/>
    <w:rsid w:val="001A3CD3"/>
    <w:rsid w:val="001A5BEF"/>
    <w:rsid w:val="001A6651"/>
    <w:rsid w:val="001A725D"/>
    <w:rsid w:val="001A7F15"/>
    <w:rsid w:val="001B1798"/>
    <w:rsid w:val="001B342E"/>
    <w:rsid w:val="001B3BB4"/>
    <w:rsid w:val="001B5571"/>
    <w:rsid w:val="001C1832"/>
    <w:rsid w:val="001C188C"/>
    <w:rsid w:val="001C1A16"/>
    <w:rsid w:val="001C7A10"/>
    <w:rsid w:val="001D0847"/>
    <w:rsid w:val="001D1783"/>
    <w:rsid w:val="001D1F9E"/>
    <w:rsid w:val="001D4924"/>
    <w:rsid w:val="001D53CD"/>
    <w:rsid w:val="001D55A3"/>
    <w:rsid w:val="001D5AF5"/>
    <w:rsid w:val="001D6E12"/>
    <w:rsid w:val="001E11DB"/>
    <w:rsid w:val="001E1E73"/>
    <w:rsid w:val="001E4E0C"/>
    <w:rsid w:val="001E526D"/>
    <w:rsid w:val="001E5496"/>
    <w:rsid w:val="001E5655"/>
    <w:rsid w:val="001F1832"/>
    <w:rsid w:val="001F195B"/>
    <w:rsid w:val="001F220F"/>
    <w:rsid w:val="001F25B3"/>
    <w:rsid w:val="001F4ABF"/>
    <w:rsid w:val="001F6616"/>
    <w:rsid w:val="001F7F3B"/>
    <w:rsid w:val="00202BD4"/>
    <w:rsid w:val="00204A97"/>
    <w:rsid w:val="00205466"/>
    <w:rsid w:val="002114EF"/>
    <w:rsid w:val="002166AD"/>
    <w:rsid w:val="00217871"/>
    <w:rsid w:val="0022019E"/>
    <w:rsid w:val="00221B12"/>
    <w:rsid w:val="00221ED8"/>
    <w:rsid w:val="002231EA"/>
    <w:rsid w:val="00223FDF"/>
    <w:rsid w:val="002246D5"/>
    <w:rsid w:val="00224FAE"/>
    <w:rsid w:val="0022703F"/>
    <w:rsid w:val="002279C0"/>
    <w:rsid w:val="002368D7"/>
    <w:rsid w:val="0023727E"/>
    <w:rsid w:val="00242081"/>
    <w:rsid w:val="002426C6"/>
    <w:rsid w:val="00243777"/>
    <w:rsid w:val="002441CD"/>
    <w:rsid w:val="00246A43"/>
    <w:rsid w:val="002501A3"/>
    <w:rsid w:val="002508D9"/>
    <w:rsid w:val="0025166C"/>
    <w:rsid w:val="00252F69"/>
    <w:rsid w:val="002555D4"/>
    <w:rsid w:val="00260E19"/>
    <w:rsid w:val="00261A16"/>
    <w:rsid w:val="00263522"/>
    <w:rsid w:val="00264EC6"/>
    <w:rsid w:val="00271013"/>
    <w:rsid w:val="00271398"/>
    <w:rsid w:val="00273FE4"/>
    <w:rsid w:val="002765B4"/>
    <w:rsid w:val="00276A94"/>
    <w:rsid w:val="002812FB"/>
    <w:rsid w:val="0028369B"/>
    <w:rsid w:val="002876BE"/>
    <w:rsid w:val="0029405D"/>
    <w:rsid w:val="00294FA6"/>
    <w:rsid w:val="00295A6F"/>
    <w:rsid w:val="002A1068"/>
    <w:rsid w:val="002A20C4"/>
    <w:rsid w:val="002A3872"/>
    <w:rsid w:val="002A50FB"/>
    <w:rsid w:val="002A570F"/>
    <w:rsid w:val="002A7292"/>
    <w:rsid w:val="002A7358"/>
    <w:rsid w:val="002A760E"/>
    <w:rsid w:val="002A78F6"/>
    <w:rsid w:val="002A7902"/>
    <w:rsid w:val="002A7F9A"/>
    <w:rsid w:val="002B0F6B"/>
    <w:rsid w:val="002B23B8"/>
    <w:rsid w:val="002B4429"/>
    <w:rsid w:val="002B68A6"/>
    <w:rsid w:val="002B7FAF"/>
    <w:rsid w:val="002C00AA"/>
    <w:rsid w:val="002C0F8D"/>
    <w:rsid w:val="002C5C78"/>
    <w:rsid w:val="002D0348"/>
    <w:rsid w:val="002D0C4F"/>
    <w:rsid w:val="002D1364"/>
    <w:rsid w:val="002D4D30"/>
    <w:rsid w:val="002D5000"/>
    <w:rsid w:val="002D598D"/>
    <w:rsid w:val="002D7188"/>
    <w:rsid w:val="002E1380"/>
    <w:rsid w:val="002E1DE3"/>
    <w:rsid w:val="002E2AB6"/>
    <w:rsid w:val="002E364D"/>
    <w:rsid w:val="002E3F34"/>
    <w:rsid w:val="002E5D6B"/>
    <w:rsid w:val="002E5F79"/>
    <w:rsid w:val="002E64FA"/>
    <w:rsid w:val="002E7295"/>
    <w:rsid w:val="002F0A00"/>
    <w:rsid w:val="002F0CFA"/>
    <w:rsid w:val="002F3EB3"/>
    <w:rsid w:val="002F669F"/>
    <w:rsid w:val="002F7C4D"/>
    <w:rsid w:val="00301C97"/>
    <w:rsid w:val="0031004C"/>
    <w:rsid w:val="003105F6"/>
    <w:rsid w:val="00311297"/>
    <w:rsid w:val="003113BE"/>
    <w:rsid w:val="003122CA"/>
    <w:rsid w:val="003148FD"/>
    <w:rsid w:val="00321080"/>
    <w:rsid w:val="00322D45"/>
    <w:rsid w:val="0032569A"/>
    <w:rsid w:val="00325A1F"/>
    <w:rsid w:val="00325E5F"/>
    <w:rsid w:val="003268F9"/>
    <w:rsid w:val="00330BAF"/>
    <w:rsid w:val="00331B75"/>
    <w:rsid w:val="00334E3A"/>
    <w:rsid w:val="003361DD"/>
    <w:rsid w:val="0033783B"/>
    <w:rsid w:val="00341A6A"/>
    <w:rsid w:val="00345B9C"/>
    <w:rsid w:val="00352DAE"/>
    <w:rsid w:val="00354EB9"/>
    <w:rsid w:val="00354F78"/>
    <w:rsid w:val="00355FEF"/>
    <w:rsid w:val="00357836"/>
    <w:rsid w:val="003602AE"/>
    <w:rsid w:val="00360929"/>
    <w:rsid w:val="00364660"/>
    <w:rsid w:val="003647D5"/>
    <w:rsid w:val="003674B0"/>
    <w:rsid w:val="003702E4"/>
    <w:rsid w:val="003730A1"/>
    <w:rsid w:val="0037727C"/>
    <w:rsid w:val="00377E70"/>
    <w:rsid w:val="00380904"/>
    <w:rsid w:val="003823EE"/>
    <w:rsid w:val="00382960"/>
    <w:rsid w:val="00382C41"/>
    <w:rsid w:val="003846F7"/>
    <w:rsid w:val="003851ED"/>
    <w:rsid w:val="00385B39"/>
    <w:rsid w:val="00385D9F"/>
    <w:rsid w:val="00386785"/>
    <w:rsid w:val="00390E89"/>
    <w:rsid w:val="00391B1A"/>
    <w:rsid w:val="00394423"/>
    <w:rsid w:val="00396942"/>
    <w:rsid w:val="00396B49"/>
    <w:rsid w:val="00396E3E"/>
    <w:rsid w:val="003A05BE"/>
    <w:rsid w:val="003A2CF5"/>
    <w:rsid w:val="003A306E"/>
    <w:rsid w:val="003A317D"/>
    <w:rsid w:val="003A60DC"/>
    <w:rsid w:val="003A6A46"/>
    <w:rsid w:val="003A7A63"/>
    <w:rsid w:val="003B000C"/>
    <w:rsid w:val="003B0F1D"/>
    <w:rsid w:val="003B4A57"/>
    <w:rsid w:val="003B6A3A"/>
    <w:rsid w:val="003C0AD9"/>
    <w:rsid w:val="003C0ED0"/>
    <w:rsid w:val="003C16EA"/>
    <w:rsid w:val="003C1D49"/>
    <w:rsid w:val="003C35C4"/>
    <w:rsid w:val="003C4A9B"/>
    <w:rsid w:val="003C5F26"/>
    <w:rsid w:val="003D0EC7"/>
    <w:rsid w:val="003D12C2"/>
    <w:rsid w:val="003D31B9"/>
    <w:rsid w:val="003D3867"/>
    <w:rsid w:val="003E0D1A"/>
    <w:rsid w:val="003E1744"/>
    <w:rsid w:val="003E2DA3"/>
    <w:rsid w:val="003F020D"/>
    <w:rsid w:val="003F03D9"/>
    <w:rsid w:val="003F04CD"/>
    <w:rsid w:val="003F2FBE"/>
    <w:rsid w:val="003F318D"/>
    <w:rsid w:val="003F4628"/>
    <w:rsid w:val="003F5BAE"/>
    <w:rsid w:val="003F6ED7"/>
    <w:rsid w:val="00400361"/>
    <w:rsid w:val="00401C84"/>
    <w:rsid w:val="00403210"/>
    <w:rsid w:val="004035BB"/>
    <w:rsid w:val="004035EB"/>
    <w:rsid w:val="00407332"/>
    <w:rsid w:val="00407828"/>
    <w:rsid w:val="00413D8E"/>
    <w:rsid w:val="004140F2"/>
    <w:rsid w:val="00416584"/>
    <w:rsid w:val="00417B22"/>
    <w:rsid w:val="00421085"/>
    <w:rsid w:val="00423A3A"/>
    <w:rsid w:val="0042465E"/>
    <w:rsid w:val="00424DF7"/>
    <w:rsid w:val="00425B7B"/>
    <w:rsid w:val="00432B76"/>
    <w:rsid w:val="00433677"/>
    <w:rsid w:val="00434D01"/>
    <w:rsid w:val="00435D26"/>
    <w:rsid w:val="0044003F"/>
    <w:rsid w:val="00440C99"/>
    <w:rsid w:val="00440EC4"/>
    <w:rsid w:val="0044175C"/>
    <w:rsid w:val="00442793"/>
    <w:rsid w:val="00445F4D"/>
    <w:rsid w:val="004504C0"/>
    <w:rsid w:val="00451C30"/>
    <w:rsid w:val="00451C97"/>
    <w:rsid w:val="00452E23"/>
    <w:rsid w:val="004550FB"/>
    <w:rsid w:val="0046111A"/>
    <w:rsid w:val="004615AF"/>
    <w:rsid w:val="00462946"/>
    <w:rsid w:val="00462BF6"/>
    <w:rsid w:val="00463F43"/>
    <w:rsid w:val="00464B94"/>
    <w:rsid w:val="004653A8"/>
    <w:rsid w:val="00465A0B"/>
    <w:rsid w:val="0046607C"/>
    <w:rsid w:val="0046620F"/>
    <w:rsid w:val="0047077C"/>
    <w:rsid w:val="00470B05"/>
    <w:rsid w:val="0047207C"/>
    <w:rsid w:val="00472CD6"/>
    <w:rsid w:val="00474E3C"/>
    <w:rsid w:val="0048031F"/>
    <w:rsid w:val="00480A58"/>
    <w:rsid w:val="00482151"/>
    <w:rsid w:val="00485FAD"/>
    <w:rsid w:val="004877F4"/>
    <w:rsid w:val="00487AED"/>
    <w:rsid w:val="00490887"/>
    <w:rsid w:val="00491AFB"/>
    <w:rsid w:val="00491EDF"/>
    <w:rsid w:val="00492896"/>
    <w:rsid w:val="00492A3F"/>
    <w:rsid w:val="00494F62"/>
    <w:rsid w:val="004A129E"/>
    <w:rsid w:val="004A1ABB"/>
    <w:rsid w:val="004A2001"/>
    <w:rsid w:val="004A3590"/>
    <w:rsid w:val="004A3BD1"/>
    <w:rsid w:val="004A7DD6"/>
    <w:rsid w:val="004B00A7"/>
    <w:rsid w:val="004B189C"/>
    <w:rsid w:val="004B25E2"/>
    <w:rsid w:val="004B34D7"/>
    <w:rsid w:val="004B5037"/>
    <w:rsid w:val="004B5B2F"/>
    <w:rsid w:val="004B626A"/>
    <w:rsid w:val="004B660E"/>
    <w:rsid w:val="004C05BD"/>
    <w:rsid w:val="004C1D9F"/>
    <w:rsid w:val="004C20DD"/>
    <w:rsid w:val="004C3B06"/>
    <w:rsid w:val="004C3F97"/>
    <w:rsid w:val="004C7EE7"/>
    <w:rsid w:val="004D24A3"/>
    <w:rsid w:val="004D26B7"/>
    <w:rsid w:val="004D2DEE"/>
    <w:rsid w:val="004D2E1F"/>
    <w:rsid w:val="004D7FD9"/>
    <w:rsid w:val="004E1324"/>
    <w:rsid w:val="004E19A5"/>
    <w:rsid w:val="004E37E5"/>
    <w:rsid w:val="004E3FDB"/>
    <w:rsid w:val="004E5B29"/>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2C3"/>
    <w:rsid w:val="005147E8"/>
    <w:rsid w:val="005158F2"/>
    <w:rsid w:val="00526103"/>
    <w:rsid w:val="00526DFC"/>
    <w:rsid w:val="00526F43"/>
    <w:rsid w:val="00527651"/>
    <w:rsid w:val="005276F8"/>
    <w:rsid w:val="00532932"/>
    <w:rsid w:val="005334E8"/>
    <w:rsid w:val="005363AB"/>
    <w:rsid w:val="00542CB4"/>
    <w:rsid w:val="00544EF4"/>
    <w:rsid w:val="00545E53"/>
    <w:rsid w:val="005479D9"/>
    <w:rsid w:val="005565E2"/>
    <w:rsid w:val="005572BD"/>
    <w:rsid w:val="00557A12"/>
    <w:rsid w:val="00560AC7"/>
    <w:rsid w:val="00561AFB"/>
    <w:rsid w:val="00561FA8"/>
    <w:rsid w:val="005635ED"/>
    <w:rsid w:val="00565253"/>
    <w:rsid w:val="00566094"/>
    <w:rsid w:val="0056769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975C1"/>
    <w:rsid w:val="005976BB"/>
    <w:rsid w:val="005A0274"/>
    <w:rsid w:val="005A095C"/>
    <w:rsid w:val="005A1250"/>
    <w:rsid w:val="005A255E"/>
    <w:rsid w:val="005A2E65"/>
    <w:rsid w:val="005A4BA0"/>
    <w:rsid w:val="005A669D"/>
    <w:rsid w:val="005A75D8"/>
    <w:rsid w:val="005B6B08"/>
    <w:rsid w:val="005B713E"/>
    <w:rsid w:val="005C03B6"/>
    <w:rsid w:val="005C0AA3"/>
    <w:rsid w:val="005C348E"/>
    <w:rsid w:val="005C6129"/>
    <w:rsid w:val="005C68E1"/>
    <w:rsid w:val="005D1BAD"/>
    <w:rsid w:val="005D3763"/>
    <w:rsid w:val="005D47BF"/>
    <w:rsid w:val="005D4EF0"/>
    <w:rsid w:val="005D55E1"/>
    <w:rsid w:val="005E19F7"/>
    <w:rsid w:val="005E2A1B"/>
    <w:rsid w:val="005E4F04"/>
    <w:rsid w:val="005E62C2"/>
    <w:rsid w:val="005E62DE"/>
    <w:rsid w:val="005E6C71"/>
    <w:rsid w:val="005F0963"/>
    <w:rsid w:val="005F2824"/>
    <w:rsid w:val="005F29F4"/>
    <w:rsid w:val="005F2EBA"/>
    <w:rsid w:val="005F30A9"/>
    <w:rsid w:val="005F35ED"/>
    <w:rsid w:val="005F3749"/>
    <w:rsid w:val="005F731D"/>
    <w:rsid w:val="005F7812"/>
    <w:rsid w:val="005F7A88"/>
    <w:rsid w:val="00603A1A"/>
    <w:rsid w:val="006046D5"/>
    <w:rsid w:val="00607A93"/>
    <w:rsid w:val="00610C08"/>
    <w:rsid w:val="00611F74"/>
    <w:rsid w:val="00615772"/>
    <w:rsid w:val="006159A9"/>
    <w:rsid w:val="006168D6"/>
    <w:rsid w:val="00616ADC"/>
    <w:rsid w:val="00617FC6"/>
    <w:rsid w:val="00621256"/>
    <w:rsid w:val="00621FCC"/>
    <w:rsid w:val="00622E4B"/>
    <w:rsid w:val="006319B3"/>
    <w:rsid w:val="006333DA"/>
    <w:rsid w:val="00635134"/>
    <w:rsid w:val="006356E2"/>
    <w:rsid w:val="0064191D"/>
    <w:rsid w:val="00642A65"/>
    <w:rsid w:val="00643202"/>
    <w:rsid w:val="00645DCE"/>
    <w:rsid w:val="00645ED3"/>
    <w:rsid w:val="006465AC"/>
    <w:rsid w:val="006465BF"/>
    <w:rsid w:val="00652BA9"/>
    <w:rsid w:val="00653B22"/>
    <w:rsid w:val="00657BF4"/>
    <w:rsid w:val="006603FB"/>
    <w:rsid w:val="006608DF"/>
    <w:rsid w:val="00660D7A"/>
    <w:rsid w:val="006623AC"/>
    <w:rsid w:val="006678AF"/>
    <w:rsid w:val="006701EF"/>
    <w:rsid w:val="00673BA5"/>
    <w:rsid w:val="00673E26"/>
    <w:rsid w:val="00680058"/>
    <w:rsid w:val="006802B9"/>
    <w:rsid w:val="00681F9F"/>
    <w:rsid w:val="00683D74"/>
    <w:rsid w:val="006840EA"/>
    <w:rsid w:val="006844E2"/>
    <w:rsid w:val="00685267"/>
    <w:rsid w:val="006872AE"/>
    <w:rsid w:val="00690082"/>
    <w:rsid w:val="00690252"/>
    <w:rsid w:val="00690FA9"/>
    <w:rsid w:val="00692A25"/>
    <w:rsid w:val="00693669"/>
    <w:rsid w:val="006946BB"/>
    <w:rsid w:val="00696560"/>
    <w:rsid w:val="006969FA"/>
    <w:rsid w:val="006976F5"/>
    <w:rsid w:val="006A35D5"/>
    <w:rsid w:val="006A4CAC"/>
    <w:rsid w:val="006A5F06"/>
    <w:rsid w:val="006A748A"/>
    <w:rsid w:val="006B1F3B"/>
    <w:rsid w:val="006B2E42"/>
    <w:rsid w:val="006B3652"/>
    <w:rsid w:val="006C2AB4"/>
    <w:rsid w:val="006C419E"/>
    <w:rsid w:val="006C4A31"/>
    <w:rsid w:val="006C5AC2"/>
    <w:rsid w:val="006C6AFB"/>
    <w:rsid w:val="006C7C81"/>
    <w:rsid w:val="006C7D55"/>
    <w:rsid w:val="006D2735"/>
    <w:rsid w:val="006D45B2"/>
    <w:rsid w:val="006E0FCC"/>
    <w:rsid w:val="006E1E96"/>
    <w:rsid w:val="006E2702"/>
    <w:rsid w:val="006E4C55"/>
    <w:rsid w:val="006E5E21"/>
    <w:rsid w:val="006E61FA"/>
    <w:rsid w:val="006E66C5"/>
    <w:rsid w:val="006F0917"/>
    <w:rsid w:val="006F0CE8"/>
    <w:rsid w:val="006F2648"/>
    <w:rsid w:val="006F2B4E"/>
    <w:rsid w:val="006F2F10"/>
    <w:rsid w:val="006F482B"/>
    <w:rsid w:val="006F6311"/>
    <w:rsid w:val="006F6329"/>
    <w:rsid w:val="006F7896"/>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30C4"/>
    <w:rsid w:val="0072457F"/>
    <w:rsid w:val="00725406"/>
    <w:rsid w:val="0072621B"/>
    <w:rsid w:val="00730555"/>
    <w:rsid w:val="007312CC"/>
    <w:rsid w:val="00731FB6"/>
    <w:rsid w:val="00732E16"/>
    <w:rsid w:val="0073569B"/>
    <w:rsid w:val="00736A64"/>
    <w:rsid w:val="00737F6A"/>
    <w:rsid w:val="0074105A"/>
    <w:rsid w:val="007410B6"/>
    <w:rsid w:val="0074481B"/>
    <w:rsid w:val="00744C6F"/>
    <w:rsid w:val="007453B0"/>
    <w:rsid w:val="007457F6"/>
    <w:rsid w:val="00745ABB"/>
    <w:rsid w:val="007464FF"/>
    <w:rsid w:val="00746E38"/>
    <w:rsid w:val="00747CD5"/>
    <w:rsid w:val="00752127"/>
    <w:rsid w:val="00753B51"/>
    <w:rsid w:val="00756629"/>
    <w:rsid w:val="007575D2"/>
    <w:rsid w:val="00757B4F"/>
    <w:rsid w:val="00757B6A"/>
    <w:rsid w:val="007610E0"/>
    <w:rsid w:val="007621AA"/>
    <w:rsid w:val="0076260A"/>
    <w:rsid w:val="00763085"/>
    <w:rsid w:val="00764A67"/>
    <w:rsid w:val="007660FC"/>
    <w:rsid w:val="00767D1E"/>
    <w:rsid w:val="00770F6B"/>
    <w:rsid w:val="007713C8"/>
    <w:rsid w:val="00771883"/>
    <w:rsid w:val="00772FF3"/>
    <w:rsid w:val="00776DC2"/>
    <w:rsid w:val="00780122"/>
    <w:rsid w:val="007805EA"/>
    <w:rsid w:val="00781FFB"/>
    <w:rsid w:val="0078214B"/>
    <w:rsid w:val="00784828"/>
    <w:rsid w:val="0078498A"/>
    <w:rsid w:val="007878FE"/>
    <w:rsid w:val="00792207"/>
    <w:rsid w:val="00792B64"/>
    <w:rsid w:val="00792E29"/>
    <w:rsid w:val="0079379A"/>
    <w:rsid w:val="00794953"/>
    <w:rsid w:val="007961AC"/>
    <w:rsid w:val="00797841"/>
    <w:rsid w:val="007A1F2F"/>
    <w:rsid w:val="007A23C7"/>
    <w:rsid w:val="007A2A5C"/>
    <w:rsid w:val="007A5150"/>
    <w:rsid w:val="007A5373"/>
    <w:rsid w:val="007A6FA7"/>
    <w:rsid w:val="007A789F"/>
    <w:rsid w:val="007B6FB0"/>
    <w:rsid w:val="007B75BC"/>
    <w:rsid w:val="007C0BD6"/>
    <w:rsid w:val="007C112F"/>
    <w:rsid w:val="007C3806"/>
    <w:rsid w:val="007C3B14"/>
    <w:rsid w:val="007C4913"/>
    <w:rsid w:val="007C4C5D"/>
    <w:rsid w:val="007C5BB7"/>
    <w:rsid w:val="007D07D5"/>
    <w:rsid w:val="007D1C64"/>
    <w:rsid w:val="007D32DD"/>
    <w:rsid w:val="007D6DCE"/>
    <w:rsid w:val="007D72C4"/>
    <w:rsid w:val="007E01AA"/>
    <w:rsid w:val="007E2CFE"/>
    <w:rsid w:val="007E59C9"/>
    <w:rsid w:val="007F0072"/>
    <w:rsid w:val="007F01DE"/>
    <w:rsid w:val="007F2EB6"/>
    <w:rsid w:val="007F54C3"/>
    <w:rsid w:val="007F6D5C"/>
    <w:rsid w:val="00801758"/>
    <w:rsid w:val="00802949"/>
    <w:rsid w:val="0080301E"/>
    <w:rsid w:val="0080365F"/>
    <w:rsid w:val="0081128B"/>
    <w:rsid w:val="00812BE5"/>
    <w:rsid w:val="00816210"/>
    <w:rsid w:val="00817429"/>
    <w:rsid w:val="00821514"/>
    <w:rsid w:val="00821E35"/>
    <w:rsid w:val="00824591"/>
    <w:rsid w:val="00824AED"/>
    <w:rsid w:val="008251A5"/>
    <w:rsid w:val="00826F37"/>
    <w:rsid w:val="00827820"/>
    <w:rsid w:val="00831B8B"/>
    <w:rsid w:val="0083405D"/>
    <w:rsid w:val="008352D4"/>
    <w:rsid w:val="0083654F"/>
    <w:rsid w:val="00836DB9"/>
    <w:rsid w:val="00837C67"/>
    <w:rsid w:val="008404BC"/>
    <w:rsid w:val="00840642"/>
    <w:rsid w:val="008408C6"/>
    <w:rsid w:val="008415B0"/>
    <w:rsid w:val="00842028"/>
    <w:rsid w:val="008436B8"/>
    <w:rsid w:val="0084402B"/>
    <w:rsid w:val="008455F2"/>
    <w:rsid w:val="008460B6"/>
    <w:rsid w:val="00850C9D"/>
    <w:rsid w:val="0085170D"/>
    <w:rsid w:val="00852B59"/>
    <w:rsid w:val="00854CAA"/>
    <w:rsid w:val="00855553"/>
    <w:rsid w:val="00856272"/>
    <w:rsid w:val="008563FF"/>
    <w:rsid w:val="00856404"/>
    <w:rsid w:val="0086018B"/>
    <w:rsid w:val="008611DD"/>
    <w:rsid w:val="008620DE"/>
    <w:rsid w:val="008623F3"/>
    <w:rsid w:val="00863EA4"/>
    <w:rsid w:val="00865ED1"/>
    <w:rsid w:val="00866867"/>
    <w:rsid w:val="00872257"/>
    <w:rsid w:val="008744D4"/>
    <w:rsid w:val="00874A3A"/>
    <w:rsid w:val="008753E6"/>
    <w:rsid w:val="00876A58"/>
    <w:rsid w:val="0087738C"/>
    <w:rsid w:val="008802AF"/>
    <w:rsid w:val="008809A0"/>
    <w:rsid w:val="00881926"/>
    <w:rsid w:val="0088318F"/>
    <w:rsid w:val="0088331D"/>
    <w:rsid w:val="008852B0"/>
    <w:rsid w:val="00885AE7"/>
    <w:rsid w:val="00886B60"/>
    <w:rsid w:val="00887889"/>
    <w:rsid w:val="0088799F"/>
    <w:rsid w:val="008920FF"/>
    <w:rsid w:val="008926E8"/>
    <w:rsid w:val="00894F19"/>
    <w:rsid w:val="00896A10"/>
    <w:rsid w:val="008971B5"/>
    <w:rsid w:val="008A143B"/>
    <w:rsid w:val="008A4F97"/>
    <w:rsid w:val="008A5439"/>
    <w:rsid w:val="008A5D26"/>
    <w:rsid w:val="008A6B13"/>
    <w:rsid w:val="008A6CE5"/>
    <w:rsid w:val="008A6ECB"/>
    <w:rsid w:val="008B0BF9"/>
    <w:rsid w:val="008B0F71"/>
    <w:rsid w:val="008B2866"/>
    <w:rsid w:val="008B3859"/>
    <w:rsid w:val="008B436D"/>
    <w:rsid w:val="008B4E49"/>
    <w:rsid w:val="008B7712"/>
    <w:rsid w:val="008B7B26"/>
    <w:rsid w:val="008C0887"/>
    <w:rsid w:val="008C2376"/>
    <w:rsid w:val="008C3524"/>
    <w:rsid w:val="008C4061"/>
    <w:rsid w:val="008C4229"/>
    <w:rsid w:val="008C5BE0"/>
    <w:rsid w:val="008C7233"/>
    <w:rsid w:val="008D2434"/>
    <w:rsid w:val="008D2B33"/>
    <w:rsid w:val="008E171D"/>
    <w:rsid w:val="008E1AF4"/>
    <w:rsid w:val="008E2785"/>
    <w:rsid w:val="008E78A3"/>
    <w:rsid w:val="008E798F"/>
    <w:rsid w:val="008F0654"/>
    <w:rsid w:val="008F06CB"/>
    <w:rsid w:val="008F2E83"/>
    <w:rsid w:val="008F3D7B"/>
    <w:rsid w:val="008F5A25"/>
    <w:rsid w:val="008F612A"/>
    <w:rsid w:val="008F7519"/>
    <w:rsid w:val="00900B83"/>
    <w:rsid w:val="0090293D"/>
    <w:rsid w:val="009034DE"/>
    <w:rsid w:val="00905396"/>
    <w:rsid w:val="0090605D"/>
    <w:rsid w:val="00906419"/>
    <w:rsid w:val="00907A35"/>
    <w:rsid w:val="00912649"/>
    <w:rsid w:val="00912889"/>
    <w:rsid w:val="00913A42"/>
    <w:rsid w:val="00914167"/>
    <w:rsid w:val="009143DB"/>
    <w:rsid w:val="00915065"/>
    <w:rsid w:val="00917CE5"/>
    <w:rsid w:val="009207C9"/>
    <w:rsid w:val="009217C0"/>
    <w:rsid w:val="00925241"/>
    <w:rsid w:val="00925CEC"/>
    <w:rsid w:val="00925DCC"/>
    <w:rsid w:val="00926A3F"/>
    <w:rsid w:val="0092794E"/>
    <w:rsid w:val="009303BC"/>
    <w:rsid w:val="00930D30"/>
    <w:rsid w:val="009332A2"/>
    <w:rsid w:val="009372DD"/>
    <w:rsid w:val="00937598"/>
    <w:rsid w:val="0093790B"/>
    <w:rsid w:val="00941C88"/>
    <w:rsid w:val="0094277E"/>
    <w:rsid w:val="00943751"/>
    <w:rsid w:val="00946DD0"/>
    <w:rsid w:val="009509E6"/>
    <w:rsid w:val="00952018"/>
    <w:rsid w:val="00952800"/>
    <w:rsid w:val="0095300D"/>
    <w:rsid w:val="009541B8"/>
    <w:rsid w:val="00955585"/>
    <w:rsid w:val="009560ED"/>
    <w:rsid w:val="00956812"/>
    <w:rsid w:val="0095719A"/>
    <w:rsid w:val="00961C96"/>
    <w:rsid w:val="009623E9"/>
    <w:rsid w:val="00963A66"/>
    <w:rsid w:val="00963EEB"/>
    <w:rsid w:val="00964420"/>
    <w:rsid w:val="009648BC"/>
    <w:rsid w:val="00964C2F"/>
    <w:rsid w:val="00964D80"/>
    <w:rsid w:val="00965F88"/>
    <w:rsid w:val="00972613"/>
    <w:rsid w:val="00981CF5"/>
    <w:rsid w:val="0098347A"/>
    <w:rsid w:val="00984E03"/>
    <w:rsid w:val="009853BB"/>
    <w:rsid w:val="00985F55"/>
    <w:rsid w:val="00986116"/>
    <w:rsid w:val="00987E85"/>
    <w:rsid w:val="009920AC"/>
    <w:rsid w:val="0099536D"/>
    <w:rsid w:val="009A0D12"/>
    <w:rsid w:val="009A1987"/>
    <w:rsid w:val="009A2BEE"/>
    <w:rsid w:val="009A5289"/>
    <w:rsid w:val="009A7A53"/>
    <w:rsid w:val="009B0402"/>
    <w:rsid w:val="009B0B75"/>
    <w:rsid w:val="009B16DF"/>
    <w:rsid w:val="009B4CB2"/>
    <w:rsid w:val="009B5FA9"/>
    <w:rsid w:val="009B6701"/>
    <w:rsid w:val="009B691E"/>
    <w:rsid w:val="009B6EF7"/>
    <w:rsid w:val="009B7000"/>
    <w:rsid w:val="009B739C"/>
    <w:rsid w:val="009C04EC"/>
    <w:rsid w:val="009C328C"/>
    <w:rsid w:val="009C4444"/>
    <w:rsid w:val="009C79AD"/>
    <w:rsid w:val="009C7CA6"/>
    <w:rsid w:val="009D3316"/>
    <w:rsid w:val="009D55AA"/>
    <w:rsid w:val="009E2932"/>
    <w:rsid w:val="009E2E3D"/>
    <w:rsid w:val="009E3E77"/>
    <w:rsid w:val="009E3FAB"/>
    <w:rsid w:val="009E5B3F"/>
    <w:rsid w:val="009E7D90"/>
    <w:rsid w:val="009F1AB0"/>
    <w:rsid w:val="009F2BBB"/>
    <w:rsid w:val="009F501D"/>
    <w:rsid w:val="00A03581"/>
    <w:rsid w:val="00A039D5"/>
    <w:rsid w:val="00A046AD"/>
    <w:rsid w:val="00A079C1"/>
    <w:rsid w:val="00A07A71"/>
    <w:rsid w:val="00A12520"/>
    <w:rsid w:val="00A130FD"/>
    <w:rsid w:val="00A13D6D"/>
    <w:rsid w:val="00A14769"/>
    <w:rsid w:val="00A16151"/>
    <w:rsid w:val="00A16EC6"/>
    <w:rsid w:val="00A17C06"/>
    <w:rsid w:val="00A2126E"/>
    <w:rsid w:val="00A21706"/>
    <w:rsid w:val="00A22B24"/>
    <w:rsid w:val="00A23366"/>
    <w:rsid w:val="00A23B17"/>
    <w:rsid w:val="00A24FCC"/>
    <w:rsid w:val="00A26A90"/>
    <w:rsid w:val="00A26B27"/>
    <w:rsid w:val="00A30E4F"/>
    <w:rsid w:val="00A32253"/>
    <w:rsid w:val="00A3310E"/>
    <w:rsid w:val="00A333A0"/>
    <w:rsid w:val="00A37E70"/>
    <w:rsid w:val="00A40F2E"/>
    <w:rsid w:val="00A437E1"/>
    <w:rsid w:val="00A4685E"/>
    <w:rsid w:val="00A50CD4"/>
    <w:rsid w:val="00A51191"/>
    <w:rsid w:val="00A51F89"/>
    <w:rsid w:val="00A56D62"/>
    <w:rsid w:val="00A56F07"/>
    <w:rsid w:val="00A5762C"/>
    <w:rsid w:val="00A600FC"/>
    <w:rsid w:val="00A60790"/>
    <w:rsid w:val="00A60BCA"/>
    <w:rsid w:val="00A638DA"/>
    <w:rsid w:val="00A65851"/>
    <w:rsid w:val="00A65B41"/>
    <w:rsid w:val="00A65E00"/>
    <w:rsid w:val="00A661A8"/>
    <w:rsid w:val="00A66A78"/>
    <w:rsid w:val="00A7436E"/>
    <w:rsid w:val="00A74E96"/>
    <w:rsid w:val="00A75A8E"/>
    <w:rsid w:val="00A80C78"/>
    <w:rsid w:val="00A824DD"/>
    <w:rsid w:val="00A83676"/>
    <w:rsid w:val="00A83B7B"/>
    <w:rsid w:val="00A84274"/>
    <w:rsid w:val="00A850F3"/>
    <w:rsid w:val="00A864E3"/>
    <w:rsid w:val="00A90AEA"/>
    <w:rsid w:val="00A92B43"/>
    <w:rsid w:val="00A94574"/>
    <w:rsid w:val="00A95849"/>
    <w:rsid w:val="00A95936"/>
    <w:rsid w:val="00A96265"/>
    <w:rsid w:val="00A97084"/>
    <w:rsid w:val="00A9722A"/>
    <w:rsid w:val="00AA1C2C"/>
    <w:rsid w:val="00AA35F6"/>
    <w:rsid w:val="00AA667C"/>
    <w:rsid w:val="00AA6E5C"/>
    <w:rsid w:val="00AA6E91"/>
    <w:rsid w:val="00AA7439"/>
    <w:rsid w:val="00AB047E"/>
    <w:rsid w:val="00AB0B0A"/>
    <w:rsid w:val="00AB0BB7"/>
    <w:rsid w:val="00AB22C6"/>
    <w:rsid w:val="00AB22D3"/>
    <w:rsid w:val="00AB2AD0"/>
    <w:rsid w:val="00AB67FC"/>
    <w:rsid w:val="00AB726E"/>
    <w:rsid w:val="00AC00F2"/>
    <w:rsid w:val="00AC31B5"/>
    <w:rsid w:val="00AC38D1"/>
    <w:rsid w:val="00AC4025"/>
    <w:rsid w:val="00AC4EA1"/>
    <w:rsid w:val="00AC5381"/>
    <w:rsid w:val="00AC568B"/>
    <w:rsid w:val="00AC5920"/>
    <w:rsid w:val="00AC5F87"/>
    <w:rsid w:val="00AD0E65"/>
    <w:rsid w:val="00AD2BF2"/>
    <w:rsid w:val="00AD3466"/>
    <w:rsid w:val="00AD4E90"/>
    <w:rsid w:val="00AD4F1E"/>
    <w:rsid w:val="00AD5422"/>
    <w:rsid w:val="00AE0E88"/>
    <w:rsid w:val="00AE4179"/>
    <w:rsid w:val="00AE4425"/>
    <w:rsid w:val="00AE4D79"/>
    <w:rsid w:val="00AE4FBE"/>
    <w:rsid w:val="00AE598B"/>
    <w:rsid w:val="00AE650F"/>
    <w:rsid w:val="00AE6555"/>
    <w:rsid w:val="00AE7D16"/>
    <w:rsid w:val="00AF4CAA"/>
    <w:rsid w:val="00AF571A"/>
    <w:rsid w:val="00AF5C15"/>
    <w:rsid w:val="00AF5FAA"/>
    <w:rsid w:val="00AF60A0"/>
    <w:rsid w:val="00AF62F8"/>
    <w:rsid w:val="00AF67FC"/>
    <w:rsid w:val="00AF7DF5"/>
    <w:rsid w:val="00B006E5"/>
    <w:rsid w:val="00B024C2"/>
    <w:rsid w:val="00B07700"/>
    <w:rsid w:val="00B12BA4"/>
    <w:rsid w:val="00B13921"/>
    <w:rsid w:val="00B1528C"/>
    <w:rsid w:val="00B16ACD"/>
    <w:rsid w:val="00B21487"/>
    <w:rsid w:val="00B232D1"/>
    <w:rsid w:val="00B235E9"/>
    <w:rsid w:val="00B24DB5"/>
    <w:rsid w:val="00B31F9E"/>
    <w:rsid w:val="00B3268F"/>
    <w:rsid w:val="00B32C2C"/>
    <w:rsid w:val="00B33A1A"/>
    <w:rsid w:val="00B33E6C"/>
    <w:rsid w:val="00B3423A"/>
    <w:rsid w:val="00B371CC"/>
    <w:rsid w:val="00B41CD9"/>
    <w:rsid w:val="00B427E6"/>
    <w:rsid w:val="00B428A6"/>
    <w:rsid w:val="00B43E1F"/>
    <w:rsid w:val="00B45FBC"/>
    <w:rsid w:val="00B51A7D"/>
    <w:rsid w:val="00B535C2"/>
    <w:rsid w:val="00B55544"/>
    <w:rsid w:val="00B564EA"/>
    <w:rsid w:val="00B62D76"/>
    <w:rsid w:val="00B642FC"/>
    <w:rsid w:val="00B64D26"/>
    <w:rsid w:val="00B64FBB"/>
    <w:rsid w:val="00B6768F"/>
    <w:rsid w:val="00B706E5"/>
    <w:rsid w:val="00B70E22"/>
    <w:rsid w:val="00B774CB"/>
    <w:rsid w:val="00B80402"/>
    <w:rsid w:val="00B80AF7"/>
    <w:rsid w:val="00B80B9A"/>
    <w:rsid w:val="00B81ACD"/>
    <w:rsid w:val="00B830B7"/>
    <w:rsid w:val="00B848EA"/>
    <w:rsid w:val="00B84B2B"/>
    <w:rsid w:val="00B90500"/>
    <w:rsid w:val="00B9176C"/>
    <w:rsid w:val="00B935A4"/>
    <w:rsid w:val="00BA561A"/>
    <w:rsid w:val="00BB0837"/>
    <w:rsid w:val="00BB0DC6"/>
    <w:rsid w:val="00BB15E4"/>
    <w:rsid w:val="00BB1E19"/>
    <w:rsid w:val="00BB21D1"/>
    <w:rsid w:val="00BB32F2"/>
    <w:rsid w:val="00BB385B"/>
    <w:rsid w:val="00BB3EE8"/>
    <w:rsid w:val="00BB4338"/>
    <w:rsid w:val="00BB6C0E"/>
    <w:rsid w:val="00BB7B38"/>
    <w:rsid w:val="00BC056A"/>
    <w:rsid w:val="00BC11E5"/>
    <w:rsid w:val="00BC1DF1"/>
    <w:rsid w:val="00BC4BC6"/>
    <w:rsid w:val="00BC52FD"/>
    <w:rsid w:val="00BC6E62"/>
    <w:rsid w:val="00BC7306"/>
    <w:rsid w:val="00BC7443"/>
    <w:rsid w:val="00BC7972"/>
    <w:rsid w:val="00BD0648"/>
    <w:rsid w:val="00BD1040"/>
    <w:rsid w:val="00BD34AA"/>
    <w:rsid w:val="00BE0C44"/>
    <w:rsid w:val="00BE1B8B"/>
    <w:rsid w:val="00BE2A18"/>
    <w:rsid w:val="00BE2C01"/>
    <w:rsid w:val="00BE41EC"/>
    <w:rsid w:val="00BE56FB"/>
    <w:rsid w:val="00BF3DDE"/>
    <w:rsid w:val="00BF49AF"/>
    <w:rsid w:val="00BF6589"/>
    <w:rsid w:val="00BF6F7F"/>
    <w:rsid w:val="00C003EC"/>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198C"/>
    <w:rsid w:val="00C44426"/>
    <w:rsid w:val="00C445F3"/>
    <w:rsid w:val="00C451F4"/>
    <w:rsid w:val="00C45EB1"/>
    <w:rsid w:val="00C51DFB"/>
    <w:rsid w:val="00C54A3A"/>
    <w:rsid w:val="00C55566"/>
    <w:rsid w:val="00C56448"/>
    <w:rsid w:val="00C62CA5"/>
    <w:rsid w:val="00C66316"/>
    <w:rsid w:val="00C667BE"/>
    <w:rsid w:val="00C6766B"/>
    <w:rsid w:val="00C72223"/>
    <w:rsid w:val="00C76417"/>
    <w:rsid w:val="00C7726F"/>
    <w:rsid w:val="00C776FC"/>
    <w:rsid w:val="00C823DA"/>
    <w:rsid w:val="00C8259F"/>
    <w:rsid w:val="00C82746"/>
    <w:rsid w:val="00C8312F"/>
    <w:rsid w:val="00C83A9E"/>
    <w:rsid w:val="00C84C47"/>
    <w:rsid w:val="00C858A4"/>
    <w:rsid w:val="00C860FB"/>
    <w:rsid w:val="00C86AFA"/>
    <w:rsid w:val="00C93202"/>
    <w:rsid w:val="00C94564"/>
    <w:rsid w:val="00C95474"/>
    <w:rsid w:val="00CA1575"/>
    <w:rsid w:val="00CA3884"/>
    <w:rsid w:val="00CA431B"/>
    <w:rsid w:val="00CA544E"/>
    <w:rsid w:val="00CB18D0"/>
    <w:rsid w:val="00CB1C8A"/>
    <w:rsid w:val="00CB24F5"/>
    <w:rsid w:val="00CB2663"/>
    <w:rsid w:val="00CB3BBE"/>
    <w:rsid w:val="00CB59E9"/>
    <w:rsid w:val="00CC0B79"/>
    <w:rsid w:val="00CC0D6A"/>
    <w:rsid w:val="00CC27D3"/>
    <w:rsid w:val="00CC3831"/>
    <w:rsid w:val="00CC3E3D"/>
    <w:rsid w:val="00CC519B"/>
    <w:rsid w:val="00CC71BD"/>
    <w:rsid w:val="00CD0299"/>
    <w:rsid w:val="00CD12C1"/>
    <w:rsid w:val="00CD214E"/>
    <w:rsid w:val="00CD3CE8"/>
    <w:rsid w:val="00CD46FA"/>
    <w:rsid w:val="00CD5973"/>
    <w:rsid w:val="00CD5CBD"/>
    <w:rsid w:val="00CE10B9"/>
    <w:rsid w:val="00CE31A6"/>
    <w:rsid w:val="00CE347A"/>
    <w:rsid w:val="00CF09AA"/>
    <w:rsid w:val="00CF4813"/>
    <w:rsid w:val="00CF5233"/>
    <w:rsid w:val="00D01677"/>
    <w:rsid w:val="00D029B8"/>
    <w:rsid w:val="00D02F60"/>
    <w:rsid w:val="00D035B2"/>
    <w:rsid w:val="00D0464E"/>
    <w:rsid w:val="00D04A96"/>
    <w:rsid w:val="00D065B7"/>
    <w:rsid w:val="00D07A7B"/>
    <w:rsid w:val="00D108DB"/>
    <w:rsid w:val="00D10E06"/>
    <w:rsid w:val="00D11FA0"/>
    <w:rsid w:val="00D15197"/>
    <w:rsid w:val="00D16820"/>
    <w:rsid w:val="00D169C8"/>
    <w:rsid w:val="00D1793F"/>
    <w:rsid w:val="00D22AF5"/>
    <w:rsid w:val="00D235EA"/>
    <w:rsid w:val="00D247A9"/>
    <w:rsid w:val="00D279A7"/>
    <w:rsid w:val="00D3149D"/>
    <w:rsid w:val="00D32721"/>
    <w:rsid w:val="00D328DC"/>
    <w:rsid w:val="00D33387"/>
    <w:rsid w:val="00D358F0"/>
    <w:rsid w:val="00D36C16"/>
    <w:rsid w:val="00D402FB"/>
    <w:rsid w:val="00D47D7A"/>
    <w:rsid w:val="00D50ABD"/>
    <w:rsid w:val="00D50BA9"/>
    <w:rsid w:val="00D51250"/>
    <w:rsid w:val="00D5491E"/>
    <w:rsid w:val="00D55290"/>
    <w:rsid w:val="00D5605F"/>
    <w:rsid w:val="00D57791"/>
    <w:rsid w:val="00D6046A"/>
    <w:rsid w:val="00D62870"/>
    <w:rsid w:val="00D655D9"/>
    <w:rsid w:val="00D65872"/>
    <w:rsid w:val="00D676F3"/>
    <w:rsid w:val="00D678A0"/>
    <w:rsid w:val="00D70EF5"/>
    <w:rsid w:val="00D71024"/>
    <w:rsid w:val="00D71A25"/>
    <w:rsid w:val="00D71A49"/>
    <w:rsid w:val="00D71FCF"/>
    <w:rsid w:val="00D72A54"/>
    <w:rsid w:val="00D72CC1"/>
    <w:rsid w:val="00D74957"/>
    <w:rsid w:val="00D76EC9"/>
    <w:rsid w:val="00D76FCB"/>
    <w:rsid w:val="00D77F3F"/>
    <w:rsid w:val="00D80E7D"/>
    <w:rsid w:val="00D81397"/>
    <w:rsid w:val="00D848B9"/>
    <w:rsid w:val="00D852A8"/>
    <w:rsid w:val="00D90E69"/>
    <w:rsid w:val="00D91368"/>
    <w:rsid w:val="00D93106"/>
    <w:rsid w:val="00D933E9"/>
    <w:rsid w:val="00D9505D"/>
    <w:rsid w:val="00D953D0"/>
    <w:rsid w:val="00D959F5"/>
    <w:rsid w:val="00D95EFC"/>
    <w:rsid w:val="00D96884"/>
    <w:rsid w:val="00D96963"/>
    <w:rsid w:val="00DA3FDD"/>
    <w:rsid w:val="00DA470E"/>
    <w:rsid w:val="00DA5E35"/>
    <w:rsid w:val="00DA6D13"/>
    <w:rsid w:val="00DA7017"/>
    <w:rsid w:val="00DA7028"/>
    <w:rsid w:val="00DB1AD2"/>
    <w:rsid w:val="00DB2B58"/>
    <w:rsid w:val="00DB5206"/>
    <w:rsid w:val="00DB6276"/>
    <w:rsid w:val="00DB63F5"/>
    <w:rsid w:val="00DC02ED"/>
    <w:rsid w:val="00DC1C6B"/>
    <w:rsid w:val="00DC2C2E"/>
    <w:rsid w:val="00DC4AF0"/>
    <w:rsid w:val="00DC7886"/>
    <w:rsid w:val="00DD03CC"/>
    <w:rsid w:val="00DD0CF2"/>
    <w:rsid w:val="00DD273B"/>
    <w:rsid w:val="00DD2E70"/>
    <w:rsid w:val="00DD5BA0"/>
    <w:rsid w:val="00DE1554"/>
    <w:rsid w:val="00DE2901"/>
    <w:rsid w:val="00DE42F7"/>
    <w:rsid w:val="00DE590F"/>
    <w:rsid w:val="00DE5D2E"/>
    <w:rsid w:val="00DE7CB8"/>
    <w:rsid w:val="00DE7DC1"/>
    <w:rsid w:val="00DF0456"/>
    <w:rsid w:val="00DF3F7E"/>
    <w:rsid w:val="00DF6E6B"/>
    <w:rsid w:val="00DF7648"/>
    <w:rsid w:val="00E00E29"/>
    <w:rsid w:val="00E02BAB"/>
    <w:rsid w:val="00E04CEB"/>
    <w:rsid w:val="00E05131"/>
    <w:rsid w:val="00E060BC"/>
    <w:rsid w:val="00E11420"/>
    <w:rsid w:val="00E132FB"/>
    <w:rsid w:val="00E170B7"/>
    <w:rsid w:val="00E177DD"/>
    <w:rsid w:val="00E20900"/>
    <w:rsid w:val="00E20C7F"/>
    <w:rsid w:val="00E21B31"/>
    <w:rsid w:val="00E2396E"/>
    <w:rsid w:val="00E24728"/>
    <w:rsid w:val="00E272BC"/>
    <w:rsid w:val="00E276AC"/>
    <w:rsid w:val="00E27BAA"/>
    <w:rsid w:val="00E310B8"/>
    <w:rsid w:val="00E32AE5"/>
    <w:rsid w:val="00E343E0"/>
    <w:rsid w:val="00E34A35"/>
    <w:rsid w:val="00E35AE7"/>
    <w:rsid w:val="00E3780E"/>
    <w:rsid w:val="00E37C2F"/>
    <w:rsid w:val="00E416BC"/>
    <w:rsid w:val="00E41C28"/>
    <w:rsid w:val="00E46308"/>
    <w:rsid w:val="00E46833"/>
    <w:rsid w:val="00E51E17"/>
    <w:rsid w:val="00E526B9"/>
    <w:rsid w:val="00E52DAB"/>
    <w:rsid w:val="00E539B0"/>
    <w:rsid w:val="00E55994"/>
    <w:rsid w:val="00E56A5D"/>
    <w:rsid w:val="00E57B02"/>
    <w:rsid w:val="00E60606"/>
    <w:rsid w:val="00E60C66"/>
    <w:rsid w:val="00E6164D"/>
    <w:rsid w:val="00E618C9"/>
    <w:rsid w:val="00E62774"/>
    <w:rsid w:val="00E6307C"/>
    <w:rsid w:val="00E633F1"/>
    <w:rsid w:val="00E636FA"/>
    <w:rsid w:val="00E6481B"/>
    <w:rsid w:val="00E65EC8"/>
    <w:rsid w:val="00E66384"/>
    <w:rsid w:val="00E66C50"/>
    <w:rsid w:val="00E679D3"/>
    <w:rsid w:val="00E71176"/>
    <w:rsid w:val="00E71208"/>
    <w:rsid w:val="00E71444"/>
    <w:rsid w:val="00E71C91"/>
    <w:rsid w:val="00E720A1"/>
    <w:rsid w:val="00E75DDA"/>
    <w:rsid w:val="00E773E8"/>
    <w:rsid w:val="00E83249"/>
    <w:rsid w:val="00E83ADD"/>
    <w:rsid w:val="00E84F38"/>
    <w:rsid w:val="00E85623"/>
    <w:rsid w:val="00E87441"/>
    <w:rsid w:val="00E91329"/>
    <w:rsid w:val="00E91FAE"/>
    <w:rsid w:val="00E96626"/>
    <w:rsid w:val="00E96E3F"/>
    <w:rsid w:val="00EA270C"/>
    <w:rsid w:val="00EA4974"/>
    <w:rsid w:val="00EA532E"/>
    <w:rsid w:val="00EB06D9"/>
    <w:rsid w:val="00EB192B"/>
    <w:rsid w:val="00EB19ED"/>
    <w:rsid w:val="00EB1CAB"/>
    <w:rsid w:val="00EB3C99"/>
    <w:rsid w:val="00EB3CF4"/>
    <w:rsid w:val="00EB460A"/>
    <w:rsid w:val="00EB536B"/>
    <w:rsid w:val="00EC0F5A"/>
    <w:rsid w:val="00EC14E5"/>
    <w:rsid w:val="00EC4265"/>
    <w:rsid w:val="00EC4CEB"/>
    <w:rsid w:val="00EC4F35"/>
    <w:rsid w:val="00EC659E"/>
    <w:rsid w:val="00EC6B89"/>
    <w:rsid w:val="00ED0663"/>
    <w:rsid w:val="00ED1FE9"/>
    <w:rsid w:val="00ED2072"/>
    <w:rsid w:val="00ED2AE0"/>
    <w:rsid w:val="00ED5553"/>
    <w:rsid w:val="00ED5E36"/>
    <w:rsid w:val="00ED6961"/>
    <w:rsid w:val="00ED716B"/>
    <w:rsid w:val="00EE36C3"/>
    <w:rsid w:val="00EE49BD"/>
    <w:rsid w:val="00EE7C31"/>
    <w:rsid w:val="00EE7D62"/>
    <w:rsid w:val="00EF0B96"/>
    <w:rsid w:val="00EF3486"/>
    <w:rsid w:val="00EF47AF"/>
    <w:rsid w:val="00EF4A9C"/>
    <w:rsid w:val="00EF53B6"/>
    <w:rsid w:val="00EF7E5C"/>
    <w:rsid w:val="00F00B73"/>
    <w:rsid w:val="00F02227"/>
    <w:rsid w:val="00F115CA"/>
    <w:rsid w:val="00F1175B"/>
    <w:rsid w:val="00F14817"/>
    <w:rsid w:val="00F14BBA"/>
    <w:rsid w:val="00F14EBA"/>
    <w:rsid w:val="00F1510F"/>
    <w:rsid w:val="00F1533A"/>
    <w:rsid w:val="00F15E5A"/>
    <w:rsid w:val="00F17F0A"/>
    <w:rsid w:val="00F23E13"/>
    <w:rsid w:val="00F25581"/>
    <w:rsid w:val="00F2668F"/>
    <w:rsid w:val="00F2742F"/>
    <w:rsid w:val="00F2753B"/>
    <w:rsid w:val="00F27E50"/>
    <w:rsid w:val="00F27E7A"/>
    <w:rsid w:val="00F31350"/>
    <w:rsid w:val="00F33F8B"/>
    <w:rsid w:val="00F340B2"/>
    <w:rsid w:val="00F34450"/>
    <w:rsid w:val="00F36FC5"/>
    <w:rsid w:val="00F374E7"/>
    <w:rsid w:val="00F41A1A"/>
    <w:rsid w:val="00F41FEB"/>
    <w:rsid w:val="00F43390"/>
    <w:rsid w:val="00F443B2"/>
    <w:rsid w:val="00F458D8"/>
    <w:rsid w:val="00F50237"/>
    <w:rsid w:val="00F53596"/>
    <w:rsid w:val="00F5379F"/>
    <w:rsid w:val="00F55BA8"/>
    <w:rsid w:val="00F55DB1"/>
    <w:rsid w:val="00F56ACA"/>
    <w:rsid w:val="00F57009"/>
    <w:rsid w:val="00F600FE"/>
    <w:rsid w:val="00F62E4D"/>
    <w:rsid w:val="00F63D69"/>
    <w:rsid w:val="00F66B34"/>
    <w:rsid w:val="00F675B9"/>
    <w:rsid w:val="00F711C9"/>
    <w:rsid w:val="00F7435C"/>
    <w:rsid w:val="00F74C59"/>
    <w:rsid w:val="00F75297"/>
    <w:rsid w:val="00F75C3A"/>
    <w:rsid w:val="00F772D4"/>
    <w:rsid w:val="00F809AC"/>
    <w:rsid w:val="00F80C21"/>
    <w:rsid w:val="00F81BB2"/>
    <w:rsid w:val="00F82E30"/>
    <w:rsid w:val="00F831CB"/>
    <w:rsid w:val="00F848A3"/>
    <w:rsid w:val="00F84ACF"/>
    <w:rsid w:val="00F85742"/>
    <w:rsid w:val="00F85BF8"/>
    <w:rsid w:val="00F86CB1"/>
    <w:rsid w:val="00F871CE"/>
    <w:rsid w:val="00F87802"/>
    <w:rsid w:val="00F927C3"/>
    <w:rsid w:val="00F92C0A"/>
    <w:rsid w:val="00F9415B"/>
    <w:rsid w:val="00F95396"/>
    <w:rsid w:val="00F9573D"/>
    <w:rsid w:val="00F95D7A"/>
    <w:rsid w:val="00F9613C"/>
    <w:rsid w:val="00FA13C2"/>
    <w:rsid w:val="00FA7F91"/>
    <w:rsid w:val="00FB121C"/>
    <w:rsid w:val="00FB1CDD"/>
    <w:rsid w:val="00FB1FBF"/>
    <w:rsid w:val="00FB2C2F"/>
    <w:rsid w:val="00FB305C"/>
    <w:rsid w:val="00FB6D35"/>
    <w:rsid w:val="00FC22EC"/>
    <w:rsid w:val="00FC2E3D"/>
    <w:rsid w:val="00FC3BDE"/>
    <w:rsid w:val="00FD07F5"/>
    <w:rsid w:val="00FD0E1B"/>
    <w:rsid w:val="00FD1DBE"/>
    <w:rsid w:val="00FD25A7"/>
    <w:rsid w:val="00FD27B6"/>
    <w:rsid w:val="00FD29F9"/>
    <w:rsid w:val="00FD3689"/>
    <w:rsid w:val="00FD3AC1"/>
    <w:rsid w:val="00FD42A3"/>
    <w:rsid w:val="00FD7468"/>
    <w:rsid w:val="00FD7CE0"/>
    <w:rsid w:val="00FE0B3B"/>
    <w:rsid w:val="00FE1BE2"/>
    <w:rsid w:val="00FE6074"/>
    <w:rsid w:val="00FE687B"/>
    <w:rsid w:val="00FE730A"/>
    <w:rsid w:val="00FF1DD7"/>
    <w:rsid w:val="00FF4001"/>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0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C97"/>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331B75"/>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rsid w:val="00451C97"/>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451C97"/>
  </w:style>
  <w:style w:type="paragraph" w:customStyle="1" w:styleId="ZLITwPKTzmlitwpktartykuempunktem">
    <w:name w:val="Z/LIT_w_PKT – zm. lit. w pkt artykułem (punktem)"/>
    <w:basedOn w:val="LITlitera"/>
    <w:uiPriority w:val="32"/>
    <w:qFormat/>
    <w:rsid w:val="00331B75"/>
    <w:pPr>
      <w:ind w:left="1497"/>
    </w:pPr>
  </w:style>
  <w:style w:type="paragraph" w:customStyle="1" w:styleId="ZTIRwPKTzmtirwpktartykuempunktem">
    <w:name w:val="Z/TIR_w_PKT – zm. tir. w pkt artykułem (punktem)"/>
    <w:basedOn w:val="TIRtiret"/>
    <w:uiPriority w:val="33"/>
    <w:qFormat/>
    <w:rsid w:val="00331B75"/>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331B75"/>
    <w:pPr>
      <w:ind w:left="1021"/>
    </w:pPr>
  </w:style>
  <w:style w:type="paragraph" w:customStyle="1" w:styleId="2TIRpodwjnytiret">
    <w:name w:val="2TIR – podwójny tiret"/>
    <w:basedOn w:val="TIRtiret"/>
    <w:uiPriority w:val="73"/>
    <w:qFormat/>
    <w:rsid w:val="00331B75"/>
    <w:pPr>
      <w:ind w:left="1780"/>
    </w:pPr>
  </w:style>
  <w:style w:type="character" w:styleId="Odwoanieprzypisudolnego">
    <w:name w:val="footnote reference"/>
    <w:uiPriority w:val="99"/>
    <w:semiHidden/>
    <w:rsid w:val="00331B75"/>
    <w:rPr>
      <w:rFonts w:cs="Times New Roman"/>
      <w:vertAlign w:val="superscript"/>
    </w:rPr>
  </w:style>
  <w:style w:type="paragraph" w:styleId="Nagwek">
    <w:name w:val="header"/>
    <w:basedOn w:val="Normalny"/>
    <w:link w:val="NagwekZnak"/>
    <w:uiPriority w:val="99"/>
    <w:semiHidden/>
    <w:rsid w:val="00331B75"/>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2368D7"/>
    <w:rPr>
      <w:kern w:val="1"/>
      <w:lang w:eastAsia="ar-SA"/>
    </w:rPr>
  </w:style>
  <w:style w:type="paragraph" w:styleId="Stopka">
    <w:name w:val="footer"/>
    <w:basedOn w:val="Normalny"/>
    <w:link w:val="StopkaZnak"/>
    <w:uiPriority w:val="99"/>
    <w:semiHidden/>
    <w:rsid w:val="00331B75"/>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2368D7"/>
    <w:rPr>
      <w:kern w:val="1"/>
      <w:lang w:eastAsia="ar-SA"/>
    </w:rPr>
  </w:style>
  <w:style w:type="paragraph" w:styleId="Tekstdymka">
    <w:name w:val="Balloon Text"/>
    <w:basedOn w:val="Normalny"/>
    <w:link w:val="TekstdymkaZnak"/>
    <w:uiPriority w:val="99"/>
    <w:semiHidden/>
    <w:rsid w:val="00331B75"/>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2368D7"/>
    <w:rPr>
      <w:rFonts w:ascii="Tahoma" w:hAnsi="Tahoma" w:cs="Tahoma"/>
      <w:kern w:val="1"/>
      <w:szCs w:val="16"/>
      <w:lang w:eastAsia="ar-SA"/>
    </w:rPr>
  </w:style>
  <w:style w:type="paragraph" w:customStyle="1" w:styleId="ARTartustawynprozporzdzenia">
    <w:name w:val="ART(§) – art. ustawy (§ np. rozporządzenia)"/>
    <w:uiPriority w:val="11"/>
    <w:qFormat/>
    <w:rsid w:val="00331B75"/>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331B75"/>
    <w:pPr>
      <w:ind w:left="1497"/>
    </w:pPr>
  </w:style>
  <w:style w:type="paragraph" w:customStyle="1" w:styleId="ZTIRwLITzmtirwlitartykuempunktem">
    <w:name w:val="Z/TIR_w_LIT – zm. tir. w lit. artykułem (punktem)"/>
    <w:basedOn w:val="TIRtiret"/>
    <w:uiPriority w:val="33"/>
    <w:qFormat/>
    <w:rsid w:val="00331B75"/>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331B75"/>
  </w:style>
  <w:style w:type="character" w:customStyle="1" w:styleId="Nagwek1Znak">
    <w:name w:val="Nagłówek 1 Znak"/>
    <w:basedOn w:val="Domylnaczcionkaakapitu"/>
    <w:link w:val="Nagwek1"/>
    <w:uiPriority w:val="99"/>
    <w:semiHidden/>
    <w:rsid w:val="002368D7"/>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331B75"/>
    <w:pPr>
      <w:widowControl w:val="0"/>
      <w:suppressAutoHyphens/>
    </w:pPr>
    <w:rPr>
      <w:kern w:val="1"/>
      <w:lang w:eastAsia="ar-SA"/>
    </w:rPr>
  </w:style>
  <w:style w:type="paragraph" w:customStyle="1" w:styleId="ZPKTzmpktartykuempunktem">
    <w:name w:val="Z/PKT – zm. pkt artykułem (punktem)"/>
    <w:basedOn w:val="PKTpunkt"/>
    <w:uiPriority w:val="31"/>
    <w:qFormat/>
    <w:rsid w:val="00331B75"/>
    <w:pPr>
      <w:ind w:left="1020"/>
    </w:pPr>
  </w:style>
  <w:style w:type="paragraph" w:customStyle="1" w:styleId="ZARTzmartartykuempunktem">
    <w:name w:val="Z/ART(§) – zm. art. (§) artykułem (punktem)"/>
    <w:basedOn w:val="ARTartustawynprozporzdzenia"/>
    <w:uiPriority w:val="30"/>
    <w:qFormat/>
    <w:rsid w:val="00331B75"/>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331B75"/>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331B75"/>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331B75"/>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31B75"/>
    <w:rPr>
      <w:bCs/>
    </w:rPr>
  </w:style>
  <w:style w:type="paragraph" w:customStyle="1" w:styleId="OZNRODZAKTUtznustawalubrozporzdzenieiorganwydajcy">
    <w:name w:val="OZN_RODZ_AKTU – tzn. ustawa lub rozporządzenie i organ wydający"/>
    <w:next w:val="DATAAKTUdatauchwalenialubwydaniaaktu"/>
    <w:uiPriority w:val="5"/>
    <w:qFormat/>
    <w:rsid w:val="00331B75"/>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331B75"/>
    <w:pPr>
      <w:spacing w:before="0"/>
    </w:pPr>
    <w:rPr>
      <w:bCs/>
    </w:rPr>
  </w:style>
  <w:style w:type="paragraph" w:customStyle="1" w:styleId="PKTpunkt">
    <w:name w:val="PKT – punkt"/>
    <w:uiPriority w:val="13"/>
    <w:qFormat/>
    <w:rsid w:val="00331B75"/>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331B75"/>
    <w:pPr>
      <w:ind w:left="0" w:firstLine="0"/>
    </w:pPr>
  </w:style>
  <w:style w:type="paragraph" w:customStyle="1" w:styleId="LITlitera">
    <w:name w:val="LIT – litera"/>
    <w:basedOn w:val="PKTpunkt"/>
    <w:uiPriority w:val="14"/>
    <w:qFormat/>
    <w:rsid w:val="00331B75"/>
    <w:pPr>
      <w:ind w:left="986" w:hanging="476"/>
    </w:pPr>
  </w:style>
  <w:style w:type="paragraph" w:customStyle="1" w:styleId="CZWSPLITczwsplnaliter">
    <w:name w:val="CZ_WSP_LIT – część wspólna liter"/>
    <w:basedOn w:val="LITlitera"/>
    <w:next w:val="USTustnpkodeksu"/>
    <w:uiPriority w:val="17"/>
    <w:qFormat/>
    <w:rsid w:val="00331B75"/>
    <w:pPr>
      <w:ind w:left="510" w:firstLine="0"/>
    </w:pPr>
    <w:rPr>
      <w:szCs w:val="24"/>
    </w:rPr>
  </w:style>
  <w:style w:type="paragraph" w:customStyle="1" w:styleId="TIRtiret">
    <w:name w:val="TIR – tiret"/>
    <w:basedOn w:val="LITlitera"/>
    <w:uiPriority w:val="15"/>
    <w:qFormat/>
    <w:rsid w:val="00331B75"/>
    <w:pPr>
      <w:ind w:left="1384" w:hanging="397"/>
    </w:pPr>
  </w:style>
  <w:style w:type="paragraph" w:customStyle="1" w:styleId="CZWSPTIRczwsplnatiret">
    <w:name w:val="CZ_WSP_TIR – część wspólna tiret"/>
    <w:basedOn w:val="TIRtiret"/>
    <w:next w:val="USTustnpkodeksu"/>
    <w:uiPriority w:val="17"/>
    <w:qFormat/>
    <w:rsid w:val="00331B75"/>
    <w:pPr>
      <w:ind w:left="987" w:firstLine="0"/>
    </w:pPr>
  </w:style>
  <w:style w:type="paragraph" w:customStyle="1" w:styleId="CYTcytatnpprzysigi">
    <w:name w:val="CYT – cytat np. przysięgi"/>
    <w:basedOn w:val="USTustnpkodeksu"/>
    <w:next w:val="USTustnpkodeksu"/>
    <w:uiPriority w:val="18"/>
    <w:qFormat/>
    <w:rsid w:val="00331B75"/>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331B75"/>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331B75"/>
  </w:style>
  <w:style w:type="paragraph" w:customStyle="1" w:styleId="ZLITCZWSPTIRwLITzmczciwsptirwlitliter">
    <w:name w:val="Z_LIT/CZ_WSP_TIR_w_LIT – zm. części wsp. tir. w lit. literą"/>
    <w:basedOn w:val="CZWSPTIRczwsplnatiret"/>
    <w:next w:val="LITlitera"/>
    <w:uiPriority w:val="51"/>
    <w:qFormat/>
    <w:rsid w:val="00331B75"/>
    <w:pPr>
      <w:ind w:left="1463"/>
    </w:pPr>
  </w:style>
  <w:style w:type="paragraph" w:customStyle="1" w:styleId="ZLITTIRwLITzmtirwlitliter">
    <w:name w:val="Z_LIT/TIR_w_LIT – zm. tir. w lit. literą"/>
    <w:basedOn w:val="TIRtiret"/>
    <w:uiPriority w:val="49"/>
    <w:qFormat/>
    <w:rsid w:val="00331B75"/>
    <w:pPr>
      <w:ind w:left="1860"/>
    </w:pPr>
  </w:style>
  <w:style w:type="paragraph" w:customStyle="1" w:styleId="TYTDZOZNoznaczenietytuulubdziau">
    <w:name w:val="TYT(DZ)_OZN – oznaczenie tytułu lub działu"/>
    <w:next w:val="Normalny"/>
    <w:uiPriority w:val="9"/>
    <w:qFormat/>
    <w:rsid w:val="00331B75"/>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331B75"/>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331B75"/>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331B75"/>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331B75"/>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331B75"/>
    <w:pPr>
      <w:ind w:left="510"/>
    </w:pPr>
  </w:style>
  <w:style w:type="paragraph" w:customStyle="1" w:styleId="ZZLITzmianazmlit">
    <w:name w:val="ZZ/LIT – zmiana zm. lit."/>
    <w:basedOn w:val="ZZPKTzmianazmpkt"/>
    <w:uiPriority w:val="67"/>
    <w:qFormat/>
    <w:rsid w:val="00331B75"/>
    <w:pPr>
      <w:ind w:left="2370" w:hanging="476"/>
    </w:pPr>
  </w:style>
  <w:style w:type="paragraph" w:customStyle="1" w:styleId="ZZTIRzmianazmtir">
    <w:name w:val="ZZ/TIR – zmiana zm. tir."/>
    <w:basedOn w:val="ZZLITzmianazmlit"/>
    <w:uiPriority w:val="67"/>
    <w:qFormat/>
    <w:rsid w:val="00331B75"/>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331B75"/>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331B75"/>
    <w:pPr>
      <w:ind w:left="987"/>
    </w:pPr>
  </w:style>
  <w:style w:type="paragraph" w:customStyle="1" w:styleId="ZLITPKTzmpktliter">
    <w:name w:val="Z_LIT/PKT – zm. pkt literą"/>
    <w:basedOn w:val="PKTpunkt"/>
    <w:uiPriority w:val="47"/>
    <w:qFormat/>
    <w:rsid w:val="00331B75"/>
    <w:pPr>
      <w:ind w:left="1497"/>
    </w:pPr>
  </w:style>
  <w:style w:type="paragraph" w:customStyle="1" w:styleId="ZZCZWSPPKTzmianazmczciwsppkt">
    <w:name w:val="ZZ/CZ_WSP_PKT – zmiana. zm. części wsp. pkt"/>
    <w:basedOn w:val="ZZARTzmianazmart"/>
    <w:next w:val="ZPKTzmpktartykuempunktem"/>
    <w:uiPriority w:val="68"/>
    <w:qFormat/>
    <w:rsid w:val="00331B75"/>
    <w:pPr>
      <w:ind w:firstLine="0"/>
    </w:pPr>
  </w:style>
  <w:style w:type="paragraph" w:customStyle="1" w:styleId="ZLITLITzmlitliter">
    <w:name w:val="Z_LIT/LIT – zm. lit. literą"/>
    <w:basedOn w:val="LITlitera"/>
    <w:uiPriority w:val="48"/>
    <w:qFormat/>
    <w:rsid w:val="00331B75"/>
    <w:pPr>
      <w:ind w:left="1463"/>
    </w:pPr>
  </w:style>
  <w:style w:type="paragraph" w:customStyle="1" w:styleId="ZLITCZWSPPKTzmczciwsppktliter">
    <w:name w:val="Z_LIT/CZ_WSP_PKT – zm. części wsp. pkt literą"/>
    <w:basedOn w:val="CZWSPLITczwsplnaliter"/>
    <w:next w:val="LITlitera"/>
    <w:uiPriority w:val="50"/>
    <w:qFormat/>
    <w:rsid w:val="00331B75"/>
    <w:pPr>
      <w:ind w:left="987"/>
    </w:pPr>
  </w:style>
  <w:style w:type="paragraph" w:customStyle="1" w:styleId="ZLITTIRzmtirliter">
    <w:name w:val="Z_LIT/TIR – zm. tir. literą"/>
    <w:basedOn w:val="TIRtiret"/>
    <w:uiPriority w:val="49"/>
    <w:qFormat/>
    <w:rsid w:val="00331B75"/>
  </w:style>
  <w:style w:type="paragraph" w:customStyle="1" w:styleId="ZZCZWSPLITwPKTzmianazmczciwsplitwpkt">
    <w:name w:val="ZZ/CZ_WSP_LIT_w_PKT – zmiana zm. części wsp. lit. w pkt"/>
    <w:basedOn w:val="ZZLITwPKTzmianazmlitwpkt"/>
    <w:uiPriority w:val="69"/>
    <w:qFormat/>
    <w:rsid w:val="00331B75"/>
    <w:pPr>
      <w:ind w:left="2404" w:firstLine="0"/>
    </w:pPr>
  </w:style>
  <w:style w:type="paragraph" w:customStyle="1" w:styleId="ZLITLITwPKTzmlitwpktliter">
    <w:name w:val="Z_LIT/LIT_w_PKT – zm. lit. w pkt literą"/>
    <w:basedOn w:val="LITlitera"/>
    <w:uiPriority w:val="48"/>
    <w:qFormat/>
    <w:rsid w:val="00331B75"/>
    <w:pPr>
      <w:ind w:left="1973"/>
    </w:pPr>
  </w:style>
  <w:style w:type="paragraph" w:customStyle="1" w:styleId="ZLITCZWSPLITwPKTzmczciwsplitwpktliter">
    <w:name w:val="Z_LIT/CZ_WSP_LIT_w_PKT – zm. części wsp. lit. w pkt literą"/>
    <w:basedOn w:val="CZWSPLITczwsplnaliter"/>
    <w:next w:val="LITlitera"/>
    <w:uiPriority w:val="51"/>
    <w:qFormat/>
    <w:rsid w:val="00331B75"/>
    <w:pPr>
      <w:ind w:left="1497"/>
    </w:pPr>
  </w:style>
  <w:style w:type="paragraph" w:customStyle="1" w:styleId="ZLITTIRwPKTzmtirwpktliter">
    <w:name w:val="Z_LIT/TIR_w_PKT – zm. tir. w pkt literą"/>
    <w:basedOn w:val="TIRtiret"/>
    <w:uiPriority w:val="49"/>
    <w:qFormat/>
    <w:rsid w:val="00331B75"/>
    <w:pPr>
      <w:ind w:left="2370"/>
    </w:pPr>
  </w:style>
  <w:style w:type="paragraph" w:customStyle="1" w:styleId="ZLITCZWSPTIRwPKTzmczciwsptirwpktliter">
    <w:name w:val="Z_LIT/CZ_WSP_TIR_w_PKT – zm. części wsp. tir. w pkt literą"/>
    <w:basedOn w:val="CZWSPTIRczwsplnatiret"/>
    <w:next w:val="LITlitera"/>
    <w:uiPriority w:val="51"/>
    <w:qFormat/>
    <w:rsid w:val="00331B75"/>
    <w:pPr>
      <w:ind w:left="1973"/>
    </w:pPr>
  </w:style>
  <w:style w:type="paragraph" w:styleId="Tekstprzypisudolnego">
    <w:name w:val="footnote text"/>
    <w:basedOn w:val="Normalny"/>
    <w:link w:val="TekstprzypisudolnegoZnak"/>
    <w:uiPriority w:val="99"/>
    <w:semiHidden/>
    <w:qFormat/>
    <w:locked/>
    <w:rsid w:val="002368D7"/>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2368D7"/>
  </w:style>
  <w:style w:type="paragraph" w:customStyle="1" w:styleId="ZTIRLITzmlittiret">
    <w:name w:val="Z_TIR/LIT – zm. lit. tiret"/>
    <w:basedOn w:val="LITlitera"/>
    <w:uiPriority w:val="57"/>
    <w:qFormat/>
    <w:rsid w:val="00331B75"/>
    <w:pPr>
      <w:ind w:left="1859"/>
    </w:pPr>
  </w:style>
  <w:style w:type="paragraph" w:customStyle="1" w:styleId="ZTIRCZWSPPKTzmczciwsppkttiret">
    <w:name w:val="Z_TIR/CZ_WSP_PKT – zm. części wsp. pkt tiret"/>
    <w:basedOn w:val="CZWSPLITczwsplnaliter"/>
    <w:next w:val="TIRtiret"/>
    <w:uiPriority w:val="58"/>
    <w:qFormat/>
    <w:rsid w:val="00331B75"/>
    <w:pPr>
      <w:ind w:left="1383"/>
    </w:pPr>
  </w:style>
  <w:style w:type="paragraph" w:customStyle="1" w:styleId="ZTIRTIRzmtirtiret">
    <w:name w:val="Z_TIR/TIR – zm. tir. tiret"/>
    <w:basedOn w:val="TIRtiret"/>
    <w:uiPriority w:val="57"/>
    <w:qFormat/>
    <w:rsid w:val="00331B75"/>
    <w:pPr>
      <w:ind w:left="1780"/>
    </w:pPr>
  </w:style>
  <w:style w:type="paragraph" w:customStyle="1" w:styleId="ZZCZWSPTIRwPKTzmianazmczciwsptirwpkt">
    <w:name w:val="ZZ/CZ_WSP_TIR_w_PKT – zmiana zm. części wsp. tir. w pkt"/>
    <w:basedOn w:val="ZZTIRwPKTzmianazmtirwpkt"/>
    <w:uiPriority w:val="70"/>
    <w:qFormat/>
    <w:rsid w:val="00331B75"/>
    <w:pPr>
      <w:ind w:left="2880" w:firstLine="0"/>
    </w:pPr>
  </w:style>
  <w:style w:type="paragraph" w:customStyle="1" w:styleId="ZZTIRwLITzmianazmtirwlit">
    <w:name w:val="ZZ/TIR_w_LIT – zmiana zm. tir. w lit."/>
    <w:basedOn w:val="ZZTIRzmianazmtir"/>
    <w:uiPriority w:val="67"/>
    <w:qFormat/>
    <w:rsid w:val="00331B75"/>
    <w:pPr>
      <w:ind w:left="2767"/>
    </w:pPr>
  </w:style>
  <w:style w:type="paragraph" w:customStyle="1" w:styleId="ZTIRTIRwLITzmtirwlittiret">
    <w:name w:val="Z_TIR/TIR_w_LIT – zm. tir. w lit. tiret"/>
    <w:basedOn w:val="TIRtiret"/>
    <w:uiPriority w:val="57"/>
    <w:qFormat/>
    <w:rsid w:val="00331B75"/>
    <w:pPr>
      <w:ind w:left="2257"/>
    </w:pPr>
  </w:style>
  <w:style w:type="paragraph" w:customStyle="1" w:styleId="ZTIRCZWSPTIRwLITzmczciwsptirwlittiret">
    <w:name w:val="Z_TIR/CZ_WSP_TIR_w_LIT – zm. części wsp. tir. w lit. tiret"/>
    <w:basedOn w:val="CZWSPTIRczwsplnatiret"/>
    <w:next w:val="TIRtiret"/>
    <w:uiPriority w:val="60"/>
    <w:qFormat/>
    <w:rsid w:val="00331B75"/>
    <w:pPr>
      <w:ind w:left="1860"/>
    </w:pPr>
  </w:style>
  <w:style w:type="paragraph" w:customStyle="1" w:styleId="CZWSP2TIRczwsplnapodwjnychtiret">
    <w:name w:val="CZ_WSP_2TIR – część wspólna podwójnych tiret"/>
    <w:basedOn w:val="CZWSPTIRczwsplnatiret"/>
    <w:next w:val="TIRtiret"/>
    <w:uiPriority w:val="73"/>
    <w:qFormat/>
    <w:rsid w:val="00331B75"/>
    <w:pPr>
      <w:ind w:left="1780"/>
    </w:pPr>
  </w:style>
  <w:style w:type="paragraph" w:customStyle="1" w:styleId="Z2TIRzmpodwtirartykuempunktem">
    <w:name w:val="Z/2TIR – zm. podw. tir. artykułem (punktem)"/>
    <w:basedOn w:val="TIRtiret"/>
    <w:uiPriority w:val="73"/>
    <w:qFormat/>
    <w:rsid w:val="00331B75"/>
    <w:pPr>
      <w:ind w:left="907"/>
    </w:pPr>
  </w:style>
  <w:style w:type="paragraph" w:customStyle="1" w:styleId="ZZCZWSPTIRwLITzmianazmczciwsptirwlit">
    <w:name w:val="ZZ/CZ_WSP_TIR_w_LIT – zmiana zm. części wsp. tir. w lit."/>
    <w:basedOn w:val="ZZTIRwLITzmianazmtirwlit"/>
    <w:uiPriority w:val="70"/>
    <w:qFormat/>
    <w:rsid w:val="00331B75"/>
    <w:pPr>
      <w:ind w:left="2370" w:firstLine="0"/>
    </w:pPr>
  </w:style>
  <w:style w:type="paragraph" w:customStyle="1" w:styleId="ZLIT2TIRzmpodwtirliter">
    <w:name w:val="Z_LIT/2TIR – zm. podw. tir. literą"/>
    <w:basedOn w:val="TIRtiret"/>
    <w:uiPriority w:val="75"/>
    <w:qFormat/>
    <w:rsid w:val="00331B75"/>
  </w:style>
  <w:style w:type="paragraph" w:customStyle="1" w:styleId="ZTIR2TIRzmpodwtirtiret">
    <w:name w:val="Z_TIR/2TIR – zm. podw. tir. tiret"/>
    <w:basedOn w:val="TIRtiret"/>
    <w:uiPriority w:val="78"/>
    <w:qFormat/>
    <w:rsid w:val="00331B75"/>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331B75"/>
    <w:pPr>
      <w:ind w:left="1780"/>
    </w:pPr>
  </w:style>
  <w:style w:type="paragraph" w:customStyle="1" w:styleId="Z2TIRwPKTzmpodwtirwpktartykuempunktem">
    <w:name w:val="Z/2TIR_w_PKT – zm. podw. tir. w pkt artykułem (punktem)"/>
    <w:basedOn w:val="TIRtiret"/>
    <w:next w:val="ZPKTzmpktartykuempunktem"/>
    <w:uiPriority w:val="74"/>
    <w:qFormat/>
    <w:rsid w:val="00331B75"/>
    <w:pPr>
      <w:ind w:left="2291"/>
    </w:pPr>
  </w:style>
  <w:style w:type="paragraph" w:customStyle="1" w:styleId="ZTIRPKTzmpkttiret">
    <w:name w:val="Z_TIR/PKT – zm. pkt tiret"/>
    <w:basedOn w:val="PKTpunkt"/>
    <w:uiPriority w:val="56"/>
    <w:qFormat/>
    <w:rsid w:val="00331B75"/>
    <w:pPr>
      <w:ind w:left="1893"/>
    </w:pPr>
  </w:style>
  <w:style w:type="paragraph" w:customStyle="1" w:styleId="ZTIRLITwPKTzmlitwpkttiret">
    <w:name w:val="Z_TIR/LIT_w_PKT – zm. lit. w pkt tiret"/>
    <w:basedOn w:val="LITlitera"/>
    <w:uiPriority w:val="57"/>
    <w:qFormat/>
    <w:rsid w:val="00331B75"/>
    <w:pPr>
      <w:ind w:left="2336"/>
    </w:pPr>
  </w:style>
  <w:style w:type="paragraph" w:customStyle="1" w:styleId="ZTIRCZWSPLITwPKTzmczciwsplitwpkttiret">
    <w:name w:val="Z_TIR/CZ_WSP_LIT_w_PKT – zm. części wsp. lit. w pkt tiret"/>
    <w:basedOn w:val="CZWSPLITczwsplnaliter"/>
    <w:uiPriority w:val="59"/>
    <w:qFormat/>
    <w:rsid w:val="00331B75"/>
    <w:pPr>
      <w:ind w:left="1860"/>
    </w:pPr>
  </w:style>
  <w:style w:type="paragraph" w:customStyle="1" w:styleId="ZTIR2TIRwLITzmpodwtirwlittiret">
    <w:name w:val="Z_TIR/2TIR_w_LIT – zm. podw. tir. w lit. tiret"/>
    <w:basedOn w:val="TIRtiret"/>
    <w:uiPriority w:val="79"/>
    <w:qFormat/>
    <w:rsid w:val="00331B75"/>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331B75"/>
    <w:pPr>
      <w:ind w:left="2257"/>
    </w:pPr>
  </w:style>
  <w:style w:type="paragraph" w:customStyle="1" w:styleId="ZTIR2TIRwTIRzmpodwtirwtirtiret">
    <w:name w:val="Z_TIR/2TIR_w_TIR – zm. podw. tir. w tir. tiret"/>
    <w:basedOn w:val="TIRtiret"/>
    <w:uiPriority w:val="78"/>
    <w:qFormat/>
    <w:rsid w:val="00331B75"/>
    <w:pPr>
      <w:ind w:left="2177"/>
    </w:pPr>
  </w:style>
  <w:style w:type="paragraph" w:customStyle="1" w:styleId="ZTIRCZWSP2TIRwTIRzmczciwsppodwtirwtirtiret">
    <w:name w:val="Z_TIR/CZ_WSP_2TIR_w_TIR – zm. części wsp. podw. tir. w tir. tiret"/>
    <w:basedOn w:val="CZWSPTIRczwsplnatiret"/>
    <w:uiPriority w:val="79"/>
    <w:qFormat/>
    <w:rsid w:val="00331B75"/>
    <w:pPr>
      <w:ind w:left="1780"/>
    </w:pPr>
  </w:style>
  <w:style w:type="paragraph" w:customStyle="1" w:styleId="Z2TIRLITzmlitpodwjnymtiret">
    <w:name w:val="Z_2TIR/LIT – zm. lit. podwójnym tiret"/>
    <w:basedOn w:val="LITlitera"/>
    <w:uiPriority w:val="84"/>
    <w:qFormat/>
    <w:rsid w:val="00331B75"/>
    <w:pPr>
      <w:ind w:left="2256"/>
    </w:pPr>
  </w:style>
  <w:style w:type="paragraph" w:customStyle="1" w:styleId="ZZ2TIRwTIRzmianazmpodwtirwtir">
    <w:name w:val="ZZ/2TIR_w_TIR – zmiana zm. podw. tir. w tir."/>
    <w:basedOn w:val="ZZCZWSP2TIRzmianazmczciwsppodwtir"/>
    <w:uiPriority w:val="93"/>
    <w:qFormat/>
    <w:rsid w:val="00331B75"/>
    <w:pPr>
      <w:ind w:left="2688" w:hanging="397"/>
    </w:pPr>
  </w:style>
  <w:style w:type="paragraph" w:customStyle="1" w:styleId="ZZ2TIRwLITzmianazmpodwtirwlit">
    <w:name w:val="ZZ/2TIR_w_LIT – zmiana zm. podw. tir. w lit."/>
    <w:basedOn w:val="ZZ2TIRwTIRzmianazmpodwtirwtir"/>
    <w:uiPriority w:val="94"/>
    <w:qFormat/>
    <w:rsid w:val="00331B75"/>
    <w:pPr>
      <w:ind w:left="3164"/>
    </w:pPr>
  </w:style>
  <w:style w:type="paragraph" w:customStyle="1" w:styleId="Z2TIRTIRwLITzmtirwlitpodwjnymtiret">
    <w:name w:val="Z_2TIR/TIR_w_LIT – zm. tir. w lit. podwójnym tiret"/>
    <w:basedOn w:val="TIRtiret"/>
    <w:uiPriority w:val="84"/>
    <w:qFormat/>
    <w:rsid w:val="00331B75"/>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331B75"/>
    <w:pPr>
      <w:ind w:left="2257"/>
    </w:pPr>
  </w:style>
  <w:style w:type="paragraph" w:customStyle="1" w:styleId="ZZ2TIRwPKTzmianazmpodwtirwpkt">
    <w:name w:val="ZZ/2TIR_w_PKT – zmiana zm. podw. tir. w pkt"/>
    <w:basedOn w:val="ZZ2TIRwLITzmianazmpodwtirwlit"/>
    <w:uiPriority w:val="94"/>
    <w:qFormat/>
    <w:rsid w:val="00331B75"/>
    <w:pPr>
      <w:ind w:left="3674"/>
    </w:pPr>
  </w:style>
  <w:style w:type="paragraph" w:customStyle="1" w:styleId="ZZCZWSP2TIRwTIRzmianazmczciwsppodwtirwtir">
    <w:name w:val="ZZ/CZ_WSP_2TIR_w_TIR – zmiana zm. części wsp. podw. tir. w tir."/>
    <w:basedOn w:val="ZZ2TIRwLITzmianazmpodwtirwlit"/>
    <w:uiPriority w:val="94"/>
    <w:qFormat/>
    <w:rsid w:val="00331B75"/>
    <w:pPr>
      <w:ind w:left="2291" w:firstLine="0"/>
    </w:pPr>
  </w:style>
  <w:style w:type="paragraph" w:customStyle="1" w:styleId="Z2TIR2TIRwTIRzmpodwtirwtirpodwjnymtiret">
    <w:name w:val="Z_2TIR/2TIR_w_TIR – zm. podw. tir. w tir. podwójnym tiret"/>
    <w:basedOn w:val="TIRtiret"/>
    <w:uiPriority w:val="85"/>
    <w:qFormat/>
    <w:rsid w:val="00331B75"/>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331B75"/>
    <w:pPr>
      <w:ind w:left="2177"/>
    </w:pPr>
  </w:style>
  <w:style w:type="paragraph" w:customStyle="1" w:styleId="Z2TIR2TIRwLITzmpodwtirwlitpodwjnymtiret">
    <w:name w:val="Z_2TIR/2TIR_w_LIT – zm. podw. tir. w lit. podwójnym tiret"/>
    <w:basedOn w:val="TIRtiret"/>
    <w:uiPriority w:val="86"/>
    <w:qFormat/>
    <w:rsid w:val="00331B75"/>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331B75"/>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331B75"/>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331B75"/>
    <w:pPr>
      <w:spacing w:after="120"/>
      <w:ind w:left="510"/>
    </w:pPr>
    <w:rPr>
      <w:b w:val="0"/>
    </w:rPr>
  </w:style>
  <w:style w:type="character" w:styleId="Odwoaniedokomentarza">
    <w:name w:val="annotation reference"/>
    <w:basedOn w:val="Domylnaczcionkaakapitu"/>
    <w:uiPriority w:val="99"/>
    <w:semiHidden/>
    <w:rsid w:val="00331B75"/>
    <w:rPr>
      <w:sz w:val="16"/>
      <w:szCs w:val="16"/>
    </w:rPr>
  </w:style>
  <w:style w:type="paragraph" w:styleId="Tekstkomentarza">
    <w:name w:val="annotation text"/>
    <w:basedOn w:val="Normalny"/>
    <w:link w:val="TekstkomentarzaZnak"/>
    <w:uiPriority w:val="99"/>
    <w:semiHidden/>
    <w:rsid w:val="00331B75"/>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2368D7"/>
  </w:style>
  <w:style w:type="paragraph" w:styleId="Tematkomentarza">
    <w:name w:val="annotation subject"/>
    <w:basedOn w:val="Tekstkomentarza"/>
    <w:next w:val="Tekstkomentarza"/>
    <w:link w:val="TematkomentarzaZnak"/>
    <w:uiPriority w:val="99"/>
    <w:semiHidden/>
    <w:rsid w:val="00331B75"/>
    <w:rPr>
      <w:b/>
      <w:bCs/>
    </w:rPr>
  </w:style>
  <w:style w:type="character" w:customStyle="1" w:styleId="TematkomentarzaZnak">
    <w:name w:val="Temat komentarza Znak"/>
    <w:basedOn w:val="TekstkomentarzaZnak"/>
    <w:link w:val="Tematkomentarza"/>
    <w:uiPriority w:val="99"/>
    <w:semiHidden/>
    <w:rsid w:val="002368D7"/>
    <w:rPr>
      <w:b/>
      <w:bCs/>
    </w:rPr>
  </w:style>
  <w:style w:type="paragraph" w:customStyle="1" w:styleId="ZZARTzmianazmart">
    <w:name w:val="ZZ/ART(§) – zmiana zm. art. (§)"/>
    <w:basedOn w:val="ZARTzmartartykuempunktem"/>
    <w:uiPriority w:val="65"/>
    <w:qFormat/>
    <w:rsid w:val="00331B75"/>
    <w:pPr>
      <w:ind w:left="1894"/>
    </w:pPr>
  </w:style>
  <w:style w:type="paragraph" w:customStyle="1" w:styleId="ZZPKTzmianazmpkt">
    <w:name w:val="ZZ/PKT – zmiana zm. pkt"/>
    <w:basedOn w:val="ZPKTzmpktartykuempunktem"/>
    <w:uiPriority w:val="66"/>
    <w:qFormat/>
    <w:rsid w:val="00331B75"/>
    <w:pPr>
      <w:ind w:left="2404"/>
    </w:pPr>
  </w:style>
  <w:style w:type="paragraph" w:customStyle="1" w:styleId="ZZLITwPKTzmianazmlitwpkt">
    <w:name w:val="ZZ/LIT_w_PKT – zmiana zm. lit. w pkt"/>
    <w:basedOn w:val="ZLITwPKTzmlitwpktartykuempunktem"/>
    <w:uiPriority w:val="67"/>
    <w:qFormat/>
    <w:rsid w:val="00331B75"/>
    <w:pPr>
      <w:ind w:left="2880"/>
    </w:pPr>
  </w:style>
  <w:style w:type="paragraph" w:customStyle="1" w:styleId="ZZTIRwPKTzmianazmtirwpkt">
    <w:name w:val="ZZ/TIR_w_PKT – zmiana zm. tir. w pkt"/>
    <w:basedOn w:val="ZTIRwPKTzmtirwpktartykuempunktem"/>
    <w:uiPriority w:val="67"/>
    <w:qFormat/>
    <w:rsid w:val="00331B75"/>
    <w:pPr>
      <w:ind w:left="3277"/>
    </w:pPr>
  </w:style>
  <w:style w:type="paragraph" w:customStyle="1" w:styleId="ZZWMATFIZCHEMzmwzorumatfizlubchem">
    <w:name w:val="ZZ/W_MAT(FIZ|CHEM) – zm. wzoru mat. (fiz. lub chem.)"/>
    <w:basedOn w:val="ZWMATFIZCHEMzmwzorumatfizlubchemartykuempunktem"/>
    <w:uiPriority w:val="71"/>
    <w:qFormat/>
    <w:rsid w:val="00331B75"/>
    <w:pPr>
      <w:ind w:left="2404"/>
    </w:pPr>
  </w:style>
  <w:style w:type="paragraph" w:customStyle="1" w:styleId="ODNONIKtreodnonika">
    <w:name w:val="ODNOŚNIK – treść odnośnika"/>
    <w:uiPriority w:val="19"/>
    <w:qFormat/>
    <w:rsid w:val="00331B75"/>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331B75"/>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331B75"/>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331B75"/>
    <w:rPr>
      <w:rFonts w:ascii="Times New Roman" w:hAnsi="Times New Roman"/>
    </w:rPr>
  </w:style>
  <w:style w:type="paragraph" w:customStyle="1" w:styleId="ZTIRTIRwPKTzmtirwpkttiret">
    <w:name w:val="Z_TIR/TIR_w_PKT – zm. tir. w pkt tiret"/>
    <w:basedOn w:val="ZTIRTIRwLITzmtirwlittiret"/>
    <w:uiPriority w:val="57"/>
    <w:qFormat/>
    <w:rsid w:val="00331B75"/>
    <w:pPr>
      <w:ind w:left="2733"/>
    </w:pPr>
  </w:style>
  <w:style w:type="paragraph" w:customStyle="1" w:styleId="ZTIRCZWSPTIRwPKTzmczciwsptirtiret">
    <w:name w:val="Z_TIR/CZ_WSP_TIR_w_PKT – zm. części wsp. tir. tiret"/>
    <w:basedOn w:val="ZTIRTIRwPKTzmtirwpkttiret"/>
    <w:next w:val="TIRtiret"/>
    <w:uiPriority w:val="60"/>
    <w:qFormat/>
    <w:rsid w:val="00331B75"/>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331B75"/>
    <w:pPr>
      <w:ind w:left="510" w:firstLine="0"/>
    </w:pPr>
  </w:style>
  <w:style w:type="paragraph" w:customStyle="1" w:styleId="ROZDZODDZOZNoznaczenierozdziauluboddziau">
    <w:name w:val="ROZDZ(ODDZ)_OZN – oznaczenie rozdziału lub oddziału"/>
    <w:next w:val="ARTartustawynprozporzdzenia"/>
    <w:uiPriority w:val="10"/>
    <w:qFormat/>
    <w:rsid w:val="00331B75"/>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331B75"/>
    <w:pPr>
      <w:ind w:left="2177"/>
    </w:pPr>
  </w:style>
  <w:style w:type="paragraph" w:customStyle="1" w:styleId="Z2TIRTIRzmtirpodwjnymtiret">
    <w:name w:val="Z_2TIR/TIR – zm. tir. podwójnym tiret"/>
    <w:basedOn w:val="TIRtiret"/>
    <w:uiPriority w:val="84"/>
    <w:qFormat/>
    <w:rsid w:val="00331B75"/>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331B75"/>
    <w:pPr>
      <w:ind w:left="1021"/>
    </w:pPr>
  </w:style>
  <w:style w:type="paragraph" w:customStyle="1" w:styleId="ZLITSKARNzmsankcjikarnejliter">
    <w:name w:val="Z_LIT/S_KARN – zm. sankcji karnej literą"/>
    <w:basedOn w:val="ZSKARNzmsankcjikarnejwszczeglnociwKodeksiekarnym"/>
    <w:uiPriority w:val="53"/>
    <w:qFormat/>
    <w:rsid w:val="00331B75"/>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331B75"/>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331B75"/>
    <w:pPr>
      <w:ind w:left="1894" w:firstLine="0"/>
    </w:pPr>
  </w:style>
  <w:style w:type="paragraph" w:customStyle="1" w:styleId="Z2TIRwLITzmpodwtirwlitartykuempunktem">
    <w:name w:val="Z/2TIR_w_LIT – zm. podw. tir. w lit. artykułem (punktem)"/>
    <w:basedOn w:val="Z2TIRwPKTzmpodwtirwpktartykuempunktem"/>
    <w:uiPriority w:val="74"/>
    <w:qFormat/>
    <w:rsid w:val="00331B75"/>
    <w:pPr>
      <w:ind w:left="1780"/>
    </w:pPr>
  </w:style>
  <w:style w:type="paragraph" w:customStyle="1" w:styleId="Z2TIRwTIRzmpodwtirwtirartykuempunktem">
    <w:name w:val="Z/2TIR_w_TIR – zm. podw. tir. w tir. artykułem (punktem)"/>
    <w:basedOn w:val="Z2TIRwLITzmpodwtirwlitartykuempunktem"/>
    <w:uiPriority w:val="73"/>
    <w:qFormat/>
    <w:rsid w:val="00331B75"/>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331B75"/>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331B75"/>
    <w:pPr>
      <w:ind w:left="1383" w:firstLine="0"/>
    </w:pPr>
  </w:style>
  <w:style w:type="paragraph" w:customStyle="1" w:styleId="ZZCZWSP2TIRzmianazmczciwsppodwtir">
    <w:name w:val="ZZ/CZ_WSP_2TIR – zmiana zm. części wsp. podw. tir."/>
    <w:basedOn w:val="ZZTIRzmianazmtir"/>
    <w:next w:val="ZZUSTzmianazmust"/>
    <w:uiPriority w:val="94"/>
    <w:qFormat/>
    <w:rsid w:val="00331B75"/>
    <w:pPr>
      <w:ind w:left="1894" w:firstLine="0"/>
    </w:pPr>
  </w:style>
  <w:style w:type="paragraph" w:customStyle="1" w:styleId="PKTODNONIKApunktodnonika">
    <w:name w:val="PKT_ODNOŚNIKA – punkt odnośnika"/>
    <w:basedOn w:val="ODNONIKtreodnonika"/>
    <w:uiPriority w:val="19"/>
    <w:qFormat/>
    <w:rsid w:val="00331B75"/>
    <w:pPr>
      <w:ind w:left="568"/>
    </w:pPr>
  </w:style>
  <w:style w:type="paragraph" w:customStyle="1" w:styleId="ZODNONIKAzmtekstuodnonikaartykuempunktem">
    <w:name w:val="Z/ODNOŚNIKA – zm. tekstu odnośnika artykułem (punktem)"/>
    <w:basedOn w:val="ODNONIKtreodnonika"/>
    <w:uiPriority w:val="39"/>
    <w:qFormat/>
    <w:rsid w:val="00331B7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331B75"/>
    <w:pPr>
      <w:ind w:left="1304"/>
    </w:pPr>
  </w:style>
  <w:style w:type="paragraph" w:customStyle="1" w:styleId="ZPKTODNONIKAzmpktodnonikaartykuempunktem">
    <w:name w:val="Z/PKT_ODNOŚNIKA – zm. pkt odnośnika artykułem (punktem)"/>
    <w:basedOn w:val="ZODNONIKAzmtekstuodnonikaartykuempunktem"/>
    <w:uiPriority w:val="39"/>
    <w:qFormat/>
    <w:rsid w:val="00331B75"/>
  </w:style>
  <w:style w:type="paragraph" w:customStyle="1" w:styleId="ZLIT2TIRwTIRzmpodwtirwtirliter">
    <w:name w:val="Z_LIT/2TIR_w_TIR – zm. podw. tir. w tir. literą"/>
    <w:basedOn w:val="ZLIT2TIRzmpodwtirliter"/>
    <w:uiPriority w:val="75"/>
    <w:qFormat/>
    <w:rsid w:val="00331B75"/>
    <w:pPr>
      <w:ind w:left="1780"/>
    </w:pPr>
  </w:style>
  <w:style w:type="paragraph" w:customStyle="1" w:styleId="ZLIT2TIRwLITzmpodwtirwlitliter">
    <w:name w:val="Z_LIT/2TIR_w_LIT – zm. podw. tir. w lit. literą"/>
    <w:basedOn w:val="ZLIT2TIRwTIRzmpodwtirwtirliter"/>
    <w:uiPriority w:val="76"/>
    <w:qFormat/>
    <w:rsid w:val="00331B75"/>
    <w:pPr>
      <w:ind w:left="2257"/>
    </w:pPr>
  </w:style>
  <w:style w:type="paragraph" w:customStyle="1" w:styleId="ZLIT2TIRwPKTzmpodwtirwpktliter">
    <w:name w:val="Z_LIT/2TIR_w_PKT – zm. podw. tir. w pkt literą"/>
    <w:basedOn w:val="ZLIT2TIRwLITzmpodwtirwlitliter"/>
    <w:uiPriority w:val="76"/>
    <w:qFormat/>
    <w:rsid w:val="00331B75"/>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331B75"/>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331B75"/>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331B75"/>
    <w:pPr>
      <w:ind w:left="2370" w:firstLine="0"/>
    </w:pPr>
  </w:style>
  <w:style w:type="paragraph" w:customStyle="1" w:styleId="ZTIR2TIRwPKTzmpodwtirwpkttiret">
    <w:name w:val="Z_TIR/2TIR_w_PKT – zm. podw. tir. w pkt tiret"/>
    <w:basedOn w:val="ZTIR2TIRwLITzmpodwtirwlittiret"/>
    <w:uiPriority w:val="79"/>
    <w:qFormat/>
    <w:rsid w:val="00331B75"/>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331B75"/>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331B75"/>
    <w:pPr>
      <w:ind w:left="2767"/>
    </w:pPr>
  </w:style>
  <w:style w:type="paragraph" w:customStyle="1" w:styleId="ZZCZWSP2TIRwPKTzmianazmczciwsppodwtirwpkt">
    <w:name w:val="ZZ/CZ_WSP_2TIR_w_PKT – zmiana zm. części wsp. podw. tir. w pkt"/>
    <w:basedOn w:val="ZZ2TIRwLITzmianazmpodwtirwlit"/>
    <w:uiPriority w:val="95"/>
    <w:qFormat/>
    <w:rsid w:val="00331B75"/>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331B75"/>
  </w:style>
  <w:style w:type="paragraph" w:customStyle="1" w:styleId="ZLITCZWSP2TIRzmczciwsppodwtirliter">
    <w:name w:val="Z_LIT/CZ_WSP_2TIR – zm. części wsp. podw. tir. literą"/>
    <w:basedOn w:val="ZLITCZWSPPKTzmczciwsppktliter"/>
    <w:next w:val="LITlitera"/>
    <w:uiPriority w:val="76"/>
    <w:qFormat/>
    <w:rsid w:val="00331B75"/>
  </w:style>
  <w:style w:type="paragraph" w:customStyle="1" w:styleId="ZTIRCZWSP2TIRzmczciwsppodwtirtiret">
    <w:name w:val="Z_TIR/CZ_WSP_2TIR – zm. części wsp. podw. tir. tiret"/>
    <w:basedOn w:val="ZLITCZWSP2TIRzmczciwsppodwtirliter"/>
    <w:next w:val="TIRtiret"/>
    <w:uiPriority w:val="79"/>
    <w:qFormat/>
    <w:rsid w:val="00331B75"/>
  </w:style>
  <w:style w:type="paragraph" w:customStyle="1" w:styleId="ZZ2TIRzmianazmpodwtir">
    <w:name w:val="ZZ/2TIR – zmiana zm. podw. tir."/>
    <w:basedOn w:val="ZZCZWSP2TIRzmianazmczciwsppodwtir"/>
    <w:uiPriority w:val="93"/>
    <w:qFormat/>
    <w:rsid w:val="00331B75"/>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331B75"/>
  </w:style>
  <w:style w:type="paragraph" w:customStyle="1" w:styleId="ZCZWSPTIRzmczciwsptirartykuempunktem">
    <w:name w:val="Z/CZ_WSP_TIR – zm. części wsp. tir. artykułem (punktem)"/>
    <w:basedOn w:val="ZCZWSPPKTzmczciwsppktartykuempunktem"/>
    <w:next w:val="PKTpunkt"/>
    <w:uiPriority w:val="35"/>
    <w:qFormat/>
    <w:rsid w:val="00331B75"/>
  </w:style>
  <w:style w:type="paragraph" w:customStyle="1" w:styleId="ZLITCZWSPLITzmczciwsplitliter">
    <w:name w:val="Z_LIT/CZ_WSP_LIT – zm. części wsp. lit. literą"/>
    <w:basedOn w:val="ZLITCZWSPPKTzmczciwsppktliter"/>
    <w:next w:val="LITlitera"/>
    <w:uiPriority w:val="51"/>
    <w:qFormat/>
    <w:rsid w:val="00331B75"/>
  </w:style>
  <w:style w:type="paragraph" w:customStyle="1" w:styleId="ZLITCZWSPTIRzmczciwsptirliter">
    <w:name w:val="Z_LIT/CZ_WSP_TIR – zm. części wsp. tir. literą"/>
    <w:basedOn w:val="ZLITCZWSPPKTzmczciwsppktliter"/>
    <w:next w:val="LITlitera"/>
    <w:uiPriority w:val="51"/>
    <w:qFormat/>
    <w:rsid w:val="00331B75"/>
  </w:style>
  <w:style w:type="paragraph" w:customStyle="1" w:styleId="ZTIRCZWSPLITzmczciwsplittiret">
    <w:name w:val="Z_TIR/CZ_WSP_LIT – zm. części wsp. lit. tiret"/>
    <w:basedOn w:val="ZTIRCZWSPPKTzmczciwsppkttiret"/>
    <w:next w:val="TIRtiret"/>
    <w:uiPriority w:val="59"/>
    <w:qFormat/>
    <w:rsid w:val="00331B75"/>
  </w:style>
  <w:style w:type="paragraph" w:customStyle="1" w:styleId="ZTIRCZWSPTIRzmczciwsptirtiret">
    <w:name w:val="Z_TIR/CZ_WSP_TIR – zm. części wsp. tir. tiret"/>
    <w:basedOn w:val="ZTIRCZWSPPKTzmczciwsppkttiret"/>
    <w:next w:val="TIRtiret"/>
    <w:uiPriority w:val="60"/>
    <w:qFormat/>
    <w:rsid w:val="00331B75"/>
  </w:style>
  <w:style w:type="paragraph" w:customStyle="1" w:styleId="ZZCZWSPLITzmianazmczciwsplit">
    <w:name w:val="ZZ/CZ_WSP_LIT – zmiana. zm. części wsp. lit."/>
    <w:basedOn w:val="ZZCZWSPPKTzmianazmczciwsppkt"/>
    <w:uiPriority w:val="69"/>
    <w:qFormat/>
    <w:rsid w:val="00331B75"/>
  </w:style>
  <w:style w:type="paragraph" w:customStyle="1" w:styleId="ZZCZWSPTIRzmianazmczciwsptir">
    <w:name w:val="ZZ/CZ_WSP_TIR – zmiana. zm. części wsp. tir."/>
    <w:basedOn w:val="ZZCZWSPPKTzmianazmczciwsppkt"/>
    <w:uiPriority w:val="69"/>
    <w:qFormat/>
    <w:rsid w:val="00331B75"/>
  </w:style>
  <w:style w:type="paragraph" w:customStyle="1" w:styleId="Z2TIRCZWSPTIRzmczciwsptirpodwjnymtiret">
    <w:name w:val="Z_2TIR/CZ_WSP_TIR – zm. części wsp. tir. podwójnym tiret"/>
    <w:basedOn w:val="Z2TIRCZWSPLITzmczciwsplitpodwjnymtiret"/>
    <w:next w:val="2TIRpodwjnytiret"/>
    <w:uiPriority w:val="87"/>
    <w:qFormat/>
    <w:rsid w:val="00331B75"/>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331B75"/>
  </w:style>
  <w:style w:type="paragraph" w:customStyle="1" w:styleId="ZUSTzmustartykuempunktem">
    <w:name w:val="Z/UST(§) – zm. ust. (§) artykułem (punktem)"/>
    <w:basedOn w:val="ZARTzmartartykuempunktem"/>
    <w:uiPriority w:val="30"/>
    <w:qFormat/>
    <w:rsid w:val="00331B75"/>
  </w:style>
  <w:style w:type="paragraph" w:customStyle="1" w:styleId="ZZUSTzmianazmust">
    <w:name w:val="ZZ/UST(§) – zmiana zm. ust. (§)"/>
    <w:basedOn w:val="ZZARTzmianazmart"/>
    <w:uiPriority w:val="65"/>
    <w:qFormat/>
    <w:rsid w:val="00331B75"/>
  </w:style>
  <w:style w:type="paragraph" w:customStyle="1" w:styleId="TYTDZPRZEDMprzedmiotregulacjitytuulubdziau">
    <w:name w:val="TYT(DZ)_PRZEDM – przedmiot regulacji tytułu lub działu"/>
    <w:next w:val="ARTartustawynprozporzdzenia"/>
    <w:uiPriority w:val="9"/>
    <w:qFormat/>
    <w:rsid w:val="00331B75"/>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331B75"/>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331B75"/>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331B75"/>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331B75"/>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331B75"/>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331B75"/>
    <w:pPr>
      <w:ind w:left="1894"/>
    </w:pPr>
  </w:style>
  <w:style w:type="paragraph" w:customStyle="1" w:styleId="P1wTABELIpoziom1numeracjiwtabeli">
    <w:name w:val="P1_w_TABELI – poziom 1 numeracji w tabeli"/>
    <w:basedOn w:val="PKTpunkt"/>
    <w:uiPriority w:val="24"/>
    <w:qFormat/>
    <w:rsid w:val="00331B75"/>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331B75"/>
    <w:pPr>
      <w:ind w:left="0" w:firstLine="0"/>
    </w:pPr>
  </w:style>
  <w:style w:type="paragraph" w:customStyle="1" w:styleId="P2wTABELIpoziom2numeracjiwtabeli">
    <w:name w:val="P2_w_TABELI – poziom 2 numeracji w tabeli"/>
    <w:basedOn w:val="P1wTABELIpoziom1numeracjiwtabeli"/>
    <w:uiPriority w:val="24"/>
    <w:qFormat/>
    <w:rsid w:val="00331B75"/>
    <w:pPr>
      <w:ind w:left="794"/>
    </w:pPr>
  </w:style>
  <w:style w:type="paragraph" w:customStyle="1" w:styleId="P3wTABELIpoziom3numeracjiwtabeli">
    <w:name w:val="P3_w_TABELI – poziom 3 numeracji w tabeli"/>
    <w:basedOn w:val="P2wTABELIpoziom2numeracjiwtabeli"/>
    <w:uiPriority w:val="24"/>
    <w:qFormat/>
    <w:rsid w:val="00331B75"/>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331B75"/>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331B75"/>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331B75"/>
    <w:pPr>
      <w:ind w:left="1191"/>
    </w:pPr>
  </w:style>
  <w:style w:type="paragraph" w:customStyle="1" w:styleId="P4wTABELIpoziom4numeracjiwtabeli">
    <w:name w:val="P4_w_TABELI – poziom 4 numeracji w tabeli"/>
    <w:basedOn w:val="P3wTABELIpoziom3numeracjiwtabeli"/>
    <w:uiPriority w:val="24"/>
    <w:qFormat/>
    <w:rsid w:val="00331B75"/>
    <w:pPr>
      <w:ind w:left="1588"/>
    </w:pPr>
  </w:style>
  <w:style w:type="paragraph" w:customStyle="1" w:styleId="TYTTABELItytutabeli">
    <w:name w:val="TYT_TABELI – tytuł tabeli"/>
    <w:basedOn w:val="TYTDZOZNoznaczenietytuulubdziau"/>
    <w:uiPriority w:val="22"/>
    <w:qFormat/>
    <w:rsid w:val="00331B75"/>
    <w:rPr>
      <w:b/>
    </w:rPr>
  </w:style>
  <w:style w:type="paragraph" w:customStyle="1" w:styleId="OZNPROJEKTUwskazaniedatylubwersjiprojektu">
    <w:name w:val="OZN_PROJEKTU – wskazanie daty lub wersji projektu"/>
    <w:next w:val="OZNRODZAKTUtznustawalubrozporzdzenieiorganwydajcy"/>
    <w:uiPriority w:val="5"/>
    <w:qFormat/>
    <w:rsid w:val="00331B75"/>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331B75"/>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331B75"/>
    <w:pPr>
      <w:ind w:left="0" w:right="4820"/>
      <w:jc w:val="left"/>
    </w:pPr>
  </w:style>
  <w:style w:type="paragraph" w:customStyle="1" w:styleId="TEKSTwporozumieniu">
    <w:name w:val="TEKST&quot;w porozumieniu:&quot;"/>
    <w:next w:val="NAZORGWPOROZUMIENIUnazwaorganuwporozumieniuzktrymaktjestwydawany"/>
    <w:uiPriority w:val="27"/>
    <w:qFormat/>
    <w:rsid w:val="00331B75"/>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331B75"/>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331B75"/>
    <w:pPr>
      <w:ind w:left="510" w:firstLine="0"/>
    </w:pPr>
  </w:style>
  <w:style w:type="paragraph" w:customStyle="1" w:styleId="NOTATKILEGISLATORA">
    <w:name w:val="NOTATKI_LEGISLATORA"/>
    <w:basedOn w:val="Normalny"/>
    <w:uiPriority w:val="5"/>
    <w:qFormat/>
    <w:rsid w:val="00331B75"/>
    <w:rPr>
      <w:b/>
      <w:i/>
    </w:rPr>
  </w:style>
  <w:style w:type="paragraph" w:customStyle="1" w:styleId="OZNZACZNIKAwskazanienrzacznika">
    <w:name w:val="OZN_ZAŁĄCZNIKA – wskazanie nr załącznika"/>
    <w:basedOn w:val="OZNPROJEKTUwskazaniedatylubwersjiprojektu"/>
    <w:uiPriority w:val="28"/>
    <w:qFormat/>
    <w:rsid w:val="00331B75"/>
    <w:pPr>
      <w:keepNext/>
    </w:pPr>
    <w:rPr>
      <w:b/>
      <w:u w:val="none"/>
    </w:rPr>
  </w:style>
  <w:style w:type="paragraph" w:customStyle="1" w:styleId="OZNPARAFYADNOTACJE">
    <w:name w:val="OZN_PARAFY(ADNOTACJE)"/>
    <w:basedOn w:val="ODNONIKtreodnonika"/>
    <w:uiPriority w:val="26"/>
    <w:qFormat/>
    <w:rsid w:val="00331B75"/>
  </w:style>
  <w:style w:type="paragraph" w:customStyle="1" w:styleId="TEKSTZacznikido">
    <w:name w:val="TEKST&quot;Załącznik(i) do ...&quot;"/>
    <w:uiPriority w:val="28"/>
    <w:qFormat/>
    <w:rsid w:val="00331B75"/>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331B75"/>
    <w:pPr>
      <w:ind w:left="851"/>
    </w:pPr>
  </w:style>
  <w:style w:type="paragraph" w:customStyle="1" w:styleId="CZWSPLITODNONIKAczwspliterodnonika">
    <w:name w:val="CZ_WSP_LIT_ODNOŚNIKA – część wsp. liter odnośnika"/>
    <w:basedOn w:val="LITODNONIKAliteraodnonika"/>
    <w:uiPriority w:val="22"/>
    <w:qFormat/>
    <w:rsid w:val="00331B75"/>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331B75"/>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331B75"/>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331B75"/>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331B75"/>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331B75"/>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331B75"/>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331B75"/>
  </w:style>
  <w:style w:type="paragraph" w:customStyle="1" w:styleId="ZLITwPKTODNONIKAzmlitwpktodnonikaartykuempunktem">
    <w:name w:val="Z/LIT_w_PKT_ODNOŚNIKA – zm. lit. w pkt odnośnika artykułem (punktem)"/>
    <w:basedOn w:val="ZLITODNONIKAzmlitodnonikaartykuempunktem"/>
    <w:uiPriority w:val="40"/>
    <w:qFormat/>
    <w:rsid w:val="00331B75"/>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331B75"/>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331B75"/>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331B75"/>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331B75"/>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331B75"/>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331B75"/>
  </w:style>
  <w:style w:type="paragraph" w:customStyle="1" w:styleId="ZZFRAGzmianazmfragmentunpzdania">
    <w:name w:val="ZZ/FRAG – zmiana zm. fragmentu (np. zdania)"/>
    <w:basedOn w:val="ZZCZWSPPKTzmianazmczciwsppkt"/>
    <w:uiPriority w:val="70"/>
    <w:qFormat/>
    <w:rsid w:val="00331B75"/>
  </w:style>
  <w:style w:type="paragraph" w:customStyle="1" w:styleId="Z2TIRPKTzmpktpodwjnymtiret">
    <w:name w:val="Z_2TIR/PKT – zm. pkt podwójnym tiret"/>
    <w:basedOn w:val="Z2TIRLITzmlitpodwjnymtiret"/>
    <w:uiPriority w:val="83"/>
    <w:qFormat/>
    <w:rsid w:val="00331B75"/>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331B75"/>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331B75"/>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331B75"/>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331B75"/>
    <w:pPr>
      <w:ind w:left="1780" w:firstLine="510"/>
    </w:pPr>
  </w:style>
  <w:style w:type="paragraph" w:customStyle="1" w:styleId="Z2TIRUSTzmustpodwjnymtiret">
    <w:name w:val="Z_2TIR/UST(§) – zm. ust. (§) podwójnym tiret"/>
    <w:basedOn w:val="Z2TIRPKTzmpktpodwjnymtiret"/>
    <w:uiPriority w:val="82"/>
    <w:qFormat/>
    <w:rsid w:val="00331B75"/>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331B75"/>
    <w:pPr>
      <w:ind w:left="3164" w:firstLine="0"/>
    </w:pPr>
  </w:style>
  <w:style w:type="paragraph" w:customStyle="1" w:styleId="Z2TIRCZWSPPKTzmczciwsppktpodwjnymtiret">
    <w:name w:val="Z_2TIR/CZ_WSP_PKT – zm. części wsp. pkt podwójnym tiret"/>
    <w:basedOn w:val="Z2TIRPKTzmpktpodwjnymtiret"/>
    <w:uiPriority w:val="86"/>
    <w:qFormat/>
    <w:rsid w:val="00331B75"/>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331B75"/>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331B75"/>
    <w:pPr>
      <w:ind w:left="2767" w:firstLine="0"/>
    </w:pPr>
  </w:style>
  <w:style w:type="paragraph" w:customStyle="1" w:styleId="ZLITARTzmartliter">
    <w:name w:val="Z_LIT/ART(§) – zm. art. (§) literą"/>
    <w:basedOn w:val="ZLITUSTzmustliter"/>
    <w:uiPriority w:val="46"/>
    <w:qFormat/>
    <w:rsid w:val="00331B75"/>
    <w:rPr>
      <w:rFonts w:ascii="Times New Roman" w:hAnsi="Times New Roman"/>
    </w:rPr>
  </w:style>
  <w:style w:type="paragraph" w:customStyle="1" w:styleId="ZTIRARTzmarttiret">
    <w:name w:val="Z_TIR/ART(§) – zm. art. (§) tiret"/>
    <w:basedOn w:val="ZTIRPKTzmpkttiret"/>
    <w:uiPriority w:val="55"/>
    <w:qFormat/>
    <w:rsid w:val="00331B75"/>
    <w:pPr>
      <w:ind w:left="1383" w:firstLine="510"/>
    </w:pPr>
    <w:rPr>
      <w:rFonts w:ascii="Times New Roman" w:hAnsi="Times New Roman"/>
    </w:rPr>
  </w:style>
  <w:style w:type="paragraph" w:customStyle="1" w:styleId="ZTIRUSTzmusttiret">
    <w:name w:val="Z_TIR/UST(§) – zm. ust. (§) tiret"/>
    <w:basedOn w:val="ZTIRARTzmarttiret"/>
    <w:uiPriority w:val="55"/>
    <w:qFormat/>
    <w:rsid w:val="00331B75"/>
  </w:style>
  <w:style w:type="paragraph" w:customStyle="1" w:styleId="ZLITKSIGIzmozniprzedmksigiliter">
    <w:name w:val="Z_LIT/KSIĘGI – zm. ozn. i przedm. księgi literą"/>
    <w:basedOn w:val="ZCZCIKSIGIzmozniprzedmczciksigiartykuempunktem"/>
    <w:uiPriority w:val="44"/>
    <w:qFormat/>
    <w:rsid w:val="00331B75"/>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331B75"/>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331B75"/>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331B75"/>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331B75"/>
    <w:pPr>
      <w:ind w:left="987"/>
    </w:pPr>
  </w:style>
  <w:style w:type="paragraph" w:customStyle="1" w:styleId="ZTIRDZOZNzmozndziautiret">
    <w:name w:val="Z_TIR/DZ_OZN – zm. ozn. działu tiret"/>
    <w:basedOn w:val="ZLITTYTDZOZNzmozntytuudziauliter"/>
    <w:next w:val="ZTIRDZPRZEDMzmprzedmdziautiret"/>
    <w:uiPriority w:val="54"/>
    <w:qFormat/>
    <w:rsid w:val="00331B75"/>
    <w:pPr>
      <w:ind w:left="1383"/>
    </w:pPr>
  </w:style>
  <w:style w:type="paragraph" w:customStyle="1" w:styleId="ZTIRDZPRZEDMzmprzedmdziautiret">
    <w:name w:val="Z_TIR/DZ_PRZEDM – zm. przedm. działu tiret"/>
    <w:basedOn w:val="ZLITTYTDZPRZEDMzmprzedmtytuudziauliter"/>
    <w:uiPriority w:val="54"/>
    <w:qFormat/>
    <w:rsid w:val="00331B75"/>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331B75"/>
    <w:pPr>
      <w:ind w:left="1383"/>
    </w:pPr>
  </w:style>
  <w:style w:type="paragraph" w:customStyle="1" w:styleId="ZTIRROZDZODDZPRZEDMzmprzedmrozdzoddztiret">
    <w:name w:val="Z_TIR/ROZDZ(ODDZ)_PRZEDM – zm. przedm. rozdz. (oddz.) tiret"/>
    <w:basedOn w:val="ZLITROZDZODDZPRZEDMzmprzedmrozdzoddzliter"/>
    <w:uiPriority w:val="54"/>
    <w:qFormat/>
    <w:rsid w:val="00331B75"/>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331B75"/>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331B75"/>
    <w:pPr>
      <w:ind w:left="1780"/>
    </w:pPr>
  </w:style>
  <w:style w:type="character" w:customStyle="1" w:styleId="IGindeksgrny">
    <w:name w:val="_IG_ – indeks górny"/>
    <w:basedOn w:val="Domylnaczcionkaakapitu"/>
    <w:uiPriority w:val="2"/>
    <w:qFormat/>
    <w:rsid w:val="00331B75"/>
    <w:rPr>
      <w:b w:val="0"/>
      <w:i w:val="0"/>
      <w:vanish w:val="0"/>
      <w:spacing w:val="0"/>
      <w:vertAlign w:val="superscript"/>
    </w:rPr>
  </w:style>
  <w:style w:type="character" w:customStyle="1" w:styleId="IDindeksdolny">
    <w:name w:val="_ID_ – indeks dolny"/>
    <w:basedOn w:val="Domylnaczcionkaakapitu"/>
    <w:uiPriority w:val="3"/>
    <w:qFormat/>
    <w:rsid w:val="00331B75"/>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331B75"/>
    <w:rPr>
      <w:b/>
      <w:vanish w:val="0"/>
      <w:spacing w:val="0"/>
      <w:vertAlign w:val="subscript"/>
    </w:rPr>
  </w:style>
  <w:style w:type="character" w:customStyle="1" w:styleId="IDKindeksdolnyikursywa">
    <w:name w:val="_ID_K_ – indeks dolny i kursywa"/>
    <w:basedOn w:val="Domylnaczcionkaakapitu"/>
    <w:uiPriority w:val="3"/>
    <w:qFormat/>
    <w:rsid w:val="00331B75"/>
    <w:rPr>
      <w:i/>
      <w:vanish w:val="0"/>
      <w:spacing w:val="0"/>
      <w:vertAlign w:val="subscript"/>
    </w:rPr>
  </w:style>
  <w:style w:type="character" w:customStyle="1" w:styleId="IGPindeksgrnyipogrubienie">
    <w:name w:val="_IG_P_ – indeks górny i pogrubienie"/>
    <w:basedOn w:val="Domylnaczcionkaakapitu"/>
    <w:uiPriority w:val="2"/>
    <w:qFormat/>
    <w:rsid w:val="00331B75"/>
    <w:rPr>
      <w:b/>
      <w:vanish w:val="0"/>
      <w:spacing w:val="0"/>
      <w:vertAlign w:val="superscript"/>
    </w:rPr>
  </w:style>
  <w:style w:type="character" w:customStyle="1" w:styleId="IGKindeksgrnyikursywa">
    <w:name w:val="_IG_K_ – indeks górny i kursywa"/>
    <w:basedOn w:val="Domylnaczcionkaakapitu"/>
    <w:uiPriority w:val="2"/>
    <w:qFormat/>
    <w:rsid w:val="00331B75"/>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331B75"/>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331B75"/>
    <w:rPr>
      <w:b/>
      <w:i/>
      <w:vanish w:val="0"/>
      <w:spacing w:val="0"/>
      <w:vertAlign w:val="subscript"/>
    </w:rPr>
  </w:style>
  <w:style w:type="character" w:customStyle="1" w:styleId="Ppogrubienie">
    <w:name w:val="_P_ – pogrubienie"/>
    <w:basedOn w:val="Domylnaczcionkaakapitu"/>
    <w:uiPriority w:val="1"/>
    <w:qFormat/>
    <w:rsid w:val="00331B75"/>
    <w:rPr>
      <w:b/>
    </w:rPr>
  </w:style>
  <w:style w:type="character" w:customStyle="1" w:styleId="Kkursywa">
    <w:name w:val="_K_ – kursywa"/>
    <w:basedOn w:val="Domylnaczcionkaakapitu"/>
    <w:uiPriority w:val="1"/>
    <w:qFormat/>
    <w:rsid w:val="00331B75"/>
    <w:rPr>
      <w:i/>
    </w:rPr>
  </w:style>
  <w:style w:type="character" w:customStyle="1" w:styleId="PKpogrubieniekursywa">
    <w:name w:val="_P_K_ – pogrubienie kursywa"/>
    <w:basedOn w:val="Domylnaczcionkaakapitu"/>
    <w:uiPriority w:val="1"/>
    <w:qFormat/>
    <w:rsid w:val="00331B75"/>
    <w:rPr>
      <w:b/>
      <w:i/>
    </w:rPr>
  </w:style>
  <w:style w:type="character" w:customStyle="1" w:styleId="TEKSTOZNACZONYWDOKUMENCIERDOWYMJAKOUKRYTY">
    <w:name w:val="_TEKST_OZNACZONY_W_DOKUMENCIE_ŹRÓDŁOWYM_JAKO_UKRYTY_"/>
    <w:basedOn w:val="Domylnaczcionkaakapitu"/>
    <w:uiPriority w:val="4"/>
    <w:unhideWhenUsed/>
    <w:qFormat/>
    <w:rsid w:val="00331B75"/>
    <w:rPr>
      <w:vanish w:val="0"/>
      <w:color w:val="FF0000"/>
      <w:u w:val="single" w:color="FF0000"/>
    </w:rPr>
  </w:style>
  <w:style w:type="character" w:customStyle="1" w:styleId="BEZWERSALIKW">
    <w:name w:val="_BEZ_WERSALIKÓW_"/>
    <w:basedOn w:val="Domylnaczcionkaakapitu"/>
    <w:uiPriority w:val="4"/>
    <w:qFormat/>
    <w:rsid w:val="00331B75"/>
    <w:rPr>
      <w:caps/>
    </w:rPr>
  </w:style>
  <w:style w:type="character" w:customStyle="1" w:styleId="IIGPindeksgrnyindeksugrnegoipogrubienie">
    <w:name w:val="_IIG_P_ – indeks górny indeksu górnego i pogrubienie"/>
    <w:basedOn w:val="Domylnaczcionkaakapitu"/>
    <w:uiPriority w:val="3"/>
    <w:qFormat/>
    <w:rsid w:val="00331B75"/>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31B75"/>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331B75"/>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331B75"/>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331B75"/>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331B75"/>
    <w:pPr>
      <w:ind w:left="1894"/>
    </w:pPr>
  </w:style>
  <w:style w:type="paragraph" w:customStyle="1" w:styleId="ZZSKARNzmianazmsankcjikarnej">
    <w:name w:val="ZZ/S_KARN – zmiana zm. sankcji karnej"/>
    <w:basedOn w:val="ZZFRAGzmianazmfragmentunpzdania"/>
    <w:uiPriority w:val="71"/>
    <w:qFormat/>
    <w:rsid w:val="00331B75"/>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331B75"/>
    <w:pPr>
      <w:ind w:left="2291" w:firstLine="0"/>
    </w:pPr>
  </w:style>
  <w:style w:type="paragraph" w:customStyle="1" w:styleId="WMATFIZCHEMwzrmatfizlubchem">
    <w:name w:val="W_MAT(FIZ|CHEM) – wzór mat. (fiz. lub chem.)"/>
    <w:uiPriority w:val="18"/>
    <w:qFormat/>
    <w:rsid w:val="00331B75"/>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331B75"/>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331B75"/>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331B75"/>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331B75"/>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331B75"/>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331B75"/>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331B75"/>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331B75"/>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331B75"/>
    <w:pPr>
      <w:ind w:left="3085"/>
    </w:pPr>
  </w:style>
  <w:style w:type="paragraph" w:customStyle="1" w:styleId="ZLITCYTzmcytatunpprzysigiliter">
    <w:name w:val="Z_LIT/CYT – zm. cytatu np. przysięgi literą"/>
    <w:basedOn w:val="ZCYTzmcytatunpprzysigiartykuempunktem"/>
    <w:uiPriority w:val="53"/>
    <w:qFormat/>
    <w:rsid w:val="00331B75"/>
    <w:pPr>
      <w:ind w:left="1497"/>
    </w:pPr>
  </w:style>
  <w:style w:type="paragraph" w:customStyle="1" w:styleId="ZTIRCYTzmcytatunpprzysigitiret">
    <w:name w:val="Z_TIR/CYT – zm. cytatu np. przysięgi tiret"/>
    <w:basedOn w:val="ZLITCYTzmcytatunpprzysigiliter"/>
    <w:next w:val="ZTIRUSTzmusttiret"/>
    <w:uiPriority w:val="61"/>
    <w:qFormat/>
    <w:rsid w:val="00331B75"/>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331B75"/>
    <w:pPr>
      <w:ind w:left="2291"/>
    </w:pPr>
  </w:style>
  <w:style w:type="paragraph" w:customStyle="1" w:styleId="ZZCYTzmianazmcytatunpprzysigi">
    <w:name w:val="ZZ/CYT – zmiana zm. cytatu np. przysięgi"/>
    <w:basedOn w:val="ZZFRAGzmianazmfragmentunpzdania"/>
    <w:next w:val="ZZUSTzmianazmust"/>
    <w:uiPriority w:val="71"/>
    <w:qFormat/>
    <w:rsid w:val="00331B75"/>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331B75"/>
    <w:pPr>
      <w:ind w:left="1780"/>
    </w:pPr>
  </w:style>
  <w:style w:type="table" w:styleId="Tabela-Siatka">
    <w:name w:val="Table Grid"/>
    <w:basedOn w:val="Standardowy"/>
    <w:locked/>
    <w:rsid w:val="00236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2368D7"/>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331B75"/>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331B75"/>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331B75"/>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31B75"/>
    <w:rPr>
      <w:color w:val="808080"/>
    </w:rPr>
  </w:style>
  <w:style w:type="paragraph" w:styleId="Poprawka">
    <w:name w:val="Revision"/>
    <w:hidden/>
    <w:uiPriority w:val="99"/>
    <w:semiHidden/>
    <w:rsid w:val="00854CAA"/>
    <w:pPr>
      <w:spacing w:line="240" w:lineRule="auto"/>
    </w:pPr>
    <w:rPr>
      <w:rFonts w:asciiTheme="minorHAnsi" w:eastAsiaTheme="minorEastAsia" w:hAnsiTheme="minorHAnsi" w:cstheme="minorBidi"/>
      <w:sz w:val="21"/>
      <w:szCs w:val="21"/>
      <w:lang w:eastAsia="en-US"/>
    </w:rPr>
  </w:style>
  <w:style w:type="character" w:styleId="Wyrnieniedelikatne">
    <w:name w:val="Subtle Emphasis"/>
    <w:basedOn w:val="Domylnaczcionkaakapitu"/>
    <w:uiPriority w:val="19"/>
    <w:qFormat/>
    <w:rsid w:val="006E66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8829</Characters>
  <Application>Microsoft Office Word</Application>
  <DocSecurity>0</DocSecurity>
  <Lines>73</Lines>
  <Paragraphs>20</Paragraphs>
  <ScaleCrop>false</ScaleCrop>
  <Manager/>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2025-05-13T09:18:00Z</dcterms:created>
  <dcterms:modified xsi:type="dcterms:W3CDTF">2025-05-13T12:16:00Z</dcterms:modified>
  <cp:category/>
</cp:coreProperties>
</file>