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0509" w14:textId="6A2E563F" w:rsidR="003F0EA1" w:rsidRPr="00BE301B" w:rsidRDefault="00BE301B" w:rsidP="00D758A1">
      <w:pPr>
        <w:spacing w:after="240" w:line="360" w:lineRule="auto"/>
        <w:jc w:val="center"/>
        <w:rPr>
          <w:rFonts w:ascii="Times New Roman" w:hAnsi="Times New Roman" w:cs="Times New Roman"/>
          <w:sz w:val="24"/>
          <w:szCs w:val="24"/>
        </w:rPr>
      </w:pPr>
      <w:r w:rsidRPr="00BE301B">
        <w:rPr>
          <w:rFonts w:ascii="Times New Roman" w:hAnsi="Times New Roman" w:cs="Times New Roman"/>
          <w:sz w:val="24"/>
          <w:szCs w:val="24"/>
        </w:rPr>
        <w:t>UZASADNIENIE</w:t>
      </w:r>
    </w:p>
    <w:p w14:paraId="180DE0F2" w14:textId="1AA6A384" w:rsidR="00AB38F8" w:rsidRPr="001A02BB" w:rsidRDefault="00805FA5" w:rsidP="00D758A1">
      <w:pPr>
        <w:spacing w:before="120" w:after="0" w:line="360" w:lineRule="auto"/>
        <w:jc w:val="both"/>
        <w:rPr>
          <w:rFonts w:ascii="Times New Roman" w:hAnsi="Times New Roman" w:cs="Times New Roman"/>
          <w:color w:val="000000"/>
          <w:sz w:val="24"/>
          <w:szCs w:val="24"/>
        </w:rPr>
      </w:pPr>
      <w:r w:rsidRPr="001A02BB">
        <w:rPr>
          <w:rFonts w:ascii="Times New Roman" w:hAnsi="Times New Roman" w:cs="Times New Roman"/>
          <w:sz w:val="24"/>
          <w:szCs w:val="24"/>
        </w:rPr>
        <w:t xml:space="preserve">Zmiana </w:t>
      </w:r>
      <w:r w:rsidRPr="001A02BB">
        <w:rPr>
          <w:rFonts w:ascii="Times New Roman" w:hAnsi="Times New Roman" w:cs="Times New Roman"/>
          <w:color w:val="000000"/>
          <w:sz w:val="24"/>
          <w:szCs w:val="24"/>
        </w:rPr>
        <w:t xml:space="preserve">ustawy z dnia 28 lipca 1983 r. o podatku od spadków i darowizn (Dz. U. z 2024 r. poz. 1837), zwanej dalej </w:t>
      </w:r>
      <w:r w:rsidR="00BE301B">
        <w:rPr>
          <w:rFonts w:ascii="Times New Roman" w:hAnsi="Times New Roman" w:cs="Times New Roman"/>
          <w:color w:val="000000"/>
          <w:sz w:val="24"/>
          <w:szCs w:val="24"/>
        </w:rPr>
        <w:t>„</w:t>
      </w:r>
      <w:proofErr w:type="spellStart"/>
      <w:r w:rsidRPr="001A02BB">
        <w:rPr>
          <w:rFonts w:ascii="Times New Roman" w:hAnsi="Times New Roman" w:cs="Times New Roman"/>
          <w:color w:val="000000"/>
          <w:sz w:val="24"/>
          <w:szCs w:val="24"/>
        </w:rPr>
        <w:t>u.p.s.d</w:t>
      </w:r>
      <w:proofErr w:type="spellEnd"/>
      <w:r w:rsidRPr="001A02BB">
        <w:rPr>
          <w:rFonts w:ascii="Times New Roman" w:hAnsi="Times New Roman" w:cs="Times New Roman"/>
          <w:color w:val="000000"/>
          <w:sz w:val="24"/>
          <w:szCs w:val="24"/>
        </w:rPr>
        <w:t>.”, stanowi realizację filaru VI: „Wsparcie dla biznesu i deregulacja” planu gospodarczego na 2025 r. „Polska. Rok przełomu”, który zakłada eliminację zbędnych procedur administracyjnych, redukcję kosztów prowadzenia działalności oraz zwiększenie przejrzystości systemu podatkowego. Nowelizacja ma na celu</w:t>
      </w:r>
      <w:r w:rsidR="00F66602" w:rsidRPr="001A02BB">
        <w:rPr>
          <w:rFonts w:ascii="Times New Roman" w:hAnsi="Times New Roman" w:cs="Times New Roman"/>
          <w:color w:val="000000"/>
          <w:sz w:val="24"/>
          <w:szCs w:val="24"/>
        </w:rPr>
        <w:t xml:space="preserve"> </w:t>
      </w:r>
      <w:r w:rsidR="004D5C8A" w:rsidRPr="00AC1D3A">
        <w:rPr>
          <w:rFonts w:ascii="Times New Roman" w:hAnsi="Times New Roman" w:cs="Times New Roman"/>
          <w:color w:val="000000"/>
          <w:sz w:val="24"/>
          <w:szCs w:val="24"/>
        </w:rPr>
        <w:t>uproszczenie rozliczania podatku w przypadk</w:t>
      </w:r>
      <w:r w:rsidR="004D5C8A" w:rsidRPr="001A02BB">
        <w:rPr>
          <w:rFonts w:ascii="Times New Roman" w:hAnsi="Times New Roman" w:cs="Times New Roman"/>
          <w:color w:val="000000"/>
          <w:sz w:val="24"/>
          <w:szCs w:val="24"/>
        </w:rPr>
        <w:t>u nabycia</w:t>
      </w:r>
      <w:r w:rsidR="00465196">
        <w:rPr>
          <w:rFonts w:ascii="Times New Roman" w:hAnsi="Times New Roman" w:cs="Times New Roman"/>
          <w:color w:val="000000"/>
          <w:sz w:val="24"/>
          <w:szCs w:val="24"/>
        </w:rPr>
        <w:t xml:space="preserve"> prawa majątkowego polegającego na obowiązku</w:t>
      </w:r>
      <w:r w:rsidR="004D5C8A" w:rsidRPr="001A02BB">
        <w:rPr>
          <w:rFonts w:ascii="Times New Roman" w:hAnsi="Times New Roman" w:cs="Times New Roman"/>
          <w:color w:val="000000"/>
          <w:sz w:val="24"/>
          <w:szCs w:val="24"/>
        </w:rPr>
        <w:t xml:space="preserve"> świadczeń powtarzających się</w:t>
      </w:r>
      <w:r w:rsidR="00BB2AAC">
        <w:rPr>
          <w:rFonts w:ascii="Times New Roman" w:hAnsi="Times New Roman" w:cs="Times New Roman"/>
          <w:color w:val="000000"/>
          <w:sz w:val="24"/>
          <w:szCs w:val="24"/>
        </w:rPr>
        <w:t xml:space="preserve"> na rzecz nabywcy</w:t>
      </w:r>
      <w:r w:rsidR="004D5C8A">
        <w:rPr>
          <w:rFonts w:ascii="Times New Roman" w:hAnsi="Times New Roman" w:cs="Times New Roman"/>
          <w:color w:val="000000"/>
          <w:sz w:val="24"/>
          <w:szCs w:val="24"/>
        </w:rPr>
        <w:t xml:space="preserve">, a także </w:t>
      </w:r>
      <w:r w:rsidR="00F66602" w:rsidRPr="001A02BB">
        <w:rPr>
          <w:rFonts w:ascii="Times New Roman" w:hAnsi="Times New Roman" w:cs="Times New Roman"/>
          <w:color w:val="000000"/>
          <w:sz w:val="24"/>
          <w:szCs w:val="24"/>
        </w:rPr>
        <w:t>ułatwienie i przyspieszenie obrotu majątkiem nabytym tytułem spadku lub w inny nieodpłatny sposób</w:t>
      </w:r>
      <w:r w:rsidR="00855AE0">
        <w:rPr>
          <w:rFonts w:ascii="Times New Roman" w:hAnsi="Times New Roman" w:cs="Times New Roman"/>
          <w:color w:val="000000"/>
          <w:sz w:val="24"/>
          <w:szCs w:val="24"/>
        </w:rPr>
        <w:t>,</w:t>
      </w:r>
      <w:r w:rsidR="00F66602" w:rsidRPr="001A02BB">
        <w:rPr>
          <w:rFonts w:ascii="Times New Roman" w:hAnsi="Times New Roman" w:cs="Times New Roman"/>
          <w:color w:val="000000"/>
          <w:sz w:val="24"/>
          <w:szCs w:val="24"/>
        </w:rPr>
        <w:t xml:space="preserve"> objęty zakresem ustawy</w:t>
      </w:r>
      <w:r w:rsidR="00855AE0">
        <w:rPr>
          <w:rFonts w:ascii="Times New Roman" w:hAnsi="Times New Roman" w:cs="Times New Roman"/>
          <w:color w:val="000000"/>
          <w:sz w:val="24"/>
          <w:szCs w:val="24"/>
        </w:rPr>
        <w:t>,</w:t>
      </w:r>
      <w:r w:rsidR="00F66602" w:rsidRPr="001A02BB">
        <w:rPr>
          <w:rFonts w:ascii="Times New Roman" w:hAnsi="Times New Roman" w:cs="Times New Roman"/>
          <w:color w:val="000000"/>
          <w:sz w:val="24"/>
          <w:szCs w:val="24"/>
        </w:rPr>
        <w:t xml:space="preserve"> </w:t>
      </w:r>
      <w:r w:rsidR="00AC1D3A">
        <w:rPr>
          <w:rFonts w:ascii="Times New Roman" w:hAnsi="Times New Roman" w:cs="Times New Roman"/>
          <w:color w:val="000000"/>
          <w:sz w:val="24"/>
          <w:szCs w:val="24"/>
        </w:rPr>
        <w:t xml:space="preserve">w formie aktu notarialnego </w:t>
      </w:r>
      <w:r w:rsidR="00324034">
        <w:rPr>
          <w:rFonts w:ascii="Times New Roman" w:hAnsi="Times New Roman" w:cs="Times New Roman"/>
          <w:color w:val="000000"/>
          <w:sz w:val="24"/>
          <w:szCs w:val="24"/>
        </w:rPr>
        <w:t xml:space="preserve">lub </w:t>
      </w:r>
      <w:r w:rsidR="00F66602" w:rsidRPr="001A02BB">
        <w:rPr>
          <w:rFonts w:ascii="Times New Roman" w:hAnsi="Times New Roman" w:cs="Times New Roman"/>
          <w:color w:val="000000"/>
          <w:sz w:val="24"/>
          <w:szCs w:val="24"/>
        </w:rPr>
        <w:t xml:space="preserve">od osób z kręgu najbliższej </w:t>
      </w:r>
      <w:r w:rsidR="00F66602" w:rsidRPr="00AC1D3A">
        <w:rPr>
          <w:rFonts w:ascii="Times New Roman" w:hAnsi="Times New Roman" w:cs="Times New Roman"/>
          <w:color w:val="000000"/>
          <w:sz w:val="24"/>
          <w:szCs w:val="24"/>
        </w:rPr>
        <w:t>rodziny</w:t>
      </w:r>
      <w:r w:rsidR="004D5C8A">
        <w:rPr>
          <w:rFonts w:ascii="Times New Roman" w:hAnsi="Times New Roman" w:cs="Times New Roman"/>
          <w:color w:val="000000"/>
          <w:sz w:val="24"/>
          <w:szCs w:val="24"/>
        </w:rPr>
        <w:t>.</w:t>
      </w:r>
    </w:p>
    <w:p w14:paraId="32AC1DFC" w14:textId="77777777" w:rsidR="006C2C39" w:rsidRPr="006C2C39" w:rsidRDefault="006C2C39" w:rsidP="00D758A1">
      <w:pPr>
        <w:spacing w:before="120" w:after="0" w:line="360" w:lineRule="auto"/>
        <w:jc w:val="both"/>
        <w:rPr>
          <w:rFonts w:ascii="Times New Roman" w:hAnsi="Times New Roman" w:cs="Times New Roman"/>
          <w:b/>
          <w:bCs/>
          <w:color w:val="000000"/>
          <w:sz w:val="24"/>
          <w:szCs w:val="24"/>
        </w:rPr>
      </w:pPr>
      <w:r w:rsidRPr="006C2C39">
        <w:rPr>
          <w:rFonts w:ascii="Times New Roman" w:hAnsi="Times New Roman" w:cs="Times New Roman"/>
          <w:b/>
          <w:bCs/>
          <w:color w:val="000000"/>
          <w:sz w:val="24"/>
          <w:szCs w:val="24"/>
        </w:rPr>
        <w:t xml:space="preserve">Uproszczenie zasad rozliczania podatku z tytułu nabycia świadczeń powtarzających się </w:t>
      </w:r>
    </w:p>
    <w:p w14:paraId="10071F32" w14:textId="117BAA76"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 xml:space="preserve">Zmiana </w:t>
      </w:r>
      <w:proofErr w:type="spellStart"/>
      <w:r w:rsidRPr="00C21F16">
        <w:rPr>
          <w:rFonts w:ascii="Times New Roman" w:hAnsi="Times New Roman" w:cs="Times New Roman"/>
          <w:color w:val="000000"/>
          <w:sz w:val="24"/>
          <w:szCs w:val="24"/>
        </w:rPr>
        <w:t>u.p.s.d</w:t>
      </w:r>
      <w:proofErr w:type="spellEnd"/>
      <w:r w:rsidRPr="00C21F16">
        <w:rPr>
          <w:rFonts w:ascii="Times New Roman" w:hAnsi="Times New Roman" w:cs="Times New Roman"/>
          <w:color w:val="000000"/>
          <w:sz w:val="24"/>
          <w:szCs w:val="24"/>
        </w:rPr>
        <w:t>. w zakresie regulacji dotyczących ustalania wartości świadczeń powtarzających się ma na celu zniwelowanie istotnego wzrostu biurokratycznych obowiązków po stronie podatnika, jak i</w:t>
      </w:r>
      <w:r w:rsidR="00753D35">
        <w:rPr>
          <w:rFonts w:ascii="Times New Roman" w:hAnsi="Times New Roman" w:cs="Times New Roman"/>
          <w:color w:val="000000"/>
          <w:sz w:val="24"/>
          <w:szCs w:val="24"/>
        </w:rPr>
        <w:t> </w:t>
      </w:r>
      <w:r w:rsidRPr="00C21F16">
        <w:rPr>
          <w:rFonts w:ascii="Times New Roman" w:hAnsi="Times New Roman" w:cs="Times New Roman"/>
          <w:color w:val="000000"/>
          <w:sz w:val="24"/>
          <w:szCs w:val="24"/>
        </w:rPr>
        <w:t>kosztów po stronie organ</w:t>
      </w:r>
      <w:r w:rsidR="002C021A">
        <w:rPr>
          <w:rFonts w:ascii="Times New Roman" w:hAnsi="Times New Roman" w:cs="Times New Roman"/>
          <w:color w:val="000000"/>
          <w:sz w:val="24"/>
          <w:szCs w:val="24"/>
        </w:rPr>
        <w:t>ów</w:t>
      </w:r>
      <w:r w:rsidRPr="00C21F16">
        <w:rPr>
          <w:rFonts w:ascii="Times New Roman" w:hAnsi="Times New Roman" w:cs="Times New Roman"/>
          <w:color w:val="000000"/>
          <w:sz w:val="24"/>
          <w:szCs w:val="24"/>
        </w:rPr>
        <w:t xml:space="preserve"> podatkow</w:t>
      </w:r>
      <w:r w:rsidR="002C021A">
        <w:rPr>
          <w:rFonts w:ascii="Times New Roman" w:hAnsi="Times New Roman" w:cs="Times New Roman"/>
          <w:color w:val="000000"/>
          <w:sz w:val="24"/>
          <w:szCs w:val="24"/>
        </w:rPr>
        <w:t>ych</w:t>
      </w:r>
      <w:r w:rsidRPr="00C21F16">
        <w:rPr>
          <w:rFonts w:ascii="Times New Roman" w:hAnsi="Times New Roman" w:cs="Times New Roman"/>
          <w:color w:val="000000"/>
          <w:sz w:val="24"/>
          <w:szCs w:val="24"/>
        </w:rPr>
        <w:t xml:space="preserve">, które są skutkiem interpretacji art. 12 </w:t>
      </w:r>
      <w:proofErr w:type="spellStart"/>
      <w:r w:rsidR="00236AE6">
        <w:rPr>
          <w:rFonts w:ascii="Times New Roman" w:hAnsi="Times New Roman" w:cs="Times New Roman"/>
          <w:color w:val="000000"/>
          <w:sz w:val="24"/>
          <w:szCs w:val="24"/>
        </w:rPr>
        <w:t>u.p.s.d</w:t>
      </w:r>
      <w:proofErr w:type="spellEnd"/>
      <w:r w:rsidR="00236AE6">
        <w:rPr>
          <w:rFonts w:ascii="Times New Roman" w:hAnsi="Times New Roman" w:cs="Times New Roman"/>
          <w:color w:val="000000"/>
          <w:sz w:val="24"/>
          <w:szCs w:val="24"/>
        </w:rPr>
        <w:t>.</w:t>
      </w:r>
      <w:r w:rsidR="00236AE6" w:rsidRPr="00C21F16">
        <w:rPr>
          <w:rFonts w:ascii="Times New Roman" w:hAnsi="Times New Roman" w:cs="Times New Roman"/>
          <w:color w:val="000000"/>
          <w:sz w:val="24"/>
          <w:szCs w:val="24"/>
        </w:rPr>
        <w:t xml:space="preserve"> </w:t>
      </w:r>
      <w:r w:rsidRPr="00C21F16">
        <w:rPr>
          <w:rFonts w:ascii="Times New Roman" w:hAnsi="Times New Roman" w:cs="Times New Roman"/>
          <w:color w:val="000000"/>
          <w:sz w:val="24"/>
          <w:szCs w:val="24"/>
        </w:rPr>
        <w:t>zawartej w</w:t>
      </w:r>
      <w:r w:rsidR="00753D35">
        <w:rPr>
          <w:rFonts w:ascii="Times New Roman" w:hAnsi="Times New Roman" w:cs="Times New Roman"/>
          <w:color w:val="000000"/>
          <w:sz w:val="24"/>
          <w:szCs w:val="24"/>
        </w:rPr>
        <w:t> </w:t>
      </w:r>
      <w:r w:rsidRPr="00C21F16">
        <w:rPr>
          <w:rFonts w:ascii="Times New Roman" w:hAnsi="Times New Roman" w:cs="Times New Roman"/>
          <w:color w:val="000000"/>
          <w:sz w:val="24"/>
          <w:szCs w:val="24"/>
        </w:rPr>
        <w:t>uchwale składu siedmiu sędziów Naczelnego Sądu Administracyjnego z dnia 31 marca 2025 r. sygn.</w:t>
      </w:r>
      <w:r w:rsidR="00316BF5">
        <w:rPr>
          <w:rFonts w:ascii="Times New Roman" w:hAnsi="Times New Roman" w:cs="Times New Roman"/>
          <w:color w:val="000000"/>
          <w:sz w:val="24"/>
          <w:szCs w:val="24"/>
        </w:rPr>
        <w:t> </w:t>
      </w:r>
      <w:r w:rsidRPr="00C21F16">
        <w:rPr>
          <w:rFonts w:ascii="Times New Roman" w:hAnsi="Times New Roman" w:cs="Times New Roman"/>
          <w:color w:val="000000"/>
          <w:sz w:val="24"/>
          <w:szCs w:val="24"/>
        </w:rPr>
        <w:t xml:space="preserve">akt III FPS 5/24. </w:t>
      </w:r>
    </w:p>
    <w:p w14:paraId="7C44820C" w14:textId="05DBCE4E"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Od dnia wejścia w życie ustawy z dnia 28 lipca 1983 r. o podatku od spadków i darowizn do dnia 31</w:t>
      </w:r>
      <w:r w:rsidR="00753D35">
        <w:rPr>
          <w:rFonts w:ascii="Times New Roman" w:hAnsi="Times New Roman" w:cs="Times New Roman"/>
          <w:color w:val="000000"/>
          <w:sz w:val="24"/>
          <w:szCs w:val="24"/>
        </w:rPr>
        <w:t> </w:t>
      </w:r>
      <w:r w:rsidRPr="00C21F16">
        <w:rPr>
          <w:rFonts w:ascii="Times New Roman" w:hAnsi="Times New Roman" w:cs="Times New Roman"/>
          <w:color w:val="000000"/>
          <w:sz w:val="24"/>
          <w:szCs w:val="24"/>
        </w:rPr>
        <w:t>marca 2025 r. organy podatkowe oraz sądy administracyjne jednolicie uznawały, że podstawę opodatkowania umowy nieodpłatnej renty ustanowionej na czas określony,</w:t>
      </w:r>
      <w:r w:rsidR="002C021A">
        <w:rPr>
          <w:rFonts w:ascii="Times New Roman" w:hAnsi="Times New Roman" w:cs="Times New Roman"/>
          <w:color w:val="000000"/>
          <w:sz w:val="24"/>
          <w:szCs w:val="24"/>
        </w:rPr>
        <w:t xml:space="preserve"> w </w:t>
      </w:r>
      <w:r w:rsidRPr="00C21F16">
        <w:rPr>
          <w:rFonts w:ascii="Times New Roman" w:hAnsi="Times New Roman" w:cs="Times New Roman"/>
          <w:color w:val="000000"/>
          <w:sz w:val="24"/>
          <w:szCs w:val="24"/>
        </w:rPr>
        <w:t xml:space="preserve">której wartość pojedynczego świadczenia jest </w:t>
      </w:r>
      <w:r>
        <w:rPr>
          <w:rFonts w:ascii="Times New Roman" w:hAnsi="Times New Roman" w:cs="Times New Roman"/>
          <w:color w:val="000000"/>
          <w:sz w:val="24"/>
          <w:szCs w:val="24"/>
        </w:rPr>
        <w:t>oznaczona</w:t>
      </w:r>
      <w:r w:rsidRPr="00C21F16">
        <w:rPr>
          <w:rFonts w:ascii="Times New Roman" w:hAnsi="Times New Roman" w:cs="Times New Roman"/>
          <w:color w:val="000000"/>
          <w:sz w:val="24"/>
          <w:szCs w:val="24"/>
        </w:rPr>
        <w:t xml:space="preserve">, stanowi suma tych świadczeń. </w:t>
      </w:r>
    </w:p>
    <w:p w14:paraId="6B3E1219" w14:textId="1A6C332E"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 xml:space="preserve">W uchwale z dnia 31 marca 2025 r. (sygn. akt III FPS 5/24) NSA zmienił swoje dotychczasowe poglądy i stanął na stanowisku, że umowa renty z uwagi na swój losowy charakter stanowi prawo majątkowe, którego wartość nie może być z góry określona co do wysokości, a zatem podstawę </w:t>
      </w:r>
      <w:r w:rsidR="002C021A" w:rsidRPr="00C21F16">
        <w:rPr>
          <w:rFonts w:ascii="Times New Roman" w:hAnsi="Times New Roman" w:cs="Times New Roman"/>
          <w:color w:val="000000"/>
          <w:sz w:val="24"/>
          <w:szCs w:val="24"/>
        </w:rPr>
        <w:t>opodatkowania</w:t>
      </w:r>
      <w:r w:rsidR="002C021A">
        <w:rPr>
          <w:rFonts w:ascii="Times New Roman" w:hAnsi="Times New Roman" w:cs="Times New Roman"/>
          <w:color w:val="000000"/>
          <w:sz w:val="24"/>
          <w:szCs w:val="24"/>
        </w:rPr>
        <w:t xml:space="preserve"> w przypadku nabycia nieodpłatnej renty </w:t>
      </w:r>
      <w:r w:rsidRPr="00C21F16">
        <w:rPr>
          <w:rFonts w:ascii="Times New Roman" w:hAnsi="Times New Roman" w:cs="Times New Roman"/>
          <w:color w:val="000000"/>
          <w:sz w:val="24"/>
          <w:szCs w:val="24"/>
        </w:rPr>
        <w:t>należy ustalać w miarę wykonywania świadczeń. Interpretacja ta jest sprzeczna z dotychczasowym orzecznictwem sądów i praktyką organów podatkowych, lecz z uwagi na moc prawną uchwały pozostaje wiążąca dla składów orzekających sądów administracyjnych, a w konsekwencji także dla organów podatkowych.</w:t>
      </w:r>
    </w:p>
    <w:p w14:paraId="47494025" w14:textId="0BC294FF"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Przyjmując wskazany w uchwale sposób ustalania podstawy opodatkowania w miarę wykonywania świadczeń oraz mając na względzie to jak powstaje zobowiązanie podatkowe w podatku od spadków i darowizn</w:t>
      </w:r>
      <w:r w:rsidR="001A490D">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tj. z dniem doręczenia decyzji organu podatkowego ustalającej wysokość tego zobowiązania (a nie z mocy prawa), należy stwierdzić, że nowa interpretacja </w:t>
      </w:r>
      <w:r w:rsidRPr="00C21F16">
        <w:rPr>
          <w:rFonts w:ascii="Times New Roman" w:hAnsi="Times New Roman" w:cs="Times New Roman"/>
          <w:color w:val="000000"/>
          <w:sz w:val="24"/>
          <w:szCs w:val="24"/>
        </w:rPr>
        <w:lastRenderedPageBreak/>
        <w:t>przepisów nakłada na</w:t>
      </w:r>
      <w:r w:rsidR="00E667B6">
        <w:rPr>
          <w:rFonts w:ascii="Times New Roman" w:hAnsi="Times New Roman" w:cs="Times New Roman"/>
          <w:color w:val="000000"/>
          <w:sz w:val="24"/>
          <w:szCs w:val="24"/>
        </w:rPr>
        <w:t> </w:t>
      </w:r>
      <w:r w:rsidRPr="00C21F16">
        <w:rPr>
          <w:rFonts w:ascii="Times New Roman" w:hAnsi="Times New Roman" w:cs="Times New Roman"/>
          <w:color w:val="000000"/>
          <w:sz w:val="24"/>
          <w:szCs w:val="24"/>
        </w:rPr>
        <w:t>podatnika obowiązek składania zeznania podatkowego po każdym wykonanym świadczeniu, zarówno dla celów opodatkowania nabycia takiego świadczenia, jak i odliczenia go od podstawy opodatkowania</w:t>
      </w:r>
      <w:r>
        <w:rPr>
          <w:rFonts w:ascii="Times New Roman" w:hAnsi="Times New Roman" w:cs="Times New Roman"/>
          <w:color w:val="000000"/>
          <w:sz w:val="24"/>
          <w:szCs w:val="24"/>
        </w:rPr>
        <w:t>, np.</w:t>
      </w:r>
      <w:r w:rsidRPr="00C21F16">
        <w:rPr>
          <w:rFonts w:ascii="Times New Roman" w:hAnsi="Times New Roman" w:cs="Times New Roman"/>
          <w:color w:val="000000"/>
          <w:sz w:val="24"/>
          <w:szCs w:val="24"/>
        </w:rPr>
        <w:t xml:space="preserve"> jako ciężar</w:t>
      </w:r>
      <w:r w:rsidR="00C21F16">
        <w:rPr>
          <w:rFonts w:ascii="Times New Roman" w:hAnsi="Times New Roman" w:cs="Times New Roman"/>
          <w:color w:val="000000"/>
          <w:sz w:val="24"/>
          <w:szCs w:val="24"/>
        </w:rPr>
        <w:t>u</w:t>
      </w:r>
      <w:r w:rsidRPr="00C21F16">
        <w:rPr>
          <w:rFonts w:ascii="Times New Roman" w:hAnsi="Times New Roman" w:cs="Times New Roman"/>
          <w:color w:val="000000"/>
          <w:sz w:val="24"/>
          <w:szCs w:val="24"/>
        </w:rPr>
        <w:t xml:space="preserve"> darowizny. </w:t>
      </w:r>
    </w:p>
    <w:p w14:paraId="602E970B" w14:textId="5B73C5D9"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 xml:space="preserve">Oznacza to, że zarówno podatnik, który nabył rentę, jak i podatnik zobowiązany do jej ustanowienia z tytułu polecenia darczyńcy, są zobowiązani </w:t>
      </w:r>
      <w:r w:rsidR="002C021A">
        <w:rPr>
          <w:rFonts w:ascii="Times New Roman" w:hAnsi="Times New Roman" w:cs="Times New Roman"/>
          <w:color w:val="000000"/>
          <w:sz w:val="24"/>
          <w:szCs w:val="24"/>
        </w:rPr>
        <w:t>po</w:t>
      </w:r>
      <w:r w:rsidRPr="00C21F16">
        <w:rPr>
          <w:rFonts w:ascii="Times New Roman" w:hAnsi="Times New Roman" w:cs="Times New Roman"/>
          <w:color w:val="000000"/>
          <w:sz w:val="24"/>
          <w:szCs w:val="24"/>
        </w:rPr>
        <w:t xml:space="preserve"> każdym wykonanym świadczeni</w:t>
      </w:r>
      <w:r w:rsidR="002C021A">
        <w:rPr>
          <w:rFonts w:ascii="Times New Roman" w:hAnsi="Times New Roman" w:cs="Times New Roman"/>
          <w:color w:val="000000"/>
          <w:sz w:val="24"/>
          <w:szCs w:val="24"/>
        </w:rPr>
        <w:t>u</w:t>
      </w:r>
      <w:r w:rsidRPr="00C21F16">
        <w:rPr>
          <w:rFonts w:ascii="Times New Roman" w:hAnsi="Times New Roman" w:cs="Times New Roman"/>
          <w:color w:val="000000"/>
          <w:sz w:val="24"/>
          <w:szCs w:val="24"/>
        </w:rPr>
        <w:t xml:space="preserve"> wystąpić do organu podatkowego z wnioskiem o wznowienie postępowania, a organ podatkowy jest zobowiązany na nowo ustalić podstawę opodatkowania oraz wysokość zobowiązania podatkowego, uwzględniając wykonane świadczenie. W przypadku renty ustanowionej dla członka najbliższej rodziny, w celu skorzystania ze zwolnienia podatnik jest zobowiązany do złożenia zgłoszenia po</w:t>
      </w:r>
      <w:r w:rsidR="00811B12">
        <w:rPr>
          <w:rFonts w:ascii="Times New Roman" w:hAnsi="Times New Roman" w:cs="Times New Roman"/>
          <w:color w:val="000000"/>
          <w:sz w:val="24"/>
          <w:szCs w:val="24"/>
        </w:rPr>
        <w:t> </w:t>
      </w:r>
      <w:r w:rsidRPr="00C21F16">
        <w:rPr>
          <w:rFonts w:ascii="Times New Roman" w:hAnsi="Times New Roman" w:cs="Times New Roman"/>
          <w:color w:val="000000"/>
          <w:sz w:val="24"/>
          <w:szCs w:val="24"/>
        </w:rPr>
        <w:t xml:space="preserve">każdym otrzymanym świadczeniu. </w:t>
      </w:r>
    </w:p>
    <w:p w14:paraId="76656566" w14:textId="4D1847A6"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 xml:space="preserve">Biorąc pod uwagę powyższe, skutkiem wskazanej uchwały jest wzrost biurokratycznych obowiązków po stronie podatników nabywających </w:t>
      </w:r>
      <w:r>
        <w:rPr>
          <w:rFonts w:ascii="Times New Roman" w:hAnsi="Times New Roman" w:cs="Times New Roman"/>
          <w:color w:val="000000"/>
          <w:sz w:val="24"/>
          <w:szCs w:val="24"/>
        </w:rPr>
        <w:t>albo</w:t>
      </w:r>
      <w:r w:rsidRPr="00C21F16">
        <w:rPr>
          <w:rFonts w:ascii="Times New Roman" w:hAnsi="Times New Roman" w:cs="Times New Roman"/>
          <w:color w:val="000000"/>
          <w:sz w:val="24"/>
          <w:szCs w:val="24"/>
        </w:rPr>
        <w:t xml:space="preserve"> wykonujących świadczenia z tytułu renty, a w przypadku podatników, o których mowa w art. 4a ustawy</w:t>
      </w:r>
      <w:r w:rsidR="00AA6042">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ryzyko utraty zwolnienia. Po stronie organów podatkowych nowa interpretacja przepisów prowadzi do wzrostu kosztów związanych z wielokrotnym przeprowadzaniem pełnego postępowania podatkowego i doręczaniem decyzji ustalającej wysokość zobowiązania podatkowego po każdym wykonanym świadczeniu.</w:t>
      </w:r>
    </w:p>
    <w:p w14:paraId="2AEFE32E" w14:textId="73CD1B73"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Uchwała doprowadziła do zróżnicowania sposobu opodatkowania świadczeń powtarzających się, w</w:t>
      </w:r>
      <w:r w:rsidR="00753D35">
        <w:rPr>
          <w:rFonts w:ascii="Times New Roman" w:hAnsi="Times New Roman" w:cs="Times New Roman"/>
          <w:color w:val="000000"/>
          <w:sz w:val="24"/>
          <w:szCs w:val="24"/>
        </w:rPr>
        <w:t> </w:t>
      </w:r>
      <w:r w:rsidRPr="00C21F16">
        <w:rPr>
          <w:rFonts w:ascii="Times New Roman" w:hAnsi="Times New Roman" w:cs="Times New Roman"/>
          <w:color w:val="000000"/>
          <w:sz w:val="24"/>
          <w:szCs w:val="24"/>
        </w:rPr>
        <w:t>zależności o tego</w:t>
      </w:r>
      <w:r w:rsidR="005E59FD">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czy wynikają one z umowy renty czy z innego stosunku prawnego zobowiązaniowego. Przykładowo, w </w:t>
      </w:r>
      <w:proofErr w:type="gramStart"/>
      <w:r w:rsidRPr="00C21F16">
        <w:rPr>
          <w:rFonts w:ascii="Times New Roman" w:hAnsi="Times New Roman" w:cs="Times New Roman"/>
          <w:color w:val="000000"/>
          <w:sz w:val="24"/>
          <w:szCs w:val="24"/>
        </w:rPr>
        <w:t>przypadku</w:t>
      </w:r>
      <w:proofErr w:type="gramEnd"/>
      <w:r w:rsidRPr="00C21F16">
        <w:rPr>
          <w:rFonts w:ascii="Times New Roman" w:hAnsi="Times New Roman" w:cs="Times New Roman"/>
          <w:color w:val="000000"/>
          <w:sz w:val="24"/>
          <w:szCs w:val="24"/>
        </w:rPr>
        <w:t xml:space="preserve"> gdy obdarowany został obciążony obowiązkiem wykonania polecenia na rzecz osoby trzeciej polegającego na ustanowieniu świadczenia powtarzającego się w postaci comiesięcznej wypłaty określonej sumy pieniędzy przez 3 lata, organ podatkowy będzie nadal uprawniony do zastosowania dotychczasowej interpretacji przepisów</w:t>
      </w:r>
      <w:r w:rsidR="0015010C">
        <w:rPr>
          <w:rFonts w:ascii="Times New Roman" w:hAnsi="Times New Roman" w:cs="Times New Roman"/>
          <w:color w:val="000000"/>
          <w:sz w:val="24"/>
          <w:szCs w:val="24"/>
        </w:rPr>
        <w:t>,</w:t>
      </w:r>
      <w:r w:rsidR="00E645FE">
        <w:rPr>
          <w:rFonts w:ascii="Times New Roman" w:hAnsi="Times New Roman" w:cs="Times New Roman"/>
          <w:color w:val="000000"/>
          <w:sz w:val="24"/>
          <w:szCs w:val="24"/>
        </w:rPr>
        <w:t xml:space="preserve"> </w:t>
      </w:r>
      <w:r w:rsidRPr="00C21F16">
        <w:rPr>
          <w:rFonts w:ascii="Times New Roman" w:hAnsi="Times New Roman" w:cs="Times New Roman"/>
          <w:color w:val="000000"/>
          <w:sz w:val="24"/>
          <w:szCs w:val="24"/>
        </w:rPr>
        <w:t>tj</w:t>
      </w:r>
      <w:r w:rsidR="00E645FE" w:rsidRPr="00C21F16">
        <w:rPr>
          <w:rFonts w:ascii="Times New Roman" w:hAnsi="Times New Roman" w:cs="Times New Roman"/>
          <w:color w:val="000000"/>
          <w:sz w:val="24"/>
          <w:szCs w:val="24"/>
        </w:rPr>
        <w:t>.</w:t>
      </w:r>
      <w:r w:rsidR="00E645FE">
        <w:rPr>
          <w:rFonts w:ascii="Times New Roman" w:hAnsi="Times New Roman" w:cs="Times New Roman"/>
          <w:color w:val="000000"/>
          <w:sz w:val="24"/>
          <w:szCs w:val="24"/>
        </w:rPr>
        <w:t> </w:t>
      </w:r>
      <w:r w:rsidRPr="00C21F16">
        <w:rPr>
          <w:rFonts w:ascii="Times New Roman" w:hAnsi="Times New Roman" w:cs="Times New Roman"/>
          <w:color w:val="000000"/>
          <w:sz w:val="24"/>
          <w:szCs w:val="24"/>
        </w:rPr>
        <w:t xml:space="preserve">ustalenia wartości tego obciążenia jednorazowo jako zsumowanej wartości świadczeń. </w:t>
      </w:r>
      <w:r w:rsidR="00E645FE" w:rsidRPr="00C21F16">
        <w:rPr>
          <w:rFonts w:ascii="Times New Roman" w:hAnsi="Times New Roman" w:cs="Times New Roman"/>
          <w:color w:val="000000"/>
          <w:sz w:val="24"/>
          <w:szCs w:val="24"/>
        </w:rPr>
        <w:t>W</w:t>
      </w:r>
      <w:r w:rsidR="00E645FE">
        <w:rPr>
          <w:rFonts w:ascii="Times New Roman" w:hAnsi="Times New Roman" w:cs="Times New Roman"/>
          <w:color w:val="000000"/>
          <w:sz w:val="24"/>
          <w:szCs w:val="24"/>
        </w:rPr>
        <w:t> </w:t>
      </w:r>
      <w:r w:rsidRPr="00C21F16">
        <w:rPr>
          <w:rFonts w:ascii="Times New Roman" w:hAnsi="Times New Roman" w:cs="Times New Roman"/>
          <w:color w:val="000000"/>
          <w:sz w:val="24"/>
          <w:szCs w:val="24"/>
        </w:rPr>
        <w:t>przypadku gdy świadczenie to zostanie ustalone dożywotnio, wartością tego obciążenia będzie wysokość rocznego świadczenia pomnożona przez 10 lat.</w:t>
      </w:r>
    </w:p>
    <w:p w14:paraId="4FEB2F8E" w14:textId="00D7975B"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Powyższe uzasadnia zmianę przepisów prowadzącą do uproszczenia zasad rozliczenia podatku, w ten sposób, aby zasady ustalania wartości świadczeń powtarzających się były jednolite i niezależne od</w:t>
      </w:r>
      <w:r w:rsidR="00E667B6">
        <w:rPr>
          <w:rFonts w:ascii="Times New Roman" w:hAnsi="Times New Roman" w:cs="Times New Roman"/>
          <w:color w:val="000000"/>
          <w:sz w:val="24"/>
          <w:szCs w:val="24"/>
        </w:rPr>
        <w:t> </w:t>
      </w:r>
      <w:r w:rsidRPr="00C21F16">
        <w:rPr>
          <w:rFonts w:ascii="Times New Roman" w:hAnsi="Times New Roman" w:cs="Times New Roman"/>
          <w:color w:val="000000"/>
          <w:sz w:val="24"/>
          <w:szCs w:val="24"/>
        </w:rPr>
        <w:t>tytułu prawnego</w:t>
      </w:r>
      <w:r w:rsidR="00AA6042">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jakim zostały ustanowione. Zmiana przepisów przywróci pożądany przez ustawodawcę stan polegający na jednorazowym określani</w:t>
      </w:r>
      <w:r w:rsidR="002C021A">
        <w:rPr>
          <w:rFonts w:ascii="Times New Roman" w:hAnsi="Times New Roman" w:cs="Times New Roman"/>
          <w:color w:val="000000"/>
          <w:sz w:val="24"/>
          <w:szCs w:val="24"/>
        </w:rPr>
        <w:t>u</w:t>
      </w:r>
      <w:r w:rsidRPr="00C21F16">
        <w:rPr>
          <w:rFonts w:ascii="Times New Roman" w:hAnsi="Times New Roman" w:cs="Times New Roman"/>
          <w:color w:val="000000"/>
          <w:sz w:val="24"/>
          <w:szCs w:val="24"/>
        </w:rPr>
        <w:t xml:space="preserve"> podstawy opodatkowania, a co za tym idzie jednorazowym ustaleniu wysokości zobowiązania podatkowego i doręczeniu jednej decyzji podatkowej w tym zakresie.</w:t>
      </w:r>
    </w:p>
    <w:p w14:paraId="0C8C3E3E" w14:textId="69D634AE"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lastRenderedPageBreak/>
        <w:t xml:space="preserve">Przywrócenie zasad obowiązujących do 31 marca 2025 r. zniweluje opisane powyżej negatywne konsekwencje przyjęcia interpretacji przepisów zawartej w uchwale i wprowadzi symetryczne rozwiązanie, </w:t>
      </w:r>
      <w:r w:rsidR="002C021A">
        <w:rPr>
          <w:rFonts w:ascii="Times New Roman" w:hAnsi="Times New Roman" w:cs="Times New Roman"/>
          <w:color w:val="000000"/>
          <w:sz w:val="24"/>
          <w:szCs w:val="24"/>
        </w:rPr>
        <w:t>w którym</w:t>
      </w:r>
      <w:r w:rsidRPr="00C21F16">
        <w:rPr>
          <w:rFonts w:ascii="Times New Roman" w:hAnsi="Times New Roman" w:cs="Times New Roman"/>
          <w:color w:val="000000"/>
          <w:sz w:val="24"/>
          <w:szCs w:val="24"/>
        </w:rPr>
        <w:t xml:space="preserve"> zarówno podatnicy zwolnieni od podatku, podatnicy</w:t>
      </w:r>
      <w:r w:rsidR="00AA6042">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dla których renta stanowi </w:t>
      </w:r>
      <w:r w:rsidRPr="00014C52">
        <w:rPr>
          <w:rFonts w:ascii="Times New Roman" w:hAnsi="Times New Roman" w:cs="Times New Roman"/>
          <w:color w:val="000000"/>
          <w:sz w:val="24"/>
          <w:szCs w:val="24"/>
        </w:rPr>
        <w:t>ciężar darowizny, jak i podatnicy zobowiązani do zapłaty podatku z tytułu nabycia renty, będą</w:t>
      </w:r>
      <w:r w:rsidRPr="00C21F16">
        <w:rPr>
          <w:rFonts w:ascii="Times New Roman" w:hAnsi="Times New Roman" w:cs="Times New Roman"/>
          <w:color w:val="000000"/>
          <w:sz w:val="24"/>
          <w:szCs w:val="24"/>
        </w:rPr>
        <w:t xml:space="preserve"> zobowiązani do jednorazowego złożenia zeznania podatkowego (zgłoszenia) i rozliczenia podatku. </w:t>
      </w:r>
    </w:p>
    <w:p w14:paraId="7B3C9A53" w14:textId="43F431C5"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Mając na uwadze powyższe, proponuje się kompleksowe uregulowanie</w:t>
      </w:r>
      <w:r w:rsidR="000532C5">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w:t>
      </w:r>
      <w:r w:rsidR="000532C5" w:rsidRPr="00C21F16">
        <w:rPr>
          <w:rFonts w:ascii="Times New Roman" w:hAnsi="Times New Roman" w:cs="Times New Roman"/>
          <w:color w:val="000000"/>
          <w:sz w:val="24"/>
          <w:szCs w:val="24"/>
        </w:rPr>
        <w:t>w dodawanym w art. 6 ust.</w:t>
      </w:r>
      <w:r w:rsidR="0062719F">
        <w:rPr>
          <w:rFonts w:ascii="Times New Roman" w:hAnsi="Times New Roman" w:cs="Times New Roman"/>
          <w:color w:val="000000"/>
          <w:sz w:val="24"/>
          <w:szCs w:val="24"/>
        </w:rPr>
        <w:t> </w:t>
      </w:r>
      <w:r w:rsidR="000532C5" w:rsidRPr="00C21F16">
        <w:rPr>
          <w:rFonts w:ascii="Times New Roman" w:hAnsi="Times New Roman" w:cs="Times New Roman"/>
          <w:color w:val="000000"/>
          <w:sz w:val="24"/>
          <w:szCs w:val="24"/>
        </w:rPr>
        <w:t>1b</w:t>
      </w:r>
      <w:r w:rsidR="000532C5">
        <w:rPr>
          <w:rFonts w:ascii="Times New Roman" w:hAnsi="Times New Roman" w:cs="Times New Roman"/>
          <w:color w:val="000000"/>
          <w:sz w:val="24"/>
          <w:szCs w:val="24"/>
        </w:rPr>
        <w:t>,</w:t>
      </w:r>
      <w:r w:rsidR="000532C5" w:rsidRPr="00C21F16">
        <w:rPr>
          <w:rFonts w:ascii="Times New Roman" w:hAnsi="Times New Roman" w:cs="Times New Roman"/>
          <w:color w:val="000000"/>
          <w:sz w:val="24"/>
          <w:szCs w:val="24"/>
        </w:rPr>
        <w:t xml:space="preserve"> </w:t>
      </w:r>
      <w:r w:rsidRPr="00C21F16">
        <w:rPr>
          <w:rFonts w:ascii="Times New Roman" w:hAnsi="Times New Roman" w:cs="Times New Roman"/>
          <w:color w:val="000000"/>
          <w:sz w:val="24"/>
          <w:szCs w:val="24"/>
        </w:rPr>
        <w:t>zasad powstania obowiązku podatkowego w przypadku nabycia</w:t>
      </w:r>
      <w:r w:rsidR="00465196">
        <w:rPr>
          <w:rFonts w:ascii="Times New Roman" w:hAnsi="Times New Roman" w:cs="Times New Roman"/>
          <w:color w:val="000000"/>
          <w:sz w:val="24"/>
          <w:szCs w:val="24"/>
        </w:rPr>
        <w:t xml:space="preserve"> prawa majątkowego polegającego na obowiązku</w:t>
      </w:r>
      <w:r w:rsidRPr="00C21F16">
        <w:rPr>
          <w:rFonts w:ascii="Times New Roman" w:hAnsi="Times New Roman" w:cs="Times New Roman"/>
          <w:color w:val="000000"/>
          <w:sz w:val="24"/>
          <w:szCs w:val="24"/>
        </w:rPr>
        <w:t xml:space="preserve"> świadczeń powtarzających się</w:t>
      </w:r>
      <w:r w:rsidR="00BB2AAC">
        <w:rPr>
          <w:rFonts w:ascii="Times New Roman" w:hAnsi="Times New Roman" w:cs="Times New Roman"/>
          <w:color w:val="000000"/>
          <w:sz w:val="24"/>
          <w:szCs w:val="24"/>
        </w:rPr>
        <w:t xml:space="preserve"> na rzecz nabywcy</w:t>
      </w:r>
      <w:r w:rsidR="000532C5">
        <w:rPr>
          <w:rFonts w:ascii="Times New Roman" w:hAnsi="Times New Roman" w:cs="Times New Roman"/>
          <w:color w:val="000000"/>
          <w:sz w:val="24"/>
          <w:szCs w:val="24"/>
        </w:rPr>
        <w:t xml:space="preserve">, w tym wynikającym z umowy </w:t>
      </w:r>
      <w:proofErr w:type="gramStart"/>
      <w:r w:rsidR="000532C5">
        <w:rPr>
          <w:rFonts w:ascii="Times New Roman" w:hAnsi="Times New Roman" w:cs="Times New Roman"/>
          <w:color w:val="000000"/>
          <w:sz w:val="24"/>
          <w:szCs w:val="24"/>
        </w:rPr>
        <w:t>renty,</w:t>
      </w:r>
      <w:proofErr w:type="gramEnd"/>
      <w:r w:rsidRPr="00C21F16">
        <w:rPr>
          <w:rFonts w:ascii="Times New Roman" w:hAnsi="Times New Roman" w:cs="Times New Roman"/>
          <w:color w:val="000000"/>
          <w:sz w:val="24"/>
          <w:szCs w:val="24"/>
        </w:rPr>
        <w:t xml:space="preserve"> oraz</w:t>
      </w:r>
      <w:r w:rsidR="000532C5" w:rsidRPr="000532C5">
        <w:rPr>
          <w:rFonts w:ascii="Times New Roman" w:hAnsi="Times New Roman" w:cs="Times New Roman"/>
          <w:color w:val="000000"/>
          <w:sz w:val="24"/>
          <w:szCs w:val="24"/>
        </w:rPr>
        <w:t xml:space="preserve"> </w:t>
      </w:r>
      <w:r w:rsidR="000532C5" w:rsidRPr="00C21F16">
        <w:rPr>
          <w:rFonts w:ascii="Times New Roman" w:hAnsi="Times New Roman" w:cs="Times New Roman"/>
          <w:color w:val="000000"/>
          <w:sz w:val="24"/>
          <w:szCs w:val="24"/>
        </w:rPr>
        <w:t>w</w:t>
      </w:r>
      <w:r w:rsidR="000121A9">
        <w:rPr>
          <w:rFonts w:ascii="Times New Roman" w:hAnsi="Times New Roman" w:cs="Times New Roman"/>
          <w:color w:val="000000"/>
          <w:sz w:val="24"/>
          <w:szCs w:val="24"/>
        </w:rPr>
        <w:t> </w:t>
      </w:r>
      <w:r w:rsidR="000532C5" w:rsidRPr="00C21F16">
        <w:rPr>
          <w:rFonts w:ascii="Times New Roman" w:hAnsi="Times New Roman" w:cs="Times New Roman"/>
          <w:color w:val="000000"/>
          <w:sz w:val="24"/>
          <w:szCs w:val="24"/>
        </w:rPr>
        <w:t>znowelizowanym art.</w:t>
      </w:r>
      <w:r w:rsidR="000532C5">
        <w:rPr>
          <w:rFonts w:ascii="Times New Roman" w:hAnsi="Times New Roman" w:cs="Times New Roman"/>
          <w:color w:val="000000"/>
          <w:sz w:val="24"/>
          <w:szCs w:val="24"/>
        </w:rPr>
        <w:t> </w:t>
      </w:r>
      <w:r w:rsidR="000532C5" w:rsidRPr="00C21F16">
        <w:rPr>
          <w:rFonts w:ascii="Times New Roman" w:hAnsi="Times New Roman" w:cs="Times New Roman"/>
          <w:color w:val="000000"/>
          <w:sz w:val="24"/>
          <w:szCs w:val="24"/>
        </w:rPr>
        <w:t>12</w:t>
      </w:r>
      <w:r w:rsidR="000532C5">
        <w:rPr>
          <w:rFonts w:ascii="Times New Roman" w:hAnsi="Times New Roman" w:cs="Times New Roman"/>
          <w:color w:val="000000"/>
          <w:sz w:val="24"/>
          <w:szCs w:val="24"/>
        </w:rPr>
        <w:t> </w:t>
      </w:r>
      <w:proofErr w:type="spellStart"/>
      <w:r w:rsidR="000532C5" w:rsidRPr="00C21F16">
        <w:rPr>
          <w:rFonts w:ascii="Times New Roman" w:hAnsi="Times New Roman" w:cs="Times New Roman"/>
          <w:color w:val="000000"/>
          <w:sz w:val="24"/>
          <w:szCs w:val="24"/>
        </w:rPr>
        <w:t>u.p.s.d</w:t>
      </w:r>
      <w:proofErr w:type="spellEnd"/>
      <w:r w:rsidR="00EA1A7C">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w:t>
      </w:r>
      <w:r w:rsidR="000532C5">
        <w:rPr>
          <w:rFonts w:ascii="Times New Roman" w:hAnsi="Times New Roman" w:cs="Times New Roman"/>
          <w:color w:val="000000"/>
          <w:sz w:val="24"/>
          <w:szCs w:val="24"/>
        </w:rPr>
        <w:t xml:space="preserve">określenie </w:t>
      </w:r>
      <w:r w:rsidRPr="00C21F16">
        <w:rPr>
          <w:rFonts w:ascii="Times New Roman" w:hAnsi="Times New Roman" w:cs="Times New Roman"/>
          <w:color w:val="000000"/>
          <w:sz w:val="24"/>
          <w:szCs w:val="24"/>
        </w:rPr>
        <w:t xml:space="preserve">zasad ustalania wartości </w:t>
      </w:r>
      <w:r w:rsidR="00A154A8">
        <w:rPr>
          <w:rFonts w:ascii="Times New Roman" w:hAnsi="Times New Roman" w:cs="Times New Roman"/>
          <w:color w:val="000000"/>
          <w:sz w:val="24"/>
          <w:szCs w:val="24"/>
        </w:rPr>
        <w:t xml:space="preserve">takiego </w:t>
      </w:r>
      <w:r w:rsidR="006670CF">
        <w:rPr>
          <w:rFonts w:ascii="Times New Roman" w:hAnsi="Times New Roman" w:cs="Times New Roman"/>
          <w:color w:val="000000"/>
          <w:sz w:val="24"/>
          <w:szCs w:val="24"/>
        </w:rPr>
        <w:t>praw</w:t>
      </w:r>
      <w:r w:rsidR="00A154A8">
        <w:rPr>
          <w:rFonts w:ascii="Times New Roman" w:hAnsi="Times New Roman" w:cs="Times New Roman"/>
          <w:color w:val="000000"/>
          <w:sz w:val="24"/>
          <w:szCs w:val="24"/>
        </w:rPr>
        <w:t>a</w:t>
      </w:r>
      <w:r w:rsidR="006670CF">
        <w:rPr>
          <w:rFonts w:ascii="Times New Roman" w:hAnsi="Times New Roman" w:cs="Times New Roman"/>
          <w:color w:val="000000"/>
          <w:sz w:val="24"/>
          <w:szCs w:val="24"/>
        </w:rPr>
        <w:t xml:space="preserve"> </w:t>
      </w:r>
      <w:r w:rsidR="000532C5">
        <w:rPr>
          <w:rFonts w:ascii="Times New Roman" w:hAnsi="Times New Roman" w:cs="Times New Roman"/>
          <w:color w:val="000000"/>
          <w:sz w:val="24"/>
          <w:szCs w:val="24"/>
        </w:rPr>
        <w:t>dla celów określenia podstawy opodatkowania.</w:t>
      </w:r>
      <w:r w:rsidRPr="00C21F16">
        <w:rPr>
          <w:rFonts w:ascii="Times New Roman" w:hAnsi="Times New Roman" w:cs="Times New Roman"/>
          <w:color w:val="000000"/>
          <w:sz w:val="24"/>
          <w:szCs w:val="24"/>
        </w:rPr>
        <w:t xml:space="preserve"> Jeżeli przedmiotem nabycia </w:t>
      </w:r>
      <w:r w:rsidR="00465196" w:rsidRPr="00C21F16">
        <w:rPr>
          <w:rFonts w:ascii="Times New Roman" w:hAnsi="Times New Roman" w:cs="Times New Roman"/>
          <w:color w:val="000000"/>
          <w:sz w:val="24"/>
          <w:szCs w:val="24"/>
        </w:rPr>
        <w:t>bę</w:t>
      </w:r>
      <w:r w:rsidR="00465196">
        <w:rPr>
          <w:rFonts w:ascii="Times New Roman" w:hAnsi="Times New Roman" w:cs="Times New Roman"/>
          <w:color w:val="000000"/>
          <w:sz w:val="24"/>
          <w:szCs w:val="24"/>
        </w:rPr>
        <w:t>dzie prawo majątkowe polegające na obowiązku</w:t>
      </w:r>
      <w:r w:rsidR="00465196" w:rsidRPr="00C21F16">
        <w:rPr>
          <w:rFonts w:ascii="Times New Roman" w:hAnsi="Times New Roman" w:cs="Times New Roman"/>
          <w:color w:val="000000"/>
          <w:sz w:val="24"/>
          <w:szCs w:val="24"/>
        </w:rPr>
        <w:t xml:space="preserve"> świadcze</w:t>
      </w:r>
      <w:r w:rsidR="00465196">
        <w:rPr>
          <w:rFonts w:ascii="Times New Roman" w:hAnsi="Times New Roman" w:cs="Times New Roman"/>
          <w:color w:val="000000"/>
          <w:sz w:val="24"/>
          <w:szCs w:val="24"/>
        </w:rPr>
        <w:t>ń</w:t>
      </w:r>
      <w:r w:rsidR="00465196" w:rsidRPr="00C21F16">
        <w:rPr>
          <w:rFonts w:ascii="Times New Roman" w:hAnsi="Times New Roman" w:cs="Times New Roman"/>
          <w:color w:val="000000"/>
          <w:sz w:val="24"/>
          <w:szCs w:val="24"/>
        </w:rPr>
        <w:t xml:space="preserve"> powtarzając</w:t>
      </w:r>
      <w:r w:rsidR="00465196">
        <w:rPr>
          <w:rFonts w:ascii="Times New Roman" w:hAnsi="Times New Roman" w:cs="Times New Roman"/>
          <w:color w:val="000000"/>
          <w:sz w:val="24"/>
          <w:szCs w:val="24"/>
        </w:rPr>
        <w:t>ych</w:t>
      </w:r>
      <w:r w:rsidR="00465196" w:rsidRPr="00C21F16">
        <w:rPr>
          <w:rFonts w:ascii="Times New Roman" w:hAnsi="Times New Roman" w:cs="Times New Roman"/>
          <w:color w:val="000000"/>
          <w:sz w:val="24"/>
          <w:szCs w:val="24"/>
        </w:rPr>
        <w:t xml:space="preserve"> </w:t>
      </w:r>
      <w:r w:rsidRPr="00C21F16">
        <w:rPr>
          <w:rFonts w:ascii="Times New Roman" w:hAnsi="Times New Roman" w:cs="Times New Roman"/>
          <w:color w:val="000000"/>
          <w:sz w:val="24"/>
          <w:szCs w:val="24"/>
        </w:rPr>
        <w:t xml:space="preserve">się, których łączna wartość </w:t>
      </w:r>
      <w:r w:rsidR="00CF4B3D">
        <w:rPr>
          <w:rFonts w:ascii="Times New Roman" w:hAnsi="Times New Roman" w:cs="Times New Roman"/>
          <w:color w:val="000000"/>
          <w:sz w:val="24"/>
          <w:szCs w:val="24"/>
        </w:rPr>
        <w:t>za okres trwania obowiązku tych świadczeń</w:t>
      </w:r>
      <w:r w:rsidR="00CF4B3D" w:rsidRPr="00C21F16" w:rsidDel="00782AFA">
        <w:rPr>
          <w:rFonts w:ascii="Times New Roman" w:hAnsi="Times New Roman" w:cs="Times New Roman"/>
          <w:color w:val="000000"/>
          <w:sz w:val="24"/>
          <w:szCs w:val="24"/>
        </w:rPr>
        <w:t xml:space="preserve"> </w:t>
      </w:r>
      <w:r w:rsidR="00782AFA">
        <w:rPr>
          <w:rFonts w:ascii="Times New Roman" w:hAnsi="Times New Roman" w:cs="Times New Roman"/>
          <w:color w:val="000000"/>
          <w:sz w:val="24"/>
          <w:szCs w:val="24"/>
        </w:rPr>
        <w:t>jest</w:t>
      </w:r>
      <w:r w:rsidRPr="00C21F16">
        <w:rPr>
          <w:rFonts w:ascii="Times New Roman" w:hAnsi="Times New Roman" w:cs="Times New Roman"/>
          <w:color w:val="000000"/>
          <w:sz w:val="24"/>
          <w:szCs w:val="24"/>
        </w:rPr>
        <w:t xml:space="preserve"> </w:t>
      </w:r>
      <w:r w:rsidR="00433A1B">
        <w:rPr>
          <w:rFonts w:ascii="Times New Roman" w:hAnsi="Times New Roman" w:cs="Times New Roman"/>
          <w:color w:val="000000"/>
          <w:sz w:val="24"/>
          <w:szCs w:val="24"/>
        </w:rPr>
        <w:t>znana</w:t>
      </w:r>
      <w:r w:rsidR="00433A1B" w:rsidRPr="00C21F16">
        <w:rPr>
          <w:rFonts w:ascii="Times New Roman" w:hAnsi="Times New Roman" w:cs="Times New Roman"/>
          <w:color w:val="000000"/>
          <w:sz w:val="24"/>
          <w:szCs w:val="24"/>
        </w:rPr>
        <w:t xml:space="preserve"> </w:t>
      </w:r>
      <w:r w:rsidR="00433A1B">
        <w:rPr>
          <w:rFonts w:ascii="Times New Roman" w:hAnsi="Times New Roman" w:cs="Times New Roman"/>
          <w:color w:val="000000"/>
          <w:sz w:val="24"/>
          <w:szCs w:val="24"/>
        </w:rPr>
        <w:t>w dniu</w:t>
      </w:r>
      <w:r w:rsidRPr="00C21F16">
        <w:rPr>
          <w:rFonts w:ascii="Times New Roman" w:hAnsi="Times New Roman" w:cs="Times New Roman"/>
          <w:color w:val="000000"/>
          <w:sz w:val="24"/>
          <w:szCs w:val="24"/>
        </w:rPr>
        <w:t xml:space="preserve"> ich ustanowienia</w:t>
      </w:r>
      <w:r w:rsidR="00832787">
        <w:rPr>
          <w:rFonts w:ascii="Times New Roman" w:hAnsi="Times New Roman" w:cs="Times New Roman"/>
          <w:color w:val="000000"/>
          <w:sz w:val="24"/>
          <w:szCs w:val="24"/>
        </w:rPr>
        <w:t xml:space="preserve"> (ich wysokość jest możliwa do </w:t>
      </w:r>
      <w:r w:rsidR="00433A1B">
        <w:rPr>
          <w:rFonts w:ascii="Times New Roman" w:hAnsi="Times New Roman" w:cs="Times New Roman"/>
          <w:color w:val="000000"/>
          <w:sz w:val="24"/>
          <w:szCs w:val="24"/>
        </w:rPr>
        <w:t xml:space="preserve">wyliczenia </w:t>
      </w:r>
      <w:r w:rsidR="00832787">
        <w:rPr>
          <w:rFonts w:ascii="Times New Roman" w:hAnsi="Times New Roman" w:cs="Times New Roman"/>
          <w:color w:val="000000"/>
          <w:sz w:val="24"/>
          <w:szCs w:val="24"/>
        </w:rPr>
        <w:t>na podstawie umowy, która łączy strony lub oświadczenia osoby ustanawiającej je)</w:t>
      </w:r>
      <w:r w:rsidRPr="00C21F16">
        <w:rPr>
          <w:rFonts w:ascii="Times New Roman" w:hAnsi="Times New Roman" w:cs="Times New Roman"/>
          <w:color w:val="000000"/>
          <w:sz w:val="24"/>
          <w:szCs w:val="24"/>
        </w:rPr>
        <w:t xml:space="preserve">, to zasadą będzie powstanie obowiązku podatkowego z chwilą ich ustanowienia oraz </w:t>
      </w:r>
      <w:r w:rsidRPr="001719A7">
        <w:rPr>
          <w:rFonts w:ascii="Times New Roman" w:hAnsi="Times New Roman" w:cs="Times New Roman"/>
          <w:color w:val="000000"/>
          <w:sz w:val="24"/>
          <w:szCs w:val="24"/>
        </w:rPr>
        <w:t>przyjęcie</w:t>
      </w:r>
      <w:r w:rsidR="00782AFA" w:rsidRPr="001719A7">
        <w:rPr>
          <w:rFonts w:ascii="Times New Roman" w:hAnsi="Times New Roman" w:cs="Times New Roman"/>
          <w:color w:val="000000"/>
          <w:sz w:val="24"/>
          <w:szCs w:val="24"/>
        </w:rPr>
        <w:t xml:space="preserve"> przy ustalaniu</w:t>
      </w:r>
      <w:r w:rsidRPr="001719A7">
        <w:rPr>
          <w:rFonts w:ascii="Times New Roman" w:hAnsi="Times New Roman" w:cs="Times New Roman"/>
          <w:color w:val="000000"/>
          <w:sz w:val="24"/>
          <w:szCs w:val="24"/>
        </w:rPr>
        <w:t xml:space="preserve"> wartości tych świadczeń </w:t>
      </w:r>
      <w:r w:rsidR="00782AFA" w:rsidRPr="001719A7">
        <w:rPr>
          <w:rFonts w:ascii="Times New Roman" w:hAnsi="Times New Roman" w:cs="Times New Roman"/>
          <w:color w:val="000000"/>
          <w:sz w:val="24"/>
          <w:szCs w:val="24"/>
        </w:rPr>
        <w:t>łącznej</w:t>
      </w:r>
      <w:r w:rsidR="00832787" w:rsidRPr="001719A7">
        <w:rPr>
          <w:rFonts w:ascii="Times New Roman" w:hAnsi="Times New Roman" w:cs="Times New Roman"/>
          <w:color w:val="000000"/>
          <w:sz w:val="24"/>
          <w:szCs w:val="24"/>
        </w:rPr>
        <w:t xml:space="preserve"> ich</w:t>
      </w:r>
      <w:r w:rsidR="00782AFA" w:rsidRPr="001719A7">
        <w:rPr>
          <w:rFonts w:ascii="Times New Roman" w:hAnsi="Times New Roman" w:cs="Times New Roman"/>
          <w:color w:val="000000"/>
          <w:sz w:val="24"/>
          <w:szCs w:val="24"/>
        </w:rPr>
        <w:t xml:space="preserve"> </w:t>
      </w:r>
      <w:r w:rsidR="00470B4B" w:rsidRPr="001719A7">
        <w:rPr>
          <w:rFonts w:ascii="Times New Roman" w:hAnsi="Times New Roman" w:cs="Times New Roman"/>
          <w:color w:val="000000"/>
          <w:sz w:val="24"/>
          <w:szCs w:val="24"/>
        </w:rPr>
        <w:t>wartości, a w</w:t>
      </w:r>
      <w:r w:rsidR="00470B4B">
        <w:rPr>
          <w:rFonts w:ascii="Times New Roman" w:hAnsi="Times New Roman" w:cs="Times New Roman"/>
          <w:color w:val="000000"/>
          <w:sz w:val="24"/>
          <w:szCs w:val="24"/>
        </w:rPr>
        <w:t xml:space="preserve"> przypadku gdy zostały ustanowione na czas nieokreślony</w:t>
      </w:r>
      <w:r w:rsidR="00CF4B3D">
        <w:rPr>
          <w:rFonts w:ascii="Times New Roman" w:hAnsi="Times New Roman" w:cs="Times New Roman"/>
          <w:color w:val="000000"/>
          <w:sz w:val="24"/>
          <w:szCs w:val="24"/>
        </w:rPr>
        <w:t xml:space="preserve"> </w:t>
      </w:r>
      <w:r w:rsidR="00C059D1">
        <w:rPr>
          <w:rFonts w:ascii="Times New Roman" w:hAnsi="Times New Roman" w:cs="Times New Roman"/>
          <w:color w:val="000000"/>
          <w:sz w:val="24"/>
          <w:szCs w:val="24"/>
        </w:rPr>
        <w:t>–</w:t>
      </w:r>
      <w:r w:rsidR="00470B4B">
        <w:rPr>
          <w:rFonts w:ascii="Times New Roman" w:hAnsi="Times New Roman" w:cs="Times New Roman"/>
          <w:color w:val="000000"/>
          <w:sz w:val="24"/>
          <w:szCs w:val="24"/>
        </w:rPr>
        <w:t xml:space="preserve"> za</w:t>
      </w:r>
      <w:r w:rsidR="00C059D1">
        <w:rPr>
          <w:rFonts w:ascii="Times New Roman" w:hAnsi="Times New Roman" w:cs="Times New Roman"/>
          <w:color w:val="000000"/>
          <w:sz w:val="24"/>
          <w:szCs w:val="24"/>
        </w:rPr>
        <w:t> </w:t>
      </w:r>
      <w:r w:rsidR="00470B4B">
        <w:rPr>
          <w:rFonts w:ascii="Times New Roman" w:hAnsi="Times New Roman" w:cs="Times New Roman"/>
          <w:color w:val="000000"/>
          <w:sz w:val="24"/>
          <w:szCs w:val="24"/>
        </w:rPr>
        <w:t xml:space="preserve">okres 10 lat </w:t>
      </w:r>
      <w:r w:rsidRPr="00C21F16">
        <w:rPr>
          <w:rFonts w:ascii="Times New Roman" w:hAnsi="Times New Roman" w:cs="Times New Roman"/>
          <w:color w:val="000000"/>
          <w:sz w:val="24"/>
          <w:szCs w:val="24"/>
        </w:rPr>
        <w:t xml:space="preserve">(zasada ta jest obecnie zawarta w art. 13 ust. 1 </w:t>
      </w:r>
      <w:proofErr w:type="spellStart"/>
      <w:r w:rsidRPr="00C21F16">
        <w:rPr>
          <w:rFonts w:ascii="Times New Roman" w:hAnsi="Times New Roman" w:cs="Times New Roman"/>
          <w:color w:val="000000"/>
          <w:sz w:val="24"/>
          <w:szCs w:val="24"/>
        </w:rPr>
        <w:t>u.p.s.d</w:t>
      </w:r>
      <w:proofErr w:type="spellEnd"/>
      <w:r w:rsidR="00EA1A7C">
        <w:rPr>
          <w:rFonts w:ascii="Times New Roman" w:hAnsi="Times New Roman" w:cs="Times New Roman"/>
          <w:color w:val="000000"/>
          <w:sz w:val="24"/>
          <w:szCs w:val="24"/>
        </w:rPr>
        <w:t>.</w:t>
      </w:r>
      <w:r w:rsidRPr="00C21F16">
        <w:rPr>
          <w:rFonts w:ascii="Times New Roman" w:hAnsi="Times New Roman" w:cs="Times New Roman"/>
          <w:color w:val="000000"/>
          <w:sz w:val="24"/>
          <w:szCs w:val="24"/>
        </w:rPr>
        <w:t xml:space="preserve">). </w:t>
      </w:r>
      <w:r w:rsidR="00470B4B">
        <w:rPr>
          <w:rFonts w:ascii="Times New Roman" w:hAnsi="Times New Roman" w:cs="Times New Roman"/>
          <w:color w:val="000000"/>
          <w:sz w:val="24"/>
          <w:szCs w:val="24"/>
        </w:rPr>
        <w:t xml:space="preserve">Jeżeli </w:t>
      </w:r>
      <w:r w:rsidR="00433A1B">
        <w:rPr>
          <w:rFonts w:ascii="Times New Roman" w:hAnsi="Times New Roman" w:cs="Times New Roman"/>
          <w:color w:val="000000"/>
          <w:sz w:val="24"/>
          <w:szCs w:val="24"/>
        </w:rPr>
        <w:t xml:space="preserve">w dniu </w:t>
      </w:r>
      <w:r w:rsidR="00014C52">
        <w:rPr>
          <w:rFonts w:ascii="Times New Roman" w:hAnsi="Times New Roman" w:cs="Times New Roman"/>
          <w:color w:val="000000"/>
          <w:sz w:val="24"/>
          <w:szCs w:val="24"/>
        </w:rPr>
        <w:t xml:space="preserve">ustanowienia świadczeń nie </w:t>
      </w:r>
      <w:r w:rsidR="00645F00">
        <w:rPr>
          <w:rFonts w:ascii="Times New Roman" w:hAnsi="Times New Roman" w:cs="Times New Roman"/>
          <w:color w:val="000000"/>
          <w:sz w:val="24"/>
          <w:szCs w:val="24"/>
        </w:rPr>
        <w:t xml:space="preserve">będzie </w:t>
      </w:r>
      <w:r w:rsidR="00433A1B">
        <w:rPr>
          <w:rFonts w:ascii="Times New Roman" w:hAnsi="Times New Roman" w:cs="Times New Roman"/>
          <w:color w:val="000000"/>
          <w:sz w:val="24"/>
          <w:szCs w:val="24"/>
        </w:rPr>
        <w:t xml:space="preserve">znana </w:t>
      </w:r>
      <w:r w:rsidR="00014C52">
        <w:rPr>
          <w:rFonts w:ascii="Times New Roman" w:hAnsi="Times New Roman" w:cs="Times New Roman"/>
          <w:color w:val="000000"/>
          <w:sz w:val="24"/>
          <w:szCs w:val="24"/>
        </w:rPr>
        <w:t>ich łączna wartość za okres trwania obowiązku tych świadczeń</w:t>
      </w:r>
      <w:r w:rsidR="00832787">
        <w:rPr>
          <w:rFonts w:ascii="Times New Roman" w:hAnsi="Times New Roman" w:cs="Times New Roman"/>
          <w:color w:val="000000"/>
          <w:sz w:val="24"/>
          <w:szCs w:val="24"/>
        </w:rPr>
        <w:t xml:space="preserve"> (nie będzie możliwe jej wyliczenie)</w:t>
      </w:r>
      <w:r w:rsidR="00014C52">
        <w:rPr>
          <w:rFonts w:ascii="Times New Roman" w:hAnsi="Times New Roman" w:cs="Times New Roman"/>
          <w:color w:val="000000"/>
          <w:sz w:val="24"/>
          <w:szCs w:val="24"/>
        </w:rPr>
        <w:t xml:space="preserve">, </w:t>
      </w:r>
      <w:r w:rsidR="00F77904">
        <w:rPr>
          <w:rFonts w:ascii="Times New Roman" w:hAnsi="Times New Roman" w:cs="Times New Roman"/>
          <w:color w:val="000000"/>
          <w:sz w:val="24"/>
          <w:szCs w:val="24"/>
        </w:rPr>
        <w:t xml:space="preserve">a możliwe będzie uprawdopodobnienie ich łącznej wartości przez </w:t>
      </w:r>
      <w:r w:rsidR="00F7471B">
        <w:rPr>
          <w:rFonts w:ascii="Times New Roman" w:hAnsi="Times New Roman" w:cs="Times New Roman"/>
          <w:color w:val="000000"/>
          <w:sz w:val="24"/>
          <w:szCs w:val="24"/>
        </w:rPr>
        <w:t>naczelnik</w:t>
      </w:r>
      <w:r w:rsidR="00F77904">
        <w:rPr>
          <w:rFonts w:ascii="Times New Roman" w:hAnsi="Times New Roman" w:cs="Times New Roman"/>
          <w:color w:val="000000"/>
          <w:sz w:val="24"/>
          <w:szCs w:val="24"/>
        </w:rPr>
        <w:t>a</w:t>
      </w:r>
      <w:r w:rsidR="00F7471B">
        <w:rPr>
          <w:rFonts w:ascii="Times New Roman" w:hAnsi="Times New Roman" w:cs="Times New Roman"/>
          <w:color w:val="000000"/>
          <w:sz w:val="24"/>
          <w:szCs w:val="24"/>
        </w:rPr>
        <w:t xml:space="preserve"> urzędu skarbowego</w:t>
      </w:r>
      <w:r w:rsidR="00F77904">
        <w:rPr>
          <w:rFonts w:ascii="Times New Roman" w:hAnsi="Times New Roman" w:cs="Times New Roman"/>
          <w:color w:val="000000"/>
          <w:sz w:val="24"/>
          <w:szCs w:val="24"/>
        </w:rPr>
        <w:t>, organ ten</w:t>
      </w:r>
      <w:r w:rsidR="00F7471B">
        <w:rPr>
          <w:rFonts w:ascii="Times New Roman" w:hAnsi="Times New Roman" w:cs="Times New Roman"/>
          <w:color w:val="000000"/>
          <w:sz w:val="24"/>
          <w:szCs w:val="24"/>
        </w:rPr>
        <w:t xml:space="preserve"> </w:t>
      </w:r>
      <w:r w:rsidR="00CF4B3D">
        <w:rPr>
          <w:rFonts w:ascii="Times New Roman" w:hAnsi="Times New Roman" w:cs="Times New Roman"/>
          <w:color w:val="000000"/>
          <w:sz w:val="24"/>
          <w:szCs w:val="24"/>
        </w:rPr>
        <w:t xml:space="preserve">za zgodą podatnika </w:t>
      </w:r>
      <w:r w:rsidR="00F532CA">
        <w:rPr>
          <w:rFonts w:ascii="Times New Roman" w:hAnsi="Times New Roman" w:cs="Times New Roman"/>
          <w:color w:val="000000"/>
          <w:sz w:val="24"/>
          <w:szCs w:val="24"/>
        </w:rPr>
        <w:t>wyrażoną w postępowaniu podatkowym wszczętym wskutek złożenia przez niego zeznania podatkowego</w:t>
      </w:r>
      <w:r w:rsidR="001719A7">
        <w:rPr>
          <w:rFonts w:ascii="Times New Roman" w:hAnsi="Times New Roman" w:cs="Times New Roman"/>
          <w:color w:val="000000"/>
          <w:sz w:val="24"/>
          <w:szCs w:val="24"/>
        </w:rPr>
        <w:t xml:space="preserve"> przyjmie przy ustaleniu wartości tych świadczeń tę łączną uprawdopodobnioną wartość</w:t>
      </w:r>
      <w:r w:rsidR="00F7471B">
        <w:rPr>
          <w:rFonts w:ascii="Times New Roman" w:hAnsi="Times New Roman" w:cs="Times New Roman"/>
          <w:color w:val="000000"/>
          <w:sz w:val="24"/>
          <w:szCs w:val="24"/>
        </w:rPr>
        <w:t>.</w:t>
      </w:r>
      <w:r w:rsidR="00CF4B3D">
        <w:rPr>
          <w:rFonts w:ascii="Times New Roman" w:hAnsi="Times New Roman" w:cs="Times New Roman"/>
          <w:color w:val="000000"/>
          <w:sz w:val="24"/>
          <w:szCs w:val="24"/>
        </w:rPr>
        <w:t xml:space="preserve"> </w:t>
      </w:r>
      <w:r w:rsidR="00470B4B" w:rsidRPr="00C21F16">
        <w:rPr>
          <w:rFonts w:ascii="Times New Roman" w:hAnsi="Times New Roman" w:cs="Times New Roman"/>
          <w:color w:val="000000"/>
          <w:sz w:val="24"/>
          <w:szCs w:val="24"/>
        </w:rPr>
        <w:t>Jedynie w</w:t>
      </w:r>
      <w:r w:rsidR="00470B4B">
        <w:rPr>
          <w:rFonts w:ascii="Times New Roman" w:hAnsi="Times New Roman" w:cs="Times New Roman"/>
          <w:color w:val="000000"/>
          <w:sz w:val="24"/>
          <w:szCs w:val="24"/>
        </w:rPr>
        <w:t> </w:t>
      </w:r>
      <w:r w:rsidR="00470B4B" w:rsidRPr="00C21F16">
        <w:rPr>
          <w:rFonts w:ascii="Times New Roman" w:hAnsi="Times New Roman" w:cs="Times New Roman"/>
          <w:color w:val="000000"/>
          <w:sz w:val="24"/>
          <w:szCs w:val="24"/>
        </w:rPr>
        <w:t xml:space="preserve">przypadku, gdy </w:t>
      </w:r>
      <w:r w:rsidR="00470B4B">
        <w:rPr>
          <w:rFonts w:ascii="Times New Roman" w:hAnsi="Times New Roman" w:cs="Times New Roman"/>
          <w:color w:val="000000"/>
          <w:sz w:val="24"/>
          <w:szCs w:val="24"/>
        </w:rPr>
        <w:t xml:space="preserve">wartość </w:t>
      </w:r>
      <w:r w:rsidR="00470B4B" w:rsidRPr="00C21F16">
        <w:rPr>
          <w:rFonts w:ascii="Times New Roman" w:hAnsi="Times New Roman" w:cs="Times New Roman"/>
          <w:color w:val="000000"/>
          <w:sz w:val="24"/>
          <w:szCs w:val="24"/>
        </w:rPr>
        <w:t>świadcze</w:t>
      </w:r>
      <w:r w:rsidR="008D1736">
        <w:rPr>
          <w:rFonts w:ascii="Times New Roman" w:hAnsi="Times New Roman" w:cs="Times New Roman"/>
          <w:color w:val="000000"/>
          <w:sz w:val="24"/>
          <w:szCs w:val="24"/>
        </w:rPr>
        <w:t>ń</w:t>
      </w:r>
      <w:r w:rsidR="00470B4B" w:rsidRPr="00C21F16">
        <w:rPr>
          <w:rFonts w:ascii="Times New Roman" w:hAnsi="Times New Roman" w:cs="Times New Roman"/>
          <w:color w:val="000000"/>
          <w:sz w:val="24"/>
          <w:szCs w:val="24"/>
        </w:rPr>
        <w:t xml:space="preserve"> nie będzie mogła być ustalona </w:t>
      </w:r>
      <w:r w:rsidR="00470B4B">
        <w:rPr>
          <w:rFonts w:ascii="Times New Roman" w:hAnsi="Times New Roman" w:cs="Times New Roman"/>
          <w:color w:val="000000"/>
          <w:sz w:val="24"/>
          <w:szCs w:val="24"/>
        </w:rPr>
        <w:t xml:space="preserve">ani uprawdopodobniona </w:t>
      </w:r>
      <w:r w:rsidR="00470B4B" w:rsidRPr="00C21F16">
        <w:rPr>
          <w:rFonts w:ascii="Times New Roman" w:hAnsi="Times New Roman" w:cs="Times New Roman"/>
          <w:color w:val="000000"/>
          <w:sz w:val="24"/>
          <w:szCs w:val="24"/>
        </w:rPr>
        <w:t xml:space="preserve">w </w:t>
      </w:r>
      <w:r w:rsidR="008D1736">
        <w:rPr>
          <w:rFonts w:ascii="Times New Roman" w:hAnsi="Times New Roman" w:cs="Times New Roman"/>
          <w:color w:val="000000"/>
          <w:sz w:val="24"/>
          <w:szCs w:val="24"/>
        </w:rPr>
        <w:t>dniu</w:t>
      </w:r>
      <w:r w:rsidR="00470B4B" w:rsidRPr="00C21F16">
        <w:rPr>
          <w:rFonts w:ascii="Times New Roman" w:hAnsi="Times New Roman" w:cs="Times New Roman"/>
          <w:color w:val="000000"/>
          <w:sz w:val="24"/>
          <w:szCs w:val="24"/>
        </w:rPr>
        <w:t xml:space="preserve"> ustanowienia</w:t>
      </w:r>
      <w:r w:rsidR="008D1736">
        <w:rPr>
          <w:rFonts w:ascii="Times New Roman" w:hAnsi="Times New Roman" w:cs="Times New Roman"/>
          <w:color w:val="000000"/>
          <w:sz w:val="24"/>
          <w:szCs w:val="24"/>
        </w:rPr>
        <w:t xml:space="preserve"> świadczeń powtarzających się</w:t>
      </w:r>
      <w:r w:rsidR="00470B4B" w:rsidRPr="00C21F16">
        <w:rPr>
          <w:rFonts w:ascii="Times New Roman" w:hAnsi="Times New Roman" w:cs="Times New Roman"/>
          <w:color w:val="000000"/>
          <w:sz w:val="24"/>
          <w:szCs w:val="24"/>
        </w:rPr>
        <w:t>,</w:t>
      </w:r>
      <w:r w:rsidR="00470B4B">
        <w:rPr>
          <w:rFonts w:ascii="Times New Roman" w:hAnsi="Times New Roman" w:cs="Times New Roman"/>
          <w:color w:val="000000"/>
          <w:sz w:val="24"/>
          <w:szCs w:val="24"/>
        </w:rPr>
        <w:t> </w:t>
      </w:r>
      <w:r w:rsidR="00470B4B" w:rsidRPr="00C21F16">
        <w:rPr>
          <w:rFonts w:ascii="Times New Roman" w:hAnsi="Times New Roman" w:cs="Times New Roman"/>
          <w:color w:val="000000"/>
          <w:sz w:val="24"/>
          <w:szCs w:val="24"/>
        </w:rPr>
        <w:t>obowiązek podatkowy powsta</w:t>
      </w:r>
      <w:r w:rsidR="008D1736">
        <w:rPr>
          <w:rFonts w:ascii="Times New Roman" w:hAnsi="Times New Roman" w:cs="Times New Roman"/>
          <w:color w:val="000000"/>
          <w:sz w:val="24"/>
          <w:szCs w:val="24"/>
        </w:rPr>
        <w:t>nie</w:t>
      </w:r>
      <w:r w:rsidR="00470B4B" w:rsidRPr="00C21F16">
        <w:rPr>
          <w:rFonts w:ascii="Times New Roman" w:hAnsi="Times New Roman" w:cs="Times New Roman"/>
          <w:color w:val="000000"/>
          <w:sz w:val="24"/>
          <w:szCs w:val="24"/>
        </w:rPr>
        <w:t xml:space="preserve"> z chwilą wykonania</w:t>
      </w:r>
      <w:r w:rsidR="008D1736">
        <w:rPr>
          <w:rFonts w:ascii="Times New Roman" w:hAnsi="Times New Roman" w:cs="Times New Roman"/>
          <w:color w:val="000000"/>
          <w:sz w:val="24"/>
          <w:szCs w:val="24"/>
        </w:rPr>
        <w:t xml:space="preserve"> poszczególnych świadczeń</w:t>
      </w:r>
      <w:r w:rsidR="002C021A">
        <w:rPr>
          <w:rFonts w:ascii="Times New Roman" w:hAnsi="Times New Roman" w:cs="Times New Roman"/>
          <w:color w:val="000000"/>
          <w:sz w:val="24"/>
          <w:szCs w:val="24"/>
        </w:rPr>
        <w:t xml:space="preserve"> i </w:t>
      </w:r>
      <w:r w:rsidR="008D1736" w:rsidRPr="00C21F16">
        <w:rPr>
          <w:rFonts w:ascii="Times New Roman" w:hAnsi="Times New Roman" w:cs="Times New Roman"/>
          <w:color w:val="000000"/>
          <w:sz w:val="24"/>
          <w:szCs w:val="24"/>
        </w:rPr>
        <w:t>podstawę opodatkowania będzie stanowi</w:t>
      </w:r>
      <w:r w:rsidR="008D1736">
        <w:rPr>
          <w:rFonts w:ascii="Times New Roman" w:hAnsi="Times New Roman" w:cs="Times New Roman"/>
          <w:color w:val="000000"/>
          <w:sz w:val="24"/>
          <w:szCs w:val="24"/>
        </w:rPr>
        <w:t xml:space="preserve">ła wartość </w:t>
      </w:r>
      <w:r w:rsidR="008D1736" w:rsidRPr="00C21F16">
        <w:rPr>
          <w:rFonts w:ascii="Times New Roman" w:hAnsi="Times New Roman" w:cs="Times New Roman"/>
          <w:color w:val="000000"/>
          <w:sz w:val="24"/>
          <w:szCs w:val="24"/>
        </w:rPr>
        <w:t>poszczególnych świadczeń</w:t>
      </w:r>
      <w:r w:rsidR="008D1736">
        <w:rPr>
          <w:rFonts w:ascii="Times New Roman" w:hAnsi="Times New Roman" w:cs="Times New Roman"/>
          <w:color w:val="000000"/>
          <w:sz w:val="24"/>
          <w:szCs w:val="24"/>
        </w:rPr>
        <w:t>.</w:t>
      </w:r>
      <w:r w:rsidR="00154E4B">
        <w:rPr>
          <w:rFonts w:ascii="Times New Roman" w:hAnsi="Times New Roman" w:cs="Times New Roman"/>
          <w:color w:val="000000"/>
          <w:sz w:val="24"/>
          <w:szCs w:val="24"/>
        </w:rPr>
        <w:t xml:space="preserve"> Obejmie ona przypadki, gdy sposób ustalenia wysokości pojedynczego świadczenia uniemożliwi ustalenie lub uprawdopodobnienie łącznej wartości wszystkich świadczeń za cały czas ich trwania, np. wskutek określenia klauzuli waloryzacyjnej albo określenie wartości świadczenia w oparciu o zmienne kryterium.</w:t>
      </w:r>
    </w:p>
    <w:p w14:paraId="62897FB9" w14:textId="714AED1E" w:rsidR="00E645FE"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Powyższe zasady będą miały zastosowanie do ustalenia wartości</w:t>
      </w:r>
      <w:r w:rsidR="006670CF">
        <w:rPr>
          <w:rFonts w:ascii="Times New Roman" w:hAnsi="Times New Roman" w:cs="Times New Roman"/>
          <w:color w:val="000000"/>
          <w:sz w:val="24"/>
          <w:szCs w:val="24"/>
        </w:rPr>
        <w:t xml:space="preserve"> prawa majątkowego polegającego na</w:t>
      </w:r>
      <w:r w:rsidR="00A154A8">
        <w:rPr>
          <w:rFonts w:ascii="Times New Roman" w:hAnsi="Times New Roman" w:cs="Times New Roman"/>
          <w:color w:val="000000"/>
          <w:sz w:val="24"/>
          <w:szCs w:val="24"/>
        </w:rPr>
        <w:t> </w:t>
      </w:r>
      <w:r w:rsidR="006670CF">
        <w:rPr>
          <w:rFonts w:ascii="Times New Roman" w:hAnsi="Times New Roman" w:cs="Times New Roman"/>
          <w:color w:val="000000"/>
          <w:sz w:val="24"/>
          <w:szCs w:val="24"/>
        </w:rPr>
        <w:t>obowiązku</w:t>
      </w:r>
      <w:r w:rsidRPr="00C21F16">
        <w:rPr>
          <w:rFonts w:ascii="Times New Roman" w:hAnsi="Times New Roman" w:cs="Times New Roman"/>
          <w:color w:val="000000"/>
          <w:sz w:val="24"/>
          <w:szCs w:val="24"/>
        </w:rPr>
        <w:t xml:space="preserve"> świadczeń powtarzających się jako przedmiotu nabycia, a także </w:t>
      </w:r>
      <w:r w:rsidRPr="00C21F16">
        <w:rPr>
          <w:rFonts w:ascii="Times New Roman" w:hAnsi="Times New Roman" w:cs="Times New Roman"/>
          <w:color w:val="000000"/>
          <w:sz w:val="24"/>
          <w:szCs w:val="24"/>
        </w:rPr>
        <w:lastRenderedPageBreak/>
        <w:t>gdy wykonanie polecenia polegającego na ustanowieniu świadczeń powtarzających się będzie stanowiło ciężar spadku</w:t>
      </w:r>
      <w:r w:rsidR="00A154A8">
        <w:rPr>
          <w:rFonts w:ascii="Times New Roman" w:hAnsi="Times New Roman" w:cs="Times New Roman"/>
          <w:color w:val="000000"/>
          <w:sz w:val="24"/>
          <w:szCs w:val="24"/>
        </w:rPr>
        <w:t> </w:t>
      </w:r>
      <w:r w:rsidRPr="00C21F16">
        <w:rPr>
          <w:rFonts w:ascii="Times New Roman" w:hAnsi="Times New Roman" w:cs="Times New Roman"/>
          <w:color w:val="000000"/>
          <w:sz w:val="24"/>
          <w:szCs w:val="24"/>
        </w:rPr>
        <w:t>lub darowizny pomniejszający podstawę opodatkowania.</w:t>
      </w:r>
    </w:p>
    <w:p w14:paraId="55F29E2C" w14:textId="08BF01B1" w:rsidR="00E645FE"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 xml:space="preserve">Zmiana w art. 4a ust. 1 pkt 1 </w:t>
      </w:r>
      <w:proofErr w:type="spellStart"/>
      <w:r w:rsidRPr="00C21F16">
        <w:rPr>
          <w:rFonts w:ascii="Times New Roman" w:hAnsi="Times New Roman" w:cs="Times New Roman"/>
          <w:color w:val="000000"/>
          <w:sz w:val="24"/>
          <w:szCs w:val="24"/>
        </w:rPr>
        <w:t>u.p.s.d</w:t>
      </w:r>
      <w:proofErr w:type="spellEnd"/>
      <w:r w:rsidRPr="00C21F16">
        <w:rPr>
          <w:rFonts w:ascii="Times New Roman" w:hAnsi="Times New Roman" w:cs="Times New Roman"/>
          <w:color w:val="000000"/>
          <w:sz w:val="24"/>
          <w:szCs w:val="24"/>
        </w:rPr>
        <w:t xml:space="preserve">. </w:t>
      </w:r>
      <w:r w:rsidR="00154E4B">
        <w:rPr>
          <w:rFonts w:ascii="Times New Roman" w:hAnsi="Times New Roman" w:cs="Times New Roman"/>
          <w:color w:val="000000"/>
          <w:sz w:val="24"/>
          <w:szCs w:val="24"/>
        </w:rPr>
        <w:t>polega na</w:t>
      </w:r>
      <w:r w:rsidRPr="00C21F16">
        <w:rPr>
          <w:rFonts w:ascii="Times New Roman" w:hAnsi="Times New Roman" w:cs="Times New Roman"/>
          <w:color w:val="000000"/>
          <w:sz w:val="24"/>
          <w:szCs w:val="24"/>
        </w:rPr>
        <w:t xml:space="preserve"> uzupełnieni</w:t>
      </w:r>
      <w:r w:rsidR="00154E4B">
        <w:rPr>
          <w:rFonts w:ascii="Times New Roman" w:hAnsi="Times New Roman" w:cs="Times New Roman"/>
          <w:color w:val="000000"/>
          <w:sz w:val="24"/>
          <w:szCs w:val="24"/>
        </w:rPr>
        <w:t>u</w:t>
      </w:r>
      <w:r w:rsidRPr="00C21F16">
        <w:rPr>
          <w:rFonts w:ascii="Times New Roman" w:hAnsi="Times New Roman" w:cs="Times New Roman"/>
          <w:color w:val="000000"/>
          <w:sz w:val="24"/>
          <w:szCs w:val="24"/>
        </w:rPr>
        <w:t xml:space="preserve"> tego przepisu o </w:t>
      </w:r>
      <w:r w:rsidR="00154E4B">
        <w:rPr>
          <w:rFonts w:ascii="Times New Roman" w:hAnsi="Times New Roman" w:cs="Times New Roman"/>
          <w:color w:val="000000"/>
          <w:sz w:val="24"/>
          <w:szCs w:val="24"/>
        </w:rPr>
        <w:t xml:space="preserve">odwołanie do </w:t>
      </w:r>
      <w:r w:rsidR="00CF4B3D">
        <w:rPr>
          <w:rFonts w:ascii="Times New Roman" w:hAnsi="Times New Roman" w:cs="Times New Roman"/>
          <w:color w:val="000000"/>
          <w:sz w:val="24"/>
          <w:szCs w:val="24"/>
        </w:rPr>
        <w:t>art. 6 ust</w:t>
      </w:r>
      <w:r w:rsidR="00E645FE">
        <w:rPr>
          <w:rFonts w:ascii="Times New Roman" w:hAnsi="Times New Roman" w:cs="Times New Roman"/>
          <w:color w:val="000000"/>
          <w:sz w:val="24"/>
          <w:szCs w:val="24"/>
        </w:rPr>
        <w:t>.</w:t>
      </w:r>
      <w:r w:rsidR="00E667B6">
        <w:rPr>
          <w:rFonts w:ascii="Times New Roman" w:hAnsi="Times New Roman" w:cs="Times New Roman"/>
          <w:color w:val="000000"/>
          <w:sz w:val="24"/>
          <w:szCs w:val="24"/>
        </w:rPr>
        <w:t> </w:t>
      </w:r>
      <w:r w:rsidR="00CF4B3D">
        <w:rPr>
          <w:rFonts w:ascii="Times New Roman" w:hAnsi="Times New Roman" w:cs="Times New Roman"/>
          <w:color w:val="000000"/>
          <w:sz w:val="24"/>
          <w:szCs w:val="24"/>
        </w:rPr>
        <w:t xml:space="preserve">1a oraz </w:t>
      </w:r>
      <w:r w:rsidR="00CF4B3D" w:rsidRPr="00C21F16">
        <w:rPr>
          <w:rFonts w:ascii="Times New Roman" w:hAnsi="Times New Roman" w:cs="Times New Roman"/>
          <w:color w:val="000000"/>
          <w:sz w:val="24"/>
          <w:szCs w:val="24"/>
        </w:rPr>
        <w:t>doda</w:t>
      </w:r>
      <w:r w:rsidR="00154E4B">
        <w:rPr>
          <w:rFonts w:ascii="Times New Roman" w:hAnsi="Times New Roman" w:cs="Times New Roman"/>
          <w:color w:val="000000"/>
          <w:sz w:val="24"/>
          <w:szCs w:val="24"/>
        </w:rPr>
        <w:t>wanego art. 6 ust. 1b</w:t>
      </w:r>
      <w:r w:rsidR="00CF4B3D">
        <w:rPr>
          <w:rFonts w:ascii="Times New Roman" w:hAnsi="Times New Roman" w:cs="Times New Roman"/>
          <w:color w:val="000000"/>
          <w:sz w:val="24"/>
          <w:szCs w:val="24"/>
        </w:rPr>
        <w:t>. Wskazanie wprost ustępu</w:t>
      </w:r>
      <w:r w:rsidR="008D1736">
        <w:rPr>
          <w:rFonts w:ascii="Times New Roman" w:hAnsi="Times New Roman" w:cs="Times New Roman"/>
          <w:color w:val="000000"/>
          <w:sz w:val="24"/>
          <w:szCs w:val="24"/>
        </w:rPr>
        <w:t xml:space="preserve"> </w:t>
      </w:r>
      <w:r w:rsidR="00CF4B3D">
        <w:rPr>
          <w:rFonts w:ascii="Times New Roman" w:hAnsi="Times New Roman" w:cs="Times New Roman"/>
          <w:color w:val="000000"/>
          <w:sz w:val="24"/>
          <w:szCs w:val="24"/>
        </w:rPr>
        <w:t xml:space="preserve">1a </w:t>
      </w:r>
      <w:r w:rsidR="008D1736">
        <w:rPr>
          <w:rFonts w:ascii="Times New Roman" w:hAnsi="Times New Roman" w:cs="Times New Roman"/>
          <w:color w:val="000000"/>
          <w:sz w:val="24"/>
          <w:szCs w:val="24"/>
        </w:rPr>
        <w:t>wyeliminuje</w:t>
      </w:r>
      <w:r w:rsidR="00CF4B3D">
        <w:rPr>
          <w:rFonts w:ascii="Times New Roman" w:hAnsi="Times New Roman" w:cs="Times New Roman"/>
          <w:color w:val="000000"/>
          <w:sz w:val="24"/>
          <w:szCs w:val="24"/>
        </w:rPr>
        <w:t xml:space="preserve"> wątpliwości w zakresie obowiązku </w:t>
      </w:r>
      <w:r w:rsidR="00014C52">
        <w:rPr>
          <w:rFonts w:ascii="Times New Roman" w:hAnsi="Times New Roman" w:cs="Times New Roman"/>
          <w:color w:val="000000"/>
          <w:sz w:val="24"/>
          <w:szCs w:val="24"/>
        </w:rPr>
        <w:t>zgłoszenia</w:t>
      </w:r>
      <w:r w:rsidR="008D1736">
        <w:rPr>
          <w:rFonts w:ascii="Times New Roman" w:hAnsi="Times New Roman" w:cs="Times New Roman"/>
          <w:color w:val="000000"/>
          <w:sz w:val="24"/>
          <w:szCs w:val="24"/>
        </w:rPr>
        <w:t xml:space="preserve"> nabycia</w:t>
      </w:r>
      <w:r w:rsidR="00014C52">
        <w:rPr>
          <w:rFonts w:ascii="Times New Roman" w:hAnsi="Times New Roman" w:cs="Times New Roman"/>
          <w:color w:val="000000"/>
          <w:sz w:val="24"/>
          <w:szCs w:val="24"/>
        </w:rPr>
        <w:t xml:space="preserve"> </w:t>
      </w:r>
      <w:r w:rsidR="008D1736">
        <w:rPr>
          <w:rFonts w:ascii="Times New Roman" w:hAnsi="Times New Roman" w:cs="Times New Roman"/>
          <w:color w:val="000000"/>
          <w:sz w:val="24"/>
          <w:szCs w:val="24"/>
        </w:rPr>
        <w:t>majątku</w:t>
      </w:r>
      <w:r w:rsidR="00014C52">
        <w:rPr>
          <w:rFonts w:ascii="Times New Roman" w:hAnsi="Times New Roman" w:cs="Times New Roman"/>
          <w:color w:val="000000"/>
          <w:sz w:val="24"/>
          <w:szCs w:val="24"/>
        </w:rPr>
        <w:t xml:space="preserve"> w częściach</w:t>
      </w:r>
      <w:r w:rsidR="008D1736">
        <w:rPr>
          <w:rFonts w:ascii="Times New Roman" w:hAnsi="Times New Roman" w:cs="Times New Roman"/>
          <w:color w:val="000000"/>
          <w:sz w:val="24"/>
          <w:szCs w:val="24"/>
        </w:rPr>
        <w:t>, gdy obowiązek podatkowy powstanie na</w:t>
      </w:r>
      <w:r w:rsidR="00C059D1">
        <w:rPr>
          <w:rFonts w:ascii="Times New Roman" w:hAnsi="Times New Roman" w:cs="Times New Roman"/>
          <w:color w:val="000000"/>
          <w:sz w:val="24"/>
          <w:szCs w:val="24"/>
        </w:rPr>
        <w:t> </w:t>
      </w:r>
      <w:r w:rsidR="008D1736">
        <w:rPr>
          <w:rFonts w:ascii="Times New Roman" w:hAnsi="Times New Roman" w:cs="Times New Roman"/>
          <w:color w:val="000000"/>
          <w:sz w:val="24"/>
          <w:szCs w:val="24"/>
        </w:rPr>
        <w:t xml:space="preserve">podstawie art. 6 ust. 1a z chwilą nabycia poszczególnych części. </w:t>
      </w:r>
    </w:p>
    <w:p w14:paraId="53E3C042" w14:textId="59AFE102" w:rsidR="00E645FE" w:rsidRDefault="00CF4B3D" w:rsidP="00D758A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6C2C39" w:rsidRPr="00C21F16">
        <w:rPr>
          <w:rFonts w:ascii="Times New Roman" w:hAnsi="Times New Roman" w:cs="Times New Roman"/>
          <w:color w:val="000000"/>
          <w:sz w:val="24"/>
          <w:szCs w:val="24"/>
        </w:rPr>
        <w:t xml:space="preserve">miana w art. 18. ust. 3 </w:t>
      </w:r>
      <w:proofErr w:type="spellStart"/>
      <w:r w:rsidR="00E645FE">
        <w:rPr>
          <w:rFonts w:ascii="Times New Roman" w:hAnsi="Times New Roman" w:cs="Times New Roman"/>
          <w:color w:val="000000"/>
          <w:sz w:val="24"/>
          <w:szCs w:val="24"/>
        </w:rPr>
        <w:t>u.p.s.d</w:t>
      </w:r>
      <w:proofErr w:type="spellEnd"/>
      <w:r w:rsidR="00E645FE">
        <w:rPr>
          <w:rFonts w:ascii="Times New Roman" w:hAnsi="Times New Roman" w:cs="Times New Roman"/>
          <w:color w:val="000000"/>
          <w:sz w:val="24"/>
          <w:szCs w:val="24"/>
        </w:rPr>
        <w:t>. dotyczy przypadków, w których notariusz nie pobiera podatku</w:t>
      </w:r>
      <w:r w:rsidR="00AA6042">
        <w:rPr>
          <w:rFonts w:ascii="Times New Roman" w:hAnsi="Times New Roman" w:cs="Times New Roman"/>
          <w:color w:val="000000"/>
          <w:sz w:val="24"/>
          <w:szCs w:val="24"/>
        </w:rPr>
        <w:t>,</w:t>
      </w:r>
      <w:r w:rsidR="00E645FE">
        <w:rPr>
          <w:rFonts w:ascii="Times New Roman" w:hAnsi="Times New Roman" w:cs="Times New Roman"/>
          <w:color w:val="000000"/>
          <w:sz w:val="24"/>
          <w:szCs w:val="24"/>
        </w:rPr>
        <w:t xml:space="preserve"> i </w:t>
      </w:r>
      <w:r w:rsidR="006C2C39" w:rsidRPr="00C21F16">
        <w:rPr>
          <w:rFonts w:ascii="Times New Roman" w:hAnsi="Times New Roman" w:cs="Times New Roman"/>
          <w:color w:val="000000"/>
          <w:sz w:val="24"/>
          <w:szCs w:val="24"/>
        </w:rPr>
        <w:t xml:space="preserve">stanowi dostosowanie do nowej treści art. 12. </w:t>
      </w:r>
    </w:p>
    <w:p w14:paraId="2AF6B187" w14:textId="02397D52" w:rsidR="006C2C39" w:rsidRPr="00C21F16" w:rsidRDefault="006C2C39" w:rsidP="00D758A1">
      <w:pPr>
        <w:spacing w:before="120" w:after="0" w:line="360" w:lineRule="auto"/>
        <w:jc w:val="both"/>
        <w:rPr>
          <w:rFonts w:ascii="Times New Roman" w:hAnsi="Times New Roman" w:cs="Times New Roman"/>
          <w:color w:val="000000"/>
          <w:sz w:val="24"/>
          <w:szCs w:val="24"/>
        </w:rPr>
      </w:pPr>
      <w:r w:rsidRPr="00C21F16">
        <w:rPr>
          <w:rFonts w:ascii="Times New Roman" w:hAnsi="Times New Roman" w:cs="Times New Roman"/>
          <w:color w:val="000000"/>
          <w:sz w:val="24"/>
          <w:szCs w:val="24"/>
        </w:rPr>
        <w:t>Zmienione przepisy będą miały zastosowanie do nabycia świadczeń powtarzających się ustanowionych po wejści</w:t>
      </w:r>
      <w:r w:rsidR="00AA6042">
        <w:rPr>
          <w:rFonts w:ascii="Times New Roman" w:hAnsi="Times New Roman" w:cs="Times New Roman"/>
          <w:color w:val="000000"/>
          <w:sz w:val="24"/>
          <w:szCs w:val="24"/>
        </w:rPr>
        <w:t>u</w:t>
      </w:r>
      <w:r w:rsidRPr="00C21F16">
        <w:rPr>
          <w:rFonts w:ascii="Times New Roman" w:hAnsi="Times New Roman" w:cs="Times New Roman"/>
          <w:color w:val="000000"/>
          <w:sz w:val="24"/>
          <w:szCs w:val="24"/>
        </w:rPr>
        <w:t xml:space="preserve"> w życie </w:t>
      </w:r>
      <w:r w:rsidR="002C021A">
        <w:rPr>
          <w:rFonts w:ascii="Times New Roman" w:hAnsi="Times New Roman" w:cs="Times New Roman"/>
          <w:color w:val="000000"/>
          <w:sz w:val="24"/>
          <w:szCs w:val="24"/>
        </w:rPr>
        <w:t>projektowanej</w:t>
      </w:r>
      <w:r w:rsidRPr="00C21F16">
        <w:rPr>
          <w:rFonts w:ascii="Times New Roman" w:hAnsi="Times New Roman" w:cs="Times New Roman"/>
          <w:color w:val="000000"/>
          <w:sz w:val="24"/>
          <w:szCs w:val="24"/>
        </w:rPr>
        <w:t xml:space="preserve"> ustawy.</w:t>
      </w:r>
    </w:p>
    <w:p w14:paraId="2C69C3C9" w14:textId="55053FCA" w:rsidR="008E17CB" w:rsidRPr="001A02BB" w:rsidRDefault="008E17CB" w:rsidP="00D758A1">
      <w:pPr>
        <w:spacing w:before="120" w:after="0" w:line="360" w:lineRule="auto"/>
        <w:jc w:val="both"/>
        <w:rPr>
          <w:rFonts w:ascii="Times New Roman" w:hAnsi="Times New Roman" w:cs="Times New Roman"/>
          <w:b/>
          <w:bCs/>
          <w:color w:val="000000"/>
          <w:sz w:val="24"/>
          <w:szCs w:val="24"/>
        </w:rPr>
      </w:pPr>
      <w:r w:rsidRPr="001A02BB">
        <w:rPr>
          <w:rFonts w:ascii="Times New Roman" w:hAnsi="Times New Roman" w:cs="Times New Roman"/>
          <w:b/>
          <w:bCs/>
          <w:color w:val="000000"/>
          <w:sz w:val="24"/>
          <w:szCs w:val="24"/>
        </w:rPr>
        <w:t xml:space="preserve">Obrót majątkiem nabytym tytułem spadku lub w inny nieodpłatny sposób objęty zakresem przedmiotowym </w:t>
      </w:r>
      <w:proofErr w:type="spellStart"/>
      <w:r w:rsidRPr="001A02BB">
        <w:rPr>
          <w:rFonts w:ascii="Times New Roman" w:hAnsi="Times New Roman" w:cs="Times New Roman"/>
          <w:b/>
          <w:bCs/>
          <w:color w:val="000000"/>
          <w:sz w:val="24"/>
          <w:szCs w:val="24"/>
        </w:rPr>
        <w:t>u.p.s.d</w:t>
      </w:r>
      <w:proofErr w:type="spellEnd"/>
      <w:r w:rsidRPr="001A02BB">
        <w:rPr>
          <w:rFonts w:ascii="Times New Roman" w:hAnsi="Times New Roman" w:cs="Times New Roman"/>
          <w:b/>
          <w:bCs/>
          <w:color w:val="000000"/>
          <w:sz w:val="24"/>
          <w:szCs w:val="24"/>
        </w:rPr>
        <w:t>.</w:t>
      </w:r>
    </w:p>
    <w:p w14:paraId="293126A8" w14:textId="748E0E71" w:rsidR="00BE08AC" w:rsidRPr="001A02BB" w:rsidRDefault="00AB38F8" w:rsidP="00D758A1">
      <w:pPr>
        <w:spacing w:before="120" w:after="0" w:line="360" w:lineRule="auto"/>
        <w:jc w:val="both"/>
        <w:rPr>
          <w:rFonts w:ascii="Times New Roman" w:hAnsi="Times New Roman" w:cs="Times New Roman"/>
          <w:color w:val="000000"/>
          <w:sz w:val="24"/>
          <w:szCs w:val="24"/>
        </w:rPr>
      </w:pPr>
      <w:r w:rsidRPr="001A02BB">
        <w:rPr>
          <w:rFonts w:ascii="Times New Roman" w:hAnsi="Times New Roman" w:cs="Times New Roman"/>
          <w:color w:val="000000"/>
          <w:sz w:val="24"/>
          <w:szCs w:val="24"/>
        </w:rPr>
        <w:t xml:space="preserve">Zgodnie z art. 19 ust. 6 </w:t>
      </w:r>
      <w:proofErr w:type="spellStart"/>
      <w:r w:rsidRPr="001A02BB">
        <w:rPr>
          <w:rFonts w:ascii="Times New Roman" w:hAnsi="Times New Roman" w:cs="Times New Roman"/>
          <w:color w:val="000000"/>
          <w:sz w:val="24"/>
          <w:szCs w:val="24"/>
        </w:rPr>
        <w:t>u.p.s.d</w:t>
      </w:r>
      <w:proofErr w:type="spellEnd"/>
      <w:r w:rsidRPr="001A02BB">
        <w:rPr>
          <w:rFonts w:ascii="Times New Roman" w:hAnsi="Times New Roman" w:cs="Times New Roman"/>
          <w:color w:val="000000"/>
          <w:sz w:val="24"/>
          <w:szCs w:val="24"/>
        </w:rPr>
        <w:t xml:space="preserve">. notariusze </w:t>
      </w:r>
      <w:r w:rsidR="00F66602" w:rsidRPr="001A02BB">
        <w:rPr>
          <w:rFonts w:ascii="Times New Roman" w:hAnsi="Times New Roman" w:cs="Times New Roman"/>
          <w:color w:val="000000"/>
          <w:sz w:val="24"/>
          <w:szCs w:val="24"/>
        </w:rPr>
        <w:t xml:space="preserve">mogą </w:t>
      </w:r>
      <w:r w:rsidRPr="001A02BB">
        <w:rPr>
          <w:rFonts w:ascii="Times New Roman" w:hAnsi="Times New Roman" w:cs="Times New Roman"/>
          <w:color w:val="000000"/>
          <w:sz w:val="24"/>
          <w:szCs w:val="24"/>
        </w:rPr>
        <w:t>dokonywa</w:t>
      </w:r>
      <w:r w:rsidR="00F66602" w:rsidRPr="001A02BB">
        <w:rPr>
          <w:rFonts w:ascii="Times New Roman" w:hAnsi="Times New Roman" w:cs="Times New Roman"/>
          <w:color w:val="000000"/>
          <w:sz w:val="24"/>
          <w:szCs w:val="24"/>
        </w:rPr>
        <w:t>ć</w:t>
      </w:r>
      <w:r w:rsidRPr="001A02BB">
        <w:rPr>
          <w:rFonts w:ascii="Times New Roman" w:hAnsi="Times New Roman" w:cs="Times New Roman"/>
          <w:color w:val="000000"/>
          <w:sz w:val="24"/>
          <w:szCs w:val="24"/>
        </w:rPr>
        <w:t xml:space="preserve"> czynności notarialnych, w których przedmiotem obrotu lub obciążenia są rzeczy lub prawa majątkowe nabyte przez zbywcę tytułem spadku lub w inny nieodpłatny sposób objęty zakresem </w:t>
      </w:r>
      <w:proofErr w:type="spellStart"/>
      <w:r w:rsidRPr="001A02BB">
        <w:rPr>
          <w:rFonts w:ascii="Times New Roman" w:hAnsi="Times New Roman" w:cs="Times New Roman"/>
          <w:color w:val="000000"/>
          <w:sz w:val="24"/>
          <w:szCs w:val="24"/>
        </w:rPr>
        <w:t>u.p.s.d</w:t>
      </w:r>
      <w:proofErr w:type="spellEnd"/>
      <w:r w:rsidRPr="001A02BB">
        <w:rPr>
          <w:rFonts w:ascii="Times New Roman" w:hAnsi="Times New Roman" w:cs="Times New Roman"/>
          <w:color w:val="000000"/>
          <w:sz w:val="24"/>
          <w:szCs w:val="24"/>
        </w:rPr>
        <w:t xml:space="preserve">. </w:t>
      </w:r>
      <w:r w:rsidR="00F66602" w:rsidRPr="001A02BB">
        <w:rPr>
          <w:rFonts w:ascii="Times New Roman" w:hAnsi="Times New Roman" w:cs="Times New Roman"/>
          <w:color w:val="000000"/>
          <w:sz w:val="24"/>
          <w:szCs w:val="24"/>
        </w:rPr>
        <w:t>tylko wtedy, gdy</w:t>
      </w:r>
      <w:r w:rsidRPr="001A02BB">
        <w:rPr>
          <w:rFonts w:ascii="Times New Roman" w:hAnsi="Times New Roman" w:cs="Times New Roman"/>
          <w:color w:val="000000"/>
          <w:sz w:val="24"/>
          <w:szCs w:val="24"/>
        </w:rPr>
        <w:t xml:space="preserve"> zbywca przedstawi zaświadczenie wydane przez naczelnika urzędu skarbowego</w:t>
      </w:r>
      <w:r w:rsidR="00F66602" w:rsidRPr="001A02BB">
        <w:rPr>
          <w:rFonts w:ascii="Times New Roman" w:hAnsi="Times New Roman" w:cs="Times New Roman"/>
          <w:color w:val="000000"/>
          <w:sz w:val="24"/>
          <w:szCs w:val="24"/>
        </w:rPr>
        <w:t xml:space="preserve">. Zaświadczenie takie ma potwierdzać, że </w:t>
      </w:r>
      <w:r w:rsidRPr="001A02BB">
        <w:rPr>
          <w:rFonts w:ascii="Times New Roman" w:hAnsi="Times New Roman" w:cs="Times New Roman"/>
          <w:color w:val="000000"/>
          <w:sz w:val="24"/>
          <w:szCs w:val="24"/>
        </w:rPr>
        <w:t>nabycie jest zwolnione od podatku</w:t>
      </w:r>
      <w:r w:rsidR="006C2C39">
        <w:rPr>
          <w:rFonts w:ascii="Times New Roman" w:hAnsi="Times New Roman" w:cs="Times New Roman"/>
          <w:color w:val="000000"/>
          <w:sz w:val="24"/>
          <w:szCs w:val="24"/>
        </w:rPr>
        <w:t>,</w:t>
      </w:r>
      <w:r w:rsidR="00251078" w:rsidRPr="001A02BB">
        <w:rPr>
          <w:rFonts w:ascii="Times New Roman" w:hAnsi="Times New Roman" w:cs="Times New Roman"/>
          <w:color w:val="000000"/>
          <w:sz w:val="24"/>
          <w:szCs w:val="24"/>
        </w:rPr>
        <w:t xml:space="preserve"> że należny podatek został zapłacony</w:t>
      </w:r>
      <w:r w:rsidR="00C407DE" w:rsidRPr="001A02BB">
        <w:rPr>
          <w:rFonts w:ascii="Times New Roman" w:hAnsi="Times New Roman" w:cs="Times New Roman"/>
          <w:color w:val="000000"/>
          <w:sz w:val="24"/>
          <w:szCs w:val="24"/>
        </w:rPr>
        <w:t xml:space="preserve"> </w:t>
      </w:r>
      <w:r w:rsidR="006C2C39">
        <w:rPr>
          <w:rFonts w:ascii="Times New Roman" w:hAnsi="Times New Roman" w:cs="Times New Roman"/>
          <w:color w:val="000000"/>
          <w:sz w:val="24"/>
          <w:szCs w:val="24"/>
        </w:rPr>
        <w:t xml:space="preserve">albo że zobowiązanie podatkowe wygasło wskutek przedawnienia, </w:t>
      </w:r>
      <w:r w:rsidR="00C407DE" w:rsidRPr="001A02BB">
        <w:rPr>
          <w:rFonts w:ascii="Times New Roman" w:hAnsi="Times New Roman" w:cs="Times New Roman"/>
          <w:color w:val="000000"/>
          <w:sz w:val="24"/>
          <w:szCs w:val="24"/>
        </w:rPr>
        <w:t xml:space="preserve">i </w:t>
      </w:r>
      <w:r w:rsidR="00D0294A" w:rsidRPr="001A02BB">
        <w:rPr>
          <w:rFonts w:ascii="Times New Roman" w:hAnsi="Times New Roman" w:cs="Times New Roman"/>
          <w:color w:val="000000"/>
          <w:sz w:val="24"/>
          <w:szCs w:val="24"/>
        </w:rPr>
        <w:t>stanowi zabezpieczenie przed wyzbyciem się majątku przez podatników w tych przypadkach, gdy uchylają się oni od zapłaty podatku.</w:t>
      </w:r>
    </w:p>
    <w:p w14:paraId="3345E37E" w14:textId="3D50A01B" w:rsidR="008256C9" w:rsidRDefault="008256C9" w:rsidP="00D758A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Proponowane regulacje eliminują powyższy wymóg w przypadk</w:t>
      </w:r>
      <w:r w:rsidR="00CC71B9">
        <w:rPr>
          <w:rFonts w:ascii="Times New Roman" w:hAnsi="Times New Roman" w:cs="Times New Roman"/>
          <w:color w:val="000000"/>
          <w:sz w:val="24"/>
          <w:szCs w:val="24"/>
        </w:rPr>
        <w:t>u</w:t>
      </w:r>
      <w:r>
        <w:rPr>
          <w:rFonts w:ascii="Times New Roman" w:hAnsi="Times New Roman" w:cs="Times New Roman"/>
          <w:color w:val="000000"/>
          <w:sz w:val="24"/>
          <w:szCs w:val="24"/>
        </w:rPr>
        <w:t xml:space="preserve"> nabycia rzeczy lub praw majątkowych, mających być przedmiotem czynności notarialnej</w:t>
      </w:r>
      <w:r w:rsidR="0019441B">
        <w:rPr>
          <w:rFonts w:ascii="Times New Roman" w:hAnsi="Times New Roman" w:cs="Times New Roman"/>
          <w:color w:val="000000"/>
          <w:sz w:val="24"/>
          <w:szCs w:val="24"/>
        </w:rPr>
        <w:t>, gdy nastąpiło ono</w:t>
      </w:r>
      <w:r>
        <w:rPr>
          <w:rFonts w:ascii="Times New Roman" w:hAnsi="Times New Roman" w:cs="Times New Roman"/>
          <w:color w:val="000000"/>
          <w:sz w:val="24"/>
          <w:szCs w:val="24"/>
        </w:rPr>
        <w:t>:</w:t>
      </w:r>
    </w:p>
    <w:p w14:paraId="4E071755" w14:textId="08CD09D4" w:rsidR="008256C9" w:rsidRPr="00AC0E90" w:rsidRDefault="008256C9" w:rsidP="00D758A1">
      <w:pPr>
        <w:spacing w:after="0" w:line="360" w:lineRule="auto"/>
        <w:ind w:left="426" w:hanging="426"/>
        <w:jc w:val="both"/>
        <w:rPr>
          <w:rFonts w:ascii="Times New Roman" w:hAnsi="Times New Roman" w:cs="Times New Roman"/>
          <w:color w:val="000000"/>
          <w:sz w:val="24"/>
          <w:szCs w:val="24"/>
        </w:rPr>
      </w:pPr>
      <w:r w:rsidRPr="00AC0E90">
        <w:rPr>
          <w:rFonts w:ascii="Times New Roman" w:hAnsi="Times New Roman" w:cs="Times New Roman"/>
          <w:color w:val="000000"/>
          <w:sz w:val="24"/>
          <w:szCs w:val="24"/>
        </w:rPr>
        <w:t>1)</w:t>
      </w:r>
      <w:r w:rsidR="00E3696C">
        <w:rPr>
          <w:rFonts w:ascii="Times New Roman" w:hAnsi="Times New Roman" w:cs="Times New Roman"/>
          <w:color w:val="000000"/>
          <w:sz w:val="24"/>
          <w:szCs w:val="24"/>
        </w:rPr>
        <w:tab/>
      </w:r>
      <w:r w:rsidRPr="00AC0E90">
        <w:rPr>
          <w:rFonts w:ascii="Times New Roman" w:hAnsi="Times New Roman" w:cs="Times New Roman"/>
          <w:color w:val="000000"/>
          <w:sz w:val="24"/>
          <w:szCs w:val="24"/>
        </w:rPr>
        <w:t>na podstawie umowy zawartej w formie aktu notarialnego</w:t>
      </w:r>
      <w:r w:rsidR="00D529BB" w:rsidRPr="00AC0E90">
        <w:rPr>
          <w:rFonts w:ascii="Times New Roman" w:hAnsi="Times New Roman" w:cs="Times New Roman"/>
          <w:color w:val="000000"/>
          <w:sz w:val="24"/>
          <w:szCs w:val="24"/>
        </w:rPr>
        <w:t xml:space="preserve"> </w:t>
      </w:r>
      <w:r w:rsidR="00324034">
        <w:rPr>
          <w:rFonts w:ascii="Times New Roman" w:hAnsi="Times New Roman" w:cs="Times New Roman"/>
          <w:color w:val="000000"/>
          <w:sz w:val="24"/>
          <w:szCs w:val="24"/>
        </w:rPr>
        <w:t>lub</w:t>
      </w:r>
    </w:p>
    <w:p w14:paraId="12A1FEC9" w14:textId="3CFEB866" w:rsidR="008256C9" w:rsidRDefault="008256C9" w:rsidP="00D758A1">
      <w:pPr>
        <w:spacing w:after="0" w:line="360" w:lineRule="auto"/>
        <w:ind w:left="426" w:hanging="426"/>
        <w:jc w:val="both"/>
        <w:rPr>
          <w:rFonts w:ascii="Times New Roman" w:hAnsi="Times New Roman" w:cs="Times New Roman"/>
          <w:color w:val="000000"/>
          <w:sz w:val="24"/>
          <w:szCs w:val="24"/>
        </w:rPr>
      </w:pPr>
      <w:r w:rsidRPr="00AC0E90">
        <w:rPr>
          <w:rFonts w:ascii="Times New Roman" w:hAnsi="Times New Roman" w:cs="Times New Roman"/>
          <w:color w:val="000000"/>
          <w:sz w:val="24"/>
          <w:szCs w:val="24"/>
        </w:rPr>
        <w:t>2)</w:t>
      </w:r>
      <w:r w:rsidR="00E3696C">
        <w:rPr>
          <w:rFonts w:ascii="Times New Roman" w:hAnsi="Times New Roman" w:cs="Times New Roman"/>
          <w:color w:val="000000"/>
          <w:sz w:val="24"/>
          <w:szCs w:val="24"/>
        </w:rPr>
        <w:tab/>
      </w:r>
      <w:r w:rsidR="0019441B">
        <w:rPr>
          <w:rFonts w:ascii="Times New Roman" w:hAnsi="Times New Roman" w:cs="Times New Roman"/>
          <w:color w:val="000000"/>
          <w:sz w:val="24"/>
          <w:szCs w:val="24"/>
        </w:rPr>
        <w:t xml:space="preserve">od osób </w:t>
      </w:r>
      <w:r w:rsidR="00E7256C" w:rsidRPr="0074723A">
        <w:rPr>
          <w:rFonts w:ascii="Times New Roman" w:hAnsi="Times New Roman" w:cs="Times New Roman"/>
          <w:color w:val="000000"/>
          <w:sz w:val="24"/>
          <w:szCs w:val="24"/>
        </w:rPr>
        <w:t>z kręgu najbliższej rodziny</w:t>
      </w:r>
      <w:r w:rsidR="00E645FE">
        <w:rPr>
          <w:rFonts w:ascii="Times New Roman" w:hAnsi="Times New Roman" w:cs="Times New Roman"/>
          <w:color w:val="000000"/>
          <w:sz w:val="24"/>
          <w:szCs w:val="24"/>
        </w:rPr>
        <w:t>.</w:t>
      </w:r>
      <w:r w:rsidR="00D529BB" w:rsidRPr="0074723A">
        <w:rPr>
          <w:rFonts w:ascii="Times New Roman" w:hAnsi="Times New Roman" w:cs="Times New Roman"/>
          <w:color w:val="000000"/>
          <w:sz w:val="24"/>
          <w:szCs w:val="24"/>
        </w:rPr>
        <w:t xml:space="preserve"> </w:t>
      </w:r>
    </w:p>
    <w:p w14:paraId="148F86EA" w14:textId="12F4E53E" w:rsidR="00E33015" w:rsidRDefault="00E7256C" w:rsidP="00D758A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pierwszym przypadku wymóg uzyskiwania zaświadczenia potwierdzającego, że nabycie jest zwolnione od podatku od spadków i darowizn</w:t>
      </w:r>
      <w:r w:rsidR="006C2C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że należny podatek został zapłacony </w:t>
      </w:r>
      <w:r w:rsidR="006C2C39">
        <w:rPr>
          <w:rFonts w:ascii="Times New Roman" w:hAnsi="Times New Roman" w:cs="Times New Roman"/>
          <w:color w:val="000000"/>
          <w:sz w:val="24"/>
          <w:szCs w:val="24"/>
        </w:rPr>
        <w:t>albo że</w:t>
      </w:r>
      <w:r w:rsidR="00297011">
        <w:rPr>
          <w:rFonts w:ascii="Times New Roman" w:hAnsi="Times New Roman" w:cs="Times New Roman"/>
          <w:color w:val="000000"/>
          <w:sz w:val="24"/>
          <w:szCs w:val="24"/>
        </w:rPr>
        <w:t> </w:t>
      </w:r>
      <w:r w:rsidR="006C2C39">
        <w:rPr>
          <w:rFonts w:ascii="Times New Roman" w:hAnsi="Times New Roman" w:cs="Times New Roman"/>
          <w:color w:val="000000"/>
          <w:sz w:val="24"/>
          <w:szCs w:val="24"/>
        </w:rPr>
        <w:t xml:space="preserve">zobowiązanie podatkowe wygasło wskutek przedawnienia </w:t>
      </w:r>
      <w:r>
        <w:rPr>
          <w:rFonts w:ascii="Times New Roman" w:hAnsi="Times New Roman" w:cs="Times New Roman"/>
          <w:color w:val="000000"/>
          <w:sz w:val="24"/>
          <w:szCs w:val="24"/>
        </w:rPr>
        <w:t>jest zbędny, ponieważ treść aktu notarialnego, na podstawie którego nastąpiło</w:t>
      </w:r>
      <w:r w:rsidR="0041728A">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nabycie, odzwierciedla</w:t>
      </w:r>
      <w:r w:rsidR="00D529BB">
        <w:rPr>
          <w:rFonts w:ascii="Times New Roman" w:hAnsi="Times New Roman" w:cs="Times New Roman"/>
          <w:color w:val="000000"/>
          <w:sz w:val="24"/>
          <w:szCs w:val="24"/>
        </w:rPr>
        <w:t xml:space="preserve"> ten</w:t>
      </w:r>
      <w:r>
        <w:rPr>
          <w:rFonts w:ascii="Times New Roman" w:hAnsi="Times New Roman" w:cs="Times New Roman"/>
          <w:color w:val="000000"/>
          <w:sz w:val="24"/>
          <w:szCs w:val="24"/>
        </w:rPr>
        <w:t xml:space="preserve"> fakt</w:t>
      </w:r>
      <w:r w:rsidR="00D529BB">
        <w:rPr>
          <w:rFonts w:ascii="Times New Roman" w:hAnsi="Times New Roman" w:cs="Times New Roman"/>
          <w:color w:val="000000"/>
          <w:sz w:val="24"/>
          <w:szCs w:val="24"/>
        </w:rPr>
        <w:t xml:space="preserve">. </w:t>
      </w:r>
      <w:r w:rsidR="00F66602" w:rsidRPr="001A02BB">
        <w:rPr>
          <w:rFonts w:ascii="Times New Roman" w:hAnsi="Times New Roman" w:cs="Times New Roman"/>
          <w:color w:val="000000"/>
          <w:sz w:val="24"/>
          <w:szCs w:val="24"/>
        </w:rPr>
        <w:t>N</w:t>
      </w:r>
      <w:r w:rsidR="00F71764" w:rsidRPr="001A02BB">
        <w:rPr>
          <w:rFonts w:ascii="Times New Roman" w:hAnsi="Times New Roman" w:cs="Times New Roman"/>
          <w:color w:val="000000"/>
          <w:sz w:val="24"/>
          <w:szCs w:val="24"/>
        </w:rPr>
        <w:t>otariusze</w:t>
      </w:r>
      <w:r w:rsidR="00F66602" w:rsidRPr="001A02BB">
        <w:rPr>
          <w:rFonts w:ascii="Times New Roman" w:hAnsi="Times New Roman" w:cs="Times New Roman"/>
          <w:color w:val="000000"/>
          <w:sz w:val="24"/>
          <w:szCs w:val="24"/>
        </w:rPr>
        <w:t xml:space="preserve">, </w:t>
      </w:r>
      <w:r w:rsidR="00CC71B9">
        <w:rPr>
          <w:rFonts w:ascii="Times New Roman" w:hAnsi="Times New Roman" w:cs="Times New Roman"/>
          <w:color w:val="000000"/>
          <w:sz w:val="24"/>
          <w:szCs w:val="24"/>
        </w:rPr>
        <w:t>zgodnie z</w:t>
      </w:r>
      <w:r w:rsidR="00F66602" w:rsidRPr="001A02BB">
        <w:rPr>
          <w:rFonts w:ascii="Times New Roman" w:hAnsi="Times New Roman" w:cs="Times New Roman"/>
          <w:color w:val="000000"/>
          <w:sz w:val="24"/>
          <w:szCs w:val="24"/>
        </w:rPr>
        <w:t xml:space="preserve"> art. 18 ust. 1 </w:t>
      </w:r>
      <w:proofErr w:type="spellStart"/>
      <w:r w:rsidR="00F66602" w:rsidRPr="001A02BB">
        <w:rPr>
          <w:rFonts w:ascii="Times New Roman" w:hAnsi="Times New Roman" w:cs="Times New Roman"/>
          <w:color w:val="000000"/>
          <w:sz w:val="24"/>
          <w:szCs w:val="24"/>
        </w:rPr>
        <w:t>u.p.s.d</w:t>
      </w:r>
      <w:proofErr w:type="spellEnd"/>
      <w:r w:rsidR="00F66602" w:rsidRPr="001A02BB">
        <w:rPr>
          <w:rFonts w:ascii="Times New Roman" w:hAnsi="Times New Roman" w:cs="Times New Roman"/>
          <w:color w:val="000000"/>
          <w:sz w:val="24"/>
          <w:szCs w:val="24"/>
        </w:rPr>
        <w:t>.,</w:t>
      </w:r>
      <w:r w:rsidR="00F71764" w:rsidRPr="001A02BB">
        <w:rPr>
          <w:rFonts w:ascii="Times New Roman" w:hAnsi="Times New Roman" w:cs="Times New Roman"/>
          <w:color w:val="000000"/>
          <w:sz w:val="24"/>
          <w:szCs w:val="24"/>
        </w:rPr>
        <w:t xml:space="preserve"> są płatnikami podatku od spadków i darowizn od </w:t>
      </w:r>
      <w:r w:rsidR="002C021A">
        <w:rPr>
          <w:rFonts w:ascii="Times New Roman" w:hAnsi="Times New Roman" w:cs="Times New Roman"/>
          <w:color w:val="000000"/>
          <w:sz w:val="24"/>
          <w:szCs w:val="24"/>
        </w:rPr>
        <w:t>wymienionych w tym przep</w:t>
      </w:r>
      <w:r w:rsidR="00AA6042">
        <w:rPr>
          <w:rFonts w:ascii="Times New Roman" w:hAnsi="Times New Roman" w:cs="Times New Roman"/>
          <w:color w:val="000000"/>
          <w:sz w:val="24"/>
          <w:szCs w:val="24"/>
        </w:rPr>
        <w:t>i</w:t>
      </w:r>
      <w:r w:rsidR="002C021A">
        <w:rPr>
          <w:rFonts w:ascii="Times New Roman" w:hAnsi="Times New Roman" w:cs="Times New Roman"/>
          <w:color w:val="000000"/>
          <w:sz w:val="24"/>
          <w:szCs w:val="24"/>
        </w:rPr>
        <w:t xml:space="preserve">sie </w:t>
      </w:r>
      <w:r w:rsidR="008E17CB" w:rsidRPr="001A02BB">
        <w:rPr>
          <w:rFonts w:ascii="Times New Roman" w:hAnsi="Times New Roman" w:cs="Times New Roman"/>
          <w:color w:val="000000"/>
          <w:sz w:val="24"/>
          <w:szCs w:val="24"/>
        </w:rPr>
        <w:t xml:space="preserve">czynności </w:t>
      </w:r>
      <w:r w:rsidR="00F71764" w:rsidRPr="001A02BB">
        <w:rPr>
          <w:rFonts w:ascii="Times New Roman" w:hAnsi="Times New Roman" w:cs="Times New Roman"/>
          <w:color w:val="000000"/>
          <w:sz w:val="24"/>
          <w:szCs w:val="24"/>
        </w:rPr>
        <w:t xml:space="preserve">dokonanych </w:t>
      </w:r>
      <w:r w:rsidR="00E645FE" w:rsidRPr="001A02BB">
        <w:rPr>
          <w:rFonts w:ascii="Times New Roman" w:hAnsi="Times New Roman" w:cs="Times New Roman"/>
          <w:color w:val="000000"/>
          <w:sz w:val="24"/>
          <w:szCs w:val="24"/>
        </w:rPr>
        <w:t>w</w:t>
      </w:r>
      <w:r w:rsidR="00E645FE">
        <w:rPr>
          <w:rFonts w:ascii="Times New Roman" w:hAnsi="Times New Roman" w:cs="Times New Roman"/>
          <w:color w:val="000000"/>
          <w:sz w:val="24"/>
          <w:szCs w:val="24"/>
        </w:rPr>
        <w:t> </w:t>
      </w:r>
      <w:r w:rsidR="00F71764" w:rsidRPr="001A02BB">
        <w:rPr>
          <w:rFonts w:ascii="Times New Roman" w:hAnsi="Times New Roman" w:cs="Times New Roman"/>
          <w:color w:val="000000"/>
          <w:sz w:val="24"/>
          <w:szCs w:val="24"/>
        </w:rPr>
        <w:t>formie aktu notarialnego</w:t>
      </w:r>
      <w:r w:rsidR="00E33015" w:rsidRPr="001A02BB">
        <w:rPr>
          <w:rFonts w:ascii="Times New Roman" w:hAnsi="Times New Roman" w:cs="Times New Roman"/>
          <w:color w:val="000000"/>
          <w:sz w:val="24"/>
          <w:szCs w:val="24"/>
        </w:rPr>
        <w:t xml:space="preserve">. </w:t>
      </w:r>
      <w:r w:rsidR="00F71764" w:rsidRPr="001A02BB">
        <w:rPr>
          <w:rFonts w:ascii="Times New Roman" w:hAnsi="Times New Roman" w:cs="Times New Roman"/>
          <w:color w:val="000000"/>
          <w:sz w:val="24"/>
          <w:szCs w:val="24"/>
        </w:rPr>
        <w:t xml:space="preserve">W związku z tym są oni obowiązani </w:t>
      </w:r>
      <w:r w:rsidR="001B364E" w:rsidRPr="001A02BB">
        <w:rPr>
          <w:rFonts w:ascii="Times New Roman" w:hAnsi="Times New Roman" w:cs="Times New Roman"/>
          <w:color w:val="000000"/>
          <w:sz w:val="24"/>
          <w:szCs w:val="24"/>
        </w:rPr>
        <w:t>do</w:t>
      </w:r>
      <w:r w:rsidR="00C059D1">
        <w:rPr>
          <w:rFonts w:ascii="Times New Roman" w:hAnsi="Times New Roman" w:cs="Times New Roman"/>
          <w:color w:val="000000"/>
          <w:sz w:val="24"/>
          <w:szCs w:val="24"/>
        </w:rPr>
        <w:t> </w:t>
      </w:r>
      <w:r w:rsidR="00F71764" w:rsidRPr="001A02BB">
        <w:rPr>
          <w:rFonts w:ascii="Times New Roman" w:hAnsi="Times New Roman" w:cs="Times New Roman"/>
          <w:color w:val="000000"/>
          <w:sz w:val="24"/>
          <w:szCs w:val="24"/>
        </w:rPr>
        <w:t>pobra</w:t>
      </w:r>
      <w:r w:rsidR="001B364E" w:rsidRPr="001A02BB">
        <w:rPr>
          <w:rFonts w:ascii="Times New Roman" w:hAnsi="Times New Roman" w:cs="Times New Roman"/>
          <w:color w:val="000000"/>
          <w:sz w:val="24"/>
          <w:szCs w:val="24"/>
        </w:rPr>
        <w:t>nia</w:t>
      </w:r>
      <w:r w:rsidR="00F71764" w:rsidRPr="001A02BB">
        <w:rPr>
          <w:rFonts w:ascii="Times New Roman" w:hAnsi="Times New Roman" w:cs="Times New Roman"/>
          <w:color w:val="000000"/>
          <w:sz w:val="24"/>
          <w:szCs w:val="24"/>
        </w:rPr>
        <w:t xml:space="preserve"> należn</w:t>
      </w:r>
      <w:r w:rsidR="001B364E" w:rsidRPr="001A02BB">
        <w:rPr>
          <w:rFonts w:ascii="Times New Roman" w:hAnsi="Times New Roman" w:cs="Times New Roman"/>
          <w:color w:val="000000"/>
          <w:sz w:val="24"/>
          <w:szCs w:val="24"/>
        </w:rPr>
        <w:t>ego</w:t>
      </w:r>
      <w:r w:rsidR="00F71764" w:rsidRPr="001A02BB">
        <w:rPr>
          <w:rFonts w:ascii="Times New Roman" w:hAnsi="Times New Roman" w:cs="Times New Roman"/>
          <w:color w:val="000000"/>
          <w:sz w:val="24"/>
          <w:szCs w:val="24"/>
        </w:rPr>
        <w:t xml:space="preserve"> podat</w:t>
      </w:r>
      <w:r w:rsidR="001B364E" w:rsidRPr="001A02BB">
        <w:rPr>
          <w:rFonts w:ascii="Times New Roman" w:hAnsi="Times New Roman" w:cs="Times New Roman"/>
          <w:color w:val="000000"/>
          <w:sz w:val="24"/>
          <w:szCs w:val="24"/>
        </w:rPr>
        <w:t>ku</w:t>
      </w:r>
      <w:r w:rsidR="00F71764" w:rsidRPr="001A02BB">
        <w:rPr>
          <w:rFonts w:ascii="Times New Roman" w:hAnsi="Times New Roman" w:cs="Times New Roman"/>
          <w:color w:val="000000"/>
          <w:sz w:val="24"/>
          <w:szCs w:val="24"/>
        </w:rPr>
        <w:t xml:space="preserve"> </w:t>
      </w:r>
      <w:r w:rsidR="00E645FE" w:rsidRPr="001A02BB">
        <w:rPr>
          <w:rFonts w:ascii="Times New Roman" w:hAnsi="Times New Roman" w:cs="Times New Roman"/>
          <w:color w:val="000000"/>
          <w:sz w:val="24"/>
          <w:szCs w:val="24"/>
        </w:rPr>
        <w:t>i</w:t>
      </w:r>
      <w:r w:rsidR="00E645FE">
        <w:rPr>
          <w:rFonts w:ascii="Times New Roman" w:hAnsi="Times New Roman" w:cs="Times New Roman"/>
          <w:color w:val="000000"/>
          <w:sz w:val="24"/>
          <w:szCs w:val="24"/>
        </w:rPr>
        <w:t> </w:t>
      </w:r>
      <w:r w:rsidR="00F71764" w:rsidRPr="001A02BB">
        <w:rPr>
          <w:rFonts w:ascii="Times New Roman" w:hAnsi="Times New Roman" w:cs="Times New Roman"/>
          <w:color w:val="000000"/>
          <w:sz w:val="24"/>
          <w:szCs w:val="24"/>
        </w:rPr>
        <w:t>wpłac</w:t>
      </w:r>
      <w:r w:rsidR="001B364E" w:rsidRPr="001A02BB">
        <w:rPr>
          <w:rFonts w:ascii="Times New Roman" w:hAnsi="Times New Roman" w:cs="Times New Roman"/>
          <w:color w:val="000000"/>
          <w:sz w:val="24"/>
          <w:szCs w:val="24"/>
        </w:rPr>
        <w:t>enia</w:t>
      </w:r>
      <w:r w:rsidR="00F71764" w:rsidRPr="001A02BB">
        <w:rPr>
          <w:rFonts w:ascii="Times New Roman" w:hAnsi="Times New Roman" w:cs="Times New Roman"/>
          <w:color w:val="000000"/>
          <w:sz w:val="24"/>
          <w:szCs w:val="24"/>
        </w:rPr>
        <w:t xml:space="preserve"> go na rachunek odpowiedniego urzędu skarbowego. </w:t>
      </w:r>
      <w:r w:rsidR="0074723A">
        <w:rPr>
          <w:rFonts w:ascii="Times New Roman" w:hAnsi="Times New Roman" w:cs="Times New Roman"/>
          <w:color w:val="000000"/>
          <w:sz w:val="24"/>
          <w:szCs w:val="24"/>
        </w:rPr>
        <w:t xml:space="preserve">Jeżeli </w:t>
      </w:r>
      <w:r w:rsidR="00124304">
        <w:rPr>
          <w:rFonts w:ascii="Times New Roman" w:hAnsi="Times New Roman" w:cs="Times New Roman"/>
          <w:color w:val="000000"/>
          <w:sz w:val="24"/>
          <w:szCs w:val="24"/>
        </w:rPr>
        <w:t xml:space="preserve">czynność dokonywana </w:t>
      </w:r>
      <w:r w:rsidR="00E645FE">
        <w:rPr>
          <w:rFonts w:ascii="Times New Roman" w:hAnsi="Times New Roman" w:cs="Times New Roman"/>
          <w:color w:val="000000"/>
          <w:sz w:val="24"/>
          <w:szCs w:val="24"/>
        </w:rPr>
        <w:t>w </w:t>
      </w:r>
      <w:r w:rsidR="00124304">
        <w:rPr>
          <w:rFonts w:ascii="Times New Roman" w:hAnsi="Times New Roman" w:cs="Times New Roman"/>
          <w:color w:val="000000"/>
          <w:sz w:val="24"/>
          <w:szCs w:val="24"/>
        </w:rPr>
        <w:t>formie aktu notarialnego</w:t>
      </w:r>
      <w:r w:rsidR="0074723A">
        <w:rPr>
          <w:rFonts w:ascii="Times New Roman" w:hAnsi="Times New Roman" w:cs="Times New Roman"/>
          <w:color w:val="000000"/>
          <w:sz w:val="24"/>
          <w:szCs w:val="24"/>
        </w:rPr>
        <w:t xml:space="preserve"> dotyczy majątku, </w:t>
      </w:r>
      <w:r w:rsidR="00124304">
        <w:rPr>
          <w:rFonts w:ascii="Times New Roman" w:hAnsi="Times New Roman" w:cs="Times New Roman"/>
          <w:color w:val="000000"/>
          <w:sz w:val="24"/>
          <w:szCs w:val="24"/>
        </w:rPr>
        <w:t xml:space="preserve">od </w:t>
      </w:r>
      <w:r w:rsidR="00124304">
        <w:rPr>
          <w:rFonts w:ascii="Times New Roman" w:hAnsi="Times New Roman" w:cs="Times New Roman"/>
          <w:color w:val="000000"/>
          <w:sz w:val="24"/>
          <w:szCs w:val="24"/>
        </w:rPr>
        <w:lastRenderedPageBreak/>
        <w:t>nabycia</w:t>
      </w:r>
      <w:r w:rsidR="0074723A">
        <w:rPr>
          <w:rFonts w:ascii="Times New Roman" w:hAnsi="Times New Roman" w:cs="Times New Roman"/>
          <w:color w:val="000000"/>
          <w:sz w:val="24"/>
          <w:szCs w:val="24"/>
        </w:rPr>
        <w:t xml:space="preserve"> którego podatek został zapłacony, </w:t>
      </w:r>
      <w:r w:rsidR="00E645FE">
        <w:rPr>
          <w:rFonts w:ascii="Times New Roman" w:hAnsi="Times New Roman" w:cs="Times New Roman"/>
          <w:color w:val="000000"/>
          <w:sz w:val="24"/>
          <w:szCs w:val="24"/>
        </w:rPr>
        <w:t>w </w:t>
      </w:r>
      <w:r w:rsidR="00CC71B9">
        <w:rPr>
          <w:rFonts w:ascii="Times New Roman" w:hAnsi="Times New Roman" w:cs="Times New Roman"/>
          <w:color w:val="000000"/>
          <w:sz w:val="24"/>
          <w:szCs w:val="24"/>
        </w:rPr>
        <w:t>oczywisty sposób nie występuje</w:t>
      </w:r>
      <w:r w:rsidR="00CC71B9" w:rsidRPr="00AC0E90">
        <w:rPr>
          <w:rFonts w:ascii="Times New Roman" w:hAnsi="Times New Roman" w:cs="Times New Roman"/>
          <w:color w:val="000000"/>
          <w:sz w:val="24"/>
          <w:szCs w:val="24"/>
        </w:rPr>
        <w:t xml:space="preserve"> ryzyko, że podatnik będzie uchylał się od jego uiszczenia.</w:t>
      </w:r>
      <w:r w:rsidR="00B32D9A">
        <w:rPr>
          <w:rFonts w:ascii="Times New Roman" w:hAnsi="Times New Roman" w:cs="Times New Roman"/>
          <w:color w:val="000000"/>
          <w:sz w:val="24"/>
          <w:szCs w:val="24"/>
        </w:rPr>
        <w:t xml:space="preserve"> </w:t>
      </w:r>
      <w:r w:rsidR="00207AD7">
        <w:rPr>
          <w:rFonts w:ascii="Times New Roman" w:hAnsi="Times New Roman" w:cs="Times New Roman"/>
          <w:color w:val="000000"/>
          <w:sz w:val="24"/>
          <w:szCs w:val="24"/>
        </w:rPr>
        <w:t>Także w przypadkach, w których notariusz sporządzając akt notarialny nie występuje w</w:t>
      </w:r>
      <w:r w:rsidR="00C059D1">
        <w:rPr>
          <w:rFonts w:ascii="Times New Roman" w:hAnsi="Times New Roman" w:cs="Times New Roman"/>
          <w:color w:val="000000"/>
          <w:sz w:val="24"/>
          <w:szCs w:val="24"/>
        </w:rPr>
        <w:t> </w:t>
      </w:r>
      <w:r w:rsidR="00207AD7">
        <w:rPr>
          <w:rFonts w:ascii="Times New Roman" w:hAnsi="Times New Roman" w:cs="Times New Roman"/>
          <w:color w:val="000000"/>
          <w:sz w:val="24"/>
          <w:szCs w:val="24"/>
        </w:rPr>
        <w:t xml:space="preserve">roli płatnika, organ podatkowy w bardzo krótkim czasie, tj. w ciągu 7 dni od dnia sporządzenia aktu notarialnego, otrzymuje </w:t>
      </w:r>
      <w:r w:rsidR="003D6009">
        <w:rPr>
          <w:rFonts w:ascii="Times New Roman" w:hAnsi="Times New Roman" w:cs="Times New Roman"/>
          <w:color w:val="000000"/>
          <w:sz w:val="24"/>
          <w:szCs w:val="24"/>
        </w:rPr>
        <w:t>treść</w:t>
      </w:r>
      <w:r w:rsidR="00207AD7">
        <w:rPr>
          <w:rFonts w:ascii="Times New Roman" w:hAnsi="Times New Roman" w:cs="Times New Roman"/>
          <w:color w:val="000000"/>
          <w:sz w:val="24"/>
          <w:szCs w:val="24"/>
        </w:rPr>
        <w:t xml:space="preserve"> tego aktu, zyskując tym samym informację o nabyciu majątku objętego przepisami </w:t>
      </w:r>
      <w:proofErr w:type="spellStart"/>
      <w:r w:rsidR="00207AD7">
        <w:rPr>
          <w:rFonts w:ascii="Times New Roman" w:hAnsi="Times New Roman" w:cs="Times New Roman"/>
          <w:color w:val="000000"/>
          <w:sz w:val="24"/>
          <w:szCs w:val="24"/>
        </w:rPr>
        <w:t>u.p.s.d</w:t>
      </w:r>
      <w:proofErr w:type="spellEnd"/>
      <w:r w:rsidR="00207AD7">
        <w:rPr>
          <w:rFonts w:ascii="Times New Roman" w:hAnsi="Times New Roman" w:cs="Times New Roman"/>
          <w:color w:val="000000"/>
          <w:sz w:val="24"/>
          <w:szCs w:val="24"/>
        </w:rPr>
        <w:t>.</w:t>
      </w:r>
      <w:r w:rsidR="00CC71B9" w:rsidRPr="00AC0E90">
        <w:rPr>
          <w:rFonts w:ascii="Times New Roman" w:hAnsi="Times New Roman" w:cs="Times New Roman"/>
          <w:color w:val="000000"/>
          <w:sz w:val="24"/>
          <w:szCs w:val="24"/>
        </w:rPr>
        <w:t xml:space="preserve"> </w:t>
      </w:r>
    </w:p>
    <w:p w14:paraId="45A4E30A" w14:textId="580B3A3D" w:rsidR="006B2EBD" w:rsidRDefault="00CC71B9" w:rsidP="00D758A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Drugie rozwiązanie ograniczone jest do</w:t>
      </w:r>
      <w:r w:rsidR="00973F8E">
        <w:rPr>
          <w:rFonts w:ascii="Times New Roman" w:hAnsi="Times New Roman" w:cs="Times New Roman"/>
          <w:color w:val="000000"/>
          <w:sz w:val="24"/>
          <w:szCs w:val="24"/>
        </w:rPr>
        <w:t xml:space="preserve"> obrotu majątkiem</w:t>
      </w:r>
      <w:r>
        <w:rPr>
          <w:rFonts w:ascii="Times New Roman" w:hAnsi="Times New Roman" w:cs="Times New Roman"/>
          <w:color w:val="000000"/>
          <w:sz w:val="24"/>
          <w:szCs w:val="24"/>
        </w:rPr>
        <w:t xml:space="preserve"> naby</w:t>
      </w:r>
      <w:r w:rsidR="00973F8E">
        <w:rPr>
          <w:rFonts w:ascii="Times New Roman" w:hAnsi="Times New Roman" w:cs="Times New Roman"/>
          <w:color w:val="000000"/>
          <w:sz w:val="24"/>
          <w:szCs w:val="24"/>
        </w:rPr>
        <w:t>tym</w:t>
      </w:r>
      <w:r>
        <w:rPr>
          <w:rFonts w:ascii="Times New Roman" w:hAnsi="Times New Roman" w:cs="Times New Roman"/>
          <w:color w:val="000000"/>
          <w:sz w:val="24"/>
          <w:szCs w:val="24"/>
        </w:rPr>
        <w:t xml:space="preserve"> przez najbliższych członków rodziny</w:t>
      </w:r>
      <w:r w:rsidR="006B2E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73F8E">
        <w:rPr>
          <w:rFonts w:ascii="Times New Roman" w:hAnsi="Times New Roman" w:cs="Times New Roman"/>
          <w:color w:val="000000"/>
          <w:sz w:val="24"/>
          <w:szCs w:val="24"/>
        </w:rPr>
        <w:t xml:space="preserve">o których mowa w art. 4a ust. 1 </w:t>
      </w:r>
      <w:proofErr w:type="spellStart"/>
      <w:r w:rsidR="00973F8E">
        <w:rPr>
          <w:rFonts w:ascii="Times New Roman" w:hAnsi="Times New Roman" w:cs="Times New Roman"/>
          <w:color w:val="000000"/>
          <w:sz w:val="24"/>
          <w:szCs w:val="24"/>
        </w:rPr>
        <w:t>u.p.s.d</w:t>
      </w:r>
      <w:proofErr w:type="spellEnd"/>
      <w:r w:rsidR="00973F8E">
        <w:rPr>
          <w:rFonts w:ascii="Times New Roman" w:hAnsi="Times New Roman" w:cs="Times New Roman"/>
          <w:color w:val="000000"/>
          <w:sz w:val="24"/>
          <w:szCs w:val="24"/>
        </w:rPr>
        <w:t xml:space="preserve">., </w:t>
      </w:r>
      <w:r w:rsidR="00973F8E" w:rsidRPr="001A02BB">
        <w:rPr>
          <w:rFonts w:ascii="Times New Roman" w:hAnsi="Times New Roman" w:cs="Times New Roman"/>
          <w:color w:val="000000"/>
          <w:sz w:val="24"/>
          <w:szCs w:val="24"/>
        </w:rPr>
        <w:t>to jest przez małżonka, zstępnych, wstępnych, pasierba, rodzeństwo, ojczyma i macochę</w:t>
      </w:r>
      <w:r w:rsidR="00124304">
        <w:rPr>
          <w:rFonts w:ascii="Times New Roman" w:hAnsi="Times New Roman" w:cs="Times New Roman"/>
          <w:color w:val="000000"/>
          <w:sz w:val="24"/>
          <w:szCs w:val="24"/>
        </w:rPr>
        <w:t>, w sposób inny niż w formie aktu notarialnego</w:t>
      </w:r>
      <w:r w:rsidR="0041728A">
        <w:rPr>
          <w:rFonts w:ascii="Times New Roman" w:hAnsi="Times New Roman" w:cs="Times New Roman"/>
          <w:color w:val="000000"/>
          <w:sz w:val="24"/>
          <w:szCs w:val="24"/>
        </w:rPr>
        <w:t>. N</w:t>
      </w:r>
      <w:r w:rsidR="00AC0E90">
        <w:rPr>
          <w:rFonts w:ascii="Times New Roman" w:hAnsi="Times New Roman" w:cs="Times New Roman"/>
          <w:color w:val="000000"/>
          <w:sz w:val="24"/>
          <w:szCs w:val="24"/>
        </w:rPr>
        <w:t>abycie</w:t>
      </w:r>
      <w:r w:rsidR="0041728A">
        <w:rPr>
          <w:rFonts w:ascii="Times New Roman" w:hAnsi="Times New Roman" w:cs="Times New Roman"/>
          <w:color w:val="000000"/>
          <w:sz w:val="24"/>
          <w:szCs w:val="24"/>
        </w:rPr>
        <w:t xml:space="preserve"> to</w:t>
      </w:r>
      <w:r w:rsidR="00AC0E90">
        <w:rPr>
          <w:rFonts w:ascii="Times New Roman" w:hAnsi="Times New Roman" w:cs="Times New Roman"/>
          <w:color w:val="000000"/>
          <w:sz w:val="24"/>
          <w:szCs w:val="24"/>
        </w:rPr>
        <w:t xml:space="preserve"> </w:t>
      </w:r>
      <w:r w:rsidR="0041728A">
        <w:rPr>
          <w:rFonts w:ascii="Times New Roman" w:hAnsi="Times New Roman" w:cs="Times New Roman"/>
          <w:color w:val="000000"/>
          <w:sz w:val="24"/>
          <w:szCs w:val="24"/>
        </w:rPr>
        <w:t xml:space="preserve">z mocy prawa </w:t>
      </w:r>
      <w:r w:rsidR="00AC0E90">
        <w:rPr>
          <w:rFonts w:ascii="Times New Roman" w:hAnsi="Times New Roman" w:cs="Times New Roman"/>
          <w:color w:val="000000"/>
          <w:sz w:val="24"/>
          <w:szCs w:val="24"/>
        </w:rPr>
        <w:t xml:space="preserve">jest </w:t>
      </w:r>
      <w:r w:rsidR="00973F8E">
        <w:rPr>
          <w:rFonts w:ascii="Times New Roman" w:hAnsi="Times New Roman" w:cs="Times New Roman"/>
          <w:color w:val="000000"/>
          <w:sz w:val="24"/>
          <w:szCs w:val="24"/>
        </w:rPr>
        <w:t>zwolnion</w:t>
      </w:r>
      <w:r w:rsidR="00AC0E90">
        <w:rPr>
          <w:rFonts w:ascii="Times New Roman" w:hAnsi="Times New Roman" w:cs="Times New Roman"/>
          <w:color w:val="000000"/>
          <w:sz w:val="24"/>
          <w:szCs w:val="24"/>
        </w:rPr>
        <w:t>e</w:t>
      </w:r>
      <w:r w:rsidR="00973F8E">
        <w:rPr>
          <w:rFonts w:ascii="Times New Roman" w:hAnsi="Times New Roman" w:cs="Times New Roman"/>
          <w:color w:val="000000"/>
          <w:sz w:val="24"/>
          <w:szCs w:val="24"/>
        </w:rPr>
        <w:t xml:space="preserve"> z podatku od spadków i darowizn</w:t>
      </w:r>
      <w:r w:rsidR="0041728A">
        <w:rPr>
          <w:rFonts w:ascii="Times New Roman" w:hAnsi="Times New Roman" w:cs="Times New Roman"/>
          <w:color w:val="000000"/>
          <w:sz w:val="24"/>
          <w:szCs w:val="24"/>
        </w:rPr>
        <w:t>, pod w</w:t>
      </w:r>
      <w:r w:rsidR="00973F8E">
        <w:rPr>
          <w:rFonts w:ascii="Times New Roman" w:hAnsi="Times New Roman" w:cs="Times New Roman"/>
          <w:color w:val="000000"/>
          <w:sz w:val="24"/>
          <w:szCs w:val="24"/>
        </w:rPr>
        <w:t xml:space="preserve">arunkiem </w:t>
      </w:r>
      <w:r w:rsidR="006B2EBD">
        <w:rPr>
          <w:rFonts w:ascii="Times New Roman" w:hAnsi="Times New Roman" w:cs="Times New Roman"/>
          <w:color w:val="000000"/>
          <w:sz w:val="24"/>
          <w:szCs w:val="24"/>
        </w:rPr>
        <w:t>zgłoszeni</w:t>
      </w:r>
      <w:r w:rsidR="0041728A">
        <w:rPr>
          <w:rFonts w:ascii="Times New Roman" w:hAnsi="Times New Roman" w:cs="Times New Roman"/>
          <w:color w:val="000000"/>
          <w:sz w:val="24"/>
          <w:szCs w:val="24"/>
        </w:rPr>
        <w:t>a</w:t>
      </w:r>
      <w:r w:rsidR="006B2EBD">
        <w:rPr>
          <w:rFonts w:ascii="Times New Roman" w:hAnsi="Times New Roman" w:cs="Times New Roman"/>
          <w:color w:val="000000"/>
          <w:sz w:val="24"/>
          <w:szCs w:val="24"/>
        </w:rPr>
        <w:t xml:space="preserve"> właściwemu naczelnikowi urzędu skarbowego w terminie 6 miesięcy od dnia powstania obowiązku podatkowego, </w:t>
      </w:r>
      <w:r w:rsidR="006B2EBD" w:rsidRPr="001A02BB">
        <w:rPr>
          <w:rFonts w:ascii="Times New Roman" w:hAnsi="Times New Roman" w:cs="Times New Roman"/>
          <w:color w:val="000000"/>
          <w:sz w:val="24"/>
          <w:szCs w:val="24"/>
        </w:rPr>
        <w:t>lub w przypadku dziedziczenia – od dnia uprawomocnienia się orzeczenia sądu stwierdzającego nabycie spadku</w:t>
      </w:r>
      <w:r w:rsidR="006B2EBD">
        <w:rPr>
          <w:rFonts w:ascii="Times New Roman" w:hAnsi="Times New Roman" w:cs="Times New Roman"/>
          <w:color w:val="000000"/>
          <w:sz w:val="24"/>
          <w:szCs w:val="24"/>
        </w:rPr>
        <w:t xml:space="preserve"> oraz udokumentowani</w:t>
      </w:r>
      <w:r w:rsidR="0041728A">
        <w:rPr>
          <w:rFonts w:ascii="Times New Roman" w:hAnsi="Times New Roman" w:cs="Times New Roman"/>
          <w:color w:val="000000"/>
          <w:sz w:val="24"/>
          <w:szCs w:val="24"/>
        </w:rPr>
        <w:t>a</w:t>
      </w:r>
      <w:r w:rsidR="006B2EBD">
        <w:rPr>
          <w:rFonts w:ascii="Times New Roman" w:hAnsi="Times New Roman" w:cs="Times New Roman"/>
          <w:color w:val="000000"/>
          <w:sz w:val="24"/>
          <w:szCs w:val="24"/>
        </w:rPr>
        <w:t xml:space="preserve"> otrzymania środków pieniężnych </w:t>
      </w:r>
      <w:r w:rsidR="00E645FE">
        <w:rPr>
          <w:rFonts w:ascii="Times New Roman" w:hAnsi="Times New Roman" w:cs="Times New Roman"/>
          <w:color w:val="000000"/>
          <w:sz w:val="24"/>
          <w:szCs w:val="24"/>
        </w:rPr>
        <w:t>w </w:t>
      </w:r>
      <w:r w:rsidR="006B2EBD">
        <w:rPr>
          <w:rFonts w:ascii="Times New Roman" w:hAnsi="Times New Roman" w:cs="Times New Roman"/>
          <w:color w:val="000000"/>
          <w:sz w:val="24"/>
          <w:szCs w:val="24"/>
        </w:rPr>
        <w:t>określonych ustawą przypadkach</w:t>
      </w:r>
      <w:r w:rsidR="006B2EBD" w:rsidRPr="001A02BB">
        <w:rPr>
          <w:rFonts w:ascii="Times New Roman" w:hAnsi="Times New Roman" w:cs="Times New Roman"/>
          <w:color w:val="000000"/>
          <w:sz w:val="24"/>
          <w:szCs w:val="24"/>
        </w:rPr>
        <w:t xml:space="preserve">. </w:t>
      </w:r>
      <w:r w:rsidR="006B2EBD" w:rsidRPr="006B2EBD">
        <w:rPr>
          <w:rFonts w:ascii="Times New Roman" w:hAnsi="Times New Roman" w:cs="Times New Roman"/>
          <w:color w:val="000000"/>
          <w:sz w:val="24"/>
          <w:szCs w:val="24"/>
        </w:rPr>
        <w:t xml:space="preserve">Jeżeli zatem podatnik dokonał zgłoszenia nabytego majątku, </w:t>
      </w:r>
      <w:r w:rsidR="00E645FE" w:rsidRPr="006B2EBD">
        <w:rPr>
          <w:rFonts w:ascii="Times New Roman" w:hAnsi="Times New Roman" w:cs="Times New Roman"/>
          <w:color w:val="000000"/>
          <w:sz w:val="24"/>
          <w:szCs w:val="24"/>
        </w:rPr>
        <w:t>w</w:t>
      </w:r>
      <w:r w:rsidR="00E645FE">
        <w:rPr>
          <w:rFonts w:ascii="Times New Roman" w:hAnsi="Times New Roman" w:cs="Times New Roman"/>
          <w:color w:val="000000"/>
          <w:sz w:val="24"/>
          <w:szCs w:val="24"/>
        </w:rPr>
        <w:t> </w:t>
      </w:r>
      <w:r w:rsidR="006B2EBD" w:rsidRPr="006B2EBD">
        <w:rPr>
          <w:rFonts w:ascii="Times New Roman" w:hAnsi="Times New Roman" w:cs="Times New Roman"/>
          <w:color w:val="000000"/>
          <w:sz w:val="24"/>
          <w:szCs w:val="24"/>
        </w:rPr>
        <w:t xml:space="preserve">efekcie czego nabycie to zostało zwolnione z podatku, obowiązek przedstawienia zaświadczenia naczelnika urzędu skarbowego o zwolnieniu nabycia z podatku przy dokonywaniu obrotu tym majątkiem jest zbędnym formalizmem. </w:t>
      </w:r>
      <w:r w:rsidR="00051842">
        <w:rPr>
          <w:rFonts w:ascii="Times New Roman" w:hAnsi="Times New Roman" w:cs="Times New Roman"/>
          <w:color w:val="000000"/>
          <w:sz w:val="24"/>
          <w:szCs w:val="24"/>
        </w:rPr>
        <w:t xml:space="preserve">W związku z powyższym warunkiem dla zastosowania proponowanych regulacji konieczne </w:t>
      </w:r>
      <w:r w:rsidR="006C2C39">
        <w:rPr>
          <w:rFonts w:ascii="Times New Roman" w:hAnsi="Times New Roman" w:cs="Times New Roman"/>
          <w:color w:val="000000"/>
          <w:sz w:val="24"/>
          <w:szCs w:val="24"/>
        </w:rPr>
        <w:t>będzie</w:t>
      </w:r>
      <w:r w:rsidR="00051842">
        <w:rPr>
          <w:rFonts w:ascii="Times New Roman" w:hAnsi="Times New Roman" w:cs="Times New Roman"/>
          <w:color w:val="000000"/>
          <w:sz w:val="24"/>
          <w:szCs w:val="24"/>
        </w:rPr>
        <w:t xml:space="preserve"> uprzednie</w:t>
      </w:r>
      <w:r w:rsidR="006C2C39">
        <w:rPr>
          <w:rFonts w:ascii="Times New Roman" w:hAnsi="Times New Roman" w:cs="Times New Roman"/>
          <w:color w:val="000000"/>
          <w:sz w:val="24"/>
          <w:szCs w:val="24"/>
        </w:rPr>
        <w:t xml:space="preserve"> dokonanie</w:t>
      </w:r>
      <w:r w:rsidR="00051842">
        <w:rPr>
          <w:rFonts w:ascii="Times New Roman" w:hAnsi="Times New Roman" w:cs="Times New Roman"/>
          <w:color w:val="000000"/>
          <w:sz w:val="24"/>
          <w:szCs w:val="24"/>
        </w:rPr>
        <w:t xml:space="preserve"> zgłoszeni</w:t>
      </w:r>
      <w:r w:rsidR="006C2C39">
        <w:rPr>
          <w:rFonts w:ascii="Times New Roman" w:hAnsi="Times New Roman" w:cs="Times New Roman"/>
          <w:color w:val="000000"/>
          <w:sz w:val="24"/>
          <w:szCs w:val="24"/>
        </w:rPr>
        <w:t>a</w:t>
      </w:r>
      <w:r w:rsidR="00051842">
        <w:rPr>
          <w:rFonts w:ascii="Times New Roman" w:hAnsi="Times New Roman" w:cs="Times New Roman"/>
          <w:color w:val="000000"/>
          <w:sz w:val="24"/>
          <w:szCs w:val="24"/>
        </w:rPr>
        <w:t xml:space="preserve"> majątku, będącego przedmiotem dalszego obrotu, a także przedstawienie potwierdzenia tego zgłoszenia notariuszowi.</w:t>
      </w:r>
      <w:r w:rsidR="00B01DED">
        <w:rPr>
          <w:rFonts w:ascii="Times New Roman" w:hAnsi="Times New Roman" w:cs="Times New Roman"/>
          <w:color w:val="000000"/>
          <w:sz w:val="24"/>
          <w:szCs w:val="24"/>
        </w:rPr>
        <w:t xml:space="preserve"> </w:t>
      </w:r>
    </w:p>
    <w:p w14:paraId="04E4C6F3" w14:textId="5BF9FFAE" w:rsidR="0018377A" w:rsidRPr="001A02BB" w:rsidRDefault="0018377A" w:rsidP="00D758A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Proponuje się jednocześnie, </w:t>
      </w:r>
      <w:r w:rsidR="00D65FC9">
        <w:rPr>
          <w:rFonts w:ascii="Times New Roman" w:hAnsi="Times New Roman" w:cs="Times New Roman"/>
          <w:color w:val="000000"/>
          <w:sz w:val="24"/>
          <w:szCs w:val="24"/>
        </w:rPr>
        <w:t>a</w:t>
      </w:r>
      <w:r>
        <w:rPr>
          <w:rFonts w:ascii="Times New Roman" w:hAnsi="Times New Roman" w:cs="Times New Roman"/>
          <w:color w:val="000000"/>
          <w:sz w:val="24"/>
          <w:szCs w:val="24"/>
        </w:rPr>
        <w:t xml:space="preserve">by zwolnienie z obowiązku uzyskiwania zaświadczenia przy dokonywaniu obrotu </w:t>
      </w:r>
      <w:r w:rsidR="000532C5">
        <w:rPr>
          <w:rFonts w:ascii="Times New Roman" w:hAnsi="Times New Roman" w:cs="Times New Roman"/>
          <w:color w:val="000000"/>
          <w:sz w:val="24"/>
          <w:szCs w:val="24"/>
        </w:rPr>
        <w:t>lub obciążenia rzeczy lub praw majątkowych</w:t>
      </w:r>
      <w:r>
        <w:rPr>
          <w:rFonts w:ascii="Times New Roman" w:hAnsi="Times New Roman" w:cs="Times New Roman"/>
          <w:color w:val="000000"/>
          <w:sz w:val="24"/>
          <w:szCs w:val="24"/>
        </w:rPr>
        <w:t>, którego nabycie podlega podatk</w:t>
      </w:r>
      <w:r w:rsidR="00AA6042">
        <w:rPr>
          <w:rFonts w:ascii="Times New Roman" w:hAnsi="Times New Roman" w:cs="Times New Roman"/>
          <w:color w:val="000000"/>
          <w:sz w:val="24"/>
          <w:szCs w:val="24"/>
        </w:rPr>
        <w:t>ow</w:t>
      </w:r>
      <w:r>
        <w:rPr>
          <w:rFonts w:ascii="Times New Roman" w:hAnsi="Times New Roman" w:cs="Times New Roman"/>
          <w:color w:val="000000"/>
          <w:sz w:val="24"/>
          <w:szCs w:val="24"/>
        </w:rPr>
        <w:t>i</w:t>
      </w:r>
      <w:r w:rsidR="00AA60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 spadków </w:t>
      </w:r>
      <w:r w:rsidR="00E645FE">
        <w:rPr>
          <w:rFonts w:ascii="Times New Roman" w:hAnsi="Times New Roman" w:cs="Times New Roman"/>
          <w:color w:val="000000"/>
          <w:sz w:val="24"/>
          <w:szCs w:val="24"/>
        </w:rPr>
        <w:t>i </w:t>
      </w:r>
      <w:r>
        <w:rPr>
          <w:rFonts w:ascii="Times New Roman" w:hAnsi="Times New Roman" w:cs="Times New Roman"/>
          <w:color w:val="000000"/>
          <w:sz w:val="24"/>
          <w:szCs w:val="24"/>
        </w:rPr>
        <w:t>darowizn, dotyczyło majątku nabytego od dnia 1 stycznia 2007 r.</w:t>
      </w:r>
      <w:r w:rsidR="00FD42FA">
        <w:rPr>
          <w:rFonts w:ascii="Times New Roman" w:hAnsi="Times New Roman" w:cs="Times New Roman"/>
          <w:color w:val="000000"/>
          <w:sz w:val="24"/>
          <w:szCs w:val="24"/>
        </w:rPr>
        <w:t xml:space="preserve"> Z tą datą wprowadzono bowiem</w:t>
      </w:r>
      <w:r>
        <w:rPr>
          <w:rFonts w:ascii="Times New Roman" w:hAnsi="Times New Roman" w:cs="Times New Roman"/>
          <w:color w:val="000000"/>
          <w:sz w:val="24"/>
          <w:szCs w:val="24"/>
        </w:rPr>
        <w:t xml:space="preserve"> </w:t>
      </w:r>
      <w:r w:rsidR="00FD42FA">
        <w:rPr>
          <w:rFonts w:ascii="Times New Roman" w:hAnsi="Times New Roman" w:cs="Times New Roman"/>
          <w:color w:val="000000"/>
          <w:sz w:val="24"/>
          <w:szCs w:val="24"/>
        </w:rPr>
        <w:t xml:space="preserve">zwolnienie </w:t>
      </w:r>
      <w:r>
        <w:rPr>
          <w:rFonts w:ascii="Times New Roman" w:hAnsi="Times New Roman" w:cs="Times New Roman"/>
          <w:color w:val="000000"/>
          <w:sz w:val="24"/>
          <w:szCs w:val="24"/>
        </w:rPr>
        <w:t>dla osób z kręgu najbliższej rodziny</w:t>
      </w:r>
      <w:r w:rsidR="00FD42FA">
        <w:rPr>
          <w:rFonts w:ascii="Times New Roman" w:hAnsi="Times New Roman" w:cs="Times New Roman"/>
          <w:color w:val="000000"/>
          <w:sz w:val="24"/>
          <w:szCs w:val="24"/>
        </w:rPr>
        <w:t xml:space="preserve"> oraz</w:t>
      </w:r>
      <w:r w:rsidR="009767A8">
        <w:rPr>
          <w:rFonts w:ascii="Times New Roman" w:hAnsi="Times New Roman" w:cs="Times New Roman"/>
          <w:color w:val="000000"/>
          <w:sz w:val="24"/>
          <w:szCs w:val="24"/>
        </w:rPr>
        <w:t xml:space="preserve"> rozszerzono obowiązek przed</w:t>
      </w:r>
      <w:r w:rsidR="00BA77C8">
        <w:rPr>
          <w:rFonts w:ascii="Times New Roman" w:hAnsi="Times New Roman" w:cs="Times New Roman"/>
          <w:color w:val="000000"/>
          <w:sz w:val="24"/>
          <w:szCs w:val="24"/>
        </w:rPr>
        <w:t>kładania</w:t>
      </w:r>
      <w:r w:rsidR="009767A8">
        <w:rPr>
          <w:rFonts w:ascii="Times New Roman" w:hAnsi="Times New Roman" w:cs="Times New Roman"/>
          <w:color w:val="000000"/>
          <w:sz w:val="24"/>
          <w:szCs w:val="24"/>
        </w:rPr>
        <w:t xml:space="preserve"> </w:t>
      </w:r>
      <w:r w:rsidR="00CD580D">
        <w:rPr>
          <w:rFonts w:ascii="Times New Roman" w:hAnsi="Times New Roman" w:cs="Times New Roman"/>
          <w:color w:val="000000"/>
          <w:sz w:val="24"/>
          <w:szCs w:val="24"/>
        </w:rPr>
        <w:t xml:space="preserve">zaświadczeń </w:t>
      </w:r>
      <w:r w:rsidR="002C021A">
        <w:rPr>
          <w:rFonts w:ascii="Times New Roman" w:hAnsi="Times New Roman" w:cs="Times New Roman"/>
          <w:color w:val="000000"/>
          <w:sz w:val="24"/>
          <w:szCs w:val="24"/>
        </w:rPr>
        <w:t>także na</w:t>
      </w:r>
      <w:r w:rsidR="00ED1FB7">
        <w:rPr>
          <w:rFonts w:ascii="Times New Roman" w:hAnsi="Times New Roman" w:cs="Times New Roman"/>
          <w:color w:val="000000"/>
          <w:sz w:val="24"/>
          <w:szCs w:val="24"/>
        </w:rPr>
        <w:t xml:space="preserve"> przypadk</w:t>
      </w:r>
      <w:r w:rsidR="008B06B9">
        <w:rPr>
          <w:rFonts w:ascii="Times New Roman" w:hAnsi="Times New Roman" w:cs="Times New Roman"/>
          <w:color w:val="000000"/>
          <w:sz w:val="24"/>
          <w:szCs w:val="24"/>
        </w:rPr>
        <w:t>i</w:t>
      </w:r>
      <w:r w:rsidR="00FD42FA">
        <w:rPr>
          <w:rFonts w:ascii="Times New Roman" w:hAnsi="Times New Roman" w:cs="Times New Roman"/>
          <w:color w:val="000000"/>
          <w:sz w:val="24"/>
          <w:szCs w:val="24"/>
        </w:rPr>
        <w:t xml:space="preserve">, gdy przedmiotem aktu notarialnego jest zbycie lub obciążenie </w:t>
      </w:r>
      <w:r w:rsidR="00CD580D">
        <w:rPr>
          <w:rFonts w:ascii="Times New Roman" w:hAnsi="Times New Roman" w:cs="Times New Roman"/>
          <w:color w:val="000000"/>
          <w:sz w:val="24"/>
          <w:szCs w:val="24"/>
        </w:rPr>
        <w:t>rzeczy lub praw majątkowych</w:t>
      </w:r>
      <w:r w:rsidR="00FD42FA">
        <w:rPr>
          <w:rFonts w:ascii="Times New Roman" w:hAnsi="Times New Roman" w:cs="Times New Roman"/>
          <w:color w:val="000000"/>
          <w:sz w:val="24"/>
          <w:szCs w:val="24"/>
        </w:rPr>
        <w:t xml:space="preserve"> nabytych</w:t>
      </w:r>
      <w:r w:rsidR="00CD580D">
        <w:rPr>
          <w:rFonts w:ascii="Times New Roman" w:hAnsi="Times New Roman" w:cs="Times New Roman"/>
          <w:color w:val="000000"/>
          <w:sz w:val="24"/>
          <w:szCs w:val="24"/>
        </w:rPr>
        <w:t xml:space="preserve"> </w:t>
      </w:r>
      <w:r w:rsidR="00ED1FB7">
        <w:rPr>
          <w:rFonts w:ascii="Times New Roman" w:hAnsi="Times New Roman" w:cs="Times New Roman"/>
          <w:color w:val="000000"/>
          <w:sz w:val="24"/>
          <w:szCs w:val="24"/>
        </w:rPr>
        <w:t>w drodze czynności dokonanych w</w:t>
      </w:r>
      <w:r w:rsidR="000121A9">
        <w:rPr>
          <w:rFonts w:ascii="Times New Roman" w:hAnsi="Times New Roman" w:cs="Times New Roman"/>
          <w:color w:val="000000"/>
          <w:sz w:val="24"/>
          <w:szCs w:val="24"/>
        </w:rPr>
        <w:t> </w:t>
      </w:r>
      <w:r w:rsidR="00ED1FB7">
        <w:rPr>
          <w:rFonts w:ascii="Times New Roman" w:hAnsi="Times New Roman" w:cs="Times New Roman"/>
          <w:color w:val="000000"/>
          <w:sz w:val="24"/>
          <w:szCs w:val="24"/>
        </w:rPr>
        <w:t xml:space="preserve">formie </w:t>
      </w:r>
      <w:r w:rsidR="00CD580D">
        <w:rPr>
          <w:rFonts w:ascii="Times New Roman" w:hAnsi="Times New Roman" w:cs="Times New Roman"/>
          <w:color w:val="000000"/>
          <w:sz w:val="24"/>
          <w:szCs w:val="24"/>
        </w:rPr>
        <w:t>aktu notarialnego</w:t>
      </w:r>
      <w:r w:rsidR="00FD42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Pozwoli to </w:t>
      </w:r>
      <w:r w:rsidR="006C2C39">
        <w:rPr>
          <w:rFonts w:ascii="Times New Roman" w:hAnsi="Times New Roman" w:cs="Times New Roman"/>
          <w:color w:val="000000"/>
          <w:sz w:val="24"/>
          <w:szCs w:val="24"/>
        </w:rPr>
        <w:t xml:space="preserve">z jednej strony </w:t>
      </w:r>
      <w:r>
        <w:rPr>
          <w:rFonts w:ascii="Times New Roman" w:hAnsi="Times New Roman" w:cs="Times New Roman"/>
          <w:color w:val="000000"/>
          <w:sz w:val="24"/>
          <w:szCs w:val="24"/>
        </w:rPr>
        <w:t xml:space="preserve">zrealizować cel projektowanych rozwiązań </w:t>
      </w:r>
      <w:proofErr w:type="spellStart"/>
      <w:r>
        <w:rPr>
          <w:rFonts w:ascii="Times New Roman" w:hAnsi="Times New Roman" w:cs="Times New Roman"/>
          <w:color w:val="000000"/>
          <w:sz w:val="24"/>
          <w:szCs w:val="24"/>
        </w:rPr>
        <w:t>deregulacyjnych</w:t>
      </w:r>
      <w:proofErr w:type="spellEnd"/>
      <w:r w:rsidR="00B609CA">
        <w:rPr>
          <w:rFonts w:ascii="Times New Roman" w:hAnsi="Times New Roman" w:cs="Times New Roman"/>
          <w:color w:val="000000"/>
          <w:sz w:val="24"/>
          <w:szCs w:val="24"/>
        </w:rPr>
        <w:t xml:space="preserve"> przy zachowaniu spójności przepisów</w:t>
      </w:r>
      <w:r w:rsidR="006C2C39">
        <w:rPr>
          <w:rFonts w:ascii="Times New Roman" w:hAnsi="Times New Roman" w:cs="Times New Roman"/>
          <w:color w:val="000000"/>
          <w:sz w:val="24"/>
          <w:szCs w:val="24"/>
        </w:rPr>
        <w:t>, a z drugiej</w:t>
      </w:r>
      <w:r>
        <w:rPr>
          <w:rFonts w:ascii="Times New Roman" w:hAnsi="Times New Roman" w:cs="Times New Roman"/>
          <w:color w:val="000000"/>
          <w:sz w:val="24"/>
          <w:szCs w:val="24"/>
        </w:rPr>
        <w:t xml:space="preserve"> zabezpieczyć przed wykorzystywaniem ich niezgodnie z zamiarem projektodawcy. </w:t>
      </w:r>
    </w:p>
    <w:p w14:paraId="5C033B60" w14:textId="0589ABAB" w:rsidR="00B60EE1" w:rsidRPr="001A02BB" w:rsidRDefault="008F29CE" w:rsidP="00D758A1">
      <w:pPr>
        <w:spacing w:before="120" w:after="0" w:line="360" w:lineRule="auto"/>
        <w:jc w:val="both"/>
        <w:rPr>
          <w:rFonts w:ascii="Times New Roman" w:hAnsi="Times New Roman" w:cs="Times New Roman"/>
          <w:sz w:val="24"/>
          <w:szCs w:val="24"/>
        </w:rPr>
      </w:pPr>
      <w:r w:rsidRPr="001A02BB">
        <w:rPr>
          <w:rFonts w:ascii="Times New Roman" w:hAnsi="Times New Roman" w:cs="Times New Roman"/>
          <w:sz w:val="24"/>
          <w:szCs w:val="24"/>
        </w:rPr>
        <w:t>Z uwagi na wprowadzenie pozytywnych rozwiązań dla podatników, p</w:t>
      </w:r>
      <w:r w:rsidR="00B5500D" w:rsidRPr="001A02BB">
        <w:rPr>
          <w:rFonts w:ascii="Times New Roman" w:hAnsi="Times New Roman" w:cs="Times New Roman"/>
          <w:sz w:val="24"/>
          <w:szCs w:val="24"/>
        </w:rPr>
        <w:t>roponuje się, aby u</w:t>
      </w:r>
      <w:r w:rsidR="005239D2" w:rsidRPr="001A02BB">
        <w:rPr>
          <w:rFonts w:ascii="Times New Roman" w:hAnsi="Times New Roman" w:cs="Times New Roman"/>
          <w:sz w:val="24"/>
          <w:szCs w:val="24"/>
        </w:rPr>
        <w:t>stawa w</w:t>
      </w:r>
      <w:r w:rsidR="00B5500D" w:rsidRPr="001A02BB">
        <w:rPr>
          <w:rFonts w:ascii="Times New Roman" w:hAnsi="Times New Roman" w:cs="Times New Roman"/>
          <w:sz w:val="24"/>
          <w:szCs w:val="24"/>
        </w:rPr>
        <w:t>eszła</w:t>
      </w:r>
      <w:r w:rsidR="005239D2" w:rsidRPr="001A02BB">
        <w:rPr>
          <w:rFonts w:ascii="Times New Roman" w:hAnsi="Times New Roman" w:cs="Times New Roman"/>
          <w:sz w:val="24"/>
          <w:szCs w:val="24"/>
        </w:rPr>
        <w:t xml:space="preserve"> w życie po upływie 14 dni od dnia ogłoszenia</w:t>
      </w:r>
      <w:r w:rsidRPr="001A02BB">
        <w:rPr>
          <w:rFonts w:ascii="Times New Roman" w:hAnsi="Times New Roman" w:cs="Times New Roman"/>
          <w:sz w:val="24"/>
          <w:szCs w:val="24"/>
        </w:rPr>
        <w:t>.</w:t>
      </w:r>
    </w:p>
    <w:p w14:paraId="56A02054" w14:textId="77777777" w:rsidR="008B5C40" w:rsidRPr="001A02BB" w:rsidRDefault="008B5C40" w:rsidP="00D758A1">
      <w:pPr>
        <w:spacing w:before="120" w:after="0" w:line="360" w:lineRule="auto"/>
        <w:jc w:val="both"/>
        <w:rPr>
          <w:rFonts w:ascii="Times New Roman" w:eastAsia="Lato" w:hAnsi="Times New Roman" w:cs="Times New Roman"/>
          <w:sz w:val="24"/>
          <w:szCs w:val="24"/>
        </w:rPr>
      </w:pPr>
      <w:r w:rsidRPr="001A02BB">
        <w:rPr>
          <w:rFonts w:ascii="Times New Roman" w:eastAsia="Lato" w:hAnsi="Times New Roman" w:cs="Times New Roman"/>
          <w:sz w:val="24"/>
          <w:szCs w:val="24"/>
        </w:rPr>
        <w:t>Projekt ustawy nie jest sprzeczny z prawem Unii Europejskiej.</w:t>
      </w:r>
    </w:p>
    <w:p w14:paraId="5693363F" w14:textId="4B6AA321" w:rsidR="008B5C40" w:rsidRPr="001A02BB" w:rsidRDefault="008B5C40" w:rsidP="00D758A1">
      <w:pPr>
        <w:spacing w:before="120" w:after="0" w:line="360" w:lineRule="auto"/>
        <w:jc w:val="both"/>
        <w:rPr>
          <w:rFonts w:ascii="Times New Roman" w:eastAsia="Lato" w:hAnsi="Times New Roman" w:cs="Times New Roman"/>
          <w:sz w:val="24"/>
          <w:szCs w:val="24"/>
        </w:rPr>
      </w:pPr>
      <w:r w:rsidRPr="001A02BB">
        <w:rPr>
          <w:rFonts w:ascii="Times New Roman" w:eastAsia="Lato" w:hAnsi="Times New Roman" w:cs="Times New Roman"/>
          <w:sz w:val="24"/>
          <w:szCs w:val="24"/>
        </w:rPr>
        <w:lastRenderedPageBreak/>
        <w:t>Projekt ustawy nie zawiera przepisów technicznych, w związku z czym nie podlega procedurze notyfikacji na zasadach przewidzianych w rozporządzeniu Rady Ministrów z dnia 23 grudnia 2002 r. w sprawie sposobu funkcjonowania krajowego systemu notyfikacji norm i aktów prawnych (Dz.</w:t>
      </w:r>
      <w:r w:rsidR="00D42115">
        <w:rPr>
          <w:rFonts w:ascii="Times New Roman" w:eastAsia="Lato" w:hAnsi="Times New Roman" w:cs="Times New Roman"/>
          <w:sz w:val="24"/>
          <w:szCs w:val="24"/>
        </w:rPr>
        <w:t> </w:t>
      </w:r>
      <w:r w:rsidRPr="001A02BB">
        <w:rPr>
          <w:rFonts w:ascii="Times New Roman" w:eastAsia="Lato" w:hAnsi="Times New Roman" w:cs="Times New Roman"/>
          <w:sz w:val="24"/>
          <w:szCs w:val="24"/>
        </w:rPr>
        <w:t>U.</w:t>
      </w:r>
      <w:r w:rsidR="00D42115">
        <w:rPr>
          <w:rFonts w:ascii="Times New Roman" w:eastAsia="Lato" w:hAnsi="Times New Roman" w:cs="Times New Roman"/>
          <w:sz w:val="24"/>
          <w:szCs w:val="24"/>
        </w:rPr>
        <w:t> </w:t>
      </w:r>
      <w:r w:rsidRPr="001A02BB">
        <w:rPr>
          <w:rFonts w:ascii="Times New Roman" w:eastAsia="Lato" w:hAnsi="Times New Roman" w:cs="Times New Roman"/>
          <w:sz w:val="24"/>
          <w:szCs w:val="24"/>
        </w:rPr>
        <w:t>poz. 2039</w:t>
      </w:r>
      <w:bookmarkStart w:id="0" w:name="_Hlk193292345"/>
      <w:r w:rsidRPr="001A02BB">
        <w:rPr>
          <w:rFonts w:ascii="Times New Roman" w:eastAsia="Lato" w:hAnsi="Times New Roman" w:cs="Times New Roman"/>
          <w:sz w:val="24"/>
          <w:szCs w:val="24"/>
        </w:rPr>
        <w:t xml:space="preserve">, z </w:t>
      </w:r>
      <w:proofErr w:type="spellStart"/>
      <w:r w:rsidRPr="001A02BB">
        <w:rPr>
          <w:rFonts w:ascii="Times New Roman" w:eastAsia="Lato" w:hAnsi="Times New Roman" w:cs="Times New Roman"/>
          <w:sz w:val="24"/>
          <w:szCs w:val="24"/>
        </w:rPr>
        <w:t>późn</w:t>
      </w:r>
      <w:proofErr w:type="spellEnd"/>
      <w:r w:rsidRPr="001A02BB">
        <w:rPr>
          <w:rFonts w:ascii="Times New Roman" w:eastAsia="Lato" w:hAnsi="Times New Roman" w:cs="Times New Roman"/>
          <w:sz w:val="24"/>
          <w:szCs w:val="24"/>
        </w:rPr>
        <w:t>. zm.</w:t>
      </w:r>
      <w:bookmarkEnd w:id="0"/>
      <w:r w:rsidRPr="001A02BB">
        <w:rPr>
          <w:rFonts w:ascii="Times New Roman" w:eastAsia="Lato" w:hAnsi="Times New Roman" w:cs="Times New Roman"/>
          <w:sz w:val="24"/>
          <w:szCs w:val="24"/>
        </w:rPr>
        <w:t>).</w:t>
      </w:r>
    </w:p>
    <w:p w14:paraId="3371BC17" w14:textId="41C61146" w:rsidR="008B5C40" w:rsidRPr="001A02BB" w:rsidRDefault="008B5C40" w:rsidP="00D758A1">
      <w:pPr>
        <w:spacing w:before="120" w:after="0" w:line="360" w:lineRule="auto"/>
        <w:jc w:val="both"/>
        <w:rPr>
          <w:rFonts w:ascii="Times New Roman" w:eastAsia="Lato" w:hAnsi="Times New Roman" w:cs="Times New Roman"/>
          <w:sz w:val="24"/>
          <w:szCs w:val="24"/>
        </w:rPr>
      </w:pPr>
      <w:r w:rsidRPr="001A02BB">
        <w:rPr>
          <w:rFonts w:ascii="Times New Roman" w:eastAsia="Lato" w:hAnsi="Times New Roman" w:cs="Times New Roman"/>
          <w:sz w:val="24"/>
          <w:szCs w:val="24"/>
        </w:rPr>
        <w:t>Projekt ustawy nie wymaga przedstawienia właściwym instytucjom i organom Unii Europejskiej lub</w:t>
      </w:r>
      <w:r w:rsidR="0000263C">
        <w:rPr>
          <w:rFonts w:ascii="Times New Roman" w:eastAsia="Lato" w:hAnsi="Times New Roman" w:cs="Times New Roman"/>
          <w:sz w:val="24"/>
          <w:szCs w:val="24"/>
        </w:rPr>
        <w:t> </w:t>
      </w:r>
      <w:r w:rsidRPr="001A02BB">
        <w:rPr>
          <w:rFonts w:ascii="Times New Roman" w:eastAsia="Lato" w:hAnsi="Times New Roman" w:cs="Times New Roman"/>
          <w:sz w:val="24"/>
          <w:szCs w:val="24"/>
        </w:rPr>
        <w:t>Europejskiemu Bankowi Centralnemu</w:t>
      </w:r>
      <w:r w:rsidR="00D65FC9">
        <w:rPr>
          <w:rFonts w:ascii="Times New Roman" w:eastAsia="Lato" w:hAnsi="Times New Roman" w:cs="Times New Roman"/>
          <w:sz w:val="24"/>
          <w:szCs w:val="24"/>
        </w:rPr>
        <w:t>,</w:t>
      </w:r>
      <w:r w:rsidRPr="001A02BB">
        <w:rPr>
          <w:rFonts w:ascii="Times New Roman" w:eastAsia="Lato" w:hAnsi="Times New Roman" w:cs="Times New Roman"/>
          <w:sz w:val="24"/>
          <w:szCs w:val="24"/>
        </w:rPr>
        <w:t xml:space="preserve"> </w:t>
      </w:r>
      <w:r w:rsidR="00E3696C">
        <w:rPr>
          <w:rFonts w:ascii="Times New Roman" w:eastAsia="Lato" w:hAnsi="Times New Roman" w:cs="Times New Roman"/>
          <w:sz w:val="24"/>
          <w:szCs w:val="24"/>
        </w:rPr>
        <w:t xml:space="preserve">w </w:t>
      </w:r>
      <w:r w:rsidRPr="001A02BB">
        <w:rPr>
          <w:rFonts w:ascii="Times New Roman" w:eastAsia="Lato" w:hAnsi="Times New Roman" w:cs="Times New Roman"/>
          <w:sz w:val="24"/>
          <w:szCs w:val="24"/>
        </w:rPr>
        <w:t>cel</w:t>
      </w:r>
      <w:r w:rsidR="00E3696C">
        <w:rPr>
          <w:rFonts w:ascii="Times New Roman" w:eastAsia="Lato" w:hAnsi="Times New Roman" w:cs="Times New Roman"/>
          <w:sz w:val="24"/>
          <w:szCs w:val="24"/>
        </w:rPr>
        <w:t>u</w:t>
      </w:r>
      <w:r w:rsidRPr="001A02BB">
        <w:rPr>
          <w:rFonts w:ascii="Times New Roman" w:eastAsia="Lato" w:hAnsi="Times New Roman" w:cs="Times New Roman"/>
          <w:sz w:val="24"/>
          <w:szCs w:val="24"/>
        </w:rPr>
        <w:t xml:space="preserve"> uzyskania opinii, dokonania konsultacji albo</w:t>
      </w:r>
      <w:r w:rsidR="0000263C">
        <w:rPr>
          <w:rFonts w:ascii="Times New Roman" w:eastAsia="Lato" w:hAnsi="Times New Roman" w:cs="Times New Roman"/>
          <w:sz w:val="24"/>
          <w:szCs w:val="24"/>
        </w:rPr>
        <w:t> </w:t>
      </w:r>
      <w:r w:rsidRPr="001A02BB">
        <w:rPr>
          <w:rFonts w:ascii="Times New Roman" w:eastAsia="Lato" w:hAnsi="Times New Roman" w:cs="Times New Roman"/>
          <w:sz w:val="24"/>
          <w:szCs w:val="24"/>
        </w:rPr>
        <w:t>uzgodnienia, w przypadkach określonych w obowiązujących na terytorium Rzeczypospolitej Polskiej przepisach Unii Europejskiej.</w:t>
      </w:r>
    </w:p>
    <w:p w14:paraId="2D497F52" w14:textId="4256165E" w:rsidR="008B5C40" w:rsidRPr="001A02BB" w:rsidRDefault="008B5C40" w:rsidP="00D758A1">
      <w:pPr>
        <w:spacing w:before="120" w:after="0" w:line="360" w:lineRule="auto"/>
        <w:jc w:val="both"/>
        <w:rPr>
          <w:rFonts w:ascii="Times New Roman" w:eastAsia="Lato" w:hAnsi="Times New Roman" w:cs="Times New Roman"/>
          <w:sz w:val="24"/>
          <w:szCs w:val="24"/>
        </w:rPr>
      </w:pPr>
      <w:r w:rsidRPr="001A02BB">
        <w:rPr>
          <w:rFonts w:ascii="Times New Roman" w:eastAsia="Lato" w:hAnsi="Times New Roman" w:cs="Times New Roman"/>
          <w:sz w:val="24"/>
          <w:szCs w:val="24"/>
        </w:rPr>
        <w:t>Projekt zosta</w:t>
      </w:r>
      <w:r w:rsidR="008B06B9">
        <w:rPr>
          <w:rFonts w:ascii="Times New Roman" w:eastAsia="Lato" w:hAnsi="Times New Roman" w:cs="Times New Roman"/>
          <w:sz w:val="24"/>
          <w:szCs w:val="24"/>
        </w:rPr>
        <w:t>ł</w:t>
      </w:r>
      <w:r w:rsidRPr="001A02BB">
        <w:rPr>
          <w:rFonts w:ascii="Times New Roman" w:eastAsia="Lato" w:hAnsi="Times New Roman" w:cs="Times New Roman"/>
          <w:sz w:val="24"/>
          <w:szCs w:val="24"/>
        </w:rPr>
        <w:t xml:space="preserve"> przekazany do zaopiniowania Komisji Wspólnej Rządu i Samorządu Terytorialnego</w:t>
      </w:r>
      <w:r w:rsidR="008B06B9">
        <w:rPr>
          <w:rFonts w:ascii="Times New Roman" w:eastAsia="Lato" w:hAnsi="Times New Roman" w:cs="Times New Roman"/>
          <w:sz w:val="24"/>
          <w:szCs w:val="24"/>
        </w:rPr>
        <w:t xml:space="preserve"> uzyskując jej pozytywną opinię</w:t>
      </w:r>
      <w:r w:rsidRPr="001A02BB">
        <w:rPr>
          <w:rFonts w:ascii="Times New Roman" w:eastAsia="Lato" w:hAnsi="Times New Roman" w:cs="Times New Roman"/>
          <w:sz w:val="24"/>
          <w:szCs w:val="24"/>
        </w:rPr>
        <w:t>.</w:t>
      </w:r>
    </w:p>
    <w:p w14:paraId="5C13B5BD" w14:textId="66917F79" w:rsidR="008B5C40" w:rsidRPr="001A02BB" w:rsidRDefault="008B5C40" w:rsidP="00D758A1">
      <w:pPr>
        <w:spacing w:before="120" w:after="0" w:line="360" w:lineRule="auto"/>
        <w:jc w:val="both"/>
        <w:rPr>
          <w:rFonts w:ascii="Times New Roman" w:eastAsia="Lato" w:hAnsi="Times New Roman" w:cs="Times New Roman"/>
          <w:sz w:val="24"/>
          <w:szCs w:val="24"/>
        </w:rPr>
      </w:pPr>
      <w:r w:rsidRPr="001A02BB">
        <w:rPr>
          <w:rFonts w:ascii="Times New Roman" w:eastAsia="Lato" w:hAnsi="Times New Roman" w:cs="Times New Roman"/>
          <w:sz w:val="24"/>
          <w:szCs w:val="24"/>
        </w:rPr>
        <w:t xml:space="preserve">Stosownie do postanowień art. 5 ustawy z dnia 7 lipca 2005 r. o działalności lobbingowej w procesie stanowienia prawa (Dz. U. z 2017 r. poz. 248, z </w:t>
      </w:r>
      <w:proofErr w:type="spellStart"/>
      <w:r w:rsidRPr="001A02BB">
        <w:rPr>
          <w:rFonts w:ascii="Times New Roman" w:eastAsia="Lato" w:hAnsi="Times New Roman" w:cs="Times New Roman"/>
          <w:sz w:val="24"/>
          <w:szCs w:val="24"/>
        </w:rPr>
        <w:t>późn</w:t>
      </w:r>
      <w:proofErr w:type="spellEnd"/>
      <w:r w:rsidRPr="001A02BB">
        <w:rPr>
          <w:rFonts w:ascii="Times New Roman" w:eastAsia="Lato" w:hAnsi="Times New Roman" w:cs="Times New Roman"/>
          <w:sz w:val="24"/>
          <w:szCs w:val="24"/>
        </w:rPr>
        <w:t>. zm.) oraz § 52 ust. 1 uchwały nr 190 Rady Ministrów z dnia 29 października 2013 r. – Regulamin pracy Rady Ministrów (M.P. z 2024 r. poz.</w:t>
      </w:r>
      <w:r w:rsidR="0000263C">
        <w:rPr>
          <w:rFonts w:ascii="Times New Roman" w:eastAsia="Lato" w:hAnsi="Times New Roman" w:cs="Times New Roman"/>
          <w:sz w:val="24"/>
          <w:szCs w:val="24"/>
        </w:rPr>
        <w:t> </w:t>
      </w:r>
      <w:r w:rsidRPr="001A02BB">
        <w:rPr>
          <w:rFonts w:ascii="Times New Roman" w:eastAsia="Lato" w:hAnsi="Times New Roman" w:cs="Times New Roman"/>
          <w:sz w:val="24"/>
          <w:szCs w:val="24"/>
        </w:rPr>
        <w:t>806</w:t>
      </w:r>
      <w:r w:rsidR="00AA6042">
        <w:rPr>
          <w:rFonts w:ascii="Times New Roman" w:eastAsia="Lato" w:hAnsi="Times New Roman" w:cs="Times New Roman"/>
          <w:sz w:val="24"/>
          <w:szCs w:val="24"/>
        </w:rPr>
        <w:t xml:space="preserve">, z </w:t>
      </w:r>
      <w:proofErr w:type="spellStart"/>
      <w:r w:rsidR="00AA6042">
        <w:rPr>
          <w:rFonts w:ascii="Times New Roman" w:eastAsia="Lato" w:hAnsi="Times New Roman" w:cs="Times New Roman"/>
          <w:sz w:val="24"/>
          <w:szCs w:val="24"/>
        </w:rPr>
        <w:t>późn</w:t>
      </w:r>
      <w:proofErr w:type="spellEnd"/>
      <w:r w:rsidR="00AA6042">
        <w:rPr>
          <w:rFonts w:ascii="Times New Roman" w:eastAsia="Lato" w:hAnsi="Times New Roman" w:cs="Times New Roman"/>
          <w:sz w:val="24"/>
          <w:szCs w:val="24"/>
        </w:rPr>
        <w:t>. zm.</w:t>
      </w:r>
      <w:r w:rsidRPr="001A02BB">
        <w:rPr>
          <w:rFonts w:ascii="Times New Roman" w:eastAsia="Lato" w:hAnsi="Times New Roman" w:cs="Times New Roman"/>
          <w:sz w:val="24"/>
          <w:szCs w:val="24"/>
        </w:rPr>
        <w:t xml:space="preserve">) projekt ustawy podlega udostępnieniu w Biuletynie Informacji Publicznej na stronie podmiotowej Rządowego Centrum Legislacji, w serwisie </w:t>
      </w:r>
      <w:r w:rsidR="00E3696C">
        <w:rPr>
          <w:rFonts w:ascii="Times New Roman" w:eastAsia="Lato" w:hAnsi="Times New Roman" w:cs="Times New Roman"/>
          <w:sz w:val="24"/>
          <w:szCs w:val="24"/>
        </w:rPr>
        <w:t>„</w:t>
      </w:r>
      <w:r w:rsidRPr="001A02BB">
        <w:rPr>
          <w:rFonts w:ascii="Times New Roman" w:eastAsia="Lato" w:hAnsi="Times New Roman" w:cs="Times New Roman"/>
          <w:sz w:val="24"/>
          <w:szCs w:val="24"/>
        </w:rPr>
        <w:t>Rządowy Proces Legislacyjny</w:t>
      </w:r>
      <w:r w:rsidR="00E3696C">
        <w:rPr>
          <w:rFonts w:ascii="Times New Roman" w:eastAsia="Lato" w:hAnsi="Times New Roman" w:cs="Times New Roman"/>
          <w:sz w:val="24"/>
          <w:szCs w:val="24"/>
        </w:rPr>
        <w:t>”</w:t>
      </w:r>
      <w:r w:rsidRPr="001A02BB">
        <w:rPr>
          <w:rFonts w:ascii="Times New Roman" w:eastAsia="Lato" w:hAnsi="Times New Roman" w:cs="Times New Roman"/>
          <w:sz w:val="24"/>
          <w:szCs w:val="24"/>
        </w:rPr>
        <w:t>.</w:t>
      </w:r>
    </w:p>
    <w:sectPr w:rsidR="008B5C40" w:rsidRPr="001A02BB" w:rsidSect="00D758A1">
      <w:footerReference w:type="default" r:id="rId6"/>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A5A8" w14:textId="77777777" w:rsidR="0094119F" w:rsidRDefault="0094119F" w:rsidP="002C7A06">
      <w:pPr>
        <w:spacing w:after="0" w:line="240" w:lineRule="auto"/>
      </w:pPr>
      <w:r>
        <w:separator/>
      </w:r>
    </w:p>
  </w:endnote>
  <w:endnote w:type="continuationSeparator" w:id="0">
    <w:p w14:paraId="2FCE243B" w14:textId="77777777" w:rsidR="0094119F" w:rsidRDefault="0094119F" w:rsidP="002C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73656"/>
      <w:docPartObj>
        <w:docPartGallery w:val="Page Numbers (Bottom of Page)"/>
        <w:docPartUnique/>
      </w:docPartObj>
    </w:sdtPr>
    <w:sdtEndPr>
      <w:rPr>
        <w:rFonts w:ascii="Times New Roman" w:hAnsi="Times New Roman" w:cs="Times New Roman"/>
        <w:sz w:val="24"/>
        <w:szCs w:val="24"/>
      </w:rPr>
    </w:sdtEndPr>
    <w:sdtContent>
      <w:p w14:paraId="2DB81267" w14:textId="2C80AEA6" w:rsidR="00BE301B" w:rsidRPr="00BE301B" w:rsidRDefault="00BE301B" w:rsidP="00BE301B">
        <w:pPr>
          <w:pStyle w:val="Stopka"/>
          <w:jc w:val="center"/>
          <w:rPr>
            <w:rFonts w:ascii="Times New Roman" w:hAnsi="Times New Roman" w:cs="Times New Roman"/>
            <w:sz w:val="24"/>
            <w:szCs w:val="24"/>
          </w:rPr>
        </w:pPr>
        <w:r w:rsidRPr="00BE301B">
          <w:rPr>
            <w:rFonts w:ascii="Times New Roman" w:hAnsi="Times New Roman" w:cs="Times New Roman"/>
            <w:sz w:val="24"/>
            <w:szCs w:val="24"/>
          </w:rPr>
          <w:fldChar w:fldCharType="begin"/>
        </w:r>
        <w:r w:rsidRPr="00BE301B">
          <w:rPr>
            <w:rFonts w:ascii="Times New Roman" w:hAnsi="Times New Roman" w:cs="Times New Roman"/>
            <w:sz w:val="24"/>
            <w:szCs w:val="24"/>
          </w:rPr>
          <w:instrText>PAGE   \* MERGEFORMAT</w:instrText>
        </w:r>
        <w:r w:rsidRPr="00BE301B">
          <w:rPr>
            <w:rFonts w:ascii="Times New Roman" w:hAnsi="Times New Roman" w:cs="Times New Roman"/>
            <w:sz w:val="24"/>
            <w:szCs w:val="24"/>
          </w:rPr>
          <w:fldChar w:fldCharType="separate"/>
        </w:r>
        <w:r w:rsidRPr="00BE301B">
          <w:rPr>
            <w:rFonts w:ascii="Times New Roman" w:hAnsi="Times New Roman" w:cs="Times New Roman"/>
            <w:sz w:val="24"/>
            <w:szCs w:val="24"/>
          </w:rPr>
          <w:t>2</w:t>
        </w:r>
        <w:r w:rsidRPr="00BE301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BBDA" w14:textId="77777777" w:rsidR="0094119F" w:rsidRDefault="0094119F" w:rsidP="002C7A06">
      <w:pPr>
        <w:spacing w:after="0" w:line="240" w:lineRule="auto"/>
      </w:pPr>
      <w:r>
        <w:separator/>
      </w:r>
    </w:p>
  </w:footnote>
  <w:footnote w:type="continuationSeparator" w:id="0">
    <w:p w14:paraId="083E2352" w14:textId="77777777" w:rsidR="0094119F" w:rsidRDefault="0094119F" w:rsidP="002C7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06"/>
    <w:rsid w:val="0000263C"/>
    <w:rsid w:val="000121A9"/>
    <w:rsid w:val="00014C52"/>
    <w:rsid w:val="000463A8"/>
    <w:rsid w:val="00051842"/>
    <w:rsid w:val="00051D11"/>
    <w:rsid w:val="000532C5"/>
    <w:rsid w:val="00057E9C"/>
    <w:rsid w:val="000A4E30"/>
    <w:rsid w:val="000B2DFF"/>
    <w:rsid w:val="000D2F9F"/>
    <w:rsid w:val="000E6324"/>
    <w:rsid w:val="00103A1C"/>
    <w:rsid w:val="001069F2"/>
    <w:rsid w:val="00124304"/>
    <w:rsid w:val="0015010C"/>
    <w:rsid w:val="00154E4B"/>
    <w:rsid w:val="001719A7"/>
    <w:rsid w:val="00174D11"/>
    <w:rsid w:val="00182DC2"/>
    <w:rsid w:val="0018377A"/>
    <w:rsid w:val="00185D1F"/>
    <w:rsid w:val="00186671"/>
    <w:rsid w:val="0019441B"/>
    <w:rsid w:val="00194D76"/>
    <w:rsid w:val="001A02BB"/>
    <w:rsid w:val="001A490D"/>
    <w:rsid w:val="001B364E"/>
    <w:rsid w:val="001B4A98"/>
    <w:rsid w:val="001B4DBE"/>
    <w:rsid w:val="001C3216"/>
    <w:rsid w:val="001D03FA"/>
    <w:rsid w:val="00207AD7"/>
    <w:rsid w:val="00221138"/>
    <w:rsid w:val="00233E05"/>
    <w:rsid w:val="00235BD4"/>
    <w:rsid w:val="00236AE6"/>
    <w:rsid w:val="00251078"/>
    <w:rsid w:val="0028033C"/>
    <w:rsid w:val="00284FC9"/>
    <w:rsid w:val="00297011"/>
    <w:rsid w:val="002C021A"/>
    <w:rsid w:val="002C7A06"/>
    <w:rsid w:val="002D0D11"/>
    <w:rsid w:val="002D4EDE"/>
    <w:rsid w:val="00307095"/>
    <w:rsid w:val="00316BF5"/>
    <w:rsid w:val="00324034"/>
    <w:rsid w:val="0033224A"/>
    <w:rsid w:val="003641D2"/>
    <w:rsid w:val="00370134"/>
    <w:rsid w:val="00380A83"/>
    <w:rsid w:val="00381E3C"/>
    <w:rsid w:val="00387E76"/>
    <w:rsid w:val="003925D4"/>
    <w:rsid w:val="003A4422"/>
    <w:rsid w:val="003B00B7"/>
    <w:rsid w:val="003C38B2"/>
    <w:rsid w:val="003C48B5"/>
    <w:rsid w:val="003D6009"/>
    <w:rsid w:val="003E7B07"/>
    <w:rsid w:val="003F0EA1"/>
    <w:rsid w:val="003F2501"/>
    <w:rsid w:val="0041728A"/>
    <w:rsid w:val="00422AB3"/>
    <w:rsid w:val="00433A1B"/>
    <w:rsid w:val="00434D78"/>
    <w:rsid w:val="004403BF"/>
    <w:rsid w:val="0044057F"/>
    <w:rsid w:val="00465196"/>
    <w:rsid w:val="00467E3B"/>
    <w:rsid w:val="00470B4B"/>
    <w:rsid w:val="00471CC1"/>
    <w:rsid w:val="00477975"/>
    <w:rsid w:val="004932F1"/>
    <w:rsid w:val="004B018D"/>
    <w:rsid w:val="004C3F96"/>
    <w:rsid w:val="004D5C8A"/>
    <w:rsid w:val="00504635"/>
    <w:rsid w:val="005104D9"/>
    <w:rsid w:val="00510DE6"/>
    <w:rsid w:val="005239D2"/>
    <w:rsid w:val="005260B2"/>
    <w:rsid w:val="00531C41"/>
    <w:rsid w:val="005379F1"/>
    <w:rsid w:val="0056490B"/>
    <w:rsid w:val="00566CD0"/>
    <w:rsid w:val="00584BC1"/>
    <w:rsid w:val="005A3677"/>
    <w:rsid w:val="005A3FA1"/>
    <w:rsid w:val="005C492F"/>
    <w:rsid w:val="005D42E4"/>
    <w:rsid w:val="005D43BC"/>
    <w:rsid w:val="005E59FD"/>
    <w:rsid w:val="005E6869"/>
    <w:rsid w:val="005F01E6"/>
    <w:rsid w:val="00603E12"/>
    <w:rsid w:val="006062FA"/>
    <w:rsid w:val="0062719F"/>
    <w:rsid w:val="00627CD9"/>
    <w:rsid w:val="00636FCF"/>
    <w:rsid w:val="00645F00"/>
    <w:rsid w:val="00664B45"/>
    <w:rsid w:val="006670CF"/>
    <w:rsid w:val="006A31C1"/>
    <w:rsid w:val="006B2EBD"/>
    <w:rsid w:val="006B6153"/>
    <w:rsid w:val="006B6E58"/>
    <w:rsid w:val="006C063A"/>
    <w:rsid w:val="006C2A47"/>
    <w:rsid w:val="006C2C39"/>
    <w:rsid w:val="006E166C"/>
    <w:rsid w:val="006F248B"/>
    <w:rsid w:val="00715966"/>
    <w:rsid w:val="00722244"/>
    <w:rsid w:val="0074723A"/>
    <w:rsid w:val="00753D35"/>
    <w:rsid w:val="00761828"/>
    <w:rsid w:val="00772F50"/>
    <w:rsid w:val="00782AFA"/>
    <w:rsid w:val="007D6DC2"/>
    <w:rsid w:val="007E51C3"/>
    <w:rsid w:val="007E540F"/>
    <w:rsid w:val="007F0D3E"/>
    <w:rsid w:val="00805FA5"/>
    <w:rsid w:val="00811B12"/>
    <w:rsid w:val="008235EC"/>
    <w:rsid w:val="008256C9"/>
    <w:rsid w:val="00826C27"/>
    <w:rsid w:val="00832787"/>
    <w:rsid w:val="00847054"/>
    <w:rsid w:val="00851125"/>
    <w:rsid w:val="00855AE0"/>
    <w:rsid w:val="008A7C8A"/>
    <w:rsid w:val="008B06B9"/>
    <w:rsid w:val="008B5C40"/>
    <w:rsid w:val="008B665E"/>
    <w:rsid w:val="008C357C"/>
    <w:rsid w:val="008D1736"/>
    <w:rsid w:val="008E17CB"/>
    <w:rsid w:val="008F29CE"/>
    <w:rsid w:val="00925BA5"/>
    <w:rsid w:val="00937B58"/>
    <w:rsid w:val="0094119F"/>
    <w:rsid w:val="00952ACC"/>
    <w:rsid w:val="00967080"/>
    <w:rsid w:val="00973F8E"/>
    <w:rsid w:val="009767A8"/>
    <w:rsid w:val="0098683C"/>
    <w:rsid w:val="009A052C"/>
    <w:rsid w:val="009E3699"/>
    <w:rsid w:val="009F5EA3"/>
    <w:rsid w:val="009F62B9"/>
    <w:rsid w:val="00A06B03"/>
    <w:rsid w:val="00A154A8"/>
    <w:rsid w:val="00A20477"/>
    <w:rsid w:val="00A31740"/>
    <w:rsid w:val="00A421F0"/>
    <w:rsid w:val="00A51324"/>
    <w:rsid w:val="00A535AF"/>
    <w:rsid w:val="00A56DE7"/>
    <w:rsid w:val="00A66A7B"/>
    <w:rsid w:val="00A75F30"/>
    <w:rsid w:val="00A95D04"/>
    <w:rsid w:val="00AA6042"/>
    <w:rsid w:val="00AB38F8"/>
    <w:rsid w:val="00AB45F4"/>
    <w:rsid w:val="00AC0E90"/>
    <w:rsid w:val="00AC1D3A"/>
    <w:rsid w:val="00AD5FB5"/>
    <w:rsid w:val="00AF208A"/>
    <w:rsid w:val="00B00DEA"/>
    <w:rsid w:val="00B01DED"/>
    <w:rsid w:val="00B108C0"/>
    <w:rsid w:val="00B13F3C"/>
    <w:rsid w:val="00B17F65"/>
    <w:rsid w:val="00B21CE2"/>
    <w:rsid w:val="00B32D9A"/>
    <w:rsid w:val="00B52B55"/>
    <w:rsid w:val="00B5500D"/>
    <w:rsid w:val="00B609CA"/>
    <w:rsid w:val="00B60EE1"/>
    <w:rsid w:val="00B6578E"/>
    <w:rsid w:val="00BA2B5C"/>
    <w:rsid w:val="00BA77C8"/>
    <w:rsid w:val="00BB2AAC"/>
    <w:rsid w:val="00BE08AC"/>
    <w:rsid w:val="00BE301B"/>
    <w:rsid w:val="00BF03AD"/>
    <w:rsid w:val="00C059D1"/>
    <w:rsid w:val="00C15DB6"/>
    <w:rsid w:val="00C21F16"/>
    <w:rsid w:val="00C23BF6"/>
    <w:rsid w:val="00C324B0"/>
    <w:rsid w:val="00C33C32"/>
    <w:rsid w:val="00C407DE"/>
    <w:rsid w:val="00C6074E"/>
    <w:rsid w:val="00C60FF3"/>
    <w:rsid w:val="00C614A5"/>
    <w:rsid w:val="00C617E2"/>
    <w:rsid w:val="00C94B50"/>
    <w:rsid w:val="00CC0DCC"/>
    <w:rsid w:val="00CC71B9"/>
    <w:rsid w:val="00CD580D"/>
    <w:rsid w:val="00CF00BA"/>
    <w:rsid w:val="00CF4B3D"/>
    <w:rsid w:val="00D0294A"/>
    <w:rsid w:val="00D40C55"/>
    <w:rsid w:val="00D42115"/>
    <w:rsid w:val="00D529BB"/>
    <w:rsid w:val="00D54656"/>
    <w:rsid w:val="00D6098A"/>
    <w:rsid w:val="00D65FC9"/>
    <w:rsid w:val="00D758A1"/>
    <w:rsid w:val="00D97476"/>
    <w:rsid w:val="00D975A2"/>
    <w:rsid w:val="00DA2108"/>
    <w:rsid w:val="00E000E1"/>
    <w:rsid w:val="00E07D9E"/>
    <w:rsid w:val="00E11555"/>
    <w:rsid w:val="00E16D25"/>
    <w:rsid w:val="00E33015"/>
    <w:rsid w:val="00E3696C"/>
    <w:rsid w:val="00E44BA8"/>
    <w:rsid w:val="00E645FE"/>
    <w:rsid w:val="00E667B6"/>
    <w:rsid w:val="00E7256C"/>
    <w:rsid w:val="00E87895"/>
    <w:rsid w:val="00EA1A7C"/>
    <w:rsid w:val="00EA2ED9"/>
    <w:rsid w:val="00EB103A"/>
    <w:rsid w:val="00EC2217"/>
    <w:rsid w:val="00EC4B1C"/>
    <w:rsid w:val="00EC5CE7"/>
    <w:rsid w:val="00ED197C"/>
    <w:rsid w:val="00ED1FB7"/>
    <w:rsid w:val="00ED76BD"/>
    <w:rsid w:val="00F05C82"/>
    <w:rsid w:val="00F1689A"/>
    <w:rsid w:val="00F34E86"/>
    <w:rsid w:val="00F40CA8"/>
    <w:rsid w:val="00F532CA"/>
    <w:rsid w:val="00F66602"/>
    <w:rsid w:val="00F70840"/>
    <w:rsid w:val="00F71764"/>
    <w:rsid w:val="00F739C3"/>
    <w:rsid w:val="00F7471B"/>
    <w:rsid w:val="00F77904"/>
    <w:rsid w:val="00F80593"/>
    <w:rsid w:val="00F8287B"/>
    <w:rsid w:val="00FA0947"/>
    <w:rsid w:val="00FA331D"/>
    <w:rsid w:val="00FA454B"/>
    <w:rsid w:val="00FD42FA"/>
    <w:rsid w:val="00FE12FE"/>
    <w:rsid w:val="00FF3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A30AA"/>
  <w15:chartTrackingRefBased/>
  <w15:docId w15:val="{94391734-B779-4648-9B57-D38F6860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0E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3F0EA1"/>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3F0EA1"/>
    <w:rPr>
      <w:sz w:val="20"/>
      <w:szCs w:val="20"/>
    </w:rPr>
  </w:style>
  <w:style w:type="character" w:styleId="Odwoanieprzypisudolnego">
    <w:name w:val="footnote reference"/>
    <w:basedOn w:val="Domylnaczcionkaakapitu"/>
    <w:uiPriority w:val="99"/>
    <w:semiHidden/>
    <w:unhideWhenUsed/>
    <w:rsid w:val="003F0EA1"/>
    <w:rPr>
      <w:vertAlign w:val="superscript"/>
    </w:rPr>
  </w:style>
  <w:style w:type="paragraph" w:styleId="Tekstprzypisudolnego">
    <w:name w:val="footnote text"/>
    <w:basedOn w:val="Normalny"/>
    <w:link w:val="TekstprzypisudolnegoZnak1"/>
    <w:uiPriority w:val="99"/>
    <w:semiHidden/>
    <w:unhideWhenUsed/>
    <w:rsid w:val="003F0EA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3F0EA1"/>
    <w:rPr>
      <w:sz w:val="20"/>
      <w:szCs w:val="20"/>
    </w:rPr>
  </w:style>
  <w:style w:type="paragraph" w:customStyle="1" w:styleId="TekstpismaMF">
    <w:name w:val="Tekst pisma MF"/>
    <w:qFormat/>
    <w:rsid w:val="005A3FA1"/>
    <w:pPr>
      <w:spacing w:before="240" w:after="0" w:line="260" w:lineRule="exact"/>
      <w:contextualSpacing/>
    </w:pPr>
    <w:rPr>
      <w:rFonts w:ascii="Lato" w:hAnsi="Lato"/>
    </w:rPr>
  </w:style>
  <w:style w:type="character" w:styleId="Odwoaniedokomentarza">
    <w:name w:val="annotation reference"/>
    <w:basedOn w:val="Domylnaczcionkaakapitu"/>
    <w:uiPriority w:val="99"/>
    <w:semiHidden/>
    <w:unhideWhenUsed/>
    <w:rsid w:val="00510DE6"/>
    <w:rPr>
      <w:sz w:val="16"/>
      <w:szCs w:val="16"/>
    </w:rPr>
  </w:style>
  <w:style w:type="paragraph" w:styleId="Tekstkomentarza">
    <w:name w:val="annotation text"/>
    <w:basedOn w:val="Normalny"/>
    <w:link w:val="TekstkomentarzaZnak"/>
    <w:uiPriority w:val="99"/>
    <w:semiHidden/>
    <w:unhideWhenUsed/>
    <w:rsid w:val="00510D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0DE6"/>
    <w:rPr>
      <w:sz w:val="20"/>
      <w:szCs w:val="20"/>
    </w:rPr>
  </w:style>
  <w:style w:type="paragraph" w:styleId="Tematkomentarza">
    <w:name w:val="annotation subject"/>
    <w:basedOn w:val="Tekstkomentarza"/>
    <w:next w:val="Tekstkomentarza"/>
    <w:link w:val="TematkomentarzaZnak"/>
    <w:uiPriority w:val="99"/>
    <w:semiHidden/>
    <w:unhideWhenUsed/>
    <w:rsid w:val="00510DE6"/>
    <w:rPr>
      <w:b/>
      <w:bCs/>
    </w:rPr>
  </w:style>
  <w:style w:type="character" w:customStyle="1" w:styleId="TematkomentarzaZnak">
    <w:name w:val="Temat komentarza Znak"/>
    <w:basedOn w:val="TekstkomentarzaZnak"/>
    <w:link w:val="Tematkomentarza"/>
    <w:uiPriority w:val="99"/>
    <w:semiHidden/>
    <w:rsid w:val="00510DE6"/>
    <w:rPr>
      <w:b/>
      <w:bCs/>
      <w:sz w:val="20"/>
      <w:szCs w:val="20"/>
    </w:rPr>
  </w:style>
  <w:style w:type="paragraph" w:styleId="Nagwek">
    <w:name w:val="header"/>
    <w:basedOn w:val="Normalny"/>
    <w:link w:val="NagwekZnak"/>
    <w:uiPriority w:val="99"/>
    <w:unhideWhenUsed/>
    <w:rsid w:val="00BE30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301B"/>
  </w:style>
  <w:style w:type="paragraph" w:styleId="Stopka">
    <w:name w:val="footer"/>
    <w:basedOn w:val="Normalny"/>
    <w:link w:val="StopkaZnak"/>
    <w:uiPriority w:val="99"/>
    <w:unhideWhenUsed/>
    <w:rsid w:val="00BE3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301B"/>
  </w:style>
  <w:style w:type="paragraph" w:styleId="Poprawka">
    <w:name w:val="Revision"/>
    <w:hidden/>
    <w:uiPriority w:val="99"/>
    <w:semiHidden/>
    <w:rsid w:val="00BE301B"/>
    <w:pPr>
      <w:spacing w:after="0" w:line="240" w:lineRule="auto"/>
    </w:pPr>
  </w:style>
  <w:style w:type="paragraph" w:styleId="Tekstdymka">
    <w:name w:val="Balloon Text"/>
    <w:basedOn w:val="Normalny"/>
    <w:link w:val="TekstdymkaZnak"/>
    <w:uiPriority w:val="99"/>
    <w:semiHidden/>
    <w:unhideWhenUsed/>
    <w:rsid w:val="007222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2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12229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Sokołowska-Wicińska Katarzyna</dc:creator>
  <cp:keywords/>
  <dc:description/>
  <cp:lastModifiedBy>Bodych Dominika</cp:lastModifiedBy>
  <cp:revision>2</cp:revision>
  <cp:lastPrinted>2025-05-06T08:18:00Z</cp:lastPrinted>
  <dcterms:created xsi:type="dcterms:W3CDTF">2025-05-20T13:24:00Z</dcterms:created>
  <dcterms:modified xsi:type="dcterms:W3CDTF">2025-05-20T13:24:00Z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UxC4dwLulzfINJ8nQH+xvX5LNGipWa4BRSZhPgxsCvmzKYFcWWbgUhgVexcZSuoOwDZ31rRtrU8Fw1QFJI8UIya4uzFzD2NYxhUtsE5YosE=</vt:lpwstr>
  </property>
  <property fmtid="{D5CDD505-2E9C-101B-9397-08002B2CF9AE}" pid="4" name="MFClassificationDate">
    <vt:lpwstr>2025-04-10T13:08:45.2399755+02:00</vt:lpwstr>
  </property>
  <property fmtid="{D5CDD505-2E9C-101B-9397-08002B2CF9AE}" pid="5" name="MFClassifiedBySID">
    <vt:lpwstr>UxC4dwLulzfINJ8nQH+xvX5LNGipWa4BRSZhPgxsCvm42mrIC/DSDv0ggS+FjUN/2v1BBotkLlY5aAiEhoi6uVcPY+nRIZsBkTarx9I6aQY2CqNfoQIydcOIPTFm+/Kl</vt:lpwstr>
  </property>
  <property fmtid="{D5CDD505-2E9C-101B-9397-08002B2CF9AE}" pid="6" name="MFGRNItemId">
    <vt:lpwstr>GRN-82fae5e8-391d-4bd6-be9d-e0f070064616</vt:lpwstr>
  </property>
  <property fmtid="{D5CDD505-2E9C-101B-9397-08002B2CF9AE}" pid="7" name="MFHash">
    <vt:lpwstr>q3TPqTF+lLUsxNWiik+vN+vmK8GhDVZyFAJrDlGDRdg=</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