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6DC8" w14:textId="77777777" w:rsidR="00E64937" w:rsidRPr="000C6DA3" w:rsidRDefault="00E64937" w:rsidP="00E64937">
      <w:pPr>
        <w:pStyle w:val="OZNPROJEKTUwskazaniedatylubwersjiprojektu"/>
        <w:rPr>
          <w:rStyle w:val="Kkursywa"/>
        </w:rPr>
      </w:pPr>
      <w:r w:rsidRPr="000C6DA3">
        <w:rPr>
          <w:rStyle w:val="Kkursywa"/>
        </w:rPr>
        <w:t>Projekt</w:t>
      </w:r>
    </w:p>
    <w:p w14:paraId="32EA7EAA" w14:textId="77777777" w:rsidR="00E64937" w:rsidRPr="001C4E8F" w:rsidRDefault="00E64937" w:rsidP="00E64937">
      <w:pPr>
        <w:pStyle w:val="OZNRODZAKTUtznustawalubrozporzdzenieiorganwydajcy"/>
      </w:pPr>
      <w:r w:rsidRPr="001C4E8F">
        <w:t>Ustawa</w:t>
      </w:r>
    </w:p>
    <w:p w14:paraId="690A0849" w14:textId="77777777" w:rsidR="00E64937" w:rsidRPr="001C4E8F" w:rsidRDefault="00E64937" w:rsidP="00E64937">
      <w:pPr>
        <w:pStyle w:val="DATAAKTUdatauchwalenialubwydaniaaktu"/>
      </w:pPr>
      <w:r w:rsidRPr="001C4E8F">
        <w:t>z dnia …………………………. 2025 r.</w:t>
      </w:r>
    </w:p>
    <w:p w14:paraId="40ECD221" w14:textId="0FA236C4" w:rsidR="00E64937" w:rsidRDefault="00E64937" w:rsidP="00E64937">
      <w:pPr>
        <w:pStyle w:val="TYTUAKTUprzedmiotregulacjiustawylubrozporzdzenia"/>
      </w:pPr>
      <w:r w:rsidRPr="001C4E8F">
        <w:t xml:space="preserve">o ustanowieniu 11 lipca </w:t>
      </w:r>
      <w:r w:rsidR="00457FA4">
        <w:t xml:space="preserve">Narodowym </w:t>
      </w:r>
      <w:r w:rsidRPr="001C4E8F">
        <w:t xml:space="preserve">Dniem Pamięci o Polakach – </w:t>
      </w:r>
      <w:r w:rsidR="00457FA4">
        <w:t>O</w:t>
      </w:r>
      <w:r w:rsidRPr="001C4E8F">
        <w:t xml:space="preserve">fiarach </w:t>
      </w:r>
      <w:r w:rsidR="00457FA4">
        <w:t>L</w:t>
      </w:r>
      <w:r w:rsidRPr="001C4E8F">
        <w:t>udobójstwa dokonanego przez OUN</w:t>
      </w:r>
      <w:r w:rsidR="00457FA4">
        <w:t xml:space="preserve"> i </w:t>
      </w:r>
      <w:r w:rsidRPr="001C4E8F">
        <w:t xml:space="preserve">UPA na </w:t>
      </w:r>
      <w:r w:rsidR="0036289F">
        <w:t>z</w:t>
      </w:r>
      <w:r w:rsidR="00457FA4">
        <w:t>iemiach</w:t>
      </w:r>
      <w:r w:rsidRPr="001C4E8F">
        <w:t xml:space="preserve"> </w:t>
      </w:r>
      <w:r w:rsidR="0036289F">
        <w:t>w</w:t>
      </w:r>
      <w:r w:rsidRPr="001C4E8F">
        <w:t>schodnich II</w:t>
      </w:r>
      <w:r w:rsidR="00457FA4">
        <w:t> </w:t>
      </w:r>
      <w:r w:rsidRPr="001C4E8F">
        <w:t>Rzeczypospolitej Polskiej</w:t>
      </w:r>
    </w:p>
    <w:p w14:paraId="7139A442" w14:textId="7A8ACAFF" w:rsidR="00E64937" w:rsidRPr="00E64937" w:rsidRDefault="00E64937" w:rsidP="00E64937">
      <w:pPr>
        <w:pStyle w:val="NIEARTTEKSTtekstnieartykuowanynppodstprawnarozplubpreambua"/>
      </w:pPr>
      <w:r w:rsidRPr="00E64937">
        <w:t>W latach 1939</w:t>
      </w:r>
      <w:r>
        <w:t>–</w:t>
      </w:r>
      <w:r w:rsidRPr="00E64937">
        <w:t>1946 nacjonaliści ukraińscy z Organizacji Ukraińskich Nacjonalistów (OUN), Ukraińskiej Powstańczej Armii (UPA) oraz innych ukraińskich formacji nacjonalistycznych działających na ziemiach Kresów Wschodnich II</w:t>
      </w:r>
      <w:r w:rsidR="00457FA4">
        <w:t> Rzeczypospolitej Polskiej</w:t>
      </w:r>
      <w:r w:rsidRPr="00E64937">
        <w:t xml:space="preserve"> (województwa wołyńskie, tarnopolskie, stanisławowskie, lwowskie, poleskie) oraz obecnych województw lubelskiego</w:t>
      </w:r>
      <w:r>
        <w:t xml:space="preserve"> </w:t>
      </w:r>
      <w:r w:rsidRPr="00E64937">
        <w:t>i podkarpackiego dokonali na ludności polskiej zbrodni ludobójstwa</w:t>
      </w:r>
      <w:r w:rsidR="00457FA4">
        <w:t>.</w:t>
      </w:r>
      <w:r w:rsidRPr="00E64937">
        <w:t xml:space="preserve"> </w:t>
      </w:r>
      <w:r w:rsidR="00457FA4">
        <w:t>Zamordowali</w:t>
      </w:r>
      <w:r w:rsidRPr="00E64937">
        <w:t xml:space="preserve"> ponad sto tysięcy Polaków, głównie mieszkańców wsi, </w:t>
      </w:r>
      <w:r w:rsidR="00457FA4">
        <w:t>zniszczyli</w:t>
      </w:r>
      <w:r w:rsidRPr="00E64937">
        <w:t xml:space="preserve"> ich mienie i doprowadz</w:t>
      </w:r>
      <w:r w:rsidR="00457FA4">
        <w:t>ili</w:t>
      </w:r>
      <w:r w:rsidRPr="00E64937">
        <w:t xml:space="preserve"> do uchodźstwa z Kresów Wschodnich II Rzeczypospolitej</w:t>
      </w:r>
      <w:r w:rsidR="00457FA4">
        <w:t xml:space="preserve"> </w:t>
      </w:r>
      <w:r w:rsidRPr="00E64937">
        <w:t xml:space="preserve">setek tysięcy Polaków. Apogeum tej zbrodni przypada na lipiec 1943 r., a symboliczną datą hekatomby Polaków z rąk ukraińskich nacjonalistów jest dzień 11 lipca </w:t>
      </w:r>
      <w:r w:rsidR="00457FA4" w:rsidRPr="00E64937">
        <w:t>1943 r.</w:t>
      </w:r>
      <w:r w:rsidR="00457FA4">
        <w:t>,</w:t>
      </w:r>
      <w:r w:rsidR="00457FA4" w:rsidRPr="00E64937">
        <w:t xml:space="preserve"> </w:t>
      </w:r>
      <w:r w:rsidRPr="00E64937">
        <w:t>kiedy Polacy byli mordowani w około st</w:t>
      </w:r>
      <w:r w:rsidR="00457FA4">
        <w:t>u</w:t>
      </w:r>
      <w:r w:rsidRPr="00E64937">
        <w:t xml:space="preserve"> miejscowościach. Męczeńska śmierć </w:t>
      </w:r>
      <w:r w:rsidR="00457FA4">
        <w:t>z powodu przynależności</w:t>
      </w:r>
      <w:r w:rsidRPr="00E64937">
        <w:t xml:space="preserve"> do narodu polskiego zasługuje na pamięć w formie dnia wyróżnianego corocznie przez państwo polskie, w którym </w:t>
      </w:r>
      <w:r w:rsidR="00457FA4" w:rsidRPr="00E64937">
        <w:t xml:space="preserve">ofiarom </w:t>
      </w:r>
      <w:r w:rsidRPr="00E64937">
        <w:t>będzie oddawany hołd.</w:t>
      </w:r>
    </w:p>
    <w:p w14:paraId="74615A16" w14:textId="165696EE" w:rsidR="00E64937" w:rsidRPr="00E64937" w:rsidRDefault="00E64937" w:rsidP="00E64937">
      <w:pPr>
        <w:pStyle w:val="ARTartustawynprozporzdzenia"/>
        <w:rPr>
          <w:rStyle w:val="Ppogrubienie"/>
        </w:rPr>
      </w:pPr>
      <w:r w:rsidRPr="00E64937">
        <w:rPr>
          <w:rStyle w:val="Ppogrubienie"/>
        </w:rPr>
        <w:t>Art. 1</w:t>
      </w:r>
      <w:r>
        <w:rPr>
          <w:rStyle w:val="Ppogrubienie"/>
        </w:rPr>
        <w:t>.</w:t>
      </w:r>
      <w:r w:rsidRPr="00E64937">
        <w:rPr>
          <w:rStyle w:val="Ppogrubienie"/>
        </w:rPr>
        <w:t> </w:t>
      </w:r>
      <w:r w:rsidRPr="00E64937">
        <w:t xml:space="preserve">Dzień 11 lipca ustanawia się Narodowym Dniem Pamięci o Polakach </w:t>
      </w:r>
      <w:r>
        <w:t>–</w:t>
      </w:r>
      <w:r w:rsidRPr="00E64937">
        <w:t xml:space="preserve"> Ofiarach Ludobójstwa dokonanego przez OUN</w:t>
      </w:r>
      <w:r w:rsidR="00457FA4">
        <w:t xml:space="preserve"> i </w:t>
      </w:r>
      <w:r w:rsidRPr="00E64937">
        <w:t xml:space="preserve">UPA na </w:t>
      </w:r>
      <w:r w:rsidR="0036289F">
        <w:t>z</w:t>
      </w:r>
      <w:r w:rsidR="00457FA4">
        <w:t>iemiach</w:t>
      </w:r>
      <w:r w:rsidRPr="00E64937">
        <w:t xml:space="preserve"> </w:t>
      </w:r>
      <w:r w:rsidR="0036289F">
        <w:t>w</w:t>
      </w:r>
      <w:r w:rsidRPr="00E64937">
        <w:t>schodnich II</w:t>
      </w:r>
      <w:r w:rsidR="00457FA4">
        <w:t> </w:t>
      </w:r>
      <w:r w:rsidRPr="00E64937">
        <w:t>Rzeczypospolitej Polskiej.</w:t>
      </w:r>
    </w:p>
    <w:p w14:paraId="4FF5BFC8" w14:textId="5D8DB302" w:rsidR="00E64937" w:rsidRPr="00E64937" w:rsidRDefault="00E64937" w:rsidP="00E64937">
      <w:pPr>
        <w:pStyle w:val="ARTartustawynprozporzdzenia"/>
      </w:pPr>
      <w:r w:rsidRPr="00E64937">
        <w:rPr>
          <w:rStyle w:val="Ppogrubienie"/>
        </w:rPr>
        <w:t>Art. 2</w:t>
      </w:r>
      <w:r>
        <w:rPr>
          <w:rStyle w:val="Ppogrubienie"/>
        </w:rPr>
        <w:t>.</w:t>
      </w:r>
      <w:r w:rsidRPr="00E64937">
        <w:rPr>
          <w:rStyle w:val="Ppogrubienie"/>
        </w:rPr>
        <w:t> </w:t>
      </w:r>
      <w:r w:rsidRPr="00E64937">
        <w:t>Narodowy</w:t>
      </w:r>
      <w:r>
        <w:t xml:space="preserve"> </w:t>
      </w:r>
      <w:r w:rsidRPr="00E64937">
        <w:t>Dzień</w:t>
      </w:r>
      <w:r>
        <w:t xml:space="preserve"> </w:t>
      </w:r>
      <w:r w:rsidRPr="00E64937">
        <w:t>Pamięci</w:t>
      </w:r>
      <w:r>
        <w:t xml:space="preserve"> </w:t>
      </w:r>
      <w:r w:rsidRPr="00E64937">
        <w:t>o</w:t>
      </w:r>
      <w:r>
        <w:t xml:space="preserve"> </w:t>
      </w:r>
      <w:r w:rsidRPr="00E64937">
        <w:t>Polakach</w:t>
      </w:r>
      <w:r>
        <w:t xml:space="preserve"> – </w:t>
      </w:r>
      <w:r w:rsidRPr="00E64937">
        <w:t>Ofiarach</w:t>
      </w:r>
      <w:r>
        <w:t xml:space="preserve"> </w:t>
      </w:r>
      <w:r w:rsidRPr="00E64937">
        <w:t xml:space="preserve">Ludobójstwa </w:t>
      </w:r>
      <w:r>
        <w:t>d</w:t>
      </w:r>
      <w:r w:rsidRPr="00E64937">
        <w:t>okonanego przez OUN</w:t>
      </w:r>
      <w:r w:rsidR="00457FA4">
        <w:t xml:space="preserve"> i </w:t>
      </w:r>
      <w:r w:rsidRPr="00E64937">
        <w:t xml:space="preserve">UPA na </w:t>
      </w:r>
      <w:r w:rsidR="0036289F">
        <w:t>z</w:t>
      </w:r>
      <w:r w:rsidR="00457FA4">
        <w:t>iemiach</w:t>
      </w:r>
      <w:r w:rsidRPr="00E64937">
        <w:t xml:space="preserve"> </w:t>
      </w:r>
      <w:r w:rsidR="0036289F">
        <w:t>w</w:t>
      </w:r>
      <w:r w:rsidRPr="00E64937">
        <w:t>schodnich II Rzeczypospolitej Polskiej jest świętem państwowym.</w:t>
      </w:r>
    </w:p>
    <w:p w14:paraId="2F725E7A" w14:textId="26926EF8" w:rsidR="00E64937" w:rsidRPr="001C4E8F" w:rsidRDefault="00E64937" w:rsidP="00E64937">
      <w:pPr>
        <w:pStyle w:val="ARTartustawynprozporzdzenia"/>
      </w:pPr>
      <w:r w:rsidRPr="00E64937">
        <w:rPr>
          <w:rStyle w:val="Ppogrubienie"/>
        </w:rPr>
        <w:t>Art. 3.</w:t>
      </w:r>
      <w:r>
        <w:t> </w:t>
      </w:r>
      <w:r w:rsidRPr="001C4E8F">
        <w:t>Ustawa wchodzi w życie z dniem następującym po dniu ogłoszenia.</w:t>
      </w:r>
    </w:p>
    <w:p w14:paraId="4C8FF62A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C2E2F" w14:textId="77777777" w:rsidR="00446437" w:rsidRDefault="00446437">
      <w:r>
        <w:separator/>
      </w:r>
    </w:p>
  </w:endnote>
  <w:endnote w:type="continuationSeparator" w:id="0">
    <w:p w14:paraId="1F3AE637" w14:textId="77777777" w:rsidR="00446437" w:rsidRDefault="0044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BA56" w14:textId="77777777" w:rsidR="00446437" w:rsidRDefault="00446437">
      <w:r>
        <w:separator/>
      </w:r>
    </w:p>
  </w:footnote>
  <w:footnote w:type="continuationSeparator" w:id="0">
    <w:p w14:paraId="581C1509" w14:textId="77777777" w:rsidR="00446437" w:rsidRDefault="00446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AA61" w14:textId="5E16AB01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0008A">
      <w:rPr>
        <w:rStyle w:val="Ppogrubienie"/>
        <w:noProof/>
      </w:rPr>
      <w:t>2025-06-03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36289F">
          <w:rPr>
            <w:rStyle w:val="Ppogrubienie"/>
            <w:noProof/>
          </w:rPr>
          <w:t>V2_2594-0.PK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59EFBF1" w14:textId="43A81278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C9BE63" wp14:editId="0799C9D1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E64937">
      <w:rPr>
        <w:rStyle w:val="Ppogrubienie"/>
      </w:rPr>
      <w:t>1271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3C4A" w14:textId="0FE12828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0008A">
      <w:rPr>
        <w:rStyle w:val="Ppogrubienie"/>
        <w:noProof/>
      </w:rPr>
      <w:t>2025-06-03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36289F">
          <w:rPr>
            <w:rStyle w:val="Ppogrubienie"/>
            <w:noProof/>
          </w:rPr>
          <w:t>V2_2594-0.PK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51DDD78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1DFFA71" wp14:editId="78979EA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00777039">
    <w:abstractNumId w:val="24"/>
  </w:num>
  <w:num w:numId="2" w16cid:durableId="776565076">
    <w:abstractNumId w:val="24"/>
  </w:num>
  <w:num w:numId="3" w16cid:durableId="132068720">
    <w:abstractNumId w:val="19"/>
  </w:num>
  <w:num w:numId="4" w16cid:durableId="1273512919">
    <w:abstractNumId w:val="19"/>
  </w:num>
  <w:num w:numId="5" w16cid:durableId="1867863991">
    <w:abstractNumId w:val="38"/>
  </w:num>
  <w:num w:numId="6" w16cid:durableId="269362337">
    <w:abstractNumId w:val="34"/>
  </w:num>
  <w:num w:numId="7" w16cid:durableId="1247031615">
    <w:abstractNumId w:val="38"/>
  </w:num>
  <w:num w:numId="8" w16cid:durableId="554853503">
    <w:abstractNumId w:val="34"/>
  </w:num>
  <w:num w:numId="9" w16cid:durableId="2066223363">
    <w:abstractNumId w:val="38"/>
  </w:num>
  <w:num w:numId="10" w16cid:durableId="1387996062">
    <w:abstractNumId w:val="34"/>
  </w:num>
  <w:num w:numId="11" w16cid:durableId="876623915">
    <w:abstractNumId w:val="15"/>
  </w:num>
  <w:num w:numId="12" w16cid:durableId="1564946198">
    <w:abstractNumId w:val="10"/>
  </w:num>
  <w:num w:numId="13" w16cid:durableId="1341545825">
    <w:abstractNumId w:val="16"/>
  </w:num>
  <w:num w:numId="14" w16cid:durableId="1308785439">
    <w:abstractNumId w:val="28"/>
  </w:num>
  <w:num w:numId="15" w16cid:durableId="1779449486">
    <w:abstractNumId w:val="15"/>
  </w:num>
  <w:num w:numId="16" w16cid:durableId="166022671">
    <w:abstractNumId w:val="17"/>
  </w:num>
  <w:num w:numId="17" w16cid:durableId="192765037">
    <w:abstractNumId w:val="8"/>
  </w:num>
  <w:num w:numId="18" w16cid:durableId="1528837548">
    <w:abstractNumId w:val="3"/>
  </w:num>
  <w:num w:numId="19" w16cid:durableId="1975062737">
    <w:abstractNumId w:val="2"/>
  </w:num>
  <w:num w:numId="20" w16cid:durableId="769349895">
    <w:abstractNumId w:val="1"/>
  </w:num>
  <w:num w:numId="21" w16cid:durableId="665674177">
    <w:abstractNumId w:val="0"/>
  </w:num>
  <w:num w:numId="22" w16cid:durableId="1373533805">
    <w:abstractNumId w:val="9"/>
  </w:num>
  <w:num w:numId="23" w16cid:durableId="972445116">
    <w:abstractNumId w:val="7"/>
  </w:num>
  <w:num w:numId="24" w16cid:durableId="821122047">
    <w:abstractNumId w:val="6"/>
  </w:num>
  <w:num w:numId="25" w16cid:durableId="276647799">
    <w:abstractNumId w:val="5"/>
  </w:num>
  <w:num w:numId="26" w16cid:durableId="899554242">
    <w:abstractNumId w:val="4"/>
  </w:num>
  <w:num w:numId="27" w16cid:durableId="1313366972">
    <w:abstractNumId w:val="36"/>
  </w:num>
  <w:num w:numId="28" w16cid:durableId="492573832">
    <w:abstractNumId w:val="27"/>
  </w:num>
  <w:num w:numId="29" w16cid:durableId="421726867">
    <w:abstractNumId w:val="39"/>
  </w:num>
  <w:num w:numId="30" w16cid:durableId="186257583">
    <w:abstractNumId w:val="35"/>
  </w:num>
  <w:num w:numId="31" w16cid:durableId="1890997327">
    <w:abstractNumId w:val="20"/>
  </w:num>
  <w:num w:numId="32" w16cid:durableId="356781968">
    <w:abstractNumId w:val="11"/>
  </w:num>
  <w:num w:numId="33" w16cid:durableId="1583639629">
    <w:abstractNumId w:val="33"/>
  </w:num>
  <w:num w:numId="34" w16cid:durableId="2110201593">
    <w:abstractNumId w:val="21"/>
  </w:num>
  <w:num w:numId="35" w16cid:durableId="330569108">
    <w:abstractNumId w:val="18"/>
  </w:num>
  <w:num w:numId="36" w16cid:durableId="1760374000">
    <w:abstractNumId w:val="23"/>
  </w:num>
  <w:num w:numId="37" w16cid:durableId="864827055">
    <w:abstractNumId w:val="29"/>
  </w:num>
  <w:num w:numId="38" w16cid:durableId="1416046899">
    <w:abstractNumId w:val="26"/>
  </w:num>
  <w:num w:numId="39" w16cid:durableId="1418866174">
    <w:abstractNumId w:val="14"/>
  </w:num>
  <w:num w:numId="40" w16cid:durableId="37751096">
    <w:abstractNumId w:val="32"/>
  </w:num>
  <w:num w:numId="41" w16cid:durableId="261961749">
    <w:abstractNumId w:val="30"/>
  </w:num>
  <w:num w:numId="42" w16cid:durableId="8682349">
    <w:abstractNumId w:val="22"/>
  </w:num>
  <w:num w:numId="43" w16cid:durableId="7369352">
    <w:abstractNumId w:val="37"/>
  </w:num>
  <w:num w:numId="44" w16cid:durableId="887453066">
    <w:abstractNumId w:val="13"/>
  </w:num>
  <w:num w:numId="45" w16cid:durableId="1207522380">
    <w:abstractNumId w:val="40"/>
  </w:num>
  <w:num w:numId="46" w16cid:durableId="2045715804">
    <w:abstractNumId w:val="25"/>
  </w:num>
  <w:num w:numId="47" w16cid:durableId="1156916362">
    <w:abstractNumId w:val="12"/>
  </w:num>
  <w:num w:numId="48" w16cid:durableId="16389957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3AE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3773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008A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289F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2F24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46437"/>
    <w:rsid w:val="004504C0"/>
    <w:rsid w:val="004550FB"/>
    <w:rsid w:val="00457FA4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476B"/>
    <w:rsid w:val="00485FAD"/>
    <w:rsid w:val="00487AED"/>
    <w:rsid w:val="0049053E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5C8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255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44D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13A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2A7"/>
    <w:rsid w:val="007E2CFE"/>
    <w:rsid w:val="007E59C9"/>
    <w:rsid w:val="007F0072"/>
    <w:rsid w:val="007F2EB6"/>
    <w:rsid w:val="007F54C3"/>
    <w:rsid w:val="00802949"/>
    <w:rsid w:val="0080301E"/>
    <w:rsid w:val="0080365F"/>
    <w:rsid w:val="00811E4E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06B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3C9A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06FF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2ED0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4937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0D91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F90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2025-06-03T07:47:00Z</dcterms:created>
  <dcterms:modified xsi:type="dcterms:W3CDTF">2025-06-03T07:47:00Z</dcterms:modified>
  <cp:category/>
</cp:coreProperties>
</file>