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3664" w14:textId="77777777" w:rsidR="00456E97" w:rsidRPr="00456E97" w:rsidRDefault="00456E97" w:rsidP="00456E97">
      <w:pPr>
        <w:pStyle w:val="OZNPROJEKTUwskazaniedatylubwersjiprojektu"/>
        <w:keepNext/>
      </w:pPr>
      <w:r w:rsidRPr="00456E97">
        <w:t>Projekt</w:t>
      </w:r>
    </w:p>
    <w:p w14:paraId="45EB9FF8" w14:textId="77777777" w:rsidR="00456E97" w:rsidRPr="00456E97" w:rsidRDefault="00456E97" w:rsidP="00456E97">
      <w:pPr>
        <w:pStyle w:val="OZNRODZAKTUtznustawalubrozporzdzenieiorganwydajcy"/>
      </w:pPr>
      <w:r w:rsidRPr="00456E97">
        <w:t>Uchwała</w:t>
      </w:r>
    </w:p>
    <w:p w14:paraId="7B64B8C5" w14:textId="77777777" w:rsidR="00456E97" w:rsidRPr="00456E97" w:rsidRDefault="00456E97" w:rsidP="00456E97">
      <w:pPr>
        <w:pStyle w:val="OZNRODZAKTUtznustawalubrozporzdzenieiorganwydajcy"/>
      </w:pPr>
      <w:r w:rsidRPr="00456E97">
        <w:t>Sejmu Rzeczypospolitej Polskiej</w:t>
      </w:r>
    </w:p>
    <w:p w14:paraId="621148F0" w14:textId="77777777" w:rsidR="00456E97" w:rsidRPr="00456E97" w:rsidRDefault="00456E97" w:rsidP="00456E97">
      <w:pPr>
        <w:pStyle w:val="DATAAKTUdatauchwalenialubwydaniaaktu"/>
      </w:pPr>
      <w:r w:rsidRPr="00456E97">
        <w:t>z dnia</w:t>
      </w:r>
    </w:p>
    <w:p w14:paraId="4C280444" w14:textId="77777777" w:rsidR="00456E97" w:rsidRPr="00456E97" w:rsidRDefault="00456E97" w:rsidP="00456E97">
      <w:pPr>
        <w:pStyle w:val="TYTUAKTUprzedmiotregulacjiustawylubrozporzdzenia"/>
      </w:pPr>
      <w:r w:rsidRPr="00456E97">
        <w:t>w sprawie zmiany Regulaminu Sejmu Rzeczypospolitej Polskiej</w:t>
      </w:r>
    </w:p>
    <w:p w14:paraId="36387FD1" w14:textId="77777777" w:rsidR="00456E97" w:rsidRPr="00456E97" w:rsidRDefault="00456E97" w:rsidP="00456E97">
      <w:pPr>
        <w:pStyle w:val="ARTartustawynprozporzdzenia"/>
        <w:keepNext/>
      </w:pPr>
      <w:r w:rsidRPr="00456E97">
        <w:rPr>
          <w:rStyle w:val="Ppogrubienie"/>
        </w:rPr>
        <w:t>Art. 1.</w:t>
      </w:r>
      <w:r w:rsidRPr="00456E97">
        <w:t xml:space="preserve"> W uchwale Sejmu Rzeczypospolitej Polskiej z dnia 30 lipca 1992 r. – Regulamin Sejmu Rzeczypospolitej Polskiej (M.P. z 2022 r. poz. 990, z </w:t>
      </w:r>
      <w:proofErr w:type="spellStart"/>
      <w:r w:rsidRPr="00456E97">
        <w:t>późn</w:t>
      </w:r>
      <w:proofErr w:type="spellEnd"/>
      <w:r w:rsidRPr="00456E97">
        <w:t>. zm.</w:t>
      </w:r>
      <w:r w:rsidRPr="00456E97">
        <w:rPr>
          <w:rStyle w:val="IGindeksgrny"/>
        </w:rPr>
        <w:footnoteReference w:id="1"/>
      </w:r>
      <w:r w:rsidRPr="00456E97">
        <w:rPr>
          <w:rStyle w:val="IGindeksgrny"/>
        </w:rPr>
        <w:t>)</w:t>
      </w:r>
      <w:r w:rsidRPr="00456E97">
        <w:t>) w załączniku do uchwały:</w:t>
      </w:r>
    </w:p>
    <w:p w14:paraId="308C49F8" w14:textId="324BC855" w:rsidR="00456E97" w:rsidRPr="00456E97" w:rsidRDefault="00456E97" w:rsidP="00456E97">
      <w:pPr>
        <w:pStyle w:val="PKTpunkt"/>
      </w:pPr>
      <w:r w:rsidRPr="00456E97">
        <w:t>1)</w:t>
      </w:r>
      <w:r w:rsidRPr="00456E97">
        <w:tab/>
        <w:t xml:space="preserve">w pkt 2 wyrazy </w:t>
      </w:r>
      <w:r w:rsidRPr="003C621D">
        <w:t>„</w:t>
      </w:r>
      <w:r w:rsidR="00677255" w:rsidRPr="003C621D">
        <w:t>w tym dotyczących podejrzeń występowania nieprawidłowości w działalności służb specjalnych oraz</w:t>
      </w:r>
      <w:r w:rsidRPr="003C621D">
        <w:t>” zastępuje się wyrazami „</w:t>
      </w:r>
      <w:r w:rsidR="00677255" w:rsidRPr="003C621D">
        <w:t>wyjaśnianie nieprawidłowości w działalności służb specjalnych oraz podejrzeń ich występowania, a także</w:t>
      </w:r>
      <w:r w:rsidRPr="003C621D">
        <w:t>”</w:t>
      </w:r>
      <w:r w:rsidRPr="002A6199">
        <w:t>;</w:t>
      </w:r>
    </w:p>
    <w:p w14:paraId="10FE8F28" w14:textId="3EBC4C29" w:rsidR="00456E97" w:rsidRPr="00456E97" w:rsidRDefault="00456E97" w:rsidP="00456E97">
      <w:pPr>
        <w:pStyle w:val="PKTpunkt"/>
      </w:pPr>
      <w:r w:rsidRPr="00456E97">
        <w:t xml:space="preserve">2) </w:t>
      </w:r>
      <w:r w:rsidRPr="00456E97">
        <w:tab/>
        <w:t>w pkt 4 wyrazy „jednostek badawczo-rozwojowych” zastępuje się wyrazami „instytutów badawczych” oraz wyrazy „jednostkach badawczo-rozwojowych” zastępuje się wyrazami „instytutach badawczych”.</w:t>
      </w:r>
    </w:p>
    <w:p w14:paraId="10C69FC4" w14:textId="77777777" w:rsidR="00456E97" w:rsidRPr="00456E97" w:rsidRDefault="00456E97" w:rsidP="00456E97">
      <w:pPr>
        <w:pStyle w:val="ARTartustawynprozporzdzenia"/>
      </w:pPr>
      <w:r w:rsidRPr="00456E97">
        <w:rPr>
          <w:rStyle w:val="Ppogrubienie"/>
        </w:rPr>
        <w:t>Art. 2.</w:t>
      </w:r>
      <w:r w:rsidRPr="00456E97">
        <w:t xml:space="preserve"> Uchwała wchodzi w życie z dniem podjęcia.</w:t>
      </w:r>
    </w:p>
    <w:p w14:paraId="28DBA119" w14:textId="77777777" w:rsidR="00456E97" w:rsidRPr="00456E97" w:rsidRDefault="00456E97" w:rsidP="00456E97">
      <w:pPr>
        <w:rPr>
          <w:rStyle w:val="Ppogrubienie"/>
        </w:rPr>
      </w:pPr>
    </w:p>
    <w:sectPr w:rsidR="00456E97" w:rsidRPr="00456E97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EB8E" w14:textId="77777777" w:rsidR="001E53A8" w:rsidRDefault="001E53A8">
      <w:r>
        <w:separator/>
      </w:r>
    </w:p>
  </w:endnote>
  <w:endnote w:type="continuationSeparator" w:id="0">
    <w:p w14:paraId="250ED1BF" w14:textId="77777777" w:rsidR="001E53A8" w:rsidRDefault="001E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DA51" w14:textId="77777777" w:rsidR="00541046" w:rsidRDefault="005410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3047" w14:textId="77777777" w:rsidR="00541046" w:rsidRDefault="005410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1DC2" w14:textId="77777777" w:rsidR="00541046" w:rsidRDefault="00541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FD69" w14:textId="77777777" w:rsidR="001E53A8" w:rsidRDefault="001E53A8">
      <w:r>
        <w:separator/>
      </w:r>
    </w:p>
  </w:footnote>
  <w:footnote w:type="continuationSeparator" w:id="0">
    <w:p w14:paraId="055B0C6C" w14:textId="77777777" w:rsidR="001E53A8" w:rsidRDefault="001E53A8">
      <w:r>
        <w:continuationSeparator/>
      </w:r>
    </w:p>
  </w:footnote>
  <w:footnote w:id="1">
    <w:p w14:paraId="4D922D60" w14:textId="12CEB41F" w:rsidR="00456E97" w:rsidRDefault="00456E97" w:rsidP="00456E97">
      <w:pPr>
        <w:pStyle w:val="ODNONIKtreodnonika"/>
        <w:rPr>
          <w:rFonts w:eastAsia="Times New Roman"/>
        </w:rPr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>Zmiany tekstu jednolitego wymienionej uchwały zostały ogłoszone w M.P. z 2022 r. poz. 1092 i 1204, z 2023 r. poz. 273, 724 i 1360, z 2024 r. poz. 570, 667 i 751 oraz z 2025 r. poz. 235, 280</w:t>
      </w:r>
      <w:r w:rsidR="00905274" w:rsidRPr="00D06315">
        <w:t>,</w:t>
      </w:r>
      <w:r w:rsidRPr="00D06315">
        <w:t xml:space="preserve"> </w:t>
      </w:r>
      <w:r>
        <w:t>373</w:t>
      </w:r>
      <w:r w:rsidR="00905274">
        <w:t xml:space="preserve"> </w:t>
      </w:r>
      <w:r w:rsidR="00905274" w:rsidRPr="003C621D">
        <w:t>i 524</w:t>
      </w:r>
      <w:r w:rsidRPr="003C621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7CEE" w14:textId="77777777" w:rsidR="00541046" w:rsidRDefault="005410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4124" w14:textId="3C6CCB2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06315">
      <w:rPr>
        <w:rStyle w:val="Ppogrubienie"/>
        <w:noProof/>
      </w:rPr>
      <w:t>2025-06-03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06315">
          <w:rPr>
            <w:rStyle w:val="Ppogrubienie"/>
            <w:noProof/>
          </w:rPr>
          <w:t>V4_41-126.NK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D61D279" w14:textId="0D5A638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FBC51F" wp14:editId="05C6369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56E97">
      <w:rPr>
        <w:rStyle w:val="Ppogrubienie"/>
      </w:rPr>
      <w:t>1283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B284" w14:textId="6026705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06315">
      <w:rPr>
        <w:rStyle w:val="Ppogrubienie"/>
        <w:noProof/>
      </w:rPr>
      <w:t>2025-06-03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33640C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2A04B9" wp14:editId="0703DEF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8547534">
    <w:abstractNumId w:val="24"/>
  </w:num>
  <w:num w:numId="2" w16cid:durableId="1553732191">
    <w:abstractNumId w:val="24"/>
  </w:num>
  <w:num w:numId="3" w16cid:durableId="2047944263">
    <w:abstractNumId w:val="19"/>
  </w:num>
  <w:num w:numId="4" w16cid:durableId="1714962864">
    <w:abstractNumId w:val="19"/>
  </w:num>
  <w:num w:numId="5" w16cid:durableId="4599364">
    <w:abstractNumId w:val="38"/>
  </w:num>
  <w:num w:numId="6" w16cid:durableId="2113549227">
    <w:abstractNumId w:val="34"/>
  </w:num>
  <w:num w:numId="7" w16cid:durableId="1386445477">
    <w:abstractNumId w:val="38"/>
  </w:num>
  <w:num w:numId="8" w16cid:durableId="931814657">
    <w:abstractNumId w:val="34"/>
  </w:num>
  <w:num w:numId="9" w16cid:durableId="834611736">
    <w:abstractNumId w:val="38"/>
  </w:num>
  <w:num w:numId="10" w16cid:durableId="1277560767">
    <w:abstractNumId w:val="34"/>
  </w:num>
  <w:num w:numId="11" w16cid:durableId="2042895713">
    <w:abstractNumId w:val="15"/>
  </w:num>
  <w:num w:numId="12" w16cid:durableId="1068769165">
    <w:abstractNumId w:val="10"/>
  </w:num>
  <w:num w:numId="13" w16cid:durableId="464350733">
    <w:abstractNumId w:val="16"/>
  </w:num>
  <w:num w:numId="14" w16cid:durableId="1042098220">
    <w:abstractNumId w:val="28"/>
  </w:num>
  <w:num w:numId="15" w16cid:durableId="1798988766">
    <w:abstractNumId w:val="15"/>
  </w:num>
  <w:num w:numId="16" w16cid:durableId="2052413144">
    <w:abstractNumId w:val="17"/>
  </w:num>
  <w:num w:numId="17" w16cid:durableId="1512794923">
    <w:abstractNumId w:val="8"/>
  </w:num>
  <w:num w:numId="18" w16cid:durableId="1497764757">
    <w:abstractNumId w:val="3"/>
  </w:num>
  <w:num w:numId="19" w16cid:durableId="1108355285">
    <w:abstractNumId w:val="2"/>
  </w:num>
  <w:num w:numId="20" w16cid:durableId="691031306">
    <w:abstractNumId w:val="1"/>
  </w:num>
  <w:num w:numId="21" w16cid:durableId="41909759">
    <w:abstractNumId w:val="0"/>
  </w:num>
  <w:num w:numId="22" w16cid:durableId="1475561334">
    <w:abstractNumId w:val="9"/>
  </w:num>
  <w:num w:numId="23" w16cid:durableId="1208032114">
    <w:abstractNumId w:val="7"/>
  </w:num>
  <w:num w:numId="24" w16cid:durableId="1312245911">
    <w:abstractNumId w:val="6"/>
  </w:num>
  <w:num w:numId="25" w16cid:durableId="1201816382">
    <w:abstractNumId w:val="5"/>
  </w:num>
  <w:num w:numId="26" w16cid:durableId="1398239742">
    <w:abstractNumId w:val="4"/>
  </w:num>
  <w:num w:numId="27" w16cid:durableId="1984042326">
    <w:abstractNumId w:val="36"/>
  </w:num>
  <w:num w:numId="28" w16cid:durableId="1957370959">
    <w:abstractNumId w:val="27"/>
  </w:num>
  <w:num w:numId="29" w16cid:durableId="1002588866">
    <w:abstractNumId w:val="39"/>
  </w:num>
  <w:num w:numId="30" w16cid:durableId="179055271">
    <w:abstractNumId w:val="35"/>
  </w:num>
  <w:num w:numId="31" w16cid:durableId="168059773">
    <w:abstractNumId w:val="20"/>
  </w:num>
  <w:num w:numId="32" w16cid:durableId="238827856">
    <w:abstractNumId w:val="11"/>
  </w:num>
  <w:num w:numId="33" w16cid:durableId="1664116426">
    <w:abstractNumId w:val="33"/>
  </w:num>
  <w:num w:numId="34" w16cid:durableId="1184857133">
    <w:abstractNumId w:val="21"/>
  </w:num>
  <w:num w:numId="35" w16cid:durableId="886182190">
    <w:abstractNumId w:val="18"/>
  </w:num>
  <w:num w:numId="36" w16cid:durableId="1378162239">
    <w:abstractNumId w:val="23"/>
  </w:num>
  <w:num w:numId="37" w16cid:durableId="1224562677">
    <w:abstractNumId w:val="29"/>
  </w:num>
  <w:num w:numId="38" w16cid:durableId="1604604943">
    <w:abstractNumId w:val="26"/>
  </w:num>
  <w:num w:numId="39" w16cid:durableId="242105242">
    <w:abstractNumId w:val="14"/>
  </w:num>
  <w:num w:numId="40" w16cid:durableId="739059544">
    <w:abstractNumId w:val="32"/>
  </w:num>
  <w:num w:numId="41" w16cid:durableId="97457227">
    <w:abstractNumId w:val="30"/>
  </w:num>
  <w:num w:numId="42" w16cid:durableId="1907107159">
    <w:abstractNumId w:val="22"/>
  </w:num>
  <w:num w:numId="43" w16cid:durableId="151801426">
    <w:abstractNumId w:val="37"/>
  </w:num>
  <w:num w:numId="44" w16cid:durableId="2022513568">
    <w:abstractNumId w:val="13"/>
  </w:num>
  <w:num w:numId="45" w16cid:durableId="102654557">
    <w:abstractNumId w:val="40"/>
  </w:num>
  <w:num w:numId="46" w16cid:durableId="1515803559">
    <w:abstractNumId w:val="25"/>
  </w:num>
  <w:num w:numId="47" w16cid:durableId="236667370">
    <w:abstractNumId w:val="12"/>
  </w:num>
  <w:num w:numId="48" w16cid:durableId="3510787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4CF6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3A8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6199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624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621D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6E97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64CC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104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960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39C8"/>
    <w:rsid w:val="006678AF"/>
    <w:rsid w:val="006701EF"/>
    <w:rsid w:val="00673BA5"/>
    <w:rsid w:val="0067725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4AF1"/>
    <w:rsid w:val="00785A55"/>
    <w:rsid w:val="00786094"/>
    <w:rsid w:val="00792207"/>
    <w:rsid w:val="007928DB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0850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5B61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274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5F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A50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6315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CE4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2B225B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12</TotalTime>
  <Pages>1</Pages>
  <Words>106</Words>
  <Characters>684</Characters>
  <Application>Microsoft Office Word</Application>
  <DocSecurity>0</DocSecurity>
  <Lines>16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Biuro Legislacyjne</cp:lastModifiedBy>
  <cp:revision>15</cp:revision>
  <cp:lastPrinted>2012-04-23T06:39:00Z</cp:lastPrinted>
  <dcterms:created xsi:type="dcterms:W3CDTF">2021-04-27T10:54:00Z</dcterms:created>
  <dcterms:modified xsi:type="dcterms:W3CDTF">2025-06-03T12:00:00Z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