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C5F1" w14:textId="0CDEF2E5" w:rsidR="00030478" w:rsidRPr="000208EC" w:rsidRDefault="00030478" w:rsidP="00030478">
      <w:pPr>
        <w:pStyle w:val="OZNPROJEKTUwskazaniedatylubwersjiprojektu"/>
      </w:pPr>
      <w:r>
        <w:t xml:space="preserve">Projekt </w:t>
      </w:r>
    </w:p>
    <w:p w14:paraId="45F78D7C" w14:textId="77777777" w:rsidR="00030478" w:rsidRPr="001B4A55" w:rsidRDefault="00030478" w:rsidP="00030478">
      <w:pPr>
        <w:pStyle w:val="OZNRODZAKTUtznustawalubrozporzdzenieiorganwydajcy"/>
        <w:rPr>
          <w:rStyle w:val="IGindeksgrny"/>
        </w:rPr>
      </w:pPr>
      <w:r>
        <w:t>USTAWA</w:t>
      </w:r>
    </w:p>
    <w:p w14:paraId="44FBAD35" w14:textId="6018E3F3" w:rsidR="00030478" w:rsidRPr="003C135B" w:rsidRDefault="00030478" w:rsidP="00030478">
      <w:pPr>
        <w:pStyle w:val="DATAAKTUdatauchwalenialubwydaniaaktu"/>
      </w:pPr>
      <w:r w:rsidRPr="003C135B">
        <w:t xml:space="preserve">z dnia </w:t>
      </w:r>
    </w:p>
    <w:p w14:paraId="063097F5" w14:textId="77777777" w:rsidR="00030478" w:rsidRPr="003C135B" w:rsidRDefault="00030478" w:rsidP="00030478">
      <w:pPr>
        <w:pStyle w:val="TYTUAKTUprzedmiotregulacjiustawylubrozporzdzenia"/>
      </w:pPr>
      <w:r>
        <w:t>o zmianie ustawy – Prawo o szkolnictwie wyższym i nauce</w:t>
      </w:r>
    </w:p>
    <w:p w14:paraId="11425358" w14:textId="00DC09C6" w:rsidR="00030478" w:rsidRPr="00C129FA" w:rsidRDefault="00030478" w:rsidP="00030478">
      <w:pPr>
        <w:pStyle w:val="ARTartustawynprozporzdzenia"/>
      </w:pPr>
      <w:r>
        <w:rPr>
          <w:rStyle w:val="Ppogrubienie"/>
        </w:rPr>
        <w:t>Art.</w:t>
      </w:r>
      <w:r w:rsidR="00653CB8">
        <w:rPr>
          <w:rStyle w:val="Ppogrubienie"/>
        </w:rPr>
        <w:t> </w:t>
      </w:r>
      <w:r w:rsidRPr="003C135B">
        <w:rPr>
          <w:rStyle w:val="Ppogrubienie"/>
        </w:rPr>
        <w:t>1.</w:t>
      </w:r>
      <w:r>
        <w:t> W ustawie z dnia 20 lipca 2018 r. – Prawo o szkolnictwie wyższym i nauce (Dz. U.</w:t>
      </w:r>
      <w:r w:rsidR="00653CB8">
        <w:t> </w:t>
      </w:r>
      <w:r>
        <w:t>z 2024 r. poz. 1571, z późn. zm.</w:t>
      </w:r>
      <w:r w:rsidRPr="001B4A55">
        <w:rPr>
          <w:rStyle w:val="IGindeksgrny"/>
        </w:rPr>
        <w:footnoteReference w:id="1"/>
      </w:r>
      <w:r w:rsidRPr="001B4A55">
        <w:rPr>
          <w:rStyle w:val="IGindeksgrny"/>
        </w:rPr>
        <w:t>)</w:t>
      </w:r>
      <w:r>
        <w:t xml:space="preserve">) </w:t>
      </w:r>
      <w:r w:rsidRPr="00C129FA">
        <w:t xml:space="preserve">w art. </w:t>
      </w:r>
      <w:r>
        <w:t>346 w ust. 1</w:t>
      </w:r>
      <w:r w:rsidRPr="00C129FA">
        <w:t xml:space="preserve"> </w:t>
      </w:r>
      <w:r>
        <w:t>pkt 14</w:t>
      </w:r>
      <w:r w:rsidRPr="00C129FA">
        <w:t xml:space="preserve"> otrzymuje brzmienie:</w:t>
      </w:r>
    </w:p>
    <w:p w14:paraId="3884196E" w14:textId="77777777" w:rsidR="00030478" w:rsidRPr="00C129FA" w:rsidRDefault="00030478" w:rsidP="00030478">
      <w:pPr>
        <w:pStyle w:val="ZPKTzmpktartykuempunktem"/>
      </w:pPr>
      <w:r w:rsidRPr="00C129FA">
        <w:t>„</w:t>
      </w:r>
      <w:r>
        <w:t>14)</w:t>
      </w:r>
      <w:r>
        <w:tab/>
      </w:r>
      <w:r w:rsidRPr="002206B6">
        <w:t>inwestycjach o wartości przekraczającej 100 000 zł;</w:t>
      </w:r>
      <w:r w:rsidRPr="00C129FA">
        <w:t>”</w:t>
      </w:r>
      <w:r>
        <w:t>.</w:t>
      </w:r>
    </w:p>
    <w:p w14:paraId="2A571424" w14:textId="42A93DF3" w:rsidR="00261A16" w:rsidRPr="00737F6A" w:rsidRDefault="00030478" w:rsidP="007F4AB7">
      <w:pPr>
        <w:pStyle w:val="ARTartustawynprozporzdzenia"/>
      </w:pPr>
      <w:r>
        <w:rPr>
          <w:rStyle w:val="Ppogrubienie"/>
        </w:rPr>
        <w:t>Art.</w:t>
      </w:r>
      <w:r w:rsidRPr="003C135B">
        <w:rPr>
          <w:rStyle w:val="Ppogrubienie"/>
        </w:rPr>
        <w:t> 2.</w:t>
      </w:r>
      <w:r>
        <w:t> Ustawa wchodzi w życie po upływie 14 dni od dnia ogłoszenia.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D3F12" w14:textId="77777777" w:rsidR="007803F2" w:rsidRDefault="007803F2">
      <w:r>
        <w:separator/>
      </w:r>
    </w:p>
  </w:endnote>
  <w:endnote w:type="continuationSeparator" w:id="0">
    <w:p w14:paraId="478CF26C" w14:textId="77777777" w:rsidR="007803F2" w:rsidRDefault="0078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32E30" w14:textId="77777777" w:rsidR="007803F2" w:rsidRDefault="007803F2">
      <w:r>
        <w:separator/>
      </w:r>
    </w:p>
  </w:footnote>
  <w:footnote w:type="continuationSeparator" w:id="0">
    <w:p w14:paraId="64780DC0" w14:textId="77777777" w:rsidR="007803F2" w:rsidRDefault="007803F2">
      <w:r>
        <w:continuationSeparator/>
      </w:r>
    </w:p>
  </w:footnote>
  <w:footnote w:id="1">
    <w:p w14:paraId="5C7527B2" w14:textId="77777777" w:rsidR="00030478" w:rsidRPr="00C129FA" w:rsidRDefault="00030478" w:rsidP="00030478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Zmiany tekstu jednolitego wymienionej ustawy zostały ogłoszone w Dz. U. z 2024 r. poz. 1871 i 1897 oraz z 2025 r. poz. 619, 620, 621 i 622.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27CC0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4843219">
    <w:abstractNumId w:val="23"/>
  </w:num>
  <w:num w:numId="2" w16cid:durableId="437918247">
    <w:abstractNumId w:val="23"/>
  </w:num>
  <w:num w:numId="3" w16cid:durableId="859005597">
    <w:abstractNumId w:val="18"/>
  </w:num>
  <w:num w:numId="4" w16cid:durableId="1569802792">
    <w:abstractNumId w:val="18"/>
  </w:num>
  <w:num w:numId="5" w16cid:durableId="580721914">
    <w:abstractNumId w:val="35"/>
  </w:num>
  <w:num w:numId="6" w16cid:durableId="647974569">
    <w:abstractNumId w:val="31"/>
  </w:num>
  <w:num w:numId="7" w16cid:durableId="1711035490">
    <w:abstractNumId w:val="35"/>
  </w:num>
  <w:num w:numId="8" w16cid:durableId="846288293">
    <w:abstractNumId w:val="31"/>
  </w:num>
  <w:num w:numId="9" w16cid:durableId="1257984883">
    <w:abstractNumId w:val="35"/>
  </w:num>
  <w:num w:numId="10" w16cid:durableId="1203782326">
    <w:abstractNumId w:val="31"/>
  </w:num>
  <w:num w:numId="11" w16cid:durableId="328413642">
    <w:abstractNumId w:val="14"/>
  </w:num>
  <w:num w:numId="12" w16cid:durableId="1304771617">
    <w:abstractNumId w:val="10"/>
  </w:num>
  <w:num w:numId="13" w16cid:durableId="1649508045">
    <w:abstractNumId w:val="15"/>
  </w:num>
  <w:num w:numId="14" w16cid:durableId="1028070990">
    <w:abstractNumId w:val="26"/>
  </w:num>
  <w:num w:numId="15" w16cid:durableId="535167275">
    <w:abstractNumId w:val="14"/>
  </w:num>
  <w:num w:numId="16" w16cid:durableId="555746083">
    <w:abstractNumId w:val="16"/>
  </w:num>
  <w:num w:numId="17" w16cid:durableId="1114011316">
    <w:abstractNumId w:val="8"/>
  </w:num>
  <w:num w:numId="18" w16cid:durableId="390230890">
    <w:abstractNumId w:val="3"/>
  </w:num>
  <w:num w:numId="19" w16cid:durableId="1209219567">
    <w:abstractNumId w:val="2"/>
  </w:num>
  <w:num w:numId="20" w16cid:durableId="714156116">
    <w:abstractNumId w:val="1"/>
  </w:num>
  <w:num w:numId="21" w16cid:durableId="487986455">
    <w:abstractNumId w:val="0"/>
  </w:num>
  <w:num w:numId="22" w16cid:durableId="2052999673">
    <w:abstractNumId w:val="9"/>
  </w:num>
  <w:num w:numId="23" w16cid:durableId="936984491">
    <w:abstractNumId w:val="7"/>
  </w:num>
  <w:num w:numId="24" w16cid:durableId="1781073766">
    <w:abstractNumId w:val="6"/>
  </w:num>
  <w:num w:numId="25" w16cid:durableId="1380089341">
    <w:abstractNumId w:val="5"/>
  </w:num>
  <w:num w:numId="26" w16cid:durableId="574052047">
    <w:abstractNumId w:val="4"/>
  </w:num>
  <w:num w:numId="27" w16cid:durableId="2132237391">
    <w:abstractNumId w:val="33"/>
  </w:num>
  <w:num w:numId="28" w16cid:durableId="2124422858">
    <w:abstractNumId w:val="25"/>
  </w:num>
  <w:num w:numId="29" w16cid:durableId="1322739293">
    <w:abstractNumId w:val="36"/>
  </w:num>
  <w:num w:numId="30" w16cid:durableId="445122266">
    <w:abstractNumId w:val="32"/>
  </w:num>
  <w:num w:numId="31" w16cid:durableId="963121709">
    <w:abstractNumId w:val="19"/>
  </w:num>
  <w:num w:numId="32" w16cid:durableId="1580754110">
    <w:abstractNumId w:val="11"/>
  </w:num>
  <w:num w:numId="33" w16cid:durableId="1168132119">
    <w:abstractNumId w:val="30"/>
  </w:num>
  <w:num w:numId="34" w16cid:durableId="1652323488">
    <w:abstractNumId w:val="20"/>
  </w:num>
  <w:num w:numId="35" w16cid:durableId="314334410">
    <w:abstractNumId w:val="17"/>
  </w:num>
  <w:num w:numId="36" w16cid:durableId="555238493">
    <w:abstractNumId w:val="22"/>
  </w:num>
  <w:num w:numId="37" w16cid:durableId="231698179">
    <w:abstractNumId w:val="27"/>
  </w:num>
  <w:num w:numId="38" w16cid:durableId="2093623925">
    <w:abstractNumId w:val="24"/>
  </w:num>
  <w:num w:numId="39" w16cid:durableId="211380896">
    <w:abstractNumId w:val="13"/>
  </w:num>
  <w:num w:numId="40" w16cid:durableId="1942685828">
    <w:abstractNumId w:val="29"/>
  </w:num>
  <w:num w:numId="41" w16cid:durableId="484442896">
    <w:abstractNumId w:val="28"/>
  </w:num>
  <w:num w:numId="42" w16cid:durableId="1491752569">
    <w:abstractNumId w:val="21"/>
  </w:num>
  <w:num w:numId="43" w16cid:durableId="36587837">
    <w:abstractNumId w:val="34"/>
  </w:num>
  <w:num w:numId="44" w16cid:durableId="2135127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78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478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2038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3CB8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03F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4AB7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5DFE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638F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71485"/>
  <w15:docId w15:val="{A6190D94-1633-480C-9D91-360ADE45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53CB8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</Pages>
  <Words>71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Pietrzak Ewa</dc:creator>
  <cp:lastModifiedBy>Pietrzak Ewa</cp:lastModifiedBy>
  <cp:revision>2</cp:revision>
  <cp:lastPrinted>2012-04-23T06:39:00Z</cp:lastPrinted>
  <dcterms:created xsi:type="dcterms:W3CDTF">2025-05-27T11:44:00Z</dcterms:created>
  <dcterms:modified xsi:type="dcterms:W3CDTF">2025-05-27T11:44:00Z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