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627E" w14:textId="169FCFE9" w:rsidR="002B10CF" w:rsidRPr="008C4A2B" w:rsidRDefault="002B10CF" w:rsidP="002B10CF">
      <w:pPr>
        <w:pStyle w:val="OZNPROJEKTUwskazaniedatylubwersjiprojektu"/>
      </w:pPr>
      <w:r w:rsidRPr="008C4A2B">
        <w:t>Projekt</w:t>
      </w:r>
    </w:p>
    <w:p w14:paraId="35417190" w14:textId="77777777" w:rsidR="002B10CF" w:rsidRPr="008C4A2B" w:rsidRDefault="002B10CF" w:rsidP="002B10CF">
      <w:pPr>
        <w:pStyle w:val="OZNRODZAKTUtznustawalubrozporzdzenieiorganwydajcy"/>
      </w:pPr>
      <w:r w:rsidRPr="008C4A2B">
        <w:t>USTAWA</w:t>
      </w:r>
    </w:p>
    <w:p w14:paraId="2AAE6978" w14:textId="538675D0" w:rsidR="002B10CF" w:rsidRPr="008C4A2B" w:rsidRDefault="002B10CF" w:rsidP="002B10CF">
      <w:pPr>
        <w:pStyle w:val="DATAAKTUdatauchwalenialubwydaniaaktu"/>
      </w:pPr>
      <w:r w:rsidRPr="008C4A2B">
        <w:t>z dnia</w:t>
      </w:r>
    </w:p>
    <w:p w14:paraId="0010F75D" w14:textId="6862972F" w:rsidR="002B10CF" w:rsidRPr="008C4A2B" w:rsidRDefault="002B10CF" w:rsidP="002B10CF">
      <w:pPr>
        <w:pStyle w:val="TYTUAKTUprzedmiotregulacjiustawylubrozporzdzenia"/>
      </w:pPr>
      <w:r w:rsidRPr="008C4A2B">
        <w:t xml:space="preserve">o zmianie ustawy o </w:t>
      </w:r>
      <w:r>
        <w:t>ubezpieczeniach obowiązkowych, Ubezpieczeniowym Funduszu Gwarancyjnym i Polskim Biurze Ubezpieczycieli Komunikacyjnych</w:t>
      </w:r>
    </w:p>
    <w:p w14:paraId="25EE6B4D" w14:textId="4FDFC641" w:rsidR="002B10CF" w:rsidRDefault="002B10CF" w:rsidP="002B10CF">
      <w:pPr>
        <w:pStyle w:val="ARTartustawynprozporzdzenia"/>
      </w:pPr>
      <w:r w:rsidRPr="008C4A2B">
        <w:rPr>
          <w:rStyle w:val="Ppogrubienie"/>
        </w:rPr>
        <w:t>Art.</w:t>
      </w:r>
      <w:r w:rsidR="00C7501F">
        <w:rPr>
          <w:rStyle w:val="Ppogrubienie"/>
        </w:rPr>
        <w:t> </w:t>
      </w:r>
      <w:r w:rsidRPr="008C4A2B">
        <w:rPr>
          <w:rStyle w:val="Ppogrubienie"/>
        </w:rPr>
        <w:t>1.</w:t>
      </w:r>
      <w:r w:rsidR="00C7501F">
        <w:t> </w:t>
      </w:r>
      <w:r w:rsidRPr="008C4A2B">
        <w:t xml:space="preserve">W ustawie z dnia </w:t>
      </w:r>
      <w:r>
        <w:t xml:space="preserve">22 maja 2003 r. o ubezpieczeniach </w:t>
      </w:r>
      <w:r w:rsidRPr="00710C3D">
        <w:t>obowiązkowych, Ubezpieczeniowym Funduszu Gwarancyjnym i Polskim Biurze Ubezpieczycieli Komunikacyjnych</w:t>
      </w:r>
      <w:r w:rsidRPr="008C4A2B">
        <w:t xml:space="preserve"> (Dz. U. z 202</w:t>
      </w:r>
      <w:r>
        <w:t>5</w:t>
      </w:r>
      <w:r w:rsidRPr="008C4A2B">
        <w:t xml:space="preserve"> r. poz. </w:t>
      </w:r>
      <w:r>
        <w:t>367</w:t>
      </w:r>
      <w:r w:rsidRPr="008C4A2B">
        <w:t>)</w:t>
      </w:r>
      <w:r>
        <w:t xml:space="preserve"> </w:t>
      </w:r>
      <w:r w:rsidRPr="00246F8A">
        <w:t>wprowadza się następujące zmiany:</w:t>
      </w:r>
    </w:p>
    <w:p w14:paraId="46972B83" w14:textId="56C58108" w:rsidR="002B10CF" w:rsidRPr="00710C3D" w:rsidRDefault="002B10CF" w:rsidP="002B10CF">
      <w:pPr>
        <w:pStyle w:val="PKTpunkt"/>
      </w:pPr>
      <w:r>
        <w:t>1)</w:t>
      </w:r>
      <w:r>
        <w:tab/>
      </w:r>
      <w:r w:rsidRPr="00246F8A">
        <w:t xml:space="preserve">w art. </w:t>
      </w:r>
      <w:r>
        <w:t>28 w</w:t>
      </w:r>
      <w:r w:rsidRPr="00246F8A">
        <w:t xml:space="preserve"> ust. </w:t>
      </w:r>
      <w:r>
        <w:t>1d</w:t>
      </w:r>
      <w:r w:rsidRPr="00246F8A">
        <w:t xml:space="preserve"> </w:t>
      </w:r>
      <w:r>
        <w:t xml:space="preserve">pkt 1 </w:t>
      </w:r>
      <w:r w:rsidRPr="00246F8A">
        <w:t>otrzymuje brzmienie:</w:t>
      </w:r>
    </w:p>
    <w:p w14:paraId="306D0D18" w14:textId="77777777" w:rsidR="002B10CF" w:rsidRDefault="002B10CF" w:rsidP="002B10CF">
      <w:pPr>
        <w:pStyle w:val="ZPKTzmpktartykuempunktem"/>
      </w:pPr>
      <w:r w:rsidRPr="00133B91">
        <w:t>„</w:t>
      </w:r>
      <w:r>
        <w:t>1)</w:t>
      </w:r>
      <w:r>
        <w:tab/>
        <w:t xml:space="preserve">w </w:t>
      </w:r>
      <w:r w:rsidRPr="002D2437">
        <w:t>postaci elektronicznej przy wykorzystaniu środka komunikacji elektronicznej, jeżeli ubezpieczający wyraził zgodę na składanie mu oświadczeń w takiej postaci, lub”;</w:t>
      </w:r>
    </w:p>
    <w:p w14:paraId="629C16A7" w14:textId="77777777" w:rsidR="002B10CF" w:rsidRPr="002D2437" w:rsidRDefault="002B10CF" w:rsidP="002B10CF">
      <w:pPr>
        <w:pStyle w:val="PKTpunkt"/>
      </w:pPr>
      <w:r>
        <w:t>2)</w:t>
      </w:r>
      <w:r>
        <w:tab/>
      </w:r>
      <w:bookmarkStart w:id="0" w:name="_Hlk198032518"/>
      <w:r>
        <w:t xml:space="preserve">w art. 46 w ust. 1d pkt 1 </w:t>
      </w:r>
      <w:r w:rsidRPr="002D2437">
        <w:t>otrzymuje brzmienie:</w:t>
      </w:r>
    </w:p>
    <w:p w14:paraId="191DE2B5" w14:textId="77777777" w:rsidR="002B10CF" w:rsidRDefault="002B10CF" w:rsidP="002B10CF">
      <w:pPr>
        <w:pStyle w:val="ZPKTzmpktartykuempunktem"/>
      </w:pPr>
      <w:r w:rsidRPr="002D2437">
        <w:t>„1)</w:t>
      </w:r>
      <w:r>
        <w:tab/>
      </w:r>
      <w:r w:rsidRPr="002D2437">
        <w:t>w postaci elektronicznej przy wykorzystaniu środka komunikacji elektronicznej, jeżeli ubezpieczający wyraził zgodę na składanie mu oświadczeń w takiej postaci, lub”</w:t>
      </w:r>
      <w:bookmarkEnd w:id="0"/>
      <w:r w:rsidRPr="002D2437">
        <w:t>;</w:t>
      </w:r>
    </w:p>
    <w:p w14:paraId="2A8EEBA8" w14:textId="71F3EC71" w:rsidR="002B10CF" w:rsidRPr="002D2437" w:rsidRDefault="002B10CF" w:rsidP="002B10CF">
      <w:pPr>
        <w:pStyle w:val="PKTpunkt"/>
      </w:pPr>
      <w:r>
        <w:t>3)</w:t>
      </w:r>
      <w:r>
        <w:tab/>
      </w:r>
      <w:r w:rsidRPr="002D2437">
        <w:t>w art. 6</w:t>
      </w:r>
      <w:r>
        <w:t>2</w:t>
      </w:r>
      <w:r w:rsidRPr="002D2437">
        <w:t xml:space="preserve"> w ust. 1d pkt 1 otrzymuje brzmienie:</w:t>
      </w:r>
    </w:p>
    <w:p w14:paraId="47F364D2" w14:textId="77777777" w:rsidR="002B10CF" w:rsidRDefault="002B10CF" w:rsidP="002B10CF">
      <w:pPr>
        <w:pStyle w:val="ZPKTzmpktartykuempunktem"/>
      </w:pPr>
      <w:r w:rsidRPr="002D2437">
        <w:t>„1)</w:t>
      </w:r>
      <w:r>
        <w:tab/>
      </w:r>
      <w:r w:rsidRPr="002D2437">
        <w:t>w postaci elektronicznej przy wykorzystaniu środka komunikacji elektronicznej, jeżeli ubezpieczający wyraził zgodę na składanie mu oświadczeń w takiej postaci, lub”</w:t>
      </w:r>
      <w:r>
        <w:t>.</w:t>
      </w:r>
    </w:p>
    <w:p w14:paraId="001B49F3" w14:textId="133FA257" w:rsidR="00261A16" w:rsidRPr="005F4014" w:rsidRDefault="002B10CF" w:rsidP="000B0E85">
      <w:pPr>
        <w:pStyle w:val="ARTartustawynprozporzdzenia"/>
      </w:pPr>
      <w:r w:rsidRPr="00133B91">
        <w:rPr>
          <w:rStyle w:val="Ppogrubienie"/>
        </w:rPr>
        <w:t>Art.</w:t>
      </w:r>
      <w:r w:rsidR="00C7501F">
        <w:rPr>
          <w:rStyle w:val="Ppogrubienie"/>
        </w:rPr>
        <w:t> </w:t>
      </w:r>
      <w:r>
        <w:rPr>
          <w:rStyle w:val="Ppogrubienie"/>
        </w:rPr>
        <w:t>2</w:t>
      </w:r>
      <w:r w:rsidRPr="00133B91">
        <w:rPr>
          <w:rStyle w:val="Ppogrubienie"/>
        </w:rPr>
        <w:t>.</w:t>
      </w:r>
      <w:r w:rsidR="00C7501F">
        <w:t> </w:t>
      </w:r>
      <w:r w:rsidRPr="008C4A2B">
        <w:t xml:space="preserve">Ustawa wchodzi w życie </w:t>
      </w:r>
      <w:r>
        <w:t xml:space="preserve">po upływie 14 dni od dnia </w:t>
      </w:r>
      <w:r w:rsidRPr="008C4A2B">
        <w:t>ogłoszenia</w:t>
      </w:r>
      <w:r>
        <w:t>.</w:t>
      </w: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7D8D9" w14:textId="77777777" w:rsidR="00BE2CF8" w:rsidRDefault="00BE2CF8">
      <w:r>
        <w:separator/>
      </w:r>
    </w:p>
  </w:endnote>
  <w:endnote w:type="continuationSeparator" w:id="0">
    <w:p w14:paraId="1B3B12BD" w14:textId="77777777" w:rsidR="00BE2CF8" w:rsidRDefault="00BE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3B90" w14:textId="77777777" w:rsidR="00BE2CF8" w:rsidRDefault="00BE2CF8">
      <w:r>
        <w:separator/>
      </w:r>
    </w:p>
  </w:footnote>
  <w:footnote w:type="continuationSeparator" w:id="0">
    <w:p w14:paraId="5F67FC35" w14:textId="77777777" w:rsidR="00BE2CF8" w:rsidRDefault="00BE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450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2220048">
    <w:abstractNumId w:val="23"/>
  </w:num>
  <w:num w:numId="2" w16cid:durableId="284577225">
    <w:abstractNumId w:val="23"/>
  </w:num>
  <w:num w:numId="3" w16cid:durableId="1587424135">
    <w:abstractNumId w:val="18"/>
  </w:num>
  <w:num w:numId="4" w16cid:durableId="1656566137">
    <w:abstractNumId w:val="18"/>
  </w:num>
  <w:num w:numId="5" w16cid:durableId="1412237076">
    <w:abstractNumId w:val="35"/>
  </w:num>
  <w:num w:numId="6" w16cid:durableId="1178694448">
    <w:abstractNumId w:val="31"/>
  </w:num>
  <w:num w:numId="7" w16cid:durableId="584850470">
    <w:abstractNumId w:val="35"/>
  </w:num>
  <w:num w:numId="8" w16cid:durableId="1158690103">
    <w:abstractNumId w:val="31"/>
  </w:num>
  <w:num w:numId="9" w16cid:durableId="2041931251">
    <w:abstractNumId w:val="35"/>
  </w:num>
  <w:num w:numId="10" w16cid:durableId="763458846">
    <w:abstractNumId w:val="31"/>
  </w:num>
  <w:num w:numId="11" w16cid:durableId="165369771">
    <w:abstractNumId w:val="14"/>
  </w:num>
  <w:num w:numId="12" w16cid:durableId="1641960298">
    <w:abstractNumId w:val="10"/>
  </w:num>
  <w:num w:numId="13" w16cid:durableId="196703397">
    <w:abstractNumId w:val="15"/>
  </w:num>
  <w:num w:numId="14" w16cid:durableId="1940261600">
    <w:abstractNumId w:val="26"/>
  </w:num>
  <w:num w:numId="15" w16cid:durableId="2088456989">
    <w:abstractNumId w:val="14"/>
  </w:num>
  <w:num w:numId="16" w16cid:durableId="1720862705">
    <w:abstractNumId w:val="16"/>
  </w:num>
  <w:num w:numId="17" w16cid:durableId="1514418433">
    <w:abstractNumId w:val="8"/>
  </w:num>
  <w:num w:numId="18" w16cid:durableId="209926363">
    <w:abstractNumId w:val="3"/>
  </w:num>
  <w:num w:numId="19" w16cid:durableId="2106028971">
    <w:abstractNumId w:val="2"/>
  </w:num>
  <w:num w:numId="20" w16cid:durableId="197666405">
    <w:abstractNumId w:val="1"/>
  </w:num>
  <w:num w:numId="21" w16cid:durableId="1621761709">
    <w:abstractNumId w:val="0"/>
  </w:num>
  <w:num w:numId="22" w16cid:durableId="213201371">
    <w:abstractNumId w:val="9"/>
  </w:num>
  <w:num w:numId="23" w16cid:durableId="1276716560">
    <w:abstractNumId w:val="7"/>
  </w:num>
  <w:num w:numId="24" w16cid:durableId="412431635">
    <w:abstractNumId w:val="6"/>
  </w:num>
  <w:num w:numId="25" w16cid:durableId="579102910">
    <w:abstractNumId w:val="5"/>
  </w:num>
  <w:num w:numId="26" w16cid:durableId="484904919">
    <w:abstractNumId w:val="4"/>
  </w:num>
  <w:num w:numId="27" w16cid:durableId="13963202">
    <w:abstractNumId w:val="33"/>
  </w:num>
  <w:num w:numId="28" w16cid:durableId="700252517">
    <w:abstractNumId w:val="25"/>
  </w:num>
  <w:num w:numId="29" w16cid:durableId="1177889679">
    <w:abstractNumId w:val="36"/>
  </w:num>
  <w:num w:numId="30" w16cid:durableId="1060861578">
    <w:abstractNumId w:val="32"/>
  </w:num>
  <w:num w:numId="31" w16cid:durableId="378014771">
    <w:abstractNumId w:val="19"/>
  </w:num>
  <w:num w:numId="32" w16cid:durableId="627396666">
    <w:abstractNumId w:val="11"/>
  </w:num>
  <w:num w:numId="33" w16cid:durableId="1095127432">
    <w:abstractNumId w:val="30"/>
  </w:num>
  <w:num w:numId="34" w16cid:durableId="431901142">
    <w:abstractNumId w:val="20"/>
  </w:num>
  <w:num w:numId="35" w16cid:durableId="1356030932">
    <w:abstractNumId w:val="17"/>
  </w:num>
  <w:num w:numId="36" w16cid:durableId="1921404256">
    <w:abstractNumId w:val="22"/>
  </w:num>
  <w:num w:numId="37" w16cid:durableId="914247941">
    <w:abstractNumId w:val="27"/>
  </w:num>
  <w:num w:numId="38" w16cid:durableId="277034658">
    <w:abstractNumId w:val="24"/>
  </w:num>
  <w:num w:numId="39" w16cid:durableId="53043422">
    <w:abstractNumId w:val="13"/>
  </w:num>
  <w:num w:numId="40" w16cid:durableId="53353809">
    <w:abstractNumId w:val="29"/>
  </w:num>
  <w:num w:numId="41" w16cid:durableId="1638338576">
    <w:abstractNumId w:val="28"/>
  </w:num>
  <w:num w:numId="42" w16cid:durableId="645745810">
    <w:abstractNumId w:val="21"/>
  </w:num>
  <w:num w:numId="43" w16cid:durableId="67043603">
    <w:abstractNumId w:val="34"/>
  </w:num>
  <w:num w:numId="44" w16cid:durableId="805313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75"/>
    <w:rsid w:val="000973F0"/>
    <w:rsid w:val="000A1296"/>
    <w:rsid w:val="000A1C27"/>
    <w:rsid w:val="000A1DAD"/>
    <w:rsid w:val="000A2649"/>
    <w:rsid w:val="000A323B"/>
    <w:rsid w:val="000B0E85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D9B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10CF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316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7E54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DF7"/>
    <w:rsid w:val="006946BB"/>
    <w:rsid w:val="006969FA"/>
    <w:rsid w:val="006A35D5"/>
    <w:rsid w:val="006A3626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4C3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CFE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265D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64BC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2CF8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01F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3194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99E4F"/>
  <w15:docId w15:val="{9F6932A7-3E64-4B59-BD7B-8C528A1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9737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rdale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251D92-92B0-4E1D-8749-E800AB5F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Wójcik Aleksandra</cp:lastModifiedBy>
  <cp:revision>3</cp:revision>
  <cp:lastPrinted>2012-04-23T06:39:00Z</cp:lastPrinted>
  <dcterms:created xsi:type="dcterms:W3CDTF">2025-06-10T12:38:00Z</dcterms:created>
  <dcterms:modified xsi:type="dcterms:W3CDTF">2025-06-10T12:40:00Z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