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7ADA" w14:textId="77777777" w:rsidR="001B71FA" w:rsidRPr="006D0BD9" w:rsidRDefault="001B71FA" w:rsidP="001B71F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0B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</w:p>
    <w:p w14:paraId="1841CD5F" w14:textId="77777777" w:rsidR="001B71FA" w:rsidRPr="00312C08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076A0" w14:textId="77777777" w:rsidR="001B71FA" w:rsidRPr="00D04D0F" w:rsidRDefault="001B71FA" w:rsidP="001B71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D0F">
        <w:rPr>
          <w:rFonts w:ascii="Times New Roman" w:hAnsi="Times New Roman" w:cs="Times New Roman"/>
          <w:b/>
          <w:bCs/>
          <w:sz w:val="24"/>
          <w:szCs w:val="24"/>
        </w:rPr>
        <w:t>USTAWA</w:t>
      </w:r>
    </w:p>
    <w:p w14:paraId="0883AC0C" w14:textId="77777777" w:rsidR="001B71FA" w:rsidRPr="00312C08" w:rsidRDefault="001B71FA" w:rsidP="001B71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C08">
        <w:rPr>
          <w:rFonts w:ascii="Times New Roman" w:hAnsi="Times New Roman" w:cs="Times New Roman"/>
          <w:sz w:val="24"/>
          <w:szCs w:val="24"/>
        </w:rPr>
        <w:t>z dnia ……………..2025 r.</w:t>
      </w:r>
    </w:p>
    <w:p w14:paraId="3E6C0C9F" w14:textId="77777777" w:rsidR="001B71FA" w:rsidRPr="006D0BD9" w:rsidRDefault="001B71FA" w:rsidP="001B71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D9">
        <w:rPr>
          <w:rFonts w:ascii="Times New Roman" w:hAnsi="Times New Roman" w:cs="Times New Roman"/>
          <w:b/>
          <w:bCs/>
          <w:sz w:val="24"/>
          <w:szCs w:val="24"/>
        </w:rPr>
        <w:t>o zmianie ustawy o ochronie przyrody oraz niektórych innych ustaw</w:t>
      </w:r>
    </w:p>
    <w:p w14:paraId="522CF572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0ED68" w14:textId="77777777" w:rsidR="001B71FA" w:rsidRPr="006D0BD9" w:rsidRDefault="001B71FA" w:rsidP="001B71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D9">
        <w:rPr>
          <w:rFonts w:ascii="Times New Roman" w:hAnsi="Times New Roman" w:cs="Times New Roman"/>
          <w:b/>
          <w:bCs/>
          <w:sz w:val="24"/>
          <w:szCs w:val="24"/>
        </w:rPr>
        <w:t>Art. 1</w:t>
      </w:r>
    </w:p>
    <w:p w14:paraId="67308433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795595"/>
      <w:r w:rsidRPr="006D0BD9">
        <w:rPr>
          <w:rFonts w:ascii="Times New Roman" w:hAnsi="Times New Roman" w:cs="Times New Roman"/>
          <w:sz w:val="24"/>
          <w:szCs w:val="24"/>
        </w:rPr>
        <w:t>W ustawie z dnia 16 kwietnia 2004 r. o ochronie przyrody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0BD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1478 i 1940</w:t>
      </w:r>
      <w:r w:rsidRPr="006D0BD9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6D0BD9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4B4C7510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CD2A" w14:textId="77777777" w:rsidR="001B71FA" w:rsidRDefault="001B71FA" w:rsidP="001B71FA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r</w:t>
      </w:r>
      <w:r w:rsidRPr="00312C08">
        <w:rPr>
          <w:rFonts w:ascii="Times New Roman" w:hAnsi="Times New Roman" w:cs="Times New Roman"/>
          <w:sz w:val="24"/>
          <w:szCs w:val="24"/>
        </w:rPr>
        <w:t>ozdział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12C08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12C08">
        <w:rPr>
          <w:rFonts w:ascii="Times New Roman" w:hAnsi="Times New Roman" w:cs="Times New Roman"/>
          <w:sz w:val="24"/>
          <w:szCs w:val="24"/>
        </w:rPr>
        <w:t xml:space="preserve">trzymuje brzmienie: </w:t>
      </w:r>
    </w:p>
    <w:p w14:paraId="1152A2BF" w14:textId="77777777" w:rsidR="001B71FA" w:rsidRDefault="001B71FA" w:rsidP="001B71FA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„10. </w:t>
      </w:r>
      <w:r w:rsidRPr="00312C08">
        <w:rPr>
          <w:rFonts w:ascii="Times New Roman" w:hAnsi="Times New Roman" w:cs="Times New Roman"/>
          <w:sz w:val="24"/>
          <w:szCs w:val="24"/>
        </w:rPr>
        <w:t>ODSZKODOWANIA ZA SZKODY OD NIEKTÓRYCH ZWIERZĄT CHRONIONYCH I NIEKTÓRYCH PTAKÓW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2A3A2EBD" w14:textId="77777777" w:rsidR="001B71FA" w:rsidRDefault="001B71FA" w:rsidP="001B71FA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1FC8BA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0BD9">
        <w:rPr>
          <w:rFonts w:ascii="Times New Roman" w:hAnsi="Times New Roman" w:cs="Times New Roman"/>
          <w:sz w:val="24"/>
          <w:szCs w:val="24"/>
        </w:rPr>
        <w:t xml:space="preserve">)  w art. 126 w ust. 1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D0BD9">
        <w:rPr>
          <w:rFonts w:ascii="Times New Roman" w:hAnsi="Times New Roman" w:cs="Times New Roman"/>
          <w:sz w:val="24"/>
          <w:szCs w:val="24"/>
        </w:rPr>
        <w:t xml:space="preserve"> pkt 5</w:t>
      </w:r>
      <w:r>
        <w:rPr>
          <w:rFonts w:ascii="Times New Roman" w:hAnsi="Times New Roman" w:cs="Times New Roman"/>
          <w:sz w:val="24"/>
          <w:szCs w:val="24"/>
        </w:rPr>
        <w:t xml:space="preserve"> kropkę zastępuje się średnikiem i</w:t>
      </w:r>
      <w:r w:rsidRPr="006D0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dodaje </w:t>
      </w:r>
      <w:r w:rsidRPr="006D0BD9">
        <w:rPr>
          <w:rFonts w:ascii="Times New Roman" w:hAnsi="Times New Roman" w:cs="Times New Roman"/>
          <w:sz w:val="24"/>
          <w:szCs w:val="24"/>
        </w:rPr>
        <w:t>się pkt 6-11 w brzmieniu:</w:t>
      </w:r>
    </w:p>
    <w:p w14:paraId="7F6446A8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 xml:space="preserve">„6)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D0BD9">
        <w:rPr>
          <w:rFonts w:ascii="Times New Roman" w:hAnsi="Times New Roman" w:cs="Times New Roman"/>
          <w:sz w:val="24"/>
          <w:szCs w:val="24"/>
        </w:rPr>
        <w:t>ormoran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0BD9">
        <w:rPr>
          <w:rFonts w:ascii="Times New Roman" w:hAnsi="Times New Roman" w:cs="Times New Roman"/>
          <w:sz w:val="24"/>
          <w:szCs w:val="24"/>
        </w:rPr>
        <w:t xml:space="preserve"> (Phalacrocorax carbo);</w:t>
      </w:r>
    </w:p>
    <w:p w14:paraId="44F798FC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 xml:space="preserve">7)  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6D0BD9">
        <w:rPr>
          <w:rFonts w:ascii="Times New Roman" w:hAnsi="Times New Roman" w:cs="Times New Roman"/>
          <w:sz w:val="24"/>
          <w:szCs w:val="24"/>
        </w:rPr>
        <w:t>urawi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0BD9">
        <w:rPr>
          <w:rFonts w:ascii="Times New Roman" w:hAnsi="Times New Roman" w:cs="Times New Roman"/>
          <w:sz w:val="24"/>
          <w:szCs w:val="24"/>
        </w:rPr>
        <w:t xml:space="preserve"> (Grus grus);</w:t>
      </w:r>
    </w:p>
    <w:p w14:paraId="69B4E26C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>8) gęsi: gęś gęgaw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D0BD9">
        <w:rPr>
          <w:rFonts w:ascii="Times New Roman" w:hAnsi="Times New Roman" w:cs="Times New Roman"/>
          <w:sz w:val="24"/>
          <w:szCs w:val="24"/>
        </w:rPr>
        <w:t xml:space="preserve"> (Anser anser), gęś zbożow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D0BD9">
        <w:rPr>
          <w:rFonts w:ascii="Times New Roman" w:hAnsi="Times New Roman" w:cs="Times New Roman"/>
          <w:sz w:val="24"/>
          <w:szCs w:val="24"/>
        </w:rPr>
        <w:t xml:space="preserve"> (Anser fabalis), gęś krótkodziob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D0BD9">
        <w:rPr>
          <w:rFonts w:ascii="Times New Roman" w:hAnsi="Times New Roman" w:cs="Times New Roman"/>
          <w:sz w:val="24"/>
          <w:szCs w:val="24"/>
        </w:rPr>
        <w:t xml:space="preserve"> (Anser brachyrhynchus), gęś białoczeln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D0BD9">
        <w:rPr>
          <w:rFonts w:ascii="Times New Roman" w:hAnsi="Times New Roman" w:cs="Times New Roman"/>
          <w:sz w:val="24"/>
          <w:szCs w:val="24"/>
        </w:rPr>
        <w:t xml:space="preserve"> (Anser albifrons), gęś tundrow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D0BD9">
        <w:rPr>
          <w:rFonts w:ascii="Times New Roman" w:hAnsi="Times New Roman" w:cs="Times New Roman"/>
          <w:sz w:val="24"/>
          <w:szCs w:val="24"/>
        </w:rPr>
        <w:t xml:space="preserve"> (Anser serrirostris), gęś mał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D0BD9">
        <w:rPr>
          <w:rFonts w:ascii="Times New Roman" w:hAnsi="Times New Roman" w:cs="Times New Roman"/>
          <w:sz w:val="24"/>
          <w:szCs w:val="24"/>
        </w:rPr>
        <w:t xml:space="preserve"> (Anser erythropus);</w:t>
      </w:r>
    </w:p>
    <w:p w14:paraId="5B5F3222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6D0BD9">
        <w:rPr>
          <w:rFonts w:ascii="Times New Roman" w:hAnsi="Times New Roman" w:cs="Times New Roman"/>
          <w:sz w:val="24"/>
          <w:szCs w:val="24"/>
        </w:rPr>
        <w:t>abędzie: łab</w:t>
      </w:r>
      <w:r>
        <w:rPr>
          <w:rFonts w:ascii="Times New Roman" w:hAnsi="Times New Roman" w:cs="Times New Roman"/>
          <w:sz w:val="24"/>
          <w:szCs w:val="24"/>
        </w:rPr>
        <w:t>ędzia</w:t>
      </w:r>
      <w:r w:rsidRPr="006D0BD9">
        <w:rPr>
          <w:rFonts w:ascii="Times New Roman" w:hAnsi="Times New Roman" w:cs="Times New Roman"/>
          <w:sz w:val="24"/>
          <w:szCs w:val="24"/>
        </w:rPr>
        <w:t xml:space="preserve"> niem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D0BD9">
        <w:rPr>
          <w:rFonts w:ascii="Times New Roman" w:hAnsi="Times New Roman" w:cs="Times New Roman"/>
          <w:sz w:val="24"/>
          <w:szCs w:val="24"/>
        </w:rPr>
        <w:t xml:space="preserve"> (Cygnus olor), łab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D0BD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zia</w:t>
      </w:r>
      <w:r w:rsidRPr="006D0BD9">
        <w:rPr>
          <w:rFonts w:ascii="Times New Roman" w:hAnsi="Times New Roman" w:cs="Times New Roman"/>
          <w:sz w:val="24"/>
          <w:szCs w:val="24"/>
        </w:rPr>
        <w:t xml:space="preserve"> czarnodziob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D0BD9">
        <w:rPr>
          <w:rFonts w:ascii="Times New Roman" w:hAnsi="Times New Roman" w:cs="Times New Roman"/>
          <w:sz w:val="24"/>
          <w:szCs w:val="24"/>
        </w:rPr>
        <w:t xml:space="preserve"> (Cygnus columbianus), łab</w:t>
      </w:r>
      <w:r>
        <w:rPr>
          <w:rFonts w:ascii="Times New Roman" w:hAnsi="Times New Roman" w:cs="Times New Roman"/>
          <w:sz w:val="24"/>
          <w:szCs w:val="24"/>
        </w:rPr>
        <w:t>ędzia</w:t>
      </w:r>
      <w:r w:rsidRPr="006D0BD9">
        <w:rPr>
          <w:rFonts w:ascii="Times New Roman" w:hAnsi="Times New Roman" w:cs="Times New Roman"/>
          <w:sz w:val="24"/>
          <w:szCs w:val="24"/>
        </w:rPr>
        <w:t xml:space="preserve"> krzykliw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D0BD9">
        <w:rPr>
          <w:rFonts w:ascii="Times New Roman" w:hAnsi="Times New Roman" w:cs="Times New Roman"/>
          <w:sz w:val="24"/>
          <w:szCs w:val="24"/>
        </w:rPr>
        <w:t xml:space="preserve"> (Cygnus cygnus);</w:t>
      </w:r>
    </w:p>
    <w:p w14:paraId="6E132794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>10) kruk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0BD9">
        <w:rPr>
          <w:rFonts w:ascii="Times New Roman" w:hAnsi="Times New Roman" w:cs="Times New Roman"/>
          <w:sz w:val="24"/>
          <w:szCs w:val="24"/>
        </w:rPr>
        <w:t xml:space="preserve"> (Corvus corax);</w:t>
      </w:r>
    </w:p>
    <w:p w14:paraId="6FE241D0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0BD9">
        <w:rPr>
          <w:rFonts w:ascii="Times New Roman" w:hAnsi="Times New Roman" w:cs="Times New Roman"/>
          <w:sz w:val="24"/>
          <w:szCs w:val="24"/>
        </w:rPr>
        <w:t>zaplę siwą (Ardea cinerea).”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03BBE0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6F31" w14:textId="77777777" w:rsidR="001B71FA" w:rsidRDefault="001B71FA" w:rsidP="001B71FA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717">
        <w:rPr>
          <w:rFonts w:ascii="Times New Roman" w:hAnsi="Times New Roman" w:cs="Times New Roman"/>
          <w:sz w:val="24"/>
          <w:szCs w:val="24"/>
        </w:rPr>
        <w:t>w art. 126 uchyla się ust. 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F59D71" w14:textId="77777777" w:rsidR="001B71FA" w:rsidRDefault="001B71FA" w:rsidP="001B71FA">
      <w:pPr>
        <w:pStyle w:val="Akapitzlist"/>
        <w:spacing w:after="0" w:line="360" w:lineRule="auto"/>
        <w:ind w:left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A5CE71" w14:textId="77777777" w:rsidR="001B71FA" w:rsidRPr="00312C08" w:rsidRDefault="001B71FA" w:rsidP="001B71FA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C08">
        <w:rPr>
          <w:rFonts w:ascii="Times New Roman" w:hAnsi="Times New Roman" w:cs="Times New Roman"/>
          <w:sz w:val="24"/>
          <w:szCs w:val="24"/>
        </w:rPr>
        <w:t>w art. 126 ust. 3 otrzymuje brzmienie:</w:t>
      </w:r>
    </w:p>
    <w:p w14:paraId="48EDAF73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>„3. Oględzin i szacowania szkód, o których mowa w ust. 1 pkt 1-5, a także ustalania</w:t>
      </w:r>
    </w:p>
    <w:p w14:paraId="6170A5EB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>wysokości odszkodowania i jego wypłaty, dokonuje regionalny dyrektor ochrony</w:t>
      </w:r>
    </w:p>
    <w:p w14:paraId="399A0BBA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>środowiska, a na obszarze parku narodowego dyrektor tego parku.”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C0B2DD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AAF63" w14:textId="77777777" w:rsidR="001B71FA" w:rsidRPr="006D0BD9" w:rsidRDefault="001B71FA" w:rsidP="001B71F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 xml:space="preserve">w art. 126 po ust. 3 </w:t>
      </w:r>
      <w:r>
        <w:rPr>
          <w:rFonts w:ascii="Times New Roman" w:hAnsi="Times New Roman" w:cs="Times New Roman"/>
          <w:sz w:val="24"/>
          <w:szCs w:val="24"/>
        </w:rPr>
        <w:t>dodaje</w:t>
      </w:r>
      <w:r w:rsidRPr="006D0BD9">
        <w:rPr>
          <w:rFonts w:ascii="Times New Roman" w:hAnsi="Times New Roman" w:cs="Times New Roman"/>
          <w:sz w:val="24"/>
          <w:szCs w:val="24"/>
        </w:rPr>
        <w:t xml:space="preserve"> się ust. 3a w brzmieniu:</w:t>
      </w:r>
    </w:p>
    <w:p w14:paraId="45474068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>„3a. Oględzin i szacowania szkód, o których mowa w ust. 1 pkt 6-11, a także ustalania</w:t>
      </w:r>
    </w:p>
    <w:p w14:paraId="597EAEA5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lastRenderedPageBreak/>
        <w:t>wysokości odszkodowania i jego wypłaty, dokonuje dyrektor oddziału terenowego Krajowego Ośrodka Wsparcia Rolnictwa.”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FEDA1D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27323" w14:textId="77777777" w:rsidR="001B71FA" w:rsidRPr="00312C08" w:rsidRDefault="001B71FA" w:rsidP="001B71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08">
        <w:rPr>
          <w:rFonts w:ascii="Times New Roman" w:hAnsi="Times New Roman" w:cs="Times New Roman"/>
          <w:sz w:val="24"/>
          <w:szCs w:val="24"/>
        </w:rPr>
        <w:t>w art. 126 w ust. 6 w pkt 3 uchyla się lit. d;</w:t>
      </w:r>
    </w:p>
    <w:p w14:paraId="1807CF13" w14:textId="77777777" w:rsidR="001B71FA" w:rsidRPr="00312C08" w:rsidRDefault="001B71FA" w:rsidP="001B71FA">
      <w:pPr>
        <w:pStyle w:val="Akapitzlist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7E9FB8B5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97238">
        <w:rPr>
          <w:rFonts w:ascii="Times New Roman" w:hAnsi="Times New Roman" w:cs="Times New Roman"/>
          <w:sz w:val="24"/>
          <w:szCs w:val="24"/>
        </w:rPr>
        <w:t>)</w:t>
      </w:r>
      <w:r w:rsidRPr="00197238">
        <w:rPr>
          <w:rFonts w:ascii="Times New Roman" w:hAnsi="Times New Roman" w:cs="Times New Roman"/>
          <w:sz w:val="24"/>
          <w:szCs w:val="24"/>
        </w:rPr>
        <w:tab/>
        <w:t>w art. 126 w ust. 11 skreśla się wyraz „rzeczywistej”.</w:t>
      </w:r>
    </w:p>
    <w:p w14:paraId="507DE96B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09CD8" w14:textId="77777777" w:rsidR="001B71FA" w:rsidRPr="006D0BD9" w:rsidRDefault="001B71FA" w:rsidP="001B71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D9">
        <w:rPr>
          <w:rFonts w:ascii="Times New Roman" w:hAnsi="Times New Roman" w:cs="Times New Roman"/>
          <w:b/>
          <w:bCs/>
          <w:sz w:val="24"/>
          <w:szCs w:val="24"/>
        </w:rPr>
        <w:t>Art. 2</w:t>
      </w:r>
    </w:p>
    <w:p w14:paraId="403DBE52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 xml:space="preserve">W ustawie z dnia 14 grudnia 1995 r. o izbach </w:t>
      </w:r>
      <w:r w:rsidRPr="00D04D0F">
        <w:rPr>
          <w:rFonts w:ascii="Times New Roman" w:hAnsi="Times New Roman" w:cs="Times New Roman"/>
          <w:sz w:val="24"/>
          <w:szCs w:val="24"/>
        </w:rPr>
        <w:t>rolniczych (Dz. U. z 2022 r. poz. 183.)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D9">
        <w:rPr>
          <w:rFonts w:ascii="Times New Roman" w:hAnsi="Times New Roman" w:cs="Times New Roman"/>
          <w:sz w:val="24"/>
          <w:szCs w:val="24"/>
        </w:rPr>
        <w:t xml:space="preserve">w art. 5 w ust. 1 </w:t>
      </w:r>
      <w:r>
        <w:rPr>
          <w:rFonts w:ascii="Times New Roman" w:hAnsi="Times New Roman" w:cs="Times New Roman"/>
          <w:sz w:val="24"/>
          <w:szCs w:val="24"/>
        </w:rPr>
        <w:t xml:space="preserve">w pkt 19 kropkę zastępuje się średnikiem i dodaje </w:t>
      </w:r>
      <w:r w:rsidRPr="006D0BD9">
        <w:rPr>
          <w:rFonts w:ascii="Times New Roman" w:hAnsi="Times New Roman" w:cs="Times New Roman"/>
          <w:sz w:val="24"/>
          <w:szCs w:val="24"/>
        </w:rPr>
        <w:t>się pkt 20 w brzmieniu:</w:t>
      </w:r>
    </w:p>
    <w:p w14:paraId="1BBB1DF1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 xml:space="preserve">„20) udział w dokonywaniu </w:t>
      </w:r>
      <w:r w:rsidRPr="00D04D0F">
        <w:rPr>
          <w:rFonts w:ascii="Times New Roman" w:hAnsi="Times New Roman" w:cs="Times New Roman"/>
          <w:sz w:val="24"/>
          <w:szCs w:val="24"/>
        </w:rPr>
        <w:t xml:space="preserve">oględzin i potwierdzaniu wyrządzanych szkód, o których mowa w art. 126 ust. 1 pkt 6-11 </w:t>
      </w:r>
      <w:bookmarkStart w:id="1" w:name="_Hlk198798233"/>
      <w:r w:rsidRPr="00D04D0F">
        <w:rPr>
          <w:rFonts w:ascii="Times New Roman" w:hAnsi="Times New Roman" w:cs="Times New Roman"/>
          <w:sz w:val="24"/>
          <w:szCs w:val="24"/>
        </w:rPr>
        <w:t>ustawy z dnia 16 kwietnia</w:t>
      </w:r>
      <w:r w:rsidRPr="00227859">
        <w:rPr>
          <w:rFonts w:ascii="Times New Roman" w:hAnsi="Times New Roman" w:cs="Times New Roman"/>
          <w:sz w:val="24"/>
          <w:szCs w:val="24"/>
        </w:rPr>
        <w:t xml:space="preserve"> 2004 r. o ochronie przyrody </w:t>
      </w:r>
      <w:bookmarkEnd w:id="1"/>
      <w:r w:rsidRPr="00227859">
        <w:rPr>
          <w:rFonts w:ascii="Times New Roman" w:hAnsi="Times New Roman" w:cs="Times New Roman"/>
          <w:sz w:val="24"/>
          <w:szCs w:val="24"/>
        </w:rPr>
        <w:t>(</w:t>
      </w:r>
      <w:r w:rsidRPr="00D04D0F">
        <w:rPr>
          <w:rFonts w:ascii="Times New Roman" w:hAnsi="Times New Roman" w:cs="Times New Roman"/>
          <w:sz w:val="24"/>
          <w:szCs w:val="24"/>
        </w:rPr>
        <w:t>Dz. U. z 2024 r. poz. 1478 i 1940</w:t>
      </w:r>
      <w:r>
        <w:rPr>
          <w:rFonts w:ascii="Times New Roman" w:hAnsi="Times New Roman" w:cs="Times New Roman"/>
          <w:sz w:val="24"/>
          <w:szCs w:val="24"/>
        </w:rPr>
        <w:t xml:space="preserve"> oraz z 2025 r. poz. …</w:t>
      </w:r>
      <w:r w:rsidRPr="002278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859">
        <w:rPr>
          <w:rFonts w:ascii="Times New Roman" w:hAnsi="Times New Roman" w:cs="Times New Roman"/>
          <w:sz w:val="24"/>
          <w:szCs w:val="24"/>
        </w:rPr>
        <w:t>w przypadku</w:t>
      </w:r>
      <w:r w:rsidRPr="00C34B0B">
        <w:rPr>
          <w:rFonts w:ascii="Times New Roman" w:hAnsi="Times New Roman" w:cs="Times New Roman"/>
          <w:sz w:val="24"/>
          <w:szCs w:val="24"/>
        </w:rPr>
        <w:t xml:space="preserve">, gdy wystąpiły w uprawach </w:t>
      </w:r>
      <w:r>
        <w:rPr>
          <w:rFonts w:ascii="Times New Roman" w:hAnsi="Times New Roman" w:cs="Times New Roman"/>
          <w:sz w:val="24"/>
          <w:szCs w:val="24"/>
        </w:rPr>
        <w:t xml:space="preserve">na gruntach </w:t>
      </w:r>
      <w:r w:rsidRPr="00C34B0B">
        <w:rPr>
          <w:rFonts w:ascii="Times New Roman" w:hAnsi="Times New Roman" w:cs="Times New Roman"/>
          <w:sz w:val="24"/>
          <w:szCs w:val="24"/>
        </w:rPr>
        <w:t>rolnych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C34B0B">
        <w:rPr>
          <w:rFonts w:ascii="Times New Roman" w:hAnsi="Times New Roman" w:cs="Times New Roman"/>
          <w:sz w:val="24"/>
          <w:szCs w:val="24"/>
        </w:rPr>
        <w:t xml:space="preserve"> na gruntach pod stawami rybnymi</w:t>
      </w:r>
      <w:r w:rsidRPr="006D0BD9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86B55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A9257" w14:textId="77777777" w:rsidR="001B71FA" w:rsidRPr="006D0BD9" w:rsidRDefault="001B71FA" w:rsidP="001B71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D9">
        <w:rPr>
          <w:rFonts w:ascii="Times New Roman" w:hAnsi="Times New Roman" w:cs="Times New Roman"/>
          <w:b/>
          <w:bCs/>
          <w:sz w:val="24"/>
          <w:szCs w:val="24"/>
        </w:rPr>
        <w:t>Art. 3</w:t>
      </w:r>
    </w:p>
    <w:p w14:paraId="728CF42F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 xml:space="preserve">W ustawie z dnia z dnia 22 października 2004 r. o jednostkach doradztwa </w:t>
      </w:r>
      <w:r w:rsidRPr="00D04D0F">
        <w:rPr>
          <w:rFonts w:ascii="Times New Roman" w:hAnsi="Times New Roman" w:cs="Times New Roman"/>
          <w:sz w:val="24"/>
          <w:szCs w:val="24"/>
        </w:rPr>
        <w:t>rolniczego (Dz. U. z 2024 r. poz. 76.) w art. 4 w ust. 2 w</w:t>
      </w:r>
      <w:r>
        <w:rPr>
          <w:rFonts w:ascii="Times New Roman" w:hAnsi="Times New Roman" w:cs="Times New Roman"/>
          <w:sz w:val="24"/>
          <w:szCs w:val="24"/>
        </w:rPr>
        <w:t xml:space="preserve"> pkt 13 kropkę zastępuje się średnikiem i dodaje pkt 14 </w:t>
      </w:r>
      <w:r w:rsidRPr="006D0BD9">
        <w:rPr>
          <w:rFonts w:ascii="Times New Roman" w:hAnsi="Times New Roman" w:cs="Times New Roman"/>
          <w:sz w:val="24"/>
          <w:szCs w:val="24"/>
        </w:rPr>
        <w:t>w brzmieniu:</w:t>
      </w:r>
    </w:p>
    <w:p w14:paraId="2480B473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>„14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0BD9">
        <w:rPr>
          <w:rFonts w:ascii="Times New Roman" w:hAnsi="Times New Roman" w:cs="Times New Roman"/>
          <w:sz w:val="24"/>
          <w:szCs w:val="24"/>
        </w:rPr>
        <w:t xml:space="preserve"> biorą udział w </w:t>
      </w:r>
      <w:r w:rsidRPr="00D04D0F">
        <w:rPr>
          <w:rFonts w:ascii="Times New Roman" w:hAnsi="Times New Roman" w:cs="Times New Roman"/>
          <w:sz w:val="24"/>
          <w:szCs w:val="24"/>
        </w:rPr>
        <w:t xml:space="preserve">dokonywaniu oględzin i potwierdzaniu wyrządzanych szkód, o których mowa w art. 126 ust. 1 pkt 6-11 ustawy z dnia 16 kwietnia 2004 r. o ochronie przyrody </w:t>
      </w:r>
      <w:r w:rsidRPr="00227859">
        <w:rPr>
          <w:rFonts w:ascii="Times New Roman" w:hAnsi="Times New Roman" w:cs="Times New Roman"/>
          <w:sz w:val="24"/>
          <w:szCs w:val="24"/>
        </w:rPr>
        <w:t>(</w:t>
      </w:r>
      <w:r w:rsidRPr="00D04D0F">
        <w:rPr>
          <w:rFonts w:ascii="Times New Roman" w:hAnsi="Times New Roman" w:cs="Times New Roman"/>
          <w:sz w:val="24"/>
          <w:szCs w:val="24"/>
        </w:rPr>
        <w:t>Dz. U. z 2024 r. poz. 1478 i 1940 oraz z 2025 r. poz. …</w:t>
      </w:r>
      <w:r w:rsidRPr="00227859">
        <w:rPr>
          <w:rFonts w:ascii="Times New Roman" w:hAnsi="Times New Roman" w:cs="Times New Roman"/>
          <w:sz w:val="24"/>
          <w:szCs w:val="24"/>
        </w:rPr>
        <w:t>)</w:t>
      </w:r>
      <w:r w:rsidRPr="004917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przypadku, gdy wystąpiły w uprawach na gruntach rolnych lub na gruntach pod stawami rybnymi</w:t>
      </w:r>
      <w:r w:rsidRPr="006D0BD9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975F8A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92113" w14:textId="77777777" w:rsidR="001B71FA" w:rsidRPr="006D0BD9" w:rsidRDefault="001B71FA" w:rsidP="001B71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D9">
        <w:rPr>
          <w:rFonts w:ascii="Times New Roman" w:hAnsi="Times New Roman" w:cs="Times New Roman"/>
          <w:b/>
          <w:bCs/>
          <w:sz w:val="24"/>
          <w:szCs w:val="24"/>
        </w:rPr>
        <w:t>Art. 4</w:t>
      </w:r>
    </w:p>
    <w:p w14:paraId="44B6BE21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7B">
        <w:rPr>
          <w:rFonts w:ascii="Times New Roman" w:hAnsi="Times New Roman" w:cs="Times New Roman"/>
          <w:sz w:val="24"/>
          <w:szCs w:val="24"/>
        </w:rPr>
        <w:t>W ustawie z dnia 10 lutego 2017 r. o Krajowym Ośrodku Wsparcia Rolnictwa (Dz. U. z 2025 r. poz. 294) w art. 9 w ust. 2 w pkt 26 kropkę zastępuje się średnikiem</w:t>
      </w:r>
      <w:r>
        <w:rPr>
          <w:rFonts w:ascii="Times New Roman" w:hAnsi="Times New Roman" w:cs="Times New Roman"/>
          <w:sz w:val="24"/>
          <w:szCs w:val="24"/>
        </w:rPr>
        <w:t xml:space="preserve"> i dodaje się pkt 27 w brzmieniu</w:t>
      </w:r>
      <w:r w:rsidRPr="006D0BD9">
        <w:rPr>
          <w:rFonts w:ascii="Times New Roman" w:hAnsi="Times New Roman" w:cs="Times New Roman"/>
          <w:sz w:val="24"/>
          <w:szCs w:val="24"/>
        </w:rPr>
        <w:t>:</w:t>
      </w:r>
    </w:p>
    <w:p w14:paraId="31A8C4DE" w14:textId="77777777" w:rsidR="001B71FA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„27) wykonanie</w:t>
      </w:r>
      <w:r w:rsidRPr="006D0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3361A">
        <w:rPr>
          <w:rFonts w:ascii="Times New Roman" w:hAnsi="Times New Roman" w:cs="Times New Roman"/>
          <w:sz w:val="24"/>
          <w:szCs w:val="24"/>
        </w:rPr>
        <w:t>ględzin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33361A">
        <w:rPr>
          <w:rFonts w:ascii="Times New Roman" w:hAnsi="Times New Roman" w:cs="Times New Roman"/>
          <w:sz w:val="24"/>
          <w:szCs w:val="24"/>
        </w:rPr>
        <w:t>szacowani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361A">
        <w:rPr>
          <w:rFonts w:ascii="Times New Roman" w:hAnsi="Times New Roman" w:cs="Times New Roman"/>
          <w:sz w:val="24"/>
          <w:szCs w:val="24"/>
        </w:rPr>
        <w:t xml:space="preserve"> szkód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61A">
        <w:rPr>
          <w:rFonts w:ascii="Times New Roman" w:hAnsi="Times New Roman" w:cs="Times New Roman"/>
          <w:sz w:val="24"/>
          <w:szCs w:val="24"/>
        </w:rPr>
        <w:t xml:space="preserve"> </w:t>
      </w:r>
      <w:r w:rsidRPr="006D0BD9">
        <w:rPr>
          <w:rFonts w:ascii="Times New Roman" w:hAnsi="Times New Roman" w:cs="Times New Roman"/>
          <w:sz w:val="24"/>
          <w:szCs w:val="24"/>
        </w:rPr>
        <w:t xml:space="preserve">o których mowa w art. 126 ust. 1 </w:t>
      </w:r>
      <w:r w:rsidRPr="00D04D0F">
        <w:rPr>
          <w:rFonts w:ascii="Times New Roman" w:hAnsi="Times New Roman" w:cs="Times New Roman"/>
          <w:sz w:val="24"/>
          <w:szCs w:val="24"/>
        </w:rPr>
        <w:t>pkt 6-11 ustawy z dnia 16 kwietnia 2004 r. o ochronie przyrody (Dz. U. z 2024 r. poz. 1478 i 1940 oraz z 2025 r. poz. …)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61A">
        <w:rPr>
          <w:rFonts w:ascii="Times New Roman" w:hAnsi="Times New Roman" w:cs="Times New Roman"/>
          <w:sz w:val="24"/>
          <w:szCs w:val="24"/>
        </w:rPr>
        <w:t xml:space="preserve"> a także ustalani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3361A">
        <w:rPr>
          <w:rFonts w:ascii="Times New Roman" w:hAnsi="Times New Roman" w:cs="Times New Roman"/>
          <w:sz w:val="24"/>
          <w:szCs w:val="24"/>
        </w:rPr>
        <w:t>wysokości odszkodowania i jego wypłaty</w:t>
      </w:r>
      <w:r w:rsidRPr="006D0BD9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6D0BD9">
        <w:rPr>
          <w:rFonts w:ascii="Times New Roman" w:hAnsi="Times New Roman" w:cs="Times New Roman"/>
          <w:sz w:val="24"/>
          <w:szCs w:val="24"/>
        </w:rPr>
        <w:t xml:space="preserve"> szkody</w:t>
      </w:r>
      <w:r w:rsidRPr="00D04D0F">
        <w:rPr>
          <w:rFonts w:ascii="Times New Roman" w:hAnsi="Times New Roman" w:cs="Times New Roman"/>
          <w:sz w:val="24"/>
          <w:szCs w:val="24"/>
        </w:rPr>
        <w:t>.”.</w:t>
      </w:r>
    </w:p>
    <w:p w14:paraId="3463D2D3" w14:textId="77777777" w:rsidR="0074449D" w:rsidRDefault="0074449D" w:rsidP="001B71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53A10" w14:textId="13E78847" w:rsidR="001B71FA" w:rsidRPr="006D0BD9" w:rsidRDefault="001B71FA" w:rsidP="001B71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D9">
        <w:rPr>
          <w:rFonts w:ascii="Times New Roman" w:hAnsi="Times New Roman" w:cs="Times New Roman"/>
          <w:b/>
          <w:bCs/>
          <w:sz w:val="24"/>
          <w:szCs w:val="24"/>
        </w:rPr>
        <w:t>Art. 5</w:t>
      </w:r>
    </w:p>
    <w:p w14:paraId="21E1413F" w14:textId="77777777" w:rsidR="001B71FA" w:rsidRPr="006D0BD9" w:rsidRDefault="001B71FA" w:rsidP="001B7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D9">
        <w:rPr>
          <w:rFonts w:ascii="Times New Roman" w:hAnsi="Times New Roman" w:cs="Times New Roman"/>
          <w:sz w:val="24"/>
          <w:szCs w:val="24"/>
        </w:rPr>
        <w:t>Ustawa wchodzi w życie po upływie 30 dni od dnia ogłoszenia.</w:t>
      </w:r>
    </w:p>
    <w:sectPr w:rsidR="001B71FA" w:rsidRPr="006D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9679" w14:textId="77777777" w:rsidR="009C46B9" w:rsidRDefault="009C46B9" w:rsidP="00BE7C1D">
      <w:pPr>
        <w:spacing w:after="0" w:line="240" w:lineRule="auto"/>
      </w:pPr>
      <w:r>
        <w:separator/>
      </w:r>
    </w:p>
  </w:endnote>
  <w:endnote w:type="continuationSeparator" w:id="0">
    <w:p w14:paraId="311122D0" w14:textId="77777777" w:rsidR="009C46B9" w:rsidRDefault="009C46B9" w:rsidP="00BE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77AB2" w14:textId="77777777" w:rsidR="009C46B9" w:rsidRDefault="009C46B9" w:rsidP="00BE7C1D">
      <w:pPr>
        <w:spacing w:after="0" w:line="240" w:lineRule="auto"/>
      </w:pPr>
      <w:r>
        <w:separator/>
      </w:r>
    </w:p>
  </w:footnote>
  <w:footnote w:type="continuationSeparator" w:id="0">
    <w:p w14:paraId="57DCA4CC" w14:textId="77777777" w:rsidR="009C46B9" w:rsidRDefault="009C46B9" w:rsidP="00BE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4752"/>
    <w:multiLevelType w:val="hybridMultilevel"/>
    <w:tmpl w:val="9F38B30E"/>
    <w:lvl w:ilvl="0" w:tplc="4BC2BB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6172F"/>
    <w:multiLevelType w:val="hybridMultilevel"/>
    <w:tmpl w:val="FC144A1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6EA9"/>
    <w:multiLevelType w:val="hybridMultilevel"/>
    <w:tmpl w:val="D8E0C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35A3"/>
    <w:multiLevelType w:val="hybridMultilevel"/>
    <w:tmpl w:val="0B6A3D06"/>
    <w:lvl w:ilvl="0" w:tplc="F79CB9F2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BE4FFF"/>
    <w:multiLevelType w:val="hybridMultilevel"/>
    <w:tmpl w:val="2124E5DC"/>
    <w:lvl w:ilvl="0" w:tplc="E95882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30CCC"/>
    <w:multiLevelType w:val="hybridMultilevel"/>
    <w:tmpl w:val="7DDAA0DC"/>
    <w:lvl w:ilvl="0" w:tplc="9E222DC6">
      <w:start w:val="1"/>
      <w:numFmt w:val="decimal"/>
      <w:lvlText w:val="%1-"/>
      <w:lvlJc w:val="left"/>
      <w:pPr>
        <w:ind w:left="732" w:hanging="37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A1597"/>
    <w:multiLevelType w:val="hybridMultilevel"/>
    <w:tmpl w:val="084A49BC"/>
    <w:lvl w:ilvl="0" w:tplc="0320531E">
      <w:start w:val="3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22615"/>
    <w:multiLevelType w:val="hybridMultilevel"/>
    <w:tmpl w:val="45A4099A"/>
    <w:lvl w:ilvl="0" w:tplc="2CA647EA">
      <w:start w:val="1"/>
      <w:numFmt w:val="decimal"/>
      <w:lvlText w:val="%1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F6862"/>
    <w:multiLevelType w:val="hybridMultilevel"/>
    <w:tmpl w:val="DCEE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952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55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370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743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54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2022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458704">
    <w:abstractNumId w:val="3"/>
  </w:num>
  <w:num w:numId="8" w16cid:durableId="2069914488">
    <w:abstractNumId w:val="6"/>
  </w:num>
  <w:num w:numId="9" w16cid:durableId="1307273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FA"/>
    <w:rsid w:val="001A5E3E"/>
    <w:rsid w:val="001B71FA"/>
    <w:rsid w:val="003D0FA8"/>
    <w:rsid w:val="0074449D"/>
    <w:rsid w:val="009C46B9"/>
    <w:rsid w:val="009D37AF"/>
    <w:rsid w:val="00BE7C1D"/>
    <w:rsid w:val="00E14ED8"/>
    <w:rsid w:val="00E56D56"/>
    <w:rsid w:val="00E74C1E"/>
    <w:rsid w:val="00ED5F46"/>
    <w:rsid w:val="00F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E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1F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71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1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71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71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71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1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71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71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71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71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71F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71F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1F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71FA"/>
    <w:pPr>
      <w:spacing w:after="0" w:line="240" w:lineRule="auto"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1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1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C1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C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A4D7-D235-4F6C-8AB3-0BE9E65A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2025-06-24T07:14:00Z</dcterms:created>
  <dcterms:modified xsi:type="dcterms:W3CDTF">2025-06-24T07:14:00Z</dcterms:modified>
</cp:coreProperties>
</file>