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9C99" w14:textId="77777777" w:rsidR="00AB1E14" w:rsidRDefault="00AB1E14" w:rsidP="00AB1E14">
      <w:pPr>
        <w:pStyle w:val="OZNPROJEKTUwskazaniedatylubwersjiprojektu"/>
      </w:pPr>
      <w:r>
        <w:t xml:space="preserve">Projekt </w:t>
      </w:r>
    </w:p>
    <w:p w14:paraId="2A585C58" w14:textId="77777777" w:rsidR="00AB1E14" w:rsidRDefault="00AB1E14" w:rsidP="00AB1E14">
      <w:pPr>
        <w:pStyle w:val="OZNRODZAKTUtznustawalubrozporzdzenieiorganwydajcy"/>
      </w:pPr>
      <w:r w:rsidRPr="00AB1E14">
        <w:rPr>
          <w:rFonts w:eastAsia="Helvetica"/>
        </w:rPr>
        <w:t>Ustawa</w:t>
      </w:r>
    </w:p>
    <w:p w14:paraId="1ADB6FBE" w14:textId="77777777" w:rsidR="00AB1E14" w:rsidRDefault="00AB1E14" w:rsidP="00AB1E14">
      <w:pPr>
        <w:pStyle w:val="DATAAKTUdatauchwalenialubwydaniaaktu"/>
      </w:pPr>
      <w:r>
        <w:t xml:space="preserve">z dnia </w:t>
      </w:r>
    </w:p>
    <w:p w14:paraId="6F5A8258" w14:textId="243F760A" w:rsidR="00AB1E14" w:rsidRDefault="00AB1E14" w:rsidP="00AB1E14">
      <w:pPr>
        <w:pStyle w:val="TYTUAKTUprzedmiotregulacjiustawylubrozporzdzenia"/>
      </w:pPr>
      <w:r>
        <w:t xml:space="preserve">o zmianie ustawy o społecznych formach rozwoju mieszkalnictwa </w:t>
      </w:r>
      <w:r w:rsidR="000A38CE">
        <w:br/>
      </w:r>
      <w:r>
        <w:t>oraz niektórych innych ustaw</w:t>
      </w:r>
      <w:r w:rsidRPr="000A38CE">
        <w:rPr>
          <w:rStyle w:val="IGPindeksgrnyipogrubienie"/>
        </w:rPr>
        <w:footnoteReference w:id="1"/>
      </w:r>
      <w:r w:rsidRPr="000A38CE">
        <w:rPr>
          <w:rStyle w:val="IGPindeksgrnyipogrubienie"/>
        </w:rPr>
        <w:t xml:space="preserve">), </w:t>
      </w:r>
      <w:r w:rsidRPr="000A38CE">
        <w:rPr>
          <w:rStyle w:val="IGPindeksgrnyipogrubienie"/>
        </w:rPr>
        <w:footnoteReference w:id="2"/>
      </w:r>
      <w:r w:rsidRPr="000A38CE">
        <w:rPr>
          <w:rStyle w:val="IGPindeksgrnyipogrubienie"/>
        </w:rPr>
        <w:t>)</w:t>
      </w:r>
    </w:p>
    <w:p w14:paraId="7E475E41" w14:textId="77777777" w:rsidR="00AB1E14" w:rsidRDefault="00AB1E14" w:rsidP="00AB1E14">
      <w:pPr>
        <w:pStyle w:val="ARTartustawynprozporzdzenia"/>
      </w:pPr>
      <w:r w:rsidRPr="004C3FDB">
        <w:rPr>
          <w:rStyle w:val="Ppogrubienie"/>
        </w:rPr>
        <w:t>Art.</w:t>
      </w:r>
      <w:r>
        <w:rPr>
          <w:rStyle w:val="Ppogrubienie"/>
        </w:rPr>
        <w:t> 1</w:t>
      </w:r>
      <w:r w:rsidRPr="004C3FDB">
        <w:rPr>
          <w:rStyle w:val="Ppogrubienie"/>
        </w:rPr>
        <w:t>.</w:t>
      </w:r>
      <w:r>
        <w:t xml:space="preserve"> W </w:t>
      </w:r>
      <w:bookmarkStart w:id="0" w:name="_Hlk158283289"/>
      <w:r>
        <w:t xml:space="preserve">ustawie z dnia 26 października 1995 r. o społecznych formach rozwoju mieszkalnictwa </w:t>
      </w:r>
      <w:bookmarkEnd w:id="0"/>
      <w:r>
        <w:t xml:space="preserve">(Dz. U. z 2024 r. poz. 1440 i 1635) wprowadza się następujące zmiany: </w:t>
      </w:r>
    </w:p>
    <w:p w14:paraId="12F7E039" w14:textId="77777777" w:rsidR="00AB1E14" w:rsidRDefault="00AB1E14" w:rsidP="00AB1E14">
      <w:pPr>
        <w:pStyle w:val="PKTpunkt"/>
      </w:pPr>
      <w:r>
        <w:t>1)</w:t>
      </w:r>
      <w:r>
        <w:tab/>
        <w:t>art. 1 otrzymuje brzmienie:</w:t>
      </w:r>
    </w:p>
    <w:p w14:paraId="4A61A0E1" w14:textId="77777777" w:rsidR="00AB1E14" w:rsidRDefault="00AB1E14" w:rsidP="00AB1E14">
      <w:pPr>
        <w:pStyle w:val="ZARTzmartartykuempunktem"/>
      </w:pPr>
      <w:r w:rsidRPr="00735FCD">
        <w:t>„</w:t>
      </w:r>
      <w:r>
        <w:t xml:space="preserve">Art. 1. </w:t>
      </w:r>
      <w:r w:rsidRPr="00735FCD">
        <w:t>Ustawa określa zasady gromadzenia oszczędności, finansowania przez Bank Gospodarstwa Krajowego niektórych przedsięwzięć inwestycyjno-budowlanych mających na celu budowę lokali mieszkalnych, zasady działania społecznych agencji najmu</w:t>
      </w:r>
      <w:r>
        <w:t xml:space="preserve"> oraz </w:t>
      </w:r>
      <w:r w:rsidRPr="00735FCD">
        <w:t>zasady działania społecznej inicjatywy mieszkaniowej</w:t>
      </w:r>
      <w:r>
        <w:t>.</w:t>
      </w:r>
      <w:r w:rsidRPr="00735FCD">
        <w:t>”</w:t>
      </w:r>
      <w:r>
        <w:t>;</w:t>
      </w:r>
    </w:p>
    <w:p w14:paraId="1E65BE18" w14:textId="77777777" w:rsidR="00AB1E14" w:rsidRDefault="00AB1E14" w:rsidP="00AB1E14">
      <w:pPr>
        <w:pStyle w:val="PKTpunkt"/>
      </w:pPr>
      <w:r>
        <w:t>2</w:t>
      </w:r>
      <w:r w:rsidRPr="005F67A2">
        <w:t>)</w:t>
      </w:r>
      <w:r>
        <w:tab/>
      </w:r>
      <w:r w:rsidRPr="005F67A2">
        <w:t>w art. 25</w:t>
      </w:r>
      <w:r>
        <w:t xml:space="preserve"> </w:t>
      </w:r>
      <w:bookmarkStart w:id="1" w:name="_Hlk170459204"/>
      <w:r>
        <w:t>dodaje się ust. 3</w:t>
      </w:r>
      <w:r w:rsidRPr="00DC1E2F">
        <w:t>–</w:t>
      </w:r>
      <w:r>
        <w:t>5 w brzmieniu</w:t>
      </w:r>
      <w:r w:rsidRPr="005F67A2">
        <w:t xml:space="preserve">: </w:t>
      </w:r>
    </w:p>
    <w:bookmarkEnd w:id="1"/>
    <w:p w14:paraId="403A56D7" w14:textId="77777777" w:rsidR="00AB1E14" w:rsidRDefault="00AB1E14" w:rsidP="00AB1E14">
      <w:pPr>
        <w:pStyle w:val="ZUSTzmustartykuempunktem"/>
      </w:pPr>
      <w:r w:rsidRPr="005F67A2">
        <w:t>„</w:t>
      </w:r>
      <w:r>
        <w:t xml:space="preserve">3. </w:t>
      </w:r>
      <w:r w:rsidRPr="00161A34">
        <w:t xml:space="preserve">W przypadku gdy umowa </w:t>
      </w:r>
      <w:r>
        <w:t xml:space="preserve">albo statut </w:t>
      </w:r>
      <w:r w:rsidRPr="00161A34">
        <w:t xml:space="preserve">SIM </w:t>
      </w:r>
      <w:r>
        <w:t xml:space="preserve">nie zapewnia realizacji uprawnienia gminy lub gmin do wprowadzenia swoich przedstawicieli do składu rady nadzorczej SIM, </w:t>
      </w:r>
      <w:r w:rsidRPr="00161A34">
        <w:t>na wniosek tej gminy</w:t>
      </w:r>
      <w:r>
        <w:t xml:space="preserve"> lub gmin</w:t>
      </w:r>
      <w:r w:rsidRPr="00161A34">
        <w:t xml:space="preserve"> </w:t>
      </w:r>
      <w:r>
        <w:t xml:space="preserve">SIM </w:t>
      </w:r>
      <w:r w:rsidRPr="00161A34">
        <w:t xml:space="preserve">dokonuje niezwłocznie zmiany </w:t>
      </w:r>
      <w:r>
        <w:t>umowy albo statutu</w:t>
      </w:r>
      <w:r w:rsidRPr="00161A34">
        <w:t xml:space="preserve"> SIM polegającej na określeniu liczby </w:t>
      </w:r>
      <w:r w:rsidRPr="00161A34">
        <w:lastRenderedPageBreak/>
        <w:t>tych przedstawicieli w sposób zapewniający wnioskującej gminie uprawnienie do wprowadzenia co najmniej jednego przedstawiciela</w:t>
      </w:r>
      <w:r>
        <w:t xml:space="preserve"> tej gminy</w:t>
      </w:r>
      <w:r w:rsidRPr="00161A34">
        <w:t>.</w:t>
      </w:r>
      <w:r>
        <w:t xml:space="preserve"> </w:t>
      </w:r>
    </w:p>
    <w:p w14:paraId="192251D2" w14:textId="77777777" w:rsidR="00AB1E14" w:rsidRDefault="00AB1E14" w:rsidP="00AB1E14">
      <w:pPr>
        <w:pStyle w:val="ZUSTzmustartykuempunktem"/>
      </w:pPr>
      <w:r>
        <w:t xml:space="preserve">4. </w:t>
      </w:r>
      <w:r w:rsidRPr="00161A34">
        <w:t xml:space="preserve">Zmiana </w:t>
      </w:r>
      <w:r>
        <w:t>umowy albo statutu</w:t>
      </w:r>
      <w:r w:rsidRPr="00161A34">
        <w:t xml:space="preserve"> SIM w zakresie objętym wnioskiem nie wymaga uchwały zgromadzenia wspólników</w:t>
      </w:r>
      <w:r>
        <w:t xml:space="preserve">, </w:t>
      </w:r>
      <w:bookmarkStart w:id="2" w:name="_Hlk170738480"/>
      <w:r w:rsidRPr="00161A34">
        <w:t>walnego zgromadzenia akcjonariuszy albo walnego zgromadzenia</w:t>
      </w:r>
      <w:r>
        <w:t>.</w:t>
      </w:r>
      <w:bookmarkEnd w:id="2"/>
    </w:p>
    <w:p w14:paraId="54A9A55A" w14:textId="77777777" w:rsidR="00AB1E14" w:rsidRDefault="00AB1E14" w:rsidP="00AB1E14">
      <w:pPr>
        <w:pStyle w:val="ZUSTzmustartykuempunktem"/>
      </w:pPr>
      <w:r>
        <w:t>5</w:t>
      </w:r>
      <w:r w:rsidRPr="005F67A2">
        <w:t xml:space="preserve">. W przypadku gdy SIM działa na obszarze więcej niż trzech gmin, </w:t>
      </w:r>
      <w:r>
        <w:t xml:space="preserve">a </w:t>
      </w:r>
      <w:r w:rsidRPr="005F67A2">
        <w:t xml:space="preserve">w </w:t>
      </w:r>
      <w:r>
        <w:t xml:space="preserve">umowie albo </w:t>
      </w:r>
      <w:r w:rsidRPr="005F67A2">
        <w:t>statucie S</w:t>
      </w:r>
      <w:r>
        <w:t>I</w:t>
      </w:r>
      <w:r w:rsidRPr="005F67A2">
        <w:t xml:space="preserve">M </w:t>
      </w:r>
      <w:r>
        <w:t xml:space="preserve">określono, że </w:t>
      </w:r>
      <w:r w:rsidRPr="005F67A2">
        <w:t>łączn</w:t>
      </w:r>
      <w:r>
        <w:t>a</w:t>
      </w:r>
      <w:r w:rsidRPr="005F67A2">
        <w:t xml:space="preserve"> liczb</w:t>
      </w:r>
      <w:r>
        <w:t>a</w:t>
      </w:r>
      <w:r w:rsidRPr="005F67A2">
        <w:t xml:space="preserve"> członków rady nadzorczej wskazywanych przez </w:t>
      </w:r>
      <w:r>
        <w:t xml:space="preserve">gminę lub </w:t>
      </w:r>
      <w:r w:rsidRPr="005F67A2">
        <w:t xml:space="preserve">gminy, na </w:t>
      </w:r>
      <w:r>
        <w:t xml:space="preserve">których </w:t>
      </w:r>
      <w:r w:rsidRPr="005F67A2">
        <w:t>obszarze</w:t>
      </w:r>
      <w:r>
        <w:t xml:space="preserve"> </w:t>
      </w:r>
      <w:r w:rsidRPr="005F67A2">
        <w:t xml:space="preserve">działa SIM, nie </w:t>
      </w:r>
      <w:r>
        <w:t xml:space="preserve">jest </w:t>
      </w:r>
      <w:r w:rsidRPr="005F67A2">
        <w:t>mniejsz</w:t>
      </w:r>
      <w:r>
        <w:t>a</w:t>
      </w:r>
      <w:r w:rsidRPr="005F67A2">
        <w:t xml:space="preserve"> niż trzy</w:t>
      </w:r>
      <w:r>
        <w:t>, przepisów ust. 3 i 4 nie stosuje się.</w:t>
      </w:r>
      <w:r w:rsidRPr="005F67A2">
        <w:t>”;</w:t>
      </w:r>
    </w:p>
    <w:p w14:paraId="0B395327" w14:textId="77777777" w:rsidR="00AB1E14" w:rsidRDefault="00AB1E14" w:rsidP="00AB1E14">
      <w:pPr>
        <w:pStyle w:val="PKTpunkt"/>
      </w:pPr>
      <w:r>
        <w:t>3</w:t>
      </w:r>
      <w:r w:rsidRPr="005F67A2">
        <w:t>)</w:t>
      </w:r>
      <w:r>
        <w:tab/>
      </w:r>
      <w:r w:rsidRPr="005F67A2">
        <w:t xml:space="preserve">w art. 28 </w:t>
      </w:r>
      <w:r>
        <w:t xml:space="preserve">po ust. 1a </w:t>
      </w:r>
      <w:r w:rsidRPr="005F67A2">
        <w:t xml:space="preserve">dodaje się ust. 1b </w:t>
      </w:r>
      <w:r>
        <w:t xml:space="preserve">i 1c </w:t>
      </w:r>
      <w:r w:rsidRPr="005F67A2">
        <w:t>w brzmieniu:</w:t>
      </w:r>
    </w:p>
    <w:p w14:paraId="3137B066" w14:textId="77777777" w:rsidR="00AB1E14" w:rsidRDefault="00AB1E14" w:rsidP="00AB1E14">
      <w:pPr>
        <w:pStyle w:val="ZUSTzmustartykuempunktem"/>
      </w:pPr>
      <w:bookmarkStart w:id="3" w:name="_Hlk165016129"/>
      <w:r w:rsidRPr="005F67A2">
        <w:t>„</w:t>
      </w:r>
      <w:bookmarkEnd w:id="3"/>
      <w:r w:rsidRPr="005F67A2">
        <w:t>1</w:t>
      </w:r>
      <w:r>
        <w:t>b</w:t>
      </w:r>
      <w:r w:rsidRPr="005F67A2">
        <w:t xml:space="preserve">. </w:t>
      </w:r>
      <w:r>
        <w:t xml:space="preserve">Zmiana wysokości stawki czynszu, o której mowa w ust. 1, wymaga, pod rygorem nieważności, uzyskania opinii wyrażonej przez </w:t>
      </w:r>
      <w:r w:rsidRPr="0060119D">
        <w:t>rad</w:t>
      </w:r>
      <w:r>
        <w:t>ę</w:t>
      </w:r>
      <w:r w:rsidRPr="0060119D">
        <w:t xml:space="preserve"> nadzorcz</w:t>
      </w:r>
      <w:r>
        <w:t>ą</w:t>
      </w:r>
      <w:r w:rsidRPr="0060119D">
        <w:t xml:space="preserve"> SIM</w:t>
      </w:r>
      <w:r>
        <w:t xml:space="preserve"> w drodze uchwały.</w:t>
      </w:r>
    </w:p>
    <w:p w14:paraId="4076F97E" w14:textId="77777777" w:rsidR="00AB1E14" w:rsidRDefault="00AB1E14" w:rsidP="00AB1E14">
      <w:pPr>
        <w:pStyle w:val="ZUSTzmustartykuempunktem"/>
      </w:pPr>
      <w:r>
        <w:t xml:space="preserve">1c. W przypadku złożenia przez gminę lub gminy </w:t>
      </w:r>
      <w:r w:rsidRPr="00CB0825">
        <w:t>wnios</w:t>
      </w:r>
      <w:r>
        <w:t xml:space="preserve">ku, o którym mowa w art. 25 ust. 3, do czasu </w:t>
      </w:r>
      <w:r w:rsidRPr="00CB0825">
        <w:t>dokon</w:t>
      </w:r>
      <w:r>
        <w:t xml:space="preserve">ania wynikającej z tego wniosku </w:t>
      </w:r>
      <w:r w:rsidRPr="00CB0825">
        <w:t>zmiany umowy</w:t>
      </w:r>
      <w:r>
        <w:t xml:space="preserve"> albo statutu SIM</w:t>
      </w:r>
      <w:r w:rsidRPr="00CB0825">
        <w:t xml:space="preserve">, </w:t>
      </w:r>
      <w:r>
        <w:t xml:space="preserve">SIM nie dokonuje zmiany wysokości stawki czynszu, </w:t>
      </w:r>
      <w:r w:rsidRPr="00F072EB">
        <w:t>o któr</w:t>
      </w:r>
      <w:r>
        <w:t>ej</w:t>
      </w:r>
      <w:r w:rsidRPr="00F072EB">
        <w:t xml:space="preserve"> mowa w ust. </w:t>
      </w:r>
      <w:r>
        <w:t>1.</w:t>
      </w:r>
      <w:r w:rsidRPr="005F67A2">
        <w:t>”;</w:t>
      </w:r>
    </w:p>
    <w:p w14:paraId="2F4E38B5" w14:textId="77777777" w:rsidR="00AB1E14" w:rsidRDefault="00AB1E14" w:rsidP="00AB1E14">
      <w:pPr>
        <w:pStyle w:val="PKTpunkt"/>
      </w:pPr>
      <w:bookmarkStart w:id="4" w:name="_Hlk184107024"/>
      <w:r>
        <w:t>4</w:t>
      </w:r>
      <w:r w:rsidRPr="006F011E">
        <w:t>)</w:t>
      </w:r>
      <w:r>
        <w:tab/>
      </w:r>
      <w:r w:rsidRPr="006F011E">
        <w:t>w art. 29</w:t>
      </w:r>
      <w:r>
        <w:t>:</w:t>
      </w:r>
    </w:p>
    <w:p w14:paraId="66E23ABD" w14:textId="77777777" w:rsidR="00AB1E14" w:rsidRDefault="00AB1E14" w:rsidP="00AB1E14">
      <w:pPr>
        <w:pStyle w:val="LITlitera"/>
      </w:pPr>
      <w:r w:rsidRPr="00B62F00">
        <w:t>a)</w:t>
      </w:r>
      <w:r w:rsidRPr="00B62F00">
        <w:tab/>
      </w:r>
      <w:r w:rsidRPr="006F011E">
        <w:t xml:space="preserve">ust. 2 </w:t>
      </w:r>
      <w:r>
        <w:t xml:space="preserve">otrzymuje brzmienie: </w:t>
      </w:r>
    </w:p>
    <w:p w14:paraId="0FF44D57" w14:textId="77777777" w:rsidR="00AB1E14" w:rsidRDefault="00AB1E14" w:rsidP="00AB1E14">
      <w:pPr>
        <w:pStyle w:val="ZLITUSTzmustliter"/>
      </w:pPr>
      <w:bookmarkStart w:id="5" w:name="_Hlk193219006"/>
      <w:r w:rsidRPr="005F67A2">
        <w:t>„</w:t>
      </w:r>
      <w:bookmarkEnd w:id="5"/>
      <w:r>
        <w:t>2. Powiat, gmina, związek międzygminny, Agencja Mienia Wojskowego lub uczelnia publiczna,</w:t>
      </w:r>
      <w:r w:rsidRPr="00147C63">
        <w:t xml:space="preserve"> działając w celu podnajmowania lub przydziału lokali</w:t>
      </w:r>
      <w:r>
        <w:t xml:space="preserve"> </w:t>
      </w:r>
      <w:r w:rsidRPr="00147C63">
        <w:t>mieszkalnych osobom fizycznym, może zawierać z SIM</w:t>
      </w:r>
      <w:r>
        <w:t xml:space="preserve"> umowy, o których mowa w ust. 1</w:t>
      </w:r>
      <w:r w:rsidRPr="00147C63">
        <w:t xml:space="preserve">, </w:t>
      </w:r>
      <w:r>
        <w:t xml:space="preserve">dotyczące lokali mieszkalnych, </w:t>
      </w:r>
      <w:r w:rsidRPr="00147C63">
        <w:t>których będzie najemcą</w:t>
      </w:r>
      <w:r w:rsidRPr="005D2505">
        <w:t>.</w:t>
      </w:r>
      <w:r w:rsidRPr="006F011E">
        <w:t>”</w:t>
      </w:r>
      <w:r>
        <w:t>,</w:t>
      </w:r>
    </w:p>
    <w:p w14:paraId="2A47AC91" w14:textId="77777777" w:rsidR="00AB1E14" w:rsidRDefault="00AB1E14" w:rsidP="00AB1E14">
      <w:pPr>
        <w:pStyle w:val="LITlitera"/>
      </w:pPr>
      <w:r>
        <w:t>b)</w:t>
      </w:r>
      <w:r>
        <w:tab/>
        <w:t xml:space="preserve">w ust. 2a wyrazy </w:t>
      </w:r>
      <w:r w:rsidRPr="005F67A2">
        <w:t>„</w:t>
      </w:r>
      <w:r w:rsidRPr="00762B88">
        <w:t>umowy w sprawie partycypacji w kosztach budowy lokali mieszkalnych</w:t>
      </w:r>
      <w:r w:rsidRPr="006F011E">
        <w:t>”</w:t>
      </w:r>
      <w:r w:rsidRPr="00762B88">
        <w:t xml:space="preserve"> </w:t>
      </w:r>
      <w:r>
        <w:t xml:space="preserve">zastępuje się wyrazami </w:t>
      </w:r>
      <w:r w:rsidRPr="005F67A2">
        <w:t>„</w:t>
      </w:r>
      <w:r>
        <w:t>umowy, o których mowa w ust. 1, dotyczące lokali mieszkalnych</w:t>
      </w:r>
      <w:r w:rsidRPr="006F011E">
        <w:t>”</w:t>
      </w:r>
      <w:r>
        <w:t xml:space="preserve">, </w:t>
      </w:r>
    </w:p>
    <w:p w14:paraId="1AB405BA" w14:textId="77777777" w:rsidR="00AB1E14" w:rsidRDefault="00AB1E14" w:rsidP="00AB1E14">
      <w:pPr>
        <w:pStyle w:val="LITlitera"/>
      </w:pPr>
      <w:r>
        <w:t>c</w:t>
      </w:r>
      <w:r w:rsidRPr="00B62F00">
        <w:t>)</w:t>
      </w:r>
      <w:r w:rsidRPr="00B62F00">
        <w:tab/>
      </w:r>
      <w:r>
        <w:t>ust. 3 otrzymuje brzmienie:</w:t>
      </w:r>
    </w:p>
    <w:p w14:paraId="074C7C40" w14:textId="77777777" w:rsidR="00AB1E14" w:rsidRDefault="00AB1E14" w:rsidP="00AB1E14">
      <w:pPr>
        <w:pStyle w:val="ZLITUSTzmustliter"/>
      </w:pPr>
      <w:r w:rsidRPr="005F67A2">
        <w:t>„</w:t>
      </w:r>
      <w:r>
        <w:t>3. Podnajmowanie lub przydział przez powiat, gminę, związek międzygminny, Agencję Mienia Wojskowego lub uczelnię publiczną lokalu mieszkalnego, o którym mowa w ust. 2, nie wymaga zgody SIM, z wyłączeniem lokali mieszkalnych wybudowanych przy wykorzystaniu finansowania zwrotnego.</w:t>
      </w:r>
      <w:r w:rsidRPr="00125150">
        <w:t>”</w:t>
      </w:r>
      <w:r>
        <w:t>,</w:t>
      </w:r>
    </w:p>
    <w:p w14:paraId="1C476843" w14:textId="77777777" w:rsidR="00AB1E14" w:rsidRDefault="00AB1E14" w:rsidP="00AB1E14">
      <w:pPr>
        <w:pStyle w:val="LITlitera"/>
      </w:pPr>
      <w:r>
        <w:lastRenderedPageBreak/>
        <w:t>d)</w:t>
      </w:r>
      <w:r>
        <w:tab/>
        <w:t>ust. 5 otrzymuje brzmienie:</w:t>
      </w:r>
    </w:p>
    <w:p w14:paraId="7A7790FA" w14:textId="77777777" w:rsidR="00AB1E14" w:rsidRPr="002754E4" w:rsidRDefault="00AB1E14" w:rsidP="00AB1E14">
      <w:pPr>
        <w:pStyle w:val="ZLITUSTzmustliter"/>
      </w:pPr>
      <w:r w:rsidRPr="002754E4">
        <w:t>„</w:t>
      </w:r>
      <w:r>
        <w:t xml:space="preserve">5. </w:t>
      </w:r>
      <w:r w:rsidRPr="00E13B2F">
        <w:t>Osoba fizyczna, która zawarła z SIM umowę</w:t>
      </w:r>
      <w:r>
        <w:t>, o której mowa w ust. 1</w:t>
      </w:r>
      <w:r w:rsidRPr="00E13B2F">
        <w:t xml:space="preserve">, nie może bez zgody SIM dokonywać przeniesienia praw i obowiązków wynikających z tej umowy na rzecz wskazanego przez siebie najemcy. </w:t>
      </w:r>
      <w:r w:rsidRPr="002754E4">
        <w:t>W przypadku gdy przeniesienie praw i obowiązków wynikających z umowy</w:t>
      </w:r>
      <w:r>
        <w:t>, o której mowa w ust. 1,</w:t>
      </w:r>
      <w:r w:rsidRPr="002754E4">
        <w:t xml:space="preserve"> następuje na rzecz obecnego najemcy</w:t>
      </w:r>
      <w:r>
        <w:t xml:space="preserve"> tego lokalu</w:t>
      </w:r>
      <w:r w:rsidRPr="002754E4">
        <w:t>, SIM może odmówić wy</w:t>
      </w:r>
      <w:r>
        <w:t>rażenia</w:t>
      </w:r>
      <w:r w:rsidRPr="002754E4">
        <w:t xml:space="preserve"> zgody na to przeniesienie wyłącznie w przypadku, gdy najemca ten zalega z:</w:t>
      </w:r>
    </w:p>
    <w:p w14:paraId="5801C154" w14:textId="77777777" w:rsidR="00AB1E14" w:rsidRPr="00F06EC7" w:rsidRDefault="00AB1E14" w:rsidP="00AB1E14">
      <w:pPr>
        <w:pStyle w:val="ZLITPKTzmpktliter"/>
      </w:pPr>
      <w:r>
        <w:t>1</w:t>
      </w:r>
      <w:r w:rsidRPr="00F06EC7">
        <w:t xml:space="preserve">) </w:t>
      </w:r>
      <w:r w:rsidRPr="00F06EC7">
        <w:tab/>
        <w:t>zapłatą czynszu, o którym mowa w art. 28 ust. 1,</w:t>
      </w:r>
      <w:r>
        <w:t xml:space="preserve"> lub</w:t>
      </w:r>
    </w:p>
    <w:p w14:paraId="56628CC1" w14:textId="77777777" w:rsidR="00AB1E14" w:rsidRPr="00F06EC7" w:rsidRDefault="00AB1E14" w:rsidP="00AB1E14">
      <w:pPr>
        <w:pStyle w:val="ZLITPKTzmpktliter"/>
      </w:pPr>
      <w:r>
        <w:t>2</w:t>
      </w:r>
      <w:r w:rsidRPr="00F06EC7">
        <w:t xml:space="preserve">) </w:t>
      </w:r>
      <w:r w:rsidRPr="00F06EC7">
        <w:tab/>
        <w:t>opłatami z tytułu kosztów, o których mowa w art. 28 ust. 3 pkt 2,</w:t>
      </w:r>
      <w:r>
        <w:t xml:space="preserve"> lub</w:t>
      </w:r>
    </w:p>
    <w:p w14:paraId="1DBEAEC4" w14:textId="77777777" w:rsidR="00AB1E14" w:rsidRPr="00F06EC7" w:rsidRDefault="00AB1E14" w:rsidP="00AB1E14">
      <w:pPr>
        <w:pStyle w:val="ZLITPKTzmpktliter"/>
      </w:pPr>
      <w:r>
        <w:t>3</w:t>
      </w:r>
      <w:r w:rsidRPr="00F06EC7">
        <w:t>)</w:t>
      </w:r>
      <w:r w:rsidRPr="00F06EC7">
        <w:tab/>
        <w:t>opłatami niezależnymi od SIM</w:t>
      </w:r>
      <w:r>
        <w:t>,</w:t>
      </w:r>
      <w:r w:rsidRPr="00F06EC7">
        <w:t xml:space="preserve"> a przez ni</w:t>
      </w:r>
      <w:r>
        <w:t>ą</w:t>
      </w:r>
      <w:r w:rsidRPr="00F06EC7">
        <w:t xml:space="preserve"> pobieranymi</w:t>
      </w:r>
    </w:p>
    <w:p w14:paraId="37436933" w14:textId="77777777" w:rsidR="00AB1E14" w:rsidRDefault="00AB1E14" w:rsidP="00AB1E14">
      <w:pPr>
        <w:pStyle w:val="ZLITCZWSPPKTzmczciwsppktliter"/>
      </w:pPr>
      <w:r w:rsidRPr="004E0FB7">
        <w:t>–</w:t>
      </w:r>
      <w:r>
        <w:t xml:space="preserve"> za</w:t>
      </w:r>
      <w:r w:rsidRPr="004E0FB7">
        <w:t xml:space="preserve"> miesiąc przez łączny okres </w:t>
      </w:r>
      <w:r>
        <w:t>co najmniej</w:t>
      </w:r>
      <w:r w:rsidRPr="004E0FB7">
        <w:t xml:space="preserve"> 3 miesi</w:t>
      </w:r>
      <w:r>
        <w:t>ęcy.</w:t>
      </w:r>
      <w:r w:rsidRPr="00125150">
        <w:t>”</w:t>
      </w:r>
      <w:r>
        <w:t>,</w:t>
      </w:r>
    </w:p>
    <w:p w14:paraId="302794C2" w14:textId="77777777" w:rsidR="00AB1E14" w:rsidRDefault="00AB1E14" w:rsidP="00AB1E14">
      <w:pPr>
        <w:pStyle w:val="LITlitera"/>
      </w:pPr>
      <w:r>
        <w:t>e</w:t>
      </w:r>
      <w:r w:rsidRPr="00B62F00">
        <w:t>)</w:t>
      </w:r>
      <w:r w:rsidRPr="00B62F00">
        <w:tab/>
      </w:r>
      <w:r>
        <w:t>po ust. 5 dodaje się ust. 5a i 5b w brzmieniu:</w:t>
      </w:r>
    </w:p>
    <w:p w14:paraId="79829809" w14:textId="77777777" w:rsidR="00AB1E14" w:rsidRDefault="00AB1E14" w:rsidP="00AB1E14">
      <w:pPr>
        <w:pStyle w:val="ZLITUSTzmustliter"/>
      </w:pPr>
      <w:r w:rsidRPr="000855B8">
        <w:t>„5a. W przypadku gdy przeniesienie praw i obowiązków wynikających z</w:t>
      </w:r>
      <w:r>
        <w:t> </w:t>
      </w:r>
      <w:r w:rsidRPr="000855B8">
        <w:t>umowy</w:t>
      </w:r>
      <w:r>
        <w:t xml:space="preserve">, o której mowa w ust. 1, jest </w:t>
      </w:r>
      <w:r w:rsidRPr="000855B8">
        <w:t>dokonywane na osobę</w:t>
      </w:r>
      <w:r>
        <w:t>:</w:t>
      </w:r>
    </w:p>
    <w:p w14:paraId="220F8F00" w14:textId="77777777" w:rsidR="00AB1E14" w:rsidRDefault="00AB1E14" w:rsidP="00AB1E14">
      <w:pPr>
        <w:pStyle w:val="ZLITPKTzmpktliter"/>
      </w:pPr>
      <w:r>
        <w:t>1)</w:t>
      </w:r>
      <w:r>
        <w:tab/>
        <w:t xml:space="preserve">zaliczaną do I albo II grupy podatkowej, o której mowa w art. 14 ust. 3 pkt 1 i 2 ustawy z dnia 28 lipca 1983 r. o podatku od spadków i darowizn (Dz. U. z </w:t>
      </w:r>
      <w:r w:rsidRPr="00556DAA">
        <w:t>2024</w:t>
      </w:r>
      <w:r>
        <w:t xml:space="preserve"> r. poz. 1837), oraz</w:t>
      </w:r>
    </w:p>
    <w:p w14:paraId="49EDC50C" w14:textId="77777777" w:rsidR="00AB1E14" w:rsidRDefault="00AB1E14" w:rsidP="00AB1E14">
      <w:pPr>
        <w:pStyle w:val="ZLITPKTzmpktliter"/>
      </w:pPr>
      <w:r>
        <w:t>2)</w:t>
      </w:r>
      <w:r>
        <w:tab/>
        <w:t>spełniającą warunki określone w art. 30 ust. 1</w:t>
      </w:r>
    </w:p>
    <w:p w14:paraId="41AD333A" w14:textId="77777777" w:rsidR="00AB1E14" w:rsidRPr="000855B8" w:rsidRDefault="00AB1E14" w:rsidP="00AB1E14">
      <w:pPr>
        <w:pStyle w:val="ZLITCZWSPPKTzmczciwsppktliter"/>
      </w:pPr>
      <w:r w:rsidRPr="004E0FB7">
        <w:t>–</w:t>
      </w:r>
      <w:r>
        <w:t xml:space="preserve"> </w:t>
      </w:r>
      <w:r w:rsidRPr="000855B8">
        <w:t>przepisu ust. 5 nie stosuje się, chyba że osoba ta jest najemcą tego lokalu.</w:t>
      </w:r>
    </w:p>
    <w:p w14:paraId="2C93180E" w14:textId="77777777" w:rsidR="00AB1E14" w:rsidRPr="006C219C" w:rsidRDefault="00AB1E14" w:rsidP="00AB1E14">
      <w:pPr>
        <w:pStyle w:val="ZLITUSTzmustliter"/>
      </w:pPr>
      <w:r w:rsidRPr="006C219C">
        <w:t>5b. W przypadku gdy SIM odmówił</w:t>
      </w:r>
      <w:r>
        <w:t>a</w:t>
      </w:r>
      <w:r w:rsidRPr="006C219C">
        <w:t xml:space="preserve"> wyrażenia zgody, o której mowa w ust.</w:t>
      </w:r>
      <w:r>
        <w:t> </w:t>
      </w:r>
      <w:r w:rsidRPr="006C219C">
        <w:t>5, po zakończeniu umowy najmu i opróżnieni</w:t>
      </w:r>
      <w:r>
        <w:t>u</w:t>
      </w:r>
      <w:r w:rsidRPr="006C219C">
        <w:t xml:space="preserve"> lokalu mieszkalnego, kwota partycypacji podlega zwrotowi na zasadach, o których mowa w art. 29a ust. 3</w:t>
      </w:r>
      <w:r>
        <w:t xml:space="preserve"> i 4</w:t>
      </w:r>
      <w:r w:rsidRPr="006C219C">
        <w:t>, chyba że zakończenie umowy tego najmu nastąpiło po upływie 3 miesięcy od dnia tej odmowy.”;</w:t>
      </w:r>
    </w:p>
    <w:p w14:paraId="220E9EB7" w14:textId="77777777" w:rsidR="00AB1E14" w:rsidRDefault="00AB1E14" w:rsidP="00AB1E14">
      <w:pPr>
        <w:pStyle w:val="PKTpunkt"/>
      </w:pPr>
      <w:r>
        <w:t>5</w:t>
      </w:r>
      <w:r w:rsidRPr="00757AC9">
        <w:t>)</w:t>
      </w:r>
      <w:r>
        <w:tab/>
        <w:t>w art. 29a po ust. 2a dodaje się ust. 2b w brzmieniu:</w:t>
      </w:r>
    </w:p>
    <w:p w14:paraId="25EB8CDA" w14:textId="56277619" w:rsidR="00AB1E14" w:rsidRDefault="00AB1E14" w:rsidP="00AB1E14">
      <w:pPr>
        <w:pStyle w:val="ZUSTzmustartykuempunktem"/>
      </w:pPr>
      <w:r>
        <w:t xml:space="preserve">„2b. </w:t>
      </w:r>
      <w:r w:rsidRPr="00262B9D">
        <w:t xml:space="preserve">W przypadku gdy kwota partycypacji stanowi co najmniej </w:t>
      </w:r>
      <w:r>
        <w:t>10</w:t>
      </w:r>
      <w:r w:rsidR="00356D08">
        <w:t xml:space="preserve"> </w:t>
      </w:r>
      <w:r w:rsidRPr="00262B9D">
        <w:t>% kosztów budowy lokalu</w:t>
      </w:r>
      <w:r>
        <w:t>, umowę najmu zawiera się na czas nieoznaczony albo jako umowę najmu instytucjonalnego z dojściem do własności</w:t>
      </w:r>
      <w:r w:rsidR="00356D08" w:rsidRPr="0014572F">
        <w:t>, o któr</w:t>
      </w:r>
      <w:r w:rsidR="003C241A" w:rsidRPr="0014572F">
        <w:t>ej</w:t>
      </w:r>
      <w:r w:rsidR="00356D08" w:rsidRPr="0014572F">
        <w:t xml:space="preserve"> mowa w art. 19k ustawy z dnia 21 czerwca 2001 r. o ochronie praw lokatorów, mieszkaniowym zasobie gminy i o zmianie Kodeksu cywilnego</w:t>
      </w:r>
      <w:r>
        <w:t>.”;</w:t>
      </w:r>
    </w:p>
    <w:bookmarkEnd w:id="4"/>
    <w:p w14:paraId="58874DC7" w14:textId="77777777" w:rsidR="00AB1E14" w:rsidRPr="00757AC9" w:rsidRDefault="00AB1E14" w:rsidP="00AB1E14">
      <w:pPr>
        <w:pStyle w:val="PKTpunkt"/>
      </w:pPr>
      <w:r>
        <w:t>6</w:t>
      </w:r>
      <w:r w:rsidRPr="00757AC9">
        <w:t>)</w:t>
      </w:r>
      <w:r>
        <w:tab/>
      </w:r>
      <w:r w:rsidRPr="00757AC9">
        <w:t xml:space="preserve">w art. 30 </w:t>
      </w:r>
      <w:r>
        <w:t xml:space="preserve">po ust. 3 </w:t>
      </w:r>
      <w:r w:rsidRPr="00757AC9">
        <w:t xml:space="preserve">dodaje się </w:t>
      </w:r>
      <w:r>
        <w:t>ust. 3</w:t>
      </w:r>
      <w:r w:rsidRPr="00440578">
        <w:rPr>
          <w:rStyle w:val="IGindeksgrny"/>
        </w:rPr>
        <w:t>1</w:t>
      </w:r>
      <w:r>
        <w:t xml:space="preserve"> </w:t>
      </w:r>
      <w:r w:rsidRPr="00757AC9">
        <w:t>w brzmieniu:</w:t>
      </w:r>
    </w:p>
    <w:p w14:paraId="59BFA92D" w14:textId="77777777" w:rsidR="00AB1E14" w:rsidRDefault="00AB1E14" w:rsidP="00AB1E14">
      <w:pPr>
        <w:pStyle w:val="ZUSTzmustartykuempunktem"/>
      </w:pPr>
      <w:bookmarkStart w:id="6" w:name="_Hlk170458173"/>
      <w:r w:rsidRPr="005F67A2">
        <w:lastRenderedPageBreak/>
        <w:t>„</w:t>
      </w:r>
      <w:r>
        <w:t>3</w:t>
      </w:r>
      <w:r w:rsidRPr="00440578">
        <w:rPr>
          <w:rStyle w:val="IGindeksgrny"/>
        </w:rPr>
        <w:t>1</w:t>
      </w:r>
      <w:r>
        <w:t xml:space="preserve">. </w:t>
      </w:r>
      <w:bookmarkStart w:id="7" w:name="_Hlk165020546"/>
      <w:r>
        <w:t>W</w:t>
      </w:r>
      <w:r w:rsidRPr="005D2505">
        <w:t xml:space="preserve"> przypadku gdy osoba </w:t>
      </w:r>
      <w:r>
        <w:t xml:space="preserve">fizyczna </w:t>
      </w:r>
      <w:r w:rsidRPr="005D2505">
        <w:t>ubiegająca się o najem lokal</w:t>
      </w:r>
      <w:r>
        <w:t>u</w:t>
      </w:r>
      <w:r w:rsidRPr="005D2505">
        <w:t xml:space="preserve"> mieszkalnego </w:t>
      </w:r>
      <w:r>
        <w:t>zawarła z SIM umowę, o której mowa w</w:t>
      </w:r>
      <w:r w:rsidRPr="005D2505">
        <w:t xml:space="preserve"> art. 29a</w:t>
      </w:r>
      <w:r>
        <w:t xml:space="preserve"> ust. 1</w:t>
      </w:r>
      <w:r w:rsidRPr="005D2505">
        <w:t xml:space="preserve">, </w:t>
      </w:r>
      <w:r>
        <w:t xml:space="preserve">w </w:t>
      </w:r>
      <w:r w:rsidRPr="005D2505">
        <w:t>deklaracj</w:t>
      </w:r>
      <w:r>
        <w:t>i</w:t>
      </w:r>
      <w:r w:rsidRPr="005D2505">
        <w:t>, o której mowa w</w:t>
      </w:r>
      <w:r>
        <w:t> </w:t>
      </w:r>
      <w:r w:rsidRPr="005D2505">
        <w:t>ust.</w:t>
      </w:r>
      <w:r>
        <w:t> </w:t>
      </w:r>
      <w:r w:rsidRPr="005D2505">
        <w:t>3</w:t>
      </w:r>
      <w:r>
        <w:t>,</w:t>
      </w:r>
      <w:r w:rsidRPr="005D2505">
        <w:t xml:space="preserve"> </w:t>
      </w:r>
      <w:r>
        <w:t>podaje się</w:t>
      </w:r>
      <w:r w:rsidRPr="005D2505">
        <w:t xml:space="preserve"> średni miesięczn</w:t>
      </w:r>
      <w:r>
        <w:t>y</w:t>
      </w:r>
      <w:r w:rsidRPr="005D2505">
        <w:t xml:space="preserve"> </w:t>
      </w:r>
      <w:r>
        <w:t>dochód gospodarstwa domowego</w:t>
      </w:r>
      <w:r w:rsidRPr="005D2505">
        <w:t xml:space="preserve"> w roku poprzedzającym rok zawarcia </w:t>
      </w:r>
      <w:r>
        <w:t xml:space="preserve">tej </w:t>
      </w:r>
      <w:r w:rsidRPr="005D2505">
        <w:t>umowy.</w:t>
      </w:r>
      <w:bookmarkEnd w:id="7"/>
      <w:r w:rsidRPr="006F011E">
        <w:t>”;</w:t>
      </w:r>
      <w:bookmarkEnd w:id="6"/>
    </w:p>
    <w:p w14:paraId="28CA140B" w14:textId="77777777" w:rsidR="00AB1E14" w:rsidRDefault="00AB1E14" w:rsidP="00AB1E14">
      <w:pPr>
        <w:pStyle w:val="PKTpunkt"/>
      </w:pPr>
      <w:r>
        <w:t>7)</w:t>
      </w:r>
      <w:r>
        <w:tab/>
        <w:t>w art. 33da w ust. 3:</w:t>
      </w:r>
    </w:p>
    <w:p w14:paraId="6B6FA4AA" w14:textId="77777777" w:rsidR="00AB1E14" w:rsidRDefault="00AB1E14" w:rsidP="00AB1E14">
      <w:pPr>
        <w:pStyle w:val="LITlitera"/>
      </w:pPr>
      <w:bookmarkStart w:id="8" w:name="_Hlk170459492"/>
      <w:bookmarkStart w:id="9" w:name="_Hlk184105939"/>
      <w:r w:rsidRPr="00B62F00">
        <w:t>a)</w:t>
      </w:r>
      <w:r w:rsidRPr="00B62F00">
        <w:tab/>
      </w:r>
      <w:r>
        <w:t>pkt 2 otrzymuje brzmienie</w:t>
      </w:r>
      <w:r w:rsidRPr="00B62F00">
        <w:t xml:space="preserve">: </w:t>
      </w:r>
    </w:p>
    <w:bookmarkEnd w:id="8"/>
    <w:p w14:paraId="350CF037" w14:textId="77777777" w:rsidR="00AB1E14" w:rsidRDefault="00AB1E14" w:rsidP="00AB1E14">
      <w:pPr>
        <w:pStyle w:val="ZLITPKTzmpktliter"/>
      </w:pPr>
      <w:r w:rsidRPr="00B62F00">
        <w:t>„2)</w:t>
      </w:r>
      <w:r>
        <w:tab/>
      </w:r>
      <w:r w:rsidRPr="00B62F00">
        <w:t>uwzględniającej całkowite rozliczenie partycypacji.”</w:t>
      </w:r>
      <w:r>
        <w:t>,</w:t>
      </w:r>
    </w:p>
    <w:p w14:paraId="4C683B88" w14:textId="77777777" w:rsidR="00AB1E14" w:rsidRDefault="00AB1E14" w:rsidP="00AB1E14">
      <w:pPr>
        <w:pStyle w:val="LITlitera"/>
      </w:pPr>
      <w:r>
        <w:t>b</w:t>
      </w:r>
      <w:r w:rsidRPr="00B62F00">
        <w:t>)</w:t>
      </w:r>
      <w:r w:rsidRPr="00B62F00">
        <w:tab/>
      </w:r>
      <w:r>
        <w:t>uchyla się pkt 3;</w:t>
      </w:r>
    </w:p>
    <w:bookmarkEnd w:id="9"/>
    <w:p w14:paraId="55C0AA2B" w14:textId="77777777" w:rsidR="00AB1E14" w:rsidRDefault="00AB1E14" w:rsidP="00AB1E14">
      <w:pPr>
        <w:pStyle w:val="PKTpunkt"/>
      </w:pPr>
      <w:r>
        <w:t>8)</w:t>
      </w:r>
      <w:r>
        <w:tab/>
        <w:t>w rozdziale 4aa uchyla się oddział 4;</w:t>
      </w:r>
    </w:p>
    <w:p w14:paraId="5B4D24B0" w14:textId="77777777" w:rsidR="00AB1E14" w:rsidRDefault="00AB1E14" w:rsidP="00AB1E14">
      <w:pPr>
        <w:pStyle w:val="PKTpunkt"/>
      </w:pPr>
      <w:r>
        <w:t xml:space="preserve">9) </w:t>
      </w:r>
      <w:r>
        <w:tab/>
        <w:t xml:space="preserve">w tytule rozdziału 4b wyraz </w:t>
      </w:r>
      <w:r w:rsidRPr="00F601D6">
        <w:t>„</w:t>
      </w:r>
      <w:r>
        <w:t>kredytu</w:t>
      </w:r>
      <w:r w:rsidRPr="00F601D6">
        <w:t>”</w:t>
      </w:r>
      <w:r>
        <w:t xml:space="preserve"> zastępuje się wyrazami </w:t>
      </w:r>
      <w:r w:rsidRPr="005F67A2">
        <w:t>„</w:t>
      </w:r>
      <w:r>
        <w:t>finansowania zwrotnego</w:t>
      </w:r>
      <w:r w:rsidRPr="00F601D6">
        <w:t>”</w:t>
      </w:r>
      <w:r>
        <w:t>;</w:t>
      </w:r>
    </w:p>
    <w:p w14:paraId="39855173" w14:textId="77777777" w:rsidR="00AB1E14" w:rsidRPr="00674C79" w:rsidRDefault="00AB1E14" w:rsidP="00AB1E14">
      <w:pPr>
        <w:pStyle w:val="PKTpunkt"/>
      </w:pPr>
      <w:r>
        <w:t xml:space="preserve">10) </w:t>
      </w:r>
      <w:r>
        <w:tab/>
      </w:r>
      <w:r w:rsidRPr="00674C79">
        <w:t>w art. 33ea:</w:t>
      </w:r>
    </w:p>
    <w:p w14:paraId="4A9276A1" w14:textId="77777777" w:rsidR="00AB1E14" w:rsidRPr="00674C79" w:rsidRDefault="00AB1E14" w:rsidP="00AB1E14">
      <w:pPr>
        <w:pStyle w:val="LITlitera"/>
      </w:pPr>
      <w:r w:rsidRPr="00674C79">
        <w:t>a)</w:t>
      </w:r>
      <w:r>
        <w:tab/>
      </w:r>
      <w:r w:rsidRPr="00674C79">
        <w:t xml:space="preserve">w ust. 1 skreśla się wyrazy „albo wybudowanego przy wykorzystaniu kredytu udzielonego przez Bank Gospodarstwa Krajowego na podstawie wniosku złożonego do dnia 30 września 2009 r.” oraz wyrazy </w:t>
      </w:r>
      <w:r w:rsidRPr="005F67A2">
        <w:t>„</w:t>
      </w:r>
      <w:r w:rsidRPr="00674C79">
        <w:t>albo oddziale 1 i oddziale 4 rozdziału 4aa”,</w:t>
      </w:r>
    </w:p>
    <w:p w14:paraId="6FDDCDC3" w14:textId="77777777" w:rsidR="00AB1E14" w:rsidRPr="00674C79" w:rsidRDefault="00AB1E14" w:rsidP="00AB1E14">
      <w:pPr>
        <w:pStyle w:val="LITlitera"/>
      </w:pPr>
      <w:r w:rsidRPr="00674C79">
        <w:t>b)</w:t>
      </w:r>
      <w:r>
        <w:tab/>
      </w:r>
      <w:r w:rsidRPr="00674C79">
        <w:t>uchyla się ust. 3,</w:t>
      </w:r>
    </w:p>
    <w:p w14:paraId="2B2B926D" w14:textId="77777777" w:rsidR="00AB1E14" w:rsidRPr="00DB1293" w:rsidRDefault="00AB1E14" w:rsidP="00AB1E14">
      <w:pPr>
        <w:pStyle w:val="LITlitera"/>
      </w:pPr>
      <w:r w:rsidRPr="00674C79">
        <w:t>c)</w:t>
      </w:r>
      <w:r>
        <w:tab/>
      </w:r>
      <w:r w:rsidRPr="00DB1293">
        <w:t>ust. 5 otrzymuje brzmienie:</w:t>
      </w:r>
    </w:p>
    <w:p w14:paraId="419D1852" w14:textId="77777777" w:rsidR="00AB1E14" w:rsidRPr="00674C79" w:rsidRDefault="00AB1E14" w:rsidP="00AB1E14">
      <w:pPr>
        <w:pStyle w:val="ZLITUSTzmustliter"/>
      </w:pPr>
      <w:r w:rsidRPr="00DB1293">
        <w:t xml:space="preserve">„5. Przeniesienie na najemcę własności garażu </w:t>
      </w:r>
      <w:r>
        <w:t xml:space="preserve">wybudowanego </w:t>
      </w:r>
      <w:r w:rsidRPr="00DB1293">
        <w:t>przy wykorzystaniu finansowania zwrotnego lub udziału w garażu wielostanowiskowym</w:t>
      </w:r>
      <w:r>
        <w:t xml:space="preserve"> </w:t>
      </w:r>
      <w:r w:rsidRPr="00DB1293">
        <w:t>wybudowan</w:t>
      </w:r>
      <w:r>
        <w:t>ym</w:t>
      </w:r>
      <w:r w:rsidRPr="00DB1293">
        <w:t xml:space="preserve"> przy wykorzystaniu finansowania zwrotnego może nastąpić wyłącznie na rzecz najemcy lokalu mieszkalnego wybudowanego przy wykorzystaniu finansowania zwrotnego i łącznie z</w:t>
      </w:r>
      <w:r>
        <w:t> </w:t>
      </w:r>
      <w:r w:rsidRPr="00DB1293">
        <w:t>przeniesieniem własności tego lokalu na najemcę.”;</w:t>
      </w:r>
    </w:p>
    <w:p w14:paraId="42BAC886" w14:textId="77777777" w:rsidR="00AB1E14" w:rsidRPr="00674C79" w:rsidRDefault="00AB1E14" w:rsidP="00AB1E14">
      <w:pPr>
        <w:pStyle w:val="PKTpunkt"/>
      </w:pPr>
      <w:r w:rsidRPr="00674C79">
        <w:t>1</w:t>
      </w:r>
      <w:r>
        <w:t>1</w:t>
      </w:r>
      <w:r w:rsidRPr="00674C79">
        <w:t>)</w:t>
      </w:r>
      <w:r w:rsidRPr="00674C79">
        <w:tab/>
        <w:t>w art. 33f:</w:t>
      </w:r>
    </w:p>
    <w:p w14:paraId="12AB8224" w14:textId="77777777" w:rsidR="00AB1E14" w:rsidRPr="00674C79" w:rsidRDefault="00AB1E14" w:rsidP="00AB1E14">
      <w:pPr>
        <w:pStyle w:val="LITlitera"/>
      </w:pPr>
      <w:r w:rsidRPr="00674C79">
        <w:t>a)</w:t>
      </w:r>
      <w:r w:rsidRPr="00674C79">
        <w:tab/>
        <w:t xml:space="preserve">ust. 1a otrzymuje brzmienie: </w:t>
      </w:r>
    </w:p>
    <w:p w14:paraId="58AC612A" w14:textId="77777777" w:rsidR="00AB1E14" w:rsidRPr="00674C79" w:rsidRDefault="00AB1E14" w:rsidP="00AB1E14">
      <w:pPr>
        <w:pStyle w:val="ZLITUSTzmustliter"/>
      </w:pPr>
      <w:r w:rsidRPr="00674C79">
        <w:t>„1a. Lokale mieszkalne, o których mowa w art. 33ea</w:t>
      </w:r>
      <w:r>
        <w:t xml:space="preserve"> ust. 1</w:t>
      </w:r>
      <w:r w:rsidRPr="00674C79">
        <w:t>, nie mogą być wyodrębniane na własność przed:</w:t>
      </w:r>
    </w:p>
    <w:p w14:paraId="68186A0A" w14:textId="77777777" w:rsidR="00AB1E14" w:rsidRDefault="00AB1E14" w:rsidP="00AB1E14">
      <w:pPr>
        <w:pStyle w:val="ZLITPKTzmpktliter"/>
      </w:pPr>
      <w:r w:rsidRPr="00674C79">
        <w:t xml:space="preserve">1) </w:t>
      </w:r>
      <w:r w:rsidRPr="00674C79">
        <w:tab/>
        <w:t>upływem 25 lat, licząc od dnia przekazania do użytkowania obiektu budowlanego, w którym znajdują się te lokale, zgodnie z przepisami ustawy z</w:t>
      </w:r>
      <w:r>
        <w:t> </w:t>
      </w:r>
      <w:r w:rsidRPr="00674C79">
        <w:t xml:space="preserve">dnia 7 lipca 1994 r. </w:t>
      </w:r>
      <w:r w:rsidRPr="004E0FB7">
        <w:t>–</w:t>
      </w:r>
      <w:r>
        <w:t xml:space="preserve"> </w:t>
      </w:r>
      <w:r w:rsidRPr="00674C79">
        <w:t>Prawo budowlane (Dz. U.</w:t>
      </w:r>
      <w:r>
        <w:t xml:space="preserve"> z 2025 r. poz. 418</w:t>
      </w:r>
      <w:r w:rsidRPr="00674C79">
        <w:t>)</w:t>
      </w:r>
      <w:r>
        <w:t xml:space="preserve"> oraz</w:t>
      </w:r>
    </w:p>
    <w:p w14:paraId="0BA8DD0D" w14:textId="77777777" w:rsidR="00AB1E14" w:rsidRPr="00674C79" w:rsidRDefault="00AB1E14" w:rsidP="00AB1E14">
      <w:pPr>
        <w:pStyle w:val="ZLITPKTzmpktliter"/>
      </w:pPr>
      <w:r>
        <w:lastRenderedPageBreak/>
        <w:t>2)</w:t>
      </w:r>
      <w:r>
        <w:tab/>
      </w:r>
      <w:r w:rsidRPr="00674C79">
        <w:t>dniem całkowitej spłaty kredytu udzielonego w ramach finansowania zwrotnego na pokrycie części kosztów przedsięwzięcia, w ramach którego wybudowano te lokale.”,</w:t>
      </w:r>
    </w:p>
    <w:p w14:paraId="6834DFE9" w14:textId="77777777" w:rsidR="00AB1E14" w:rsidRPr="00674C79" w:rsidRDefault="00AB1E14" w:rsidP="00AB1E14">
      <w:pPr>
        <w:pStyle w:val="LITlitera"/>
      </w:pPr>
      <w:r w:rsidRPr="00674C79">
        <w:t>b)</w:t>
      </w:r>
      <w:r w:rsidRPr="00674C79">
        <w:tab/>
        <w:t>w ust. 1b wyraz</w:t>
      </w:r>
      <w:r>
        <w:t>y</w:t>
      </w:r>
      <w:r w:rsidRPr="00674C79">
        <w:t xml:space="preserve"> „15</w:t>
      </w:r>
      <w:r>
        <w:t xml:space="preserve"> lat</w:t>
      </w:r>
      <w:r w:rsidRPr="00674C79">
        <w:t>” zastępuje się wyraz</w:t>
      </w:r>
      <w:r>
        <w:t>ami</w:t>
      </w:r>
      <w:r w:rsidRPr="00674C79">
        <w:t xml:space="preserve"> „25</w:t>
      </w:r>
      <w:r>
        <w:t xml:space="preserve"> lat</w:t>
      </w:r>
      <w:r w:rsidRPr="00674C79">
        <w:t>”,</w:t>
      </w:r>
    </w:p>
    <w:p w14:paraId="4F7EE395" w14:textId="77777777" w:rsidR="00AB1E14" w:rsidRPr="00674C79" w:rsidRDefault="00AB1E14" w:rsidP="00AB1E14">
      <w:pPr>
        <w:pStyle w:val="LITlitera"/>
      </w:pPr>
      <w:r w:rsidRPr="00674C79">
        <w:t>c)</w:t>
      </w:r>
      <w:r w:rsidRPr="00674C79">
        <w:tab/>
        <w:t>ust. 1c otrzymuje brzmienie:</w:t>
      </w:r>
    </w:p>
    <w:p w14:paraId="51EDA139" w14:textId="77777777" w:rsidR="00AB1E14" w:rsidRPr="00674C79" w:rsidRDefault="00AB1E14" w:rsidP="00AB1E14">
      <w:pPr>
        <w:pStyle w:val="ZLITUSTzmustliter"/>
      </w:pPr>
      <w:r w:rsidRPr="00674C79">
        <w:t>„1c. Decyzję o wyodrębnieniu na własność lokalu mieszkalnego podejmuje na wniosek najemcy zgromadzenie wspólników, walne zgromadzenie akcjonariuszy albo walne zgromadzenie SIM.”,</w:t>
      </w:r>
    </w:p>
    <w:p w14:paraId="244ED63C" w14:textId="77777777" w:rsidR="00AB1E14" w:rsidRPr="00674C79" w:rsidRDefault="00AB1E14" w:rsidP="00AB1E14">
      <w:pPr>
        <w:pStyle w:val="LITlitera"/>
      </w:pPr>
      <w:r w:rsidRPr="00674C79">
        <w:t>d)</w:t>
      </w:r>
      <w:r w:rsidRPr="00674C79">
        <w:tab/>
        <w:t>ust. 2 otrzymuje brzmienie:</w:t>
      </w:r>
    </w:p>
    <w:p w14:paraId="7F7D7D0E" w14:textId="77777777" w:rsidR="00AB1E14" w:rsidRPr="00674C79" w:rsidRDefault="00AB1E14" w:rsidP="00AB1E14">
      <w:pPr>
        <w:pStyle w:val="ZLITUSTzmustliter"/>
      </w:pPr>
      <w:r w:rsidRPr="00674C79">
        <w:t>„2. Cena lokalu mieszkalnego uwzględnia pokrycie wszystkich zobowiązań przypadających na ten lokal oraz koszty wyceny nieruchomości.”,</w:t>
      </w:r>
    </w:p>
    <w:p w14:paraId="0C338A4F" w14:textId="21801B9B" w:rsidR="00AB1E14" w:rsidRPr="0014572F" w:rsidRDefault="00AB1E14" w:rsidP="00AB1E14">
      <w:pPr>
        <w:pStyle w:val="LITlitera"/>
      </w:pPr>
      <w:r w:rsidRPr="0014572F">
        <w:t>e)</w:t>
      </w:r>
      <w:r w:rsidRPr="0014572F">
        <w:tab/>
        <w:t>uchyla się ust. 3</w:t>
      </w:r>
      <w:r w:rsidR="007A14B4" w:rsidRPr="0014572F">
        <w:t xml:space="preserve"> i</w:t>
      </w:r>
      <w:r w:rsidRPr="0014572F">
        <w:t xml:space="preserve"> 4</w:t>
      </w:r>
      <w:r w:rsidR="007A14B4" w:rsidRPr="0014572F">
        <w:t>,</w:t>
      </w:r>
    </w:p>
    <w:p w14:paraId="795EB76D" w14:textId="691F33EE" w:rsidR="007A14B4" w:rsidRPr="0014572F" w:rsidRDefault="007A14B4" w:rsidP="00AB1E14">
      <w:pPr>
        <w:pStyle w:val="LITlitera"/>
      </w:pPr>
      <w:r w:rsidRPr="0014572F">
        <w:t>f)</w:t>
      </w:r>
      <w:r w:rsidRPr="0014572F">
        <w:tab/>
        <w:t>uchyla się ust. 6;</w:t>
      </w:r>
    </w:p>
    <w:p w14:paraId="304DB4DE" w14:textId="77777777" w:rsidR="00AB1E14" w:rsidRPr="00674C79" w:rsidRDefault="00AB1E14" w:rsidP="00AB1E14">
      <w:pPr>
        <w:pStyle w:val="PKTpunkt"/>
      </w:pPr>
      <w:r>
        <w:t xml:space="preserve">12) </w:t>
      </w:r>
      <w:r>
        <w:tab/>
        <w:t>uchyla się art. 33g;</w:t>
      </w:r>
    </w:p>
    <w:p w14:paraId="30207D05" w14:textId="77777777" w:rsidR="00AB1E14" w:rsidRDefault="00AB1E14" w:rsidP="00AB1E14">
      <w:pPr>
        <w:pStyle w:val="PKTpunkt"/>
      </w:pPr>
      <w:r w:rsidRPr="00674C79">
        <w:t>1</w:t>
      </w:r>
      <w:r>
        <w:t>3</w:t>
      </w:r>
      <w:r w:rsidRPr="00674C79">
        <w:t>)</w:t>
      </w:r>
      <w:r w:rsidRPr="00674C79">
        <w:tab/>
      </w:r>
      <w:r>
        <w:t xml:space="preserve">w </w:t>
      </w:r>
      <w:r w:rsidRPr="00674C79">
        <w:t>art. 33h</w:t>
      </w:r>
      <w:r>
        <w:t>:</w:t>
      </w:r>
    </w:p>
    <w:p w14:paraId="6968F085" w14:textId="77777777" w:rsidR="00AB1E14" w:rsidRPr="00674C79" w:rsidRDefault="00AB1E14" w:rsidP="00AB1E14">
      <w:pPr>
        <w:pStyle w:val="LITlitera"/>
      </w:pPr>
      <w:r>
        <w:t>a)</w:t>
      </w:r>
      <w:r>
        <w:tab/>
        <w:t xml:space="preserve">ust. 1 </w:t>
      </w:r>
      <w:r w:rsidRPr="00674C79">
        <w:t>otrzymuje brzmienie:</w:t>
      </w:r>
    </w:p>
    <w:p w14:paraId="79E017FF" w14:textId="77777777" w:rsidR="00AB1E14" w:rsidRDefault="00AB1E14" w:rsidP="00AB1E14">
      <w:pPr>
        <w:pStyle w:val="ZLITUSTzmustliter"/>
      </w:pPr>
      <w:r w:rsidRPr="00674C79">
        <w:t>„</w:t>
      </w:r>
      <w:r>
        <w:t>1</w:t>
      </w:r>
      <w:r w:rsidRPr="00674C79">
        <w:t>. Uzyskane ze sprzedaży lokalu mieszkalnego środki, pomniejszone o</w:t>
      </w:r>
      <w:r>
        <w:t> </w:t>
      </w:r>
      <w:r w:rsidRPr="00674C79">
        <w:t xml:space="preserve">wydatki związane ze spłatą wszystkich zobowiązań i kosztów, o których mowa w art. 33f ust. 2, oraz kwotę odpowiadającą iloczynowi ceny sprzedaży </w:t>
      </w:r>
      <w:r>
        <w:t xml:space="preserve">lokalu </w:t>
      </w:r>
      <w:r w:rsidRPr="00674C79">
        <w:t>oraz wskaźnika równego ilorazowi kosztów własnych kredytobiorcy w całkowitych kosztach realizacji przedsięwzięcia finansowanego kredytem udzielonym przez Bank Gospodarstwa Krajowego, podlegają spłacie do Funduszu Dopłat. SIM przekazuje środki na rachunek Funduszu Dopłat w terminie 7 dni od dnia ich otrzymania.”</w:t>
      </w:r>
      <w:r>
        <w:t>,</w:t>
      </w:r>
    </w:p>
    <w:p w14:paraId="2505913E" w14:textId="77777777" w:rsidR="00AB1E14" w:rsidRPr="00674C79" w:rsidRDefault="00AB1E14" w:rsidP="00AB1E14">
      <w:pPr>
        <w:pStyle w:val="LITlitera"/>
      </w:pPr>
      <w:r>
        <w:t>b)</w:t>
      </w:r>
      <w:r>
        <w:tab/>
        <w:t>uchyla się ust. 2 i 3;</w:t>
      </w:r>
    </w:p>
    <w:p w14:paraId="61A1B7E3" w14:textId="77777777" w:rsidR="00AB1E14" w:rsidRPr="00674C79" w:rsidRDefault="00AB1E14" w:rsidP="00AB1E14">
      <w:pPr>
        <w:pStyle w:val="PKTpunkt"/>
      </w:pPr>
      <w:r w:rsidRPr="00674C79">
        <w:t>1</w:t>
      </w:r>
      <w:r>
        <w:t>4</w:t>
      </w:r>
      <w:r w:rsidRPr="00674C79">
        <w:t xml:space="preserve">) </w:t>
      </w:r>
      <w:r w:rsidRPr="00674C79">
        <w:tab/>
        <w:t>uchyla się art. 33i;</w:t>
      </w:r>
    </w:p>
    <w:p w14:paraId="14185A6E" w14:textId="77777777" w:rsidR="00AB1E14" w:rsidRPr="00674C79" w:rsidRDefault="00AB1E14" w:rsidP="00AB1E14">
      <w:pPr>
        <w:pStyle w:val="PKTpunkt"/>
      </w:pPr>
      <w:r w:rsidRPr="00674C79">
        <w:t>1</w:t>
      </w:r>
      <w:r>
        <w:t>5</w:t>
      </w:r>
      <w:r w:rsidRPr="00674C79">
        <w:t>)</w:t>
      </w:r>
      <w:r w:rsidRPr="00674C79">
        <w:tab/>
        <w:t>art. 33k otrzymuje brzmienie:</w:t>
      </w:r>
    </w:p>
    <w:p w14:paraId="0551F512" w14:textId="77777777" w:rsidR="00AB1E14" w:rsidRPr="00674C79" w:rsidRDefault="00AB1E14" w:rsidP="00AB1E14">
      <w:pPr>
        <w:pStyle w:val="ZARTzmartartykuempunktem"/>
      </w:pPr>
      <w:r w:rsidRPr="00674C79">
        <w:t>„</w:t>
      </w:r>
      <w:r>
        <w:t>Art. 33k</w:t>
      </w:r>
      <w:r w:rsidRPr="00674C79">
        <w:t>. Do wyodrębniania na własność lokali mieszkalnych wybudowanych na wynajem przez spółdzielnie mieszkaniowe lub spółki gminne przy wykorzystaniu finansowania zwrotnego przepisy art. 33ea ust. 1</w:t>
      </w:r>
      <w:r>
        <w:t xml:space="preserve">, </w:t>
      </w:r>
      <w:r w:rsidRPr="00674C79">
        <w:t>2</w:t>
      </w:r>
      <w:r>
        <w:t>,</w:t>
      </w:r>
      <w:r w:rsidRPr="00674C79">
        <w:t xml:space="preserve"> 4</w:t>
      </w:r>
      <w:r>
        <w:t xml:space="preserve"> i </w:t>
      </w:r>
      <w:r w:rsidRPr="00674C79">
        <w:t>5</w:t>
      </w:r>
      <w:r>
        <w:t xml:space="preserve">, </w:t>
      </w:r>
      <w:r w:rsidRPr="00674C79">
        <w:t>art. 33f ust. 1a</w:t>
      </w:r>
      <w:r w:rsidRPr="00DC1E2F">
        <w:t>–</w:t>
      </w:r>
      <w:r w:rsidRPr="00674C79">
        <w:t>2 i 5, art. 33h</w:t>
      </w:r>
      <w:r>
        <w:t xml:space="preserve"> ust. 1</w:t>
      </w:r>
      <w:r w:rsidRPr="00674C79">
        <w:t xml:space="preserve"> </w:t>
      </w:r>
      <w:r>
        <w:t>oraz</w:t>
      </w:r>
      <w:r w:rsidRPr="00674C79">
        <w:t xml:space="preserve"> art. 33j stosuje się odpowiednio.”;</w:t>
      </w:r>
    </w:p>
    <w:p w14:paraId="3433757A" w14:textId="77777777" w:rsidR="00AB1E14" w:rsidRPr="00674C79" w:rsidRDefault="00AB1E14" w:rsidP="00AB1E14">
      <w:pPr>
        <w:pStyle w:val="PKTpunkt"/>
      </w:pPr>
      <w:r w:rsidRPr="00674C79">
        <w:t>1</w:t>
      </w:r>
      <w:r>
        <w:t>6</w:t>
      </w:r>
      <w:r w:rsidRPr="00674C79">
        <w:t>)</w:t>
      </w:r>
      <w:r w:rsidRPr="00674C79">
        <w:tab/>
      </w:r>
      <w:r>
        <w:t xml:space="preserve">w </w:t>
      </w:r>
      <w:r w:rsidRPr="00674C79">
        <w:t xml:space="preserve">art. 33ka </w:t>
      </w:r>
      <w:r>
        <w:t xml:space="preserve">w ust. 1 zdanie pierwsze </w:t>
      </w:r>
      <w:r w:rsidRPr="00674C79">
        <w:t>otrzymuje brzmienie:</w:t>
      </w:r>
    </w:p>
    <w:p w14:paraId="352E9D2B" w14:textId="77777777" w:rsidR="00AB1E14" w:rsidRDefault="00AB1E14" w:rsidP="00AB1E14">
      <w:pPr>
        <w:pStyle w:val="ZFRAGzmfragmentunpzdaniaartykuempunktem"/>
      </w:pPr>
      <w:r w:rsidRPr="00674C79">
        <w:lastRenderedPageBreak/>
        <w:t>„Do wyodrębniania na własność lokali mieszkalnych wybudowanych na wynajem przez SIM przy wykorzystaniu finansowania zwrotnego, przeniesionych do mieszkaniowego zasobu gminy w wyniku likwidacji SIM, przepisy art. 33ea ust. 1</w:t>
      </w:r>
      <w:r>
        <w:t>,</w:t>
      </w:r>
      <w:r w:rsidRPr="00674C79">
        <w:t xml:space="preserve"> 4</w:t>
      </w:r>
      <w:r>
        <w:t xml:space="preserve"> i </w:t>
      </w:r>
      <w:r w:rsidRPr="00674C79">
        <w:t>5, art. 33f ust. 1a</w:t>
      </w:r>
      <w:r w:rsidRPr="00DC1E2F">
        <w:t>–</w:t>
      </w:r>
      <w:r w:rsidRPr="00674C79">
        <w:t>2 i 5</w:t>
      </w:r>
      <w:r>
        <w:t>,</w:t>
      </w:r>
      <w:r w:rsidRPr="00674C79">
        <w:t xml:space="preserve"> art. 33h</w:t>
      </w:r>
      <w:r>
        <w:t xml:space="preserve"> ust. 1 oraz</w:t>
      </w:r>
      <w:r w:rsidRPr="00674C79">
        <w:t xml:space="preserve"> art.</w:t>
      </w:r>
      <w:r>
        <w:t xml:space="preserve"> </w:t>
      </w:r>
      <w:r w:rsidRPr="00674C79">
        <w:t>33j stosuje się odpowiednio.”;</w:t>
      </w:r>
    </w:p>
    <w:p w14:paraId="585037E9" w14:textId="77777777" w:rsidR="00AB1E14" w:rsidRPr="000A5DC2" w:rsidRDefault="00AB1E14" w:rsidP="00AB1E14">
      <w:pPr>
        <w:pStyle w:val="PKTpunkt"/>
      </w:pPr>
      <w:r>
        <w:t>17)</w:t>
      </w:r>
      <w:r>
        <w:tab/>
        <w:t>uchyla się rozdział 4c.</w:t>
      </w:r>
    </w:p>
    <w:p w14:paraId="187DD5D1" w14:textId="77777777" w:rsidR="00AB1E14" w:rsidRPr="001B6C3A" w:rsidRDefault="00AB1E14" w:rsidP="00AB1E14">
      <w:pPr>
        <w:pStyle w:val="ARTartustawynprozporzdzenia"/>
      </w:pPr>
      <w:bookmarkStart w:id="10" w:name="_Hlk172276558"/>
      <w:r>
        <w:rPr>
          <w:rStyle w:val="Ppogrubienie"/>
        </w:rPr>
        <w:t>Art. 2</w:t>
      </w:r>
      <w:r w:rsidRPr="001B6C3A">
        <w:rPr>
          <w:rStyle w:val="Ppogrubienie"/>
        </w:rPr>
        <w:t>.</w:t>
      </w:r>
      <w:r>
        <w:t> </w:t>
      </w:r>
      <w:bookmarkStart w:id="11" w:name="_Hlk163029677"/>
      <w:r w:rsidRPr="001B6C3A">
        <w:t xml:space="preserve">W ustawie </w:t>
      </w:r>
      <w:bookmarkStart w:id="12" w:name="_Hlk181025271"/>
      <w:r w:rsidRPr="001B6C3A">
        <w:t>z dnia 21 sierpnia 1997 r. o gospodarce nieruchomościami (Dz.</w:t>
      </w:r>
      <w:r>
        <w:t> </w:t>
      </w:r>
      <w:r w:rsidRPr="001B6C3A">
        <w:t>U.</w:t>
      </w:r>
      <w:r>
        <w:t> </w:t>
      </w:r>
      <w:r w:rsidRPr="001B6C3A">
        <w:t>z 2024 r. poz. 1145</w:t>
      </w:r>
      <w:r>
        <w:t xml:space="preserve">, </w:t>
      </w:r>
      <w:r w:rsidRPr="001B6C3A">
        <w:t>1222</w:t>
      </w:r>
      <w:r>
        <w:t>, 1717 i 1881</w:t>
      </w:r>
      <w:r w:rsidRPr="001B6C3A">
        <w:t>)</w:t>
      </w:r>
      <w:bookmarkEnd w:id="12"/>
      <w:r w:rsidRPr="001B6C3A">
        <w:t xml:space="preserve"> wprowadza się następujące zmiany:</w:t>
      </w:r>
    </w:p>
    <w:p w14:paraId="2E80632E" w14:textId="77777777" w:rsidR="00AB1E14" w:rsidRPr="002832DB" w:rsidRDefault="00AB1E14" w:rsidP="00AB1E14">
      <w:pPr>
        <w:pStyle w:val="PKTpunkt"/>
      </w:pPr>
      <w:r>
        <w:t>1</w:t>
      </w:r>
      <w:r w:rsidRPr="001B6C3A">
        <w:t>)</w:t>
      </w:r>
      <w:r w:rsidRPr="001B6C3A">
        <w:tab/>
      </w:r>
      <w:bookmarkEnd w:id="11"/>
      <w:r w:rsidRPr="002832DB">
        <w:t>w art. 192 dodaje się ust. 3–6 w brzmieniu:</w:t>
      </w:r>
    </w:p>
    <w:p w14:paraId="0E69B4A7" w14:textId="77777777" w:rsidR="00AB1E14" w:rsidRPr="002832DB" w:rsidRDefault="00AB1E14" w:rsidP="00AB1E14">
      <w:pPr>
        <w:pStyle w:val="ZUSTzmustartykuempunktem"/>
      </w:pPr>
      <w:bookmarkStart w:id="13" w:name="_Hlk163116810"/>
      <w:r w:rsidRPr="002832DB">
        <w:t>„3. Świadectwo, o którym mowa w ust. 1, jest wydawane w postaci spersonalizowanej dwustronnej karty identyfikacyjnej, która zawiera:</w:t>
      </w:r>
    </w:p>
    <w:p w14:paraId="08443573" w14:textId="77777777" w:rsidR="00AB1E14" w:rsidRPr="002832DB" w:rsidRDefault="00AB1E14" w:rsidP="00AB1E14">
      <w:pPr>
        <w:pStyle w:val="ZPKTzmpktartykuempunktem"/>
      </w:pPr>
      <w:r w:rsidRPr="002832DB">
        <w:t>1)</w:t>
      </w:r>
      <w:r w:rsidRPr="002832DB">
        <w:tab/>
        <w:t>imię i nazwisko rzeczoznawcy majątkowego;</w:t>
      </w:r>
    </w:p>
    <w:p w14:paraId="3BC33AE5" w14:textId="77777777" w:rsidR="00AB1E14" w:rsidRPr="002832DB" w:rsidRDefault="00AB1E14" w:rsidP="00AB1E14">
      <w:pPr>
        <w:pStyle w:val="ZPKTzmpktartykuempunktem"/>
      </w:pPr>
      <w:r w:rsidRPr="002832DB">
        <w:t xml:space="preserve">2) </w:t>
      </w:r>
      <w:r w:rsidRPr="002832DB">
        <w:tab/>
        <w:t>fotografię rzeczoznawcy majątkowego;</w:t>
      </w:r>
    </w:p>
    <w:p w14:paraId="4BB72CEC" w14:textId="77777777" w:rsidR="00AB1E14" w:rsidRPr="002832DB" w:rsidRDefault="00AB1E14" w:rsidP="00AB1E14">
      <w:pPr>
        <w:pStyle w:val="ZPKTzmpktartykuempunktem"/>
      </w:pPr>
      <w:r w:rsidRPr="002832DB">
        <w:t xml:space="preserve">3) </w:t>
      </w:r>
      <w:r w:rsidRPr="002832DB">
        <w:tab/>
        <w:t>numer uprawnień i datę ich uzyskania;</w:t>
      </w:r>
    </w:p>
    <w:p w14:paraId="4D432962" w14:textId="77777777" w:rsidR="00AB1E14" w:rsidRPr="002832DB" w:rsidRDefault="00AB1E14" w:rsidP="00AB1E14">
      <w:pPr>
        <w:pStyle w:val="ZPKTzmpktartykuempunktem"/>
      </w:pPr>
      <w:r w:rsidRPr="002832DB">
        <w:t>4)</w:t>
      </w:r>
      <w:r w:rsidRPr="002832DB">
        <w:tab/>
        <w:t>wskazanie tytułu zawodowego;</w:t>
      </w:r>
    </w:p>
    <w:p w14:paraId="249771AA" w14:textId="77777777" w:rsidR="00AB1E14" w:rsidRPr="002832DB" w:rsidRDefault="00AB1E14" w:rsidP="00AB1E14">
      <w:pPr>
        <w:pStyle w:val="ZPKTzmpktartykuempunktem"/>
      </w:pPr>
      <w:r w:rsidRPr="002832DB">
        <w:t>5)</w:t>
      </w:r>
      <w:r w:rsidRPr="002832DB">
        <w:tab/>
        <w:t>podstawę prawną wydania świadectwa;</w:t>
      </w:r>
    </w:p>
    <w:p w14:paraId="60F05129" w14:textId="77777777" w:rsidR="00AB1E14" w:rsidRPr="002832DB" w:rsidRDefault="00AB1E14" w:rsidP="00AB1E14">
      <w:pPr>
        <w:pStyle w:val="ZPKTzmpktartykuempunktem"/>
      </w:pPr>
      <w:r w:rsidRPr="002832DB">
        <w:t>6)</w:t>
      </w:r>
      <w:r w:rsidRPr="002832DB">
        <w:tab/>
        <w:t>dane identyfikujące świadectwo:</w:t>
      </w:r>
    </w:p>
    <w:p w14:paraId="7E6679E4" w14:textId="77777777" w:rsidR="00AB1E14" w:rsidRPr="002832DB" w:rsidRDefault="00AB1E14" w:rsidP="00AB1E14">
      <w:pPr>
        <w:pStyle w:val="ZLITwPKTzmlitwpktartykuempunktem"/>
      </w:pPr>
      <w:r w:rsidRPr="002832DB">
        <w:t xml:space="preserve">a) </w:t>
      </w:r>
      <w:r>
        <w:tab/>
      </w:r>
      <w:r w:rsidRPr="002832DB">
        <w:t>nazwę,</w:t>
      </w:r>
    </w:p>
    <w:p w14:paraId="3C5F2487" w14:textId="77777777" w:rsidR="00AB1E14" w:rsidRPr="002832DB" w:rsidRDefault="00AB1E14" w:rsidP="00AB1E14">
      <w:pPr>
        <w:pStyle w:val="ZLITwPKTzmlitwpktartykuempunktem"/>
      </w:pPr>
      <w:r w:rsidRPr="002832DB">
        <w:t xml:space="preserve">b) </w:t>
      </w:r>
      <w:r>
        <w:tab/>
      </w:r>
      <w:r w:rsidRPr="002832DB">
        <w:t>datę wydania,</w:t>
      </w:r>
    </w:p>
    <w:p w14:paraId="29091CE5" w14:textId="77777777" w:rsidR="00AB1E14" w:rsidRPr="002832DB" w:rsidRDefault="00AB1E14" w:rsidP="00AB1E14">
      <w:pPr>
        <w:pStyle w:val="ZLITwPKTzmlitwpktartykuempunktem"/>
      </w:pPr>
      <w:r w:rsidRPr="002832DB">
        <w:t xml:space="preserve">c) </w:t>
      </w:r>
      <w:r>
        <w:tab/>
      </w:r>
      <w:r w:rsidRPr="002832DB">
        <w:t>numer blankietu wraz z kodem kreskowym,</w:t>
      </w:r>
    </w:p>
    <w:p w14:paraId="5DA64C77" w14:textId="77777777" w:rsidR="00AB1E14" w:rsidRPr="002832DB" w:rsidRDefault="00AB1E14" w:rsidP="00AB1E14">
      <w:pPr>
        <w:pStyle w:val="ZLITwPKTzmlitwpktartykuempunktem"/>
      </w:pPr>
      <w:r w:rsidRPr="002832DB">
        <w:t xml:space="preserve">d) </w:t>
      </w:r>
      <w:r>
        <w:tab/>
      </w:r>
      <w:r w:rsidRPr="002832DB">
        <w:t>organ wydający i odwzorowanie jego pieczęci,</w:t>
      </w:r>
    </w:p>
    <w:p w14:paraId="4FD051D0" w14:textId="77777777" w:rsidR="00AB1E14" w:rsidRPr="002832DB" w:rsidRDefault="00AB1E14" w:rsidP="00AB1E14">
      <w:pPr>
        <w:pStyle w:val="ZLITwPKTzmlitwpktartykuempunktem"/>
      </w:pPr>
      <w:r w:rsidRPr="002832DB">
        <w:t xml:space="preserve">e) </w:t>
      </w:r>
      <w:r>
        <w:tab/>
      </w:r>
      <w:r w:rsidRPr="002832DB">
        <w:t>elementy zabezpieczające przed sfałszowaniem.</w:t>
      </w:r>
    </w:p>
    <w:p w14:paraId="05DF7793" w14:textId="77777777" w:rsidR="00AB1E14" w:rsidRPr="002832DB" w:rsidRDefault="00AB1E14" w:rsidP="00AB1E14">
      <w:pPr>
        <w:pStyle w:val="ZUSTzmustartykuempunktem"/>
      </w:pPr>
      <w:r w:rsidRPr="002832DB">
        <w:t xml:space="preserve">4. </w:t>
      </w:r>
      <w:r w:rsidRPr="001619AB">
        <w:t xml:space="preserve">W przypadku osób posiadających obywatelstwo polskie świadectwo, o którym mowa w ust. 1, może być również udostępniane w postaci dokumentu mobilnego w rozumieniu art. 2 pkt 7 ustawy z dnia 26 maja 2023 r. o aplikacji mObywatel </w:t>
      </w:r>
      <w:r w:rsidRPr="002832DB">
        <w:t xml:space="preserve">(Dz. U. </w:t>
      </w:r>
      <w:r>
        <w:t xml:space="preserve">z </w:t>
      </w:r>
      <w:r w:rsidRPr="002832DB">
        <w:t>2024 r. poz. 1275</w:t>
      </w:r>
      <w:r>
        <w:t xml:space="preserve"> i 1717).</w:t>
      </w:r>
    </w:p>
    <w:p w14:paraId="68FB022A" w14:textId="77777777" w:rsidR="00AB1E14" w:rsidRPr="002832DB" w:rsidRDefault="00AB1E14" w:rsidP="00AB1E14">
      <w:pPr>
        <w:pStyle w:val="ZUSTzmustartykuempunktem"/>
      </w:pPr>
      <w:r w:rsidRPr="002832DB">
        <w:t>5. Świadectwo, o którym mowa w ust. 1, udostępniane w postaci dokumentu mobilnego zawiera dane, o których mowa w ust. 3 pkt 1</w:t>
      </w:r>
      <w:bookmarkStart w:id="14" w:name="_Hlk174521716"/>
      <w:r w:rsidRPr="002832DB">
        <w:t>–</w:t>
      </w:r>
      <w:bookmarkEnd w:id="14"/>
      <w:r w:rsidRPr="002832DB">
        <w:t>4.</w:t>
      </w:r>
    </w:p>
    <w:bookmarkEnd w:id="13"/>
    <w:p w14:paraId="008EF534" w14:textId="77777777" w:rsidR="00AB1E14" w:rsidRPr="002832DB" w:rsidRDefault="00AB1E14" w:rsidP="00AB1E14">
      <w:pPr>
        <w:pStyle w:val="ZUSTzmustartykuempunktem"/>
      </w:pPr>
      <w:r w:rsidRPr="002832DB">
        <w:t>6. W przypadku osób posiadających obywatelstwo polskie fotografię, o której mowa w ust. 3 pkt 2, pobiera się z Rejestru Dowodów Osobistych, o którym mowa w przepisach ustawy z dnia 6 sierpnia 2010 r. o dowodach osobistych (Dz. U. z 2022 r. poz. 671 oraz z</w:t>
      </w:r>
      <w:r>
        <w:t> </w:t>
      </w:r>
      <w:r w:rsidRPr="002832DB">
        <w:t>2023 r. poz. 1234 i 1941).”;</w:t>
      </w:r>
    </w:p>
    <w:p w14:paraId="07618D9B" w14:textId="77777777" w:rsidR="00AB1E14" w:rsidRPr="002832DB" w:rsidRDefault="00AB1E14" w:rsidP="00AB1E14">
      <w:pPr>
        <w:pStyle w:val="PKTpunkt"/>
      </w:pPr>
      <w:r w:rsidRPr="002832DB">
        <w:t>2)</w:t>
      </w:r>
      <w:r w:rsidRPr="002832DB">
        <w:tab/>
        <w:t>w art. 197:</w:t>
      </w:r>
    </w:p>
    <w:p w14:paraId="44823240" w14:textId="77777777" w:rsidR="00AB1E14" w:rsidRPr="002832DB" w:rsidRDefault="00AB1E14" w:rsidP="00AB1E14">
      <w:pPr>
        <w:pStyle w:val="LITlitera"/>
      </w:pPr>
      <w:r w:rsidRPr="002832DB">
        <w:lastRenderedPageBreak/>
        <w:t>a)</w:t>
      </w:r>
      <w:r w:rsidRPr="002832DB">
        <w:tab/>
        <w:t>wprowadzenie do wyliczenia otrzymuje brzmienie:</w:t>
      </w:r>
    </w:p>
    <w:p w14:paraId="51CE9668" w14:textId="5AA08437" w:rsidR="00AB1E14" w:rsidRPr="002832DB" w:rsidRDefault="00AB1E14" w:rsidP="00AB1E14">
      <w:pPr>
        <w:pStyle w:val="ZLITFRAGzmlitfragmentunpzdanialiter"/>
      </w:pPr>
      <w:r w:rsidRPr="002832DB">
        <w:t>„Minister właściwy do spraw budownictwa, planowania i zagospodarowania przestrzennego oraz mieszkalnictwa</w:t>
      </w:r>
      <w:r>
        <w:t>,</w:t>
      </w:r>
      <w:r w:rsidRPr="002832DB">
        <w:t xml:space="preserve"> mając na względzie zapewnienie obiektywnego, rzetelnego i sprawnego sprawdzenia przygotowania kandydatów na rzeczoznawców majątkowych, sprawności i prawidłowości wydawania świadectw nadania uprawnień zawodowych w zakresie szacowania nieruchomości, </w:t>
      </w:r>
      <w:r>
        <w:t>powszechnej</w:t>
      </w:r>
      <w:r w:rsidRPr="002832DB">
        <w:t xml:space="preserve"> dostępności wzoru tego świadectwa, jak również potrzebę zabezpieczenia tych świadectw przed sfałszowaniem oraz zapewnienie obiektywnej oceny skarg na działalność osób, którym nadano te uprawnienia, a także uwzględniając rzeczywiste koszty postępowania z tytułu odpowiedzialności zawodowej, </w:t>
      </w:r>
      <w:r w:rsidRPr="0014572F">
        <w:t>określi</w:t>
      </w:r>
      <w:r w:rsidR="002422AC" w:rsidRPr="0014572F">
        <w:t>,</w:t>
      </w:r>
      <w:r w:rsidRPr="002832DB">
        <w:t xml:space="preserve"> w drodze rozporządzenia:”,</w:t>
      </w:r>
    </w:p>
    <w:p w14:paraId="7D6CEB25" w14:textId="77777777" w:rsidR="00AB1E14" w:rsidRPr="002832DB" w:rsidRDefault="00AB1E14" w:rsidP="00AB1E14">
      <w:pPr>
        <w:pStyle w:val="LITlitera"/>
      </w:pPr>
      <w:r w:rsidRPr="002832DB">
        <w:t>b)</w:t>
      </w:r>
      <w:r w:rsidRPr="002832DB">
        <w:tab/>
        <w:t>pkt 3 otrzymuje brzmienie:</w:t>
      </w:r>
    </w:p>
    <w:p w14:paraId="5685E2B3" w14:textId="77777777" w:rsidR="00AB1E14" w:rsidRPr="002832DB" w:rsidRDefault="00AB1E14" w:rsidP="00AB1E14">
      <w:pPr>
        <w:pStyle w:val="ZLITPKTzmpktliter"/>
      </w:pPr>
      <w:r w:rsidRPr="002832DB">
        <w:t xml:space="preserve">„3) </w:t>
      </w:r>
      <w:r>
        <w:tab/>
      </w:r>
      <w:r w:rsidRPr="002832DB">
        <w:t>wzór świadectwa nadania uprawnień zawodowych w zakresie szacowania nieruchomości;”,</w:t>
      </w:r>
    </w:p>
    <w:p w14:paraId="6956DB65" w14:textId="77777777" w:rsidR="00AB1E14" w:rsidRPr="002832DB" w:rsidRDefault="00AB1E14" w:rsidP="00AB1E14">
      <w:pPr>
        <w:pStyle w:val="LITlitera"/>
      </w:pPr>
      <w:r w:rsidRPr="002832DB">
        <w:t xml:space="preserve">c) </w:t>
      </w:r>
      <w:r>
        <w:tab/>
      </w:r>
      <w:r w:rsidRPr="002832DB">
        <w:t>po pkt 3 dodaje się pkt 3a i 3b w brzmieniu:</w:t>
      </w:r>
    </w:p>
    <w:p w14:paraId="442BA0E3" w14:textId="77777777" w:rsidR="00AB1E14" w:rsidRPr="002832DB" w:rsidRDefault="00AB1E14" w:rsidP="00AB1E14">
      <w:pPr>
        <w:pStyle w:val="ZLITPKTzmpktliter"/>
      </w:pPr>
      <w:r w:rsidRPr="002832DB">
        <w:t>„3a)</w:t>
      </w:r>
      <w:r>
        <w:tab/>
      </w:r>
      <w:r w:rsidRPr="002832DB">
        <w:t>wizualizację świadectwa nadania uprawnień zawodowych w zakresie szacowania nieruchomości na ekranie urządzenia mobilnego;</w:t>
      </w:r>
    </w:p>
    <w:p w14:paraId="58C7ED38" w14:textId="77777777" w:rsidR="00AB1E14" w:rsidRDefault="00AB1E14" w:rsidP="00AB1E14">
      <w:pPr>
        <w:pStyle w:val="ZLITPKTzmpktliter"/>
      </w:pPr>
      <w:r w:rsidRPr="002832DB">
        <w:t>3b)</w:t>
      </w:r>
      <w:r>
        <w:tab/>
      </w:r>
      <w:r w:rsidRPr="002832DB">
        <w:t>sposób postępowania przy wydawaniu świadectwa nadania uprawnień zawodowych w zakresie szacowania nieruchomości;”.</w:t>
      </w:r>
    </w:p>
    <w:p w14:paraId="08E4657F" w14:textId="77777777" w:rsidR="00AB1E14" w:rsidRPr="00D45717" w:rsidRDefault="00AB1E14" w:rsidP="00AB1E14">
      <w:pPr>
        <w:pStyle w:val="ARTartustawynprozporzdzenia"/>
      </w:pPr>
      <w:r w:rsidRPr="00D45717">
        <w:rPr>
          <w:rStyle w:val="Ppogrubienie"/>
        </w:rPr>
        <w:t>Art.</w:t>
      </w:r>
      <w:r>
        <w:rPr>
          <w:rStyle w:val="Ppogrubienie"/>
        </w:rPr>
        <w:t> 3</w:t>
      </w:r>
      <w:r w:rsidRPr="00D45717">
        <w:rPr>
          <w:rStyle w:val="Ppogrubienie"/>
        </w:rPr>
        <w:t>.</w:t>
      </w:r>
      <w:r>
        <w:rPr>
          <w:rStyle w:val="Ppogrubienie"/>
        </w:rPr>
        <w:t> </w:t>
      </w:r>
      <w:r w:rsidRPr="00D45717">
        <w:t>W ustawie z dnia 15 grudnia 2000 r. o spółdzielniach mieszkaniowych (Dz.</w:t>
      </w:r>
      <w:r>
        <w:t> </w:t>
      </w:r>
      <w:r w:rsidRPr="00D45717">
        <w:t>U.</w:t>
      </w:r>
      <w:r>
        <w:t> </w:t>
      </w:r>
      <w:r w:rsidRPr="00D45717">
        <w:t>z 2024 r. poz. 558) wprowadza się następujące zmiany:</w:t>
      </w:r>
    </w:p>
    <w:p w14:paraId="3D167F0C" w14:textId="77777777" w:rsidR="00AB1E14" w:rsidRPr="00D45717" w:rsidRDefault="00AB1E14" w:rsidP="00AB1E14">
      <w:pPr>
        <w:pStyle w:val="PKTpunkt"/>
      </w:pPr>
      <w:r w:rsidRPr="00D45717">
        <w:t>1)</w:t>
      </w:r>
      <w:r w:rsidRPr="00D45717">
        <w:tab/>
        <w:t>w art. 9</w:t>
      </w:r>
      <w:r w:rsidRPr="00440578">
        <w:rPr>
          <w:rStyle w:val="IGindeksgrny"/>
        </w:rPr>
        <w:t>2</w:t>
      </w:r>
      <w:r w:rsidRPr="00D45717">
        <w:t xml:space="preserve">: </w:t>
      </w:r>
    </w:p>
    <w:p w14:paraId="2314B4E5" w14:textId="77777777" w:rsidR="00AB1E14" w:rsidRPr="00D45717" w:rsidRDefault="00AB1E14" w:rsidP="00AB1E14">
      <w:pPr>
        <w:pStyle w:val="LITlitera"/>
      </w:pPr>
      <w:r w:rsidRPr="00D45717">
        <w:t>a)</w:t>
      </w:r>
      <w:r w:rsidRPr="00D45717">
        <w:tab/>
        <w:t>ust. 1 otrzymuje brzmienie:</w:t>
      </w:r>
    </w:p>
    <w:p w14:paraId="6C6C7E3E" w14:textId="77777777" w:rsidR="00AB1E14" w:rsidRPr="00D45717" w:rsidRDefault="00AB1E14" w:rsidP="00AB1E14">
      <w:pPr>
        <w:pStyle w:val="ZLITUSTzmustliter"/>
      </w:pPr>
      <w:r w:rsidRPr="00D45717">
        <w:t>„1. Lokale, o których mowa w art. 9</w:t>
      </w:r>
      <w:r w:rsidRPr="00440578">
        <w:rPr>
          <w:rStyle w:val="IGindeksgrny"/>
        </w:rPr>
        <w:t>1</w:t>
      </w:r>
      <w:r w:rsidRPr="00D45717">
        <w:t>, nie mogą być wyodrębniane na własność.”,</w:t>
      </w:r>
    </w:p>
    <w:p w14:paraId="1934148D" w14:textId="77777777" w:rsidR="00AB1E14" w:rsidRPr="00D45717" w:rsidRDefault="00AB1E14" w:rsidP="00AB1E14">
      <w:pPr>
        <w:pStyle w:val="LITlitera"/>
      </w:pPr>
      <w:r w:rsidRPr="00D45717">
        <w:t>b)</w:t>
      </w:r>
      <w:r w:rsidRPr="00D45717">
        <w:tab/>
        <w:t>uchyla się ust. 2 i 3;</w:t>
      </w:r>
    </w:p>
    <w:p w14:paraId="7E051ACB" w14:textId="77777777" w:rsidR="00AB1E14" w:rsidRPr="002832DB" w:rsidRDefault="00AB1E14" w:rsidP="00AB1E14">
      <w:pPr>
        <w:pStyle w:val="PKTpunkt"/>
      </w:pPr>
      <w:r w:rsidRPr="00D45717">
        <w:t>2)</w:t>
      </w:r>
      <w:r w:rsidRPr="00D45717">
        <w:tab/>
        <w:t>w art. 54</w:t>
      </w:r>
      <w:r w:rsidRPr="00440578">
        <w:rPr>
          <w:rStyle w:val="IGindeksgrny"/>
        </w:rPr>
        <w:t>2</w:t>
      </w:r>
      <w:r w:rsidRPr="00D45717">
        <w:t xml:space="preserve"> skreśla się wyrazy „</w:t>
      </w:r>
      <w:r>
        <w:t xml:space="preserve"> </w:t>
      </w:r>
      <w:r w:rsidRPr="00D45717">
        <w:t>, z uwzględnieniem art. 9</w:t>
      </w:r>
      <w:r w:rsidRPr="00440578">
        <w:rPr>
          <w:rStyle w:val="IGindeksgrny"/>
        </w:rPr>
        <w:t>2</w:t>
      </w:r>
      <w:r w:rsidRPr="00D45717">
        <w:t xml:space="preserve"> ust. 3”.</w:t>
      </w:r>
    </w:p>
    <w:p w14:paraId="24E1D914" w14:textId="77777777" w:rsidR="00AB1E14" w:rsidRDefault="00AB1E14" w:rsidP="00AB1E14">
      <w:pPr>
        <w:pStyle w:val="ARTartustawynprozporzdzenia"/>
      </w:pPr>
      <w:r w:rsidRPr="00AF4226">
        <w:rPr>
          <w:rStyle w:val="Ppogrubienie"/>
        </w:rPr>
        <w:t>Art.</w:t>
      </w:r>
      <w:r>
        <w:rPr>
          <w:rStyle w:val="Ppogrubienie"/>
        </w:rPr>
        <w:t> 4</w:t>
      </w:r>
      <w:r w:rsidRPr="00AF4226">
        <w:rPr>
          <w:rStyle w:val="Ppogrubienie"/>
        </w:rPr>
        <w:t>.</w:t>
      </w:r>
      <w:r>
        <w:rPr>
          <w:rStyle w:val="Ppogrubienie"/>
        </w:rPr>
        <w:t> </w:t>
      </w:r>
      <w:r w:rsidRPr="00AF4226">
        <w:t>W ustawie z dnia 5 grudnia 2002 r. o dopłatach do oprocentowania kredytów mieszkaniowych o stałej stopie procentowej (Dz.</w:t>
      </w:r>
      <w:r>
        <w:t xml:space="preserve"> </w:t>
      </w:r>
      <w:r w:rsidRPr="00AF4226">
        <w:t>U. z 202</w:t>
      </w:r>
      <w:r>
        <w:t>4</w:t>
      </w:r>
      <w:r w:rsidRPr="00AF4226">
        <w:t xml:space="preserve"> r. poz. </w:t>
      </w:r>
      <w:r>
        <w:t>1368 i 1473</w:t>
      </w:r>
      <w:r w:rsidRPr="00AF4226">
        <w:t>)</w:t>
      </w:r>
      <w:r>
        <w:t xml:space="preserve"> wprowadza się następujące zmiany:</w:t>
      </w:r>
    </w:p>
    <w:p w14:paraId="0751AD82" w14:textId="77777777" w:rsidR="00AB1E14" w:rsidRPr="00AF4226" w:rsidRDefault="00AB1E14" w:rsidP="00AB1E14">
      <w:pPr>
        <w:pStyle w:val="PKTpunkt"/>
      </w:pPr>
      <w:r>
        <w:t xml:space="preserve">1) </w:t>
      </w:r>
      <w:r>
        <w:tab/>
      </w:r>
      <w:r w:rsidRPr="00AF4226">
        <w:t>w art. 5:</w:t>
      </w:r>
    </w:p>
    <w:p w14:paraId="637A1483" w14:textId="77777777" w:rsidR="00AB1E14" w:rsidRPr="00AF4226" w:rsidRDefault="00AB1E14" w:rsidP="00AB1E14">
      <w:pPr>
        <w:pStyle w:val="LITlitera"/>
      </w:pPr>
      <w:r>
        <w:lastRenderedPageBreak/>
        <w:t>a</w:t>
      </w:r>
      <w:r w:rsidRPr="00AF4226">
        <w:t>)</w:t>
      </w:r>
      <w:r w:rsidRPr="00AF4226">
        <w:tab/>
        <w:t>w ust. 2 uchyla się pkt 4b</w:t>
      </w:r>
      <w:r>
        <w:t>,</w:t>
      </w:r>
    </w:p>
    <w:p w14:paraId="5D71DFF2" w14:textId="77777777" w:rsidR="00AB1E14" w:rsidRDefault="00AB1E14" w:rsidP="00AB1E14">
      <w:pPr>
        <w:pStyle w:val="LITlitera"/>
      </w:pPr>
      <w:r>
        <w:t>b</w:t>
      </w:r>
      <w:r w:rsidRPr="00AF4226">
        <w:t>)</w:t>
      </w:r>
      <w:r w:rsidRPr="00AF4226">
        <w:tab/>
      </w:r>
      <w:bookmarkStart w:id="15" w:name="_Hlk172276217"/>
      <w:r w:rsidRPr="00AF4226">
        <w:t>w ust. 3</w:t>
      </w:r>
      <w:r>
        <w:t>:</w:t>
      </w:r>
    </w:p>
    <w:p w14:paraId="74A93881" w14:textId="77777777" w:rsidR="00AB1E14" w:rsidRDefault="00AB1E14" w:rsidP="00AB1E14">
      <w:pPr>
        <w:pStyle w:val="TIRtiret"/>
      </w:pPr>
      <w:r w:rsidRPr="00735FCD">
        <w:t>–</w:t>
      </w:r>
      <w:r w:rsidRPr="00AF4226">
        <w:t xml:space="preserve"> </w:t>
      </w:r>
      <w:r>
        <w:tab/>
        <w:t xml:space="preserve">w pkt 1ba wyraz </w:t>
      </w:r>
      <w:r w:rsidRPr="00C85DEB">
        <w:t>„</w:t>
      </w:r>
      <w:r>
        <w:t>projektów</w:t>
      </w:r>
      <w:r w:rsidRPr="00C85DEB">
        <w:t>”</w:t>
      </w:r>
      <w:r>
        <w:t xml:space="preserve"> zastępuje się wyrazami </w:t>
      </w:r>
      <w:r w:rsidRPr="00C85DEB">
        <w:t>„</w:t>
      </w:r>
      <w:r>
        <w:t>dokumentacji projektowych</w:t>
      </w:r>
      <w:r w:rsidRPr="00C85DEB">
        <w:t>”</w:t>
      </w:r>
      <w:r>
        <w:t xml:space="preserve">, </w:t>
      </w:r>
    </w:p>
    <w:p w14:paraId="1AE994CB" w14:textId="77777777" w:rsidR="00AB1E14" w:rsidRDefault="00AB1E14" w:rsidP="00AB1E14">
      <w:pPr>
        <w:pStyle w:val="TIRtiret"/>
      </w:pPr>
      <w:r w:rsidRPr="00735FCD">
        <w:t>–</w:t>
      </w:r>
      <w:r>
        <w:t xml:space="preserve"> </w:t>
      </w:r>
      <w:r>
        <w:tab/>
      </w:r>
      <w:r w:rsidRPr="00AF4226">
        <w:t>uchyla się pkt 1f</w:t>
      </w:r>
      <w:r>
        <w:t>;</w:t>
      </w:r>
      <w:bookmarkEnd w:id="15"/>
    </w:p>
    <w:p w14:paraId="0DFDE0D4" w14:textId="77777777" w:rsidR="00AB1E14" w:rsidRDefault="00AB1E14" w:rsidP="00AB1E14">
      <w:pPr>
        <w:pStyle w:val="PKTpunkt"/>
      </w:pPr>
      <w:r>
        <w:t xml:space="preserve">2) </w:t>
      </w:r>
      <w:r>
        <w:tab/>
        <w:t>po art. 6 dodaje się art. 6a w brzmieniu:</w:t>
      </w:r>
    </w:p>
    <w:p w14:paraId="5FA6D784" w14:textId="47457CA9" w:rsidR="00AB1E14" w:rsidRDefault="00AB1E14" w:rsidP="00AB1E14">
      <w:pPr>
        <w:pStyle w:val="ZARTzmartartykuempunktem"/>
      </w:pPr>
      <w:r w:rsidRPr="00735FCD">
        <w:t>„</w:t>
      </w:r>
      <w:r>
        <w:t xml:space="preserve">Art. 6a. 1. Do dochodzenia roszczeń Funduszu właściwy jest Bank Gospodarstwa Krajowego, z wyłączeniem roszczeń, do których dochodzenia na podstawie przepisów odrębnych właściwy jest minister właściwy do spraw </w:t>
      </w:r>
      <w:r w:rsidRPr="0014572F">
        <w:t>budownictwa</w:t>
      </w:r>
      <w:r w:rsidR="002422AC" w:rsidRPr="0014572F">
        <w:t>,</w:t>
      </w:r>
      <w:r>
        <w:t xml:space="preserve"> planowania i zagospodarowania przestrzennego oraz mieszkalnictwa.</w:t>
      </w:r>
    </w:p>
    <w:p w14:paraId="1EA6CD21" w14:textId="77777777" w:rsidR="00AB1E14" w:rsidRDefault="00AB1E14" w:rsidP="00AB1E14">
      <w:pPr>
        <w:pStyle w:val="ZUSTzmustartykuempunktem"/>
      </w:pPr>
      <w:r>
        <w:t>2. Koszt dochodzenia roszczeń, o których mowa w ust. 1, pokrywa się ze środków Funduszu.</w:t>
      </w:r>
      <w:r w:rsidRPr="00735FCD">
        <w:t>”</w:t>
      </w:r>
      <w:r>
        <w:t>.</w:t>
      </w:r>
    </w:p>
    <w:p w14:paraId="00182D3B" w14:textId="77777777" w:rsidR="00AB1E14" w:rsidRDefault="00AB1E14" w:rsidP="00AB1E14">
      <w:pPr>
        <w:pStyle w:val="ARTartustawynprozporzdzenia"/>
      </w:pPr>
      <w:bookmarkStart w:id="16" w:name="_Hlk168320509"/>
      <w:bookmarkEnd w:id="10"/>
      <w:r w:rsidRPr="004C3FDB">
        <w:rPr>
          <w:rStyle w:val="Ppogrubienie"/>
        </w:rPr>
        <w:t>Art.</w:t>
      </w:r>
      <w:r>
        <w:rPr>
          <w:rStyle w:val="Ppogrubienie"/>
        </w:rPr>
        <w:t> 5</w:t>
      </w:r>
      <w:r w:rsidRPr="004C3FDB">
        <w:rPr>
          <w:rStyle w:val="Ppogrubienie"/>
        </w:rPr>
        <w:t>.</w:t>
      </w:r>
      <w:r>
        <w:t xml:space="preserve"> W </w:t>
      </w:r>
      <w:r w:rsidRPr="001A4E6E">
        <w:t>ustawie</w:t>
      </w:r>
      <w:r>
        <w:t xml:space="preserve"> z dnia 8 grudnia 2006 r. o finansowym wsparciu niektórych przedsięwzięć mieszkaniowych (Dz. U. z 2024 r. poz. 304) wprowadza się następujące zmiany:</w:t>
      </w:r>
    </w:p>
    <w:p w14:paraId="3A8BD36D" w14:textId="77777777" w:rsidR="00AB1E14" w:rsidRDefault="00AB1E14" w:rsidP="00AB1E14">
      <w:pPr>
        <w:pStyle w:val="PKTpunkt"/>
      </w:pPr>
      <w:r w:rsidRPr="004E1051">
        <w:t>1)</w:t>
      </w:r>
      <w:r>
        <w:tab/>
      </w:r>
      <w:r w:rsidRPr="00C85658">
        <w:t>w art. 1</w:t>
      </w:r>
      <w:r>
        <w:t>:</w:t>
      </w:r>
    </w:p>
    <w:p w14:paraId="213ACFC6" w14:textId="77777777" w:rsidR="00AB1E14" w:rsidRPr="00C85658" w:rsidRDefault="00AB1E14" w:rsidP="00AB1E14">
      <w:pPr>
        <w:pStyle w:val="LITlitera"/>
      </w:pPr>
      <w:r>
        <w:t xml:space="preserve">a) </w:t>
      </w:r>
      <w:r>
        <w:tab/>
        <w:t xml:space="preserve">w pkt 1 po lit. c </w:t>
      </w:r>
      <w:r w:rsidRPr="00C85658">
        <w:t xml:space="preserve">dodaje się lit. </w:t>
      </w:r>
      <w:r>
        <w:t>ca</w:t>
      </w:r>
      <w:r w:rsidRPr="00C85658">
        <w:t xml:space="preserve"> w brzmieniu:</w:t>
      </w:r>
    </w:p>
    <w:p w14:paraId="68419181" w14:textId="77777777" w:rsidR="00AB1E14" w:rsidRDefault="00AB1E14" w:rsidP="00AB1E14">
      <w:pPr>
        <w:pStyle w:val="ZLITLITzmlitliter"/>
      </w:pPr>
      <w:r w:rsidRPr="006D2A63">
        <w:t>„</w:t>
      </w:r>
      <w:r>
        <w:t>ca</w:t>
      </w:r>
      <w:r w:rsidRPr="006D2A63">
        <w:t>)</w:t>
      </w:r>
      <w:r>
        <w:tab/>
      </w:r>
      <w:bookmarkStart w:id="17" w:name="_Hlk170461870"/>
      <w:r w:rsidRPr="00D03220">
        <w:t>pomieszczeń</w:t>
      </w:r>
      <w:r>
        <w:t xml:space="preserve"> służących zaspokajaniu potrzeb mieszkaniowych studentów i doktorantów</w:t>
      </w:r>
      <w:bookmarkEnd w:id="17"/>
      <w:r>
        <w:t>,</w:t>
      </w:r>
      <w:r w:rsidRPr="006D2A63">
        <w:t>”</w:t>
      </w:r>
      <w:r>
        <w:t>,</w:t>
      </w:r>
    </w:p>
    <w:p w14:paraId="3677F302" w14:textId="77777777" w:rsidR="00AB1E14" w:rsidRDefault="00AB1E14" w:rsidP="00AB1E14">
      <w:pPr>
        <w:pStyle w:val="LITlitera"/>
      </w:pPr>
      <w:r>
        <w:t xml:space="preserve">b) </w:t>
      </w:r>
      <w:r>
        <w:tab/>
        <w:t xml:space="preserve">w pkt 1b wyrazy </w:t>
      </w:r>
      <w:r w:rsidRPr="006D2A63">
        <w:t>„</w:t>
      </w:r>
      <w:r w:rsidRPr="00D03220">
        <w:t>projektów architektoniczno-budowlanych i projektów technicznych</w:t>
      </w:r>
      <w:r>
        <w:t>,</w:t>
      </w:r>
      <w:r w:rsidRPr="006D2A63">
        <w:t>”</w:t>
      </w:r>
      <w:r w:rsidRPr="00D03220">
        <w:t xml:space="preserve"> zastępuje się wyrazami </w:t>
      </w:r>
      <w:r w:rsidRPr="006D2A63">
        <w:t>„</w:t>
      </w:r>
      <w:r w:rsidRPr="00D03220">
        <w:t>dokumentacji projektowych</w:t>
      </w:r>
      <w:r w:rsidRPr="006D2A63">
        <w:t>”</w:t>
      </w:r>
      <w:r w:rsidRPr="00D03220">
        <w:t>;</w:t>
      </w:r>
    </w:p>
    <w:p w14:paraId="32B251D8" w14:textId="77777777" w:rsidR="00AB1E14" w:rsidRPr="006D2A63" w:rsidRDefault="00AB1E14" w:rsidP="00AB1E14">
      <w:pPr>
        <w:pStyle w:val="PKTpunkt"/>
      </w:pPr>
      <w:r w:rsidRPr="006D2A63">
        <w:t>2)</w:t>
      </w:r>
      <w:r>
        <w:tab/>
      </w:r>
      <w:r w:rsidRPr="006D2A63">
        <w:t>w art. 2:</w:t>
      </w:r>
    </w:p>
    <w:p w14:paraId="7DFA9532" w14:textId="77777777" w:rsidR="00AB1E14" w:rsidRDefault="00AB1E14" w:rsidP="00AB1E14">
      <w:pPr>
        <w:pStyle w:val="LITlitera"/>
      </w:pPr>
      <w:r w:rsidRPr="00C85658">
        <w:t>a)</w:t>
      </w:r>
      <w:r w:rsidRPr="00C85658">
        <w:tab/>
      </w:r>
      <w:r>
        <w:t>po pkt 4a dodaje się pkt 4b w brzmieniu:</w:t>
      </w:r>
    </w:p>
    <w:p w14:paraId="113A952E" w14:textId="77777777" w:rsidR="00AB1E14" w:rsidRDefault="00AB1E14" w:rsidP="00AB1E14">
      <w:pPr>
        <w:pStyle w:val="ZLITPKTzmpktliter"/>
      </w:pPr>
      <w:r w:rsidRPr="006D2A63">
        <w:t>„</w:t>
      </w:r>
      <w:r>
        <w:t>4b)</w:t>
      </w:r>
      <w:r>
        <w:tab/>
      </w:r>
      <w:r w:rsidRPr="002447F4">
        <w:t xml:space="preserve">pomieszczeniu służącym </w:t>
      </w:r>
      <w:r>
        <w:t xml:space="preserve">zaspokajaniu </w:t>
      </w:r>
      <w:r w:rsidRPr="002447F4">
        <w:t>potrzeb mieszkaniowych studentów</w:t>
      </w:r>
      <w:r>
        <w:t xml:space="preserve"> i doktorantów</w:t>
      </w:r>
      <w:r w:rsidRPr="002447F4">
        <w:t xml:space="preserve"> – należy przez to rozumieć pomieszczenie</w:t>
      </w:r>
      <w:r w:rsidRPr="00FE1EDC">
        <w:t xml:space="preserve"> w domu studenckim stanowiącym własność</w:t>
      </w:r>
      <w:r w:rsidRPr="002447F4">
        <w:t xml:space="preserve"> uczelni publicznej, nadające się do zamieszkania, </w:t>
      </w:r>
      <w:r>
        <w:t xml:space="preserve">o powierzchni mieszkalnej </w:t>
      </w:r>
      <w:r w:rsidRPr="002447F4">
        <w:t xml:space="preserve">co najmniej </w:t>
      </w:r>
      <w:r>
        <w:t>8</w:t>
      </w:r>
      <w:r w:rsidRPr="002447F4">
        <w:t xml:space="preserve"> m</w:t>
      </w:r>
      <w:r w:rsidRPr="00440578">
        <w:rPr>
          <w:rStyle w:val="IGindeksgrny"/>
        </w:rPr>
        <w:t>2</w:t>
      </w:r>
      <w:r w:rsidRPr="002447F4">
        <w:t xml:space="preserve"> na jedną osobę</w:t>
      </w:r>
      <w:r>
        <w:t xml:space="preserve">, </w:t>
      </w:r>
      <w:r w:rsidRPr="002447F4">
        <w:t xml:space="preserve">wyposażone </w:t>
      </w:r>
      <w:r>
        <w:t>w </w:t>
      </w:r>
      <w:r w:rsidRPr="002447F4">
        <w:t>oświetlenie naturalne i elektryczne, ogrzewan</w:t>
      </w:r>
      <w:r>
        <w:t>ie</w:t>
      </w:r>
      <w:r w:rsidRPr="002447F4">
        <w:t>, niezawilgocone przegrody budowlane oraz</w:t>
      </w:r>
      <w:r>
        <w:t xml:space="preserve"> </w:t>
      </w:r>
      <w:r w:rsidRPr="002A3E71">
        <w:t xml:space="preserve">wyposażone </w:t>
      </w:r>
      <w:r>
        <w:t xml:space="preserve">w </w:t>
      </w:r>
      <w:r w:rsidRPr="00036829">
        <w:t xml:space="preserve">źródło zaopatrzenia w wodę, ustęp oraz urządzenie do gotowania posiłków </w:t>
      </w:r>
      <w:r>
        <w:t>albo</w:t>
      </w:r>
      <w:r w:rsidRPr="002A3E71">
        <w:t xml:space="preserve"> obejmujące bezpośredni dostęp do aneksu wyposażonego</w:t>
      </w:r>
      <w:r>
        <w:t xml:space="preserve"> w to źródło, ten ustęp oraz to urządzenie;</w:t>
      </w:r>
      <w:r w:rsidRPr="006D2A63">
        <w:t>”</w:t>
      </w:r>
      <w:r>
        <w:t>,</w:t>
      </w:r>
    </w:p>
    <w:p w14:paraId="0F79BC7D" w14:textId="77777777" w:rsidR="00AB1E14" w:rsidRDefault="00AB1E14" w:rsidP="00AB1E14">
      <w:pPr>
        <w:pStyle w:val="LITlitera"/>
      </w:pPr>
      <w:r>
        <w:lastRenderedPageBreak/>
        <w:t>b)</w:t>
      </w:r>
      <w:r>
        <w:tab/>
        <w:t xml:space="preserve">w </w:t>
      </w:r>
      <w:r w:rsidRPr="004E1051">
        <w:t>pkt 5a</w:t>
      </w:r>
      <w:r>
        <w:t>:</w:t>
      </w:r>
    </w:p>
    <w:p w14:paraId="4C40B26B" w14:textId="77777777" w:rsidR="00AB1E14" w:rsidRDefault="00AB1E14" w:rsidP="00AB1E14">
      <w:pPr>
        <w:pStyle w:val="TIRtiret"/>
      </w:pPr>
      <w:r w:rsidRPr="00516DE2">
        <w:t>–</w:t>
      </w:r>
      <w:r>
        <w:tab/>
      </w:r>
      <w:r w:rsidRPr="004E1051">
        <w:t xml:space="preserve">w lit. b skreśla się wyrazy </w:t>
      </w:r>
      <w:r w:rsidRPr="005F67A2">
        <w:t>„</w:t>
      </w:r>
      <w:r w:rsidRPr="004E1051">
        <w:t>i społecznych agencji najmu</w:t>
      </w:r>
      <w:r w:rsidRPr="006D2A63">
        <w:t>”</w:t>
      </w:r>
      <w:r>
        <w:t>,</w:t>
      </w:r>
    </w:p>
    <w:p w14:paraId="690996C0" w14:textId="77777777" w:rsidR="00AB1E14" w:rsidRPr="00C85658" w:rsidRDefault="00AB1E14" w:rsidP="00AB1E14">
      <w:pPr>
        <w:pStyle w:val="TIRtiret"/>
      </w:pPr>
      <w:r w:rsidRPr="00516DE2">
        <w:t>–</w:t>
      </w:r>
      <w:r>
        <w:tab/>
      </w:r>
      <w:r w:rsidRPr="00C85658">
        <w:t xml:space="preserve">w lit. h </w:t>
      </w:r>
      <w:r>
        <w:t xml:space="preserve">dodaje się przecinek </w:t>
      </w:r>
      <w:r w:rsidRPr="00C85658">
        <w:t xml:space="preserve">i </w:t>
      </w:r>
      <w:r>
        <w:t xml:space="preserve">dodaje się </w:t>
      </w:r>
      <w:r w:rsidRPr="00C85658">
        <w:t>lit. i w brzmieniu:</w:t>
      </w:r>
    </w:p>
    <w:p w14:paraId="2FE92276" w14:textId="77777777" w:rsidR="00AB1E14" w:rsidRDefault="00AB1E14" w:rsidP="00AB1E14">
      <w:pPr>
        <w:pStyle w:val="ZTIRLITzmlittiret"/>
      </w:pPr>
      <w:r w:rsidRPr="00C85658">
        <w:t>„i)</w:t>
      </w:r>
      <w:r>
        <w:tab/>
        <w:t>uczelnię publiczną</w:t>
      </w:r>
      <w:r w:rsidRPr="00511C42">
        <w:t>”</w:t>
      </w:r>
      <w:r>
        <w:t>;</w:t>
      </w:r>
    </w:p>
    <w:p w14:paraId="1DDBD320" w14:textId="77777777" w:rsidR="00AB1E14" w:rsidRDefault="00AB1E14" w:rsidP="00AB1E14">
      <w:pPr>
        <w:pStyle w:val="PKTpunkt"/>
      </w:pPr>
      <w:r>
        <w:t>3)</w:t>
      </w:r>
      <w:r>
        <w:tab/>
        <w:t>po art. 4 dodaje się art. 4a w brzmieniu:</w:t>
      </w:r>
    </w:p>
    <w:p w14:paraId="153F2654" w14:textId="77777777" w:rsidR="00AB1E14" w:rsidRPr="002E69F6" w:rsidRDefault="00AB1E14" w:rsidP="00AB1E14">
      <w:pPr>
        <w:pStyle w:val="ZARTzmartartykuempunktem"/>
      </w:pPr>
      <w:r w:rsidRPr="00C85658">
        <w:t>„</w:t>
      </w:r>
      <w:r w:rsidRPr="002E69F6">
        <w:t>Art. 4a</w:t>
      </w:r>
      <w:r>
        <w:t>.</w:t>
      </w:r>
      <w:r w:rsidRPr="002E69F6">
        <w:t xml:space="preserve"> </w:t>
      </w:r>
      <w:r>
        <w:t xml:space="preserve">1. </w:t>
      </w:r>
      <w:r w:rsidRPr="002E69F6">
        <w:t>Finansowego wsparcia udziela się uczelni</w:t>
      </w:r>
      <w:r>
        <w:t xml:space="preserve"> </w:t>
      </w:r>
      <w:r w:rsidRPr="002E69F6">
        <w:t>publicznej,</w:t>
      </w:r>
      <w:r>
        <w:t xml:space="preserve"> </w:t>
      </w:r>
      <w:r w:rsidRPr="002E69F6">
        <w:t>jako beneficjentowi wsparcia, na pokrycie części kosztów przedsięwzięcia polegającego na:</w:t>
      </w:r>
    </w:p>
    <w:p w14:paraId="32AE24BB" w14:textId="77777777" w:rsidR="00AB1E14" w:rsidRPr="002E69F6" w:rsidRDefault="00AB1E14" w:rsidP="00AB1E14">
      <w:pPr>
        <w:pStyle w:val="ZPKTzmpktartykuempunktem"/>
      </w:pPr>
      <w:r w:rsidRPr="002E69F6">
        <w:t>1)</w:t>
      </w:r>
      <w:r>
        <w:tab/>
      </w:r>
      <w:r w:rsidRPr="002E69F6">
        <w:t>budowie budynku na nieruchomości stanowiącej własność albo będącej w użytkowaniu wieczystym uczelni publicznej,</w:t>
      </w:r>
    </w:p>
    <w:p w14:paraId="5DC3E6F5" w14:textId="77777777" w:rsidR="00AB1E14" w:rsidRPr="002E69F6" w:rsidRDefault="00AB1E14" w:rsidP="00AB1E14">
      <w:pPr>
        <w:pStyle w:val="ZPKTzmpktartykuempunktem"/>
      </w:pPr>
      <w:r w:rsidRPr="002E69F6">
        <w:t>2)</w:t>
      </w:r>
      <w:r>
        <w:tab/>
      </w:r>
      <w:r w:rsidRPr="002E69F6">
        <w:t>remoncie lub przebudowie budynku będącego własnością uczelni publicznej</w:t>
      </w:r>
      <w:r w:rsidRPr="00BB52A1">
        <w:t xml:space="preserve"> albo części takiego budynku,</w:t>
      </w:r>
    </w:p>
    <w:p w14:paraId="3F803AB7" w14:textId="77777777" w:rsidR="00AB1E14" w:rsidRPr="002E69F6" w:rsidRDefault="00AB1E14" w:rsidP="00AB1E14">
      <w:pPr>
        <w:pStyle w:val="ZPKTzmpktartykuempunktem"/>
      </w:pPr>
      <w:r>
        <w:t>3</w:t>
      </w:r>
      <w:r w:rsidRPr="002E69F6">
        <w:t>)</w:t>
      </w:r>
      <w:r>
        <w:tab/>
      </w:r>
      <w:r w:rsidRPr="002E69F6">
        <w:t xml:space="preserve">kupnie budynku </w:t>
      </w:r>
      <w:bookmarkStart w:id="18" w:name="_Hlk164951732"/>
      <w:r>
        <w:t xml:space="preserve">mieszkalnego </w:t>
      </w:r>
      <w:r w:rsidRPr="00FE1EDC">
        <w:t xml:space="preserve">albo udziału we własności budynku </w:t>
      </w:r>
      <w:bookmarkEnd w:id="18"/>
      <w:r w:rsidRPr="00FE1EDC">
        <w:t>mieszkalnego,</w:t>
      </w:r>
      <w:r w:rsidRPr="002E69F6">
        <w:t xml:space="preserve"> w</w:t>
      </w:r>
      <w:r>
        <w:t> </w:t>
      </w:r>
      <w:r w:rsidRPr="002E69F6">
        <w:t>tym kupnie połączonym z remontem lub przebudową tego budynku</w:t>
      </w:r>
    </w:p>
    <w:p w14:paraId="35596608" w14:textId="77777777" w:rsidR="00AB1E14" w:rsidRPr="002E69F6" w:rsidRDefault="00AB1E14" w:rsidP="00AB1E14">
      <w:pPr>
        <w:pStyle w:val="ZCZWSPPKTzmczciwsppktartykuempunktem"/>
      </w:pPr>
      <w:r w:rsidRPr="00516DE2">
        <w:t>–</w:t>
      </w:r>
      <w:r w:rsidRPr="002E69F6">
        <w:t xml:space="preserve"> w wyniku którego zostaną utworzone lub zmodernizowane pomieszczenia służące </w:t>
      </w:r>
      <w:r>
        <w:t xml:space="preserve">zaspokajaniu </w:t>
      </w:r>
      <w:r w:rsidRPr="002E69F6">
        <w:t>potrzeb mieszkaniowych studentów</w:t>
      </w:r>
      <w:r>
        <w:t xml:space="preserve"> i doktorantów</w:t>
      </w:r>
      <w:r w:rsidRPr="002E69F6">
        <w:t>.</w:t>
      </w:r>
    </w:p>
    <w:p w14:paraId="41AC1BCB" w14:textId="77777777" w:rsidR="00AB1E14" w:rsidRDefault="00AB1E14" w:rsidP="00AB1E14">
      <w:pPr>
        <w:pStyle w:val="ZUSTzmustartykuempunktem"/>
      </w:pPr>
      <w:r>
        <w:t>2</w:t>
      </w:r>
      <w:r w:rsidRPr="002E69F6">
        <w:t xml:space="preserve">. Pomieszczenie służące </w:t>
      </w:r>
      <w:r>
        <w:t>zaspokajaniu</w:t>
      </w:r>
      <w:r w:rsidRPr="002E69F6">
        <w:t xml:space="preserve"> potrzeb mieszkaniowych studentów </w:t>
      </w:r>
      <w:r>
        <w:t xml:space="preserve">i doktorantów </w:t>
      </w:r>
      <w:r w:rsidRPr="002E69F6">
        <w:t xml:space="preserve">utworzone </w:t>
      </w:r>
      <w:r>
        <w:t xml:space="preserve">lub zmodernizowane </w:t>
      </w:r>
      <w:r w:rsidRPr="002E69F6">
        <w:t>z wykorzystaniem finansowego wsparcia, o którym mowa w </w:t>
      </w:r>
      <w:r>
        <w:t>ust. 1</w:t>
      </w:r>
      <w:r w:rsidRPr="002E69F6">
        <w:t xml:space="preserve">, uczelnia publiczna udostępnia </w:t>
      </w:r>
      <w:r w:rsidRPr="00FE1EDC">
        <w:t xml:space="preserve">w </w:t>
      </w:r>
      <w:r w:rsidRPr="002E69F6">
        <w:t>cel</w:t>
      </w:r>
      <w:r>
        <w:t>u</w:t>
      </w:r>
      <w:r w:rsidRPr="002E69F6">
        <w:t xml:space="preserve"> zaspok</w:t>
      </w:r>
      <w:r>
        <w:t>a</w:t>
      </w:r>
      <w:r w:rsidRPr="002E69F6">
        <w:t>j</w:t>
      </w:r>
      <w:r>
        <w:t>a</w:t>
      </w:r>
      <w:r w:rsidRPr="002E69F6">
        <w:t>nia potrzeb mieszkaniowych wyłącznie</w:t>
      </w:r>
      <w:r>
        <w:t xml:space="preserve"> </w:t>
      </w:r>
      <w:r w:rsidRPr="002E69F6">
        <w:t>studentom</w:t>
      </w:r>
      <w:r>
        <w:t xml:space="preserve"> lub doktorantom.</w:t>
      </w:r>
    </w:p>
    <w:p w14:paraId="02B32141" w14:textId="77777777" w:rsidR="00AB1E14" w:rsidRDefault="00AB1E14" w:rsidP="00AB1E14">
      <w:pPr>
        <w:pStyle w:val="ZUSTzmustartykuempunktem"/>
      </w:pPr>
      <w:r>
        <w:t>3. W przypadku udostępnienia studentowi lub doktorantowi pomieszczenia służącego zaspokajaniu potrzeb mieszkaniowych studentów i doktorantów utworzonego</w:t>
      </w:r>
      <w:r w:rsidRPr="00C90930">
        <w:t xml:space="preserve"> </w:t>
      </w:r>
      <w:r>
        <w:t xml:space="preserve">lub zmodernizowanego </w:t>
      </w:r>
      <w:r w:rsidRPr="002E69F6">
        <w:t>z wykorzystaniem finansowego wsparcia, o którym mowa w </w:t>
      </w:r>
      <w:r>
        <w:t xml:space="preserve">ust. 1, z tego pomieszczenia, w celu zaspokojenia potrzeb mieszkaniowych, wraz ze studentem lub doktorantem mogą korzystać zgłoszeni przez niego do wspólnego zamieszkania jego dziecko lub małżonek wchodzący </w:t>
      </w:r>
      <w:r w:rsidRPr="00F61B8F">
        <w:t>w skład gospodarstwa domowego tego studenta lub doktoranta</w:t>
      </w:r>
      <w:r>
        <w:t xml:space="preserve">. </w:t>
      </w:r>
      <w:bookmarkStart w:id="19" w:name="_Hlk167867543"/>
    </w:p>
    <w:p w14:paraId="2D0F5A4F" w14:textId="42395D5E" w:rsidR="00AB1E14" w:rsidRPr="00042675" w:rsidRDefault="00AB1E14" w:rsidP="00AB1E14">
      <w:pPr>
        <w:pStyle w:val="ZUSTzmustartykuempunktem"/>
      </w:pPr>
      <w:r>
        <w:t xml:space="preserve">4. Pomieszczenie </w:t>
      </w:r>
      <w:r w:rsidRPr="002E69F6">
        <w:t xml:space="preserve">służące </w:t>
      </w:r>
      <w:r>
        <w:t>zaspokajaniu</w:t>
      </w:r>
      <w:r w:rsidRPr="002E69F6">
        <w:t xml:space="preserve"> potrzeb mieszkaniowych studentów </w:t>
      </w:r>
      <w:r>
        <w:t xml:space="preserve">i doktorantów </w:t>
      </w:r>
      <w:r w:rsidRPr="002E69F6">
        <w:t xml:space="preserve">utworzone </w:t>
      </w:r>
      <w:r>
        <w:t xml:space="preserve">lub zmodernizowane </w:t>
      </w:r>
      <w:r w:rsidRPr="002E69F6">
        <w:t>z wykorzystaniem finansowego wsparcia</w:t>
      </w:r>
      <w:r w:rsidRPr="00042675">
        <w:t xml:space="preserve">, o którym mowa w ust. 1, </w:t>
      </w:r>
      <w:r>
        <w:t>może być w okresie nie dłuższym niż 20</w:t>
      </w:r>
      <w:r w:rsidR="005F0A9C">
        <w:t xml:space="preserve"> </w:t>
      </w:r>
      <w:r>
        <w:t xml:space="preserve">% roku udostępnione </w:t>
      </w:r>
      <w:r w:rsidRPr="00042675">
        <w:t>w</w:t>
      </w:r>
      <w:r>
        <w:t> </w:t>
      </w:r>
      <w:r w:rsidRPr="00042675">
        <w:t>innym celu niż zaspokajanie potrzeb mieszkaniowych</w:t>
      </w:r>
      <w:r w:rsidR="002422AC">
        <w:t>,</w:t>
      </w:r>
      <w:r w:rsidRPr="0014572F">
        <w:t xml:space="preserve"> pod </w:t>
      </w:r>
      <w:r w:rsidRPr="0014572F">
        <w:lastRenderedPageBreak/>
        <w:t xml:space="preserve">warunkiem </w:t>
      </w:r>
      <w:r w:rsidRPr="00042675">
        <w:t>że ten cel nie obejmuje prowadzenia w tym pomieszczeniu działalności gospodarczej:</w:t>
      </w:r>
    </w:p>
    <w:p w14:paraId="41085C2C" w14:textId="77777777" w:rsidR="00AB1E14" w:rsidRDefault="00AB1E14" w:rsidP="00AB1E14">
      <w:pPr>
        <w:pStyle w:val="ZPKTzmpktartykuempunktem"/>
      </w:pPr>
      <w:r>
        <w:t>1)</w:t>
      </w:r>
      <w:r>
        <w:tab/>
      </w:r>
      <w:r w:rsidRPr="00351662">
        <w:t>osobom, o których mowa w ust. 2 i 3</w:t>
      </w:r>
      <w:r>
        <w:t>;</w:t>
      </w:r>
    </w:p>
    <w:p w14:paraId="78C4DBCC" w14:textId="56B8DE15" w:rsidR="00AB1E14" w:rsidRPr="002E69F6" w:rsidRDefault="00AB1E14" w:rsidP="00AB1E14">
      <w:pPr>
        <w:pStyle w:val="ZPKTzmpktartykuempunktem"/>
      </w:pPr>
      <w:r>
        <w:t>2)</w:t>
      </w:r>
      <w:r>
        <w:tab/>
      </w:r>
      <w:r w:rsidRPr="00351662">
        <w:t>osobie, która nie ukończyła 18</w:t>
      </w:r>
      <w:r>
        <w:t>.</w:t>
      </w:r>
      <w:r w:rsidRPr="00351662">
        <w:t xml:space="preserve"> </w:t>
      </w:r>
      <w:r>
        <w:t>roku życia</w:t>
      </w:r>
      <w:r w:rsidRPr="00351662">
        <w:t xml:space="preserve"> lub</w:t>
      </w:r>
      <w:r>
        <w:t xml:space="preserve"> która</w:t>
      </w:r>
      <w:r w:rsidRPr="00351662">
        <w:t xml:space="preserve"> jest uczniem szkoły podstawowej albo </w:t>
      </w:r>
      <w:r w:rsidRPr="0014572F">
        <w:t>ponadpodstawowej</w:t>
      </w:r>
      <w:r w:rsidR="002422AC" w:rsidRPr="0014572F">
        <w:t>,</w:t>
      </w:r>
      <w:r w:rsidRPr="00351662">
        <w:t xml:space="preserve"> </w:t>
      </w:r>
      <w:r w:rsidRPr="00042675">
        <w:t xml:space="preserve">albo </w:t>
      </w:r>
      <w:r>
        <w:t xml:space="preserve">rodzicowi tej osoby, jeżeli to </w:t>
      </w:r>
      <w:r w:rsidRPr="00351662">
        <w:t xml:space="preserve">pomieszczenie jest </w:t>
      </w:r>
      <w:r>
        <w:t xml:space="preserve">mu udostępniane </w:t>
      </w:r>
      <w:r w:rsidRPr="00351662">
        <w:t>wspólnie z t</w:t>
      </w:r>
      <w:r>
        <w:t>ą</w:t>
      </w:r>
      <w:r w:rsidRPr="00351662">
        <w:t xml:space="preserve"> osobą</w:t>
      </w:r>
      <w:r>
        <w:t>.</w:t>
      </w:r>
      <w:r w:rsidRPr="0015448E">
        <w:t>”</w:t>
      </w:r>
      <w:r>
        <w:t>;</w:t>
      </w:r>
    </w:p>
    <w:bookmarkEnd w:id="19"/>
    <w:p w14:paraId="33311CD1" w14:textId="77777777" w:rsidR="00AB1E14" w:rsidRDefault="00AB1E14" w:rsidP="00AB1E14">
      <w:pPr>
        <w:pStyle w:val="PKTpunkt"/>
      </w:pPr>
      <w:r>
        <w:t>4</w:t>
      </w:r>
      <w:r w:rsidRPr="00301282">
        <w:t>)</w:t>
      </w:r>
      <w:r>
        <w:tab/>
        <w:t>w art. 5:</w:t>
      </w:r>
    </w:p>
    <w:p w14:paraId="7E2B5391" w14:textId="77777777" w:rsidR="00AB1E14" w:rsidRDefault="00AB1E14" w:rsidP="00AB1E14">
      <w:pPr>
        <w:pStyle w:val="LITlitera"/>
      </w:pPr>
      <w:r>
        <w:t xml:space="preserve">a) </w:t>
      </w:r>
      <w:r>
        <w:tab/>
        <w:t xml:space="preserve">w ust. 1 w pkt 2 w lit. a po wyrazie </w:t>
      </w:r>
      <w:r w:rsidRPr="00301282">
        <w:t>„</w:t>
      </w:r>
      <w:r>
        <w:t>gmina</w:t>
      </w:r>
      <w:r w:rsidRPr="00301282">
        <w:t>”</w:t>
      </w:r>
      <w:r>
        <w:t xml:space="preserve"> dodaje się wyrazy </w:t>
      </w:r>
      <w:r w:rsidRPr="00301282">
        <w:t>„</w:t>
      </w:r>
      <w:r>
        <w:t>albo są gminy</w:t>
      </w:r>
      <w:r w:rsidRPr="00301282">
        <w:t>”</w:t>
      </w:r>
      <w:r>
        <w:t>,</w:t>
      </w:r>
    </w:p>
    <w:p w14:paraId="5F31D31E" w14:textId="77777777" w:rsidR="00AB1E14" w:rsidRDefault="00AB1E14" w:rsidP="00AB1E14">
      <w:pPr>
        <w:pStyle w:val="LITlitera"/>
      </w:pPr>
      <w:r>
        <w:t>b)</w:t>
      </w:r>
      <w:r>
        <w:tab/>
        <w:t xml:space="preserve">w ust. 10 w pkt 1 wyrazy </w:t>
      </w:r>
      <w:r w:rsidRPr="00301282">
        <w:t>„</w:t>
      </w:r>
      <w:r>
        <w:t>15 lat</w:t>
      </w:r>
      <w:r w:rsidRPr="00301282">
        <w:t>” zastępuje się wyrazami</w:t>
      </w:r>
      <w:r>
        <w:t xml:space="preserve"> </w:t>
      </w:r>
      <w:r w:rsidRPr="005F67A2">
        <w:t>„</w:t>
      </w:r>
      <w:r>
        <w:t>25 lat</w:t>
      </w:r>
      <w:r w:rsidRPr="00301282">
        <w:t>”</w:t>
      </w:r>
      <w:r>
        <w:t>;</w:t>
      </w:r>
    </w:p>
    <w:p w14:paraId="157D000A" w14:textId="77777777" w:rsidR="00AB1E14" w:rsidRDefault="00AB1E14" w:rsidP="00AB1E14">
      <w:pPr>
        <w:pStyle w:val="PKTpunkt"/>
      </w:pPr>
      <w:r>
        <w:t>5)</w:t>
      </w:r>
      <w:r>
        <w:tab/>
        <w:t xml:space="preserve">w art. </w:t>
      </w:r>
      <w:r w:rsidRPr="00511C42">
        <w:t xml:space="preserve">5c </w:t>
      </w:r>
      <w:r>
        <w:t xml:space="preserve">w </w:t>
      </w:r>
      <w:r w:rsidRPr="00511C42">
        <w:t>ust. 1</w:t>
      </w:r>
      <w:r>
        <w:t xml:space="preserve"> w</w:t>
      </w:r>
      <w:r w:rsidRPr="00511C42">
        <w:t xml:space="preserve"> pkt 3</w:t>
      </w:r>
      <w:r>
        <w:t xml:space="preserve"> wyrazy </w:t>
      </w:r>
      <w:r w:rsidRPr="00C9087A">
        <w:t>„</w:t>
      </w:r>
      <w:r w:rsidRPr="0099625E">
        <w:t>art. 5a ust. 2 pkt 1</w:t>
      </w:r>
      <w:r w:rsidRPr="00C9087A">
        <w:t>” zastępuje się wyrazami</w:t>
      </w:r>
      <w:r>
        <w:t xml:space="preserve"> </w:t>
      </w:r>
      <w:r w:rsidRPr="005F67A2">
        <w:t>„</w:t>
      </w:r>
      <w:r w:rsidRPr="0099625E">
        <w:t>art. 5a ust.</w:t>
      </w:r>
      <w:r>
        <w:t> </w:t>
      </w:r>
      <w:r w:rsidRPr="0099625E">
        <w:t>1</w:t>
      </w:r>
      <w:r w:rsidRPr="00C9087A">
        <w:t>”;</w:t>
      </w:r>
    </w:p>
    <w:p w14:paraId="777746D0" w14:textId="77777777" w:rsidR="00AB1E14" w:rsidRDefault="00AB1E14" w:rsidP="00AB1E14">
      <w:pPr>
        <w:pStyle w:val="PKTpunkt"/>
      </w:pPr>
      <w:r>
        <w:t>6)</w:t>
      </w:r>
      <w:r>
        <w:tab/>
      </w:r>
      <w:r w:rsidRPr="00301282">
        <w:t>w</w:t>
      </w:r>
      <w:r>
        <w:t xml:space="preserve"> art. 6 w ust. 2 </w:t>
      </w:r>
      <w:r w:rsidRPr="00F10930">
        <w:t xml:space="preserve">w zdaniu pierwszym </w:t>
      </w:r>
      <w:r w:rsidRPr="00301282">
        <w:t>wyrazy „</w:t>
      </w:r>
      <w:r>
        <w:t>mieszkań chronionych</w:t>
      </w:r>
      <w:r w:rsidRPr="00301282">
        <w:t xml:space="preserve">” zastępuje się wyrazami </w:t>
      </w:r>
      <w:r w:rsidRPr="005F67A2">
        <w:t>„</w:t>
      </w:r>
      <w:r w:rsidRPr="00301282">
        <w:t>mieszkań treningowych lub wspomaganych”</w:t>
      </w:r>
      <w:r>
        <w:t>;</w:t>
      </w:r>
    </w:p>
    <w:p w14:paraId="35E488D5" w14:textId="77777777" w:rsidR="00AB1E14" w:rsidRDefault="00AB1E14" w:rsidP="00AB1E14">
      <w:pPr>
        <w:pStyle w:val="PKTpunkt"/>
      </w:pPr>
      <w:r>
        <w:t>7)</w:t>
      </w:r>
      <w:r>
        <w:tab/>
        <w:t>w</w:t>
      </w:r>
      <w:r w:rsidRPr="0008630F">
        <w:t xml:space="preserve"> art. 6a</w:t>
      </w:r>
      <w:r>
        <w:t xml:space="preserve">a po wyrazach </w:t>
      </w:r>
      <w:r w:rsidRPr="0008630F">
        <w:t xml:space="preserve">„art. </w:t>
      </w:r>
      <w:r>
        <w:t>3</w:t>
      </w:r>
      <w:r w:rsidRPr="0008630F">
        <w:t xml:space="preserve"> ust. </w:t>
      </w:r>
      <w:r>
        <w:t>1</w:t>
      </w:r>
      <w:r w:rsidRPr="0008630F">
        <w:t xml:space="preserve"> pkt 1” dodaje się </w:t>
      </w:r>
      <w:r>
        <w:t xml:space="preserve">wyrazy </w:t>
      </w:r>
      <w:r w:rsidRPr="00C9087A">
        <w:t>„</w:t>
      </w:r>
      <w:r>
        <w:t xml:space="preserve"> , </w:t>
      </w:r>
      <w:r w:rsidRPr="0099625E">
        <w:t xml:space="preserve">art. </w:t>
      </w:r>
      <w:r>
        <w:t>4</w:t>
      </w:r>
      <w:r w:rsidRPr="0099625E">
        <w:t xml:space="preserve">a ust. </w:t>
      </w:r>
      <w:r>
        <w:t>1</w:t>
      </w:r>
      <w:r w:rsidRPr="0099625E">
        <w:t xml:space="preserve"> pkt 1</w:t>
      </w:r>
      <w:r w:rsidRPr="00C9087A">
        <w:t>”</w:t>
      </w:r>
      <w:r>
        <w:t>;</w:t>
      </w:r>
    </w:p>
    <w:p w14:paraId="1B62232E" w14:textId="78666A56" w:rsidR="00AB1E14" w:rsidRDefault="00AB1E14" w:rsidP="00AB1E14">
      <w:pPr>
        <w:pStyle w:val="PKTpunkt"/>
      </w:pPr>
      <w:r>
        <w:t>8)</w:t>
      </w:r>
      <w:r>
        <w:tab/>
        <w:t xml:space="preserve">w art. 6d </w:t>
      </w:r>
      <w:r w:rsidRPr="00966767">
        <w:t>wyrazy „</w:t>
      </w:r>
      <w:r w:rsidRPr="0099625E">
        <w:t>art. 3 ust. 1 pkt 3</w:t>
      </w:r>
      <w:r w:rsidRPr="00966767">
        <w:t xml:space="preserve">” zastępuje się wyrazami </w:t>
      </w:r>
      <w:r w:rsidRPr="005F67A2">
        <w:t>„</w:t>
      </w:r>
      <w:r w:rsidRPr="00C9087A">
        <w:t>art. 3 ust. 1 pkt 3</w:t>
      </w:r>
      <w:r w:rsidRPr="008118C5">
        <w:t>–</w:t>
      </w:r>
      <w:r w:rsidRPr="00C9087A">
        <w:t>6</w:t>
      </w:r>
      <w:r w:rsidRPr="00966767">
        <w:t>”;</w:t>
      </w:r>
    </w:p>
    <w:p w14:paraId="1EEC6059" w14:textId="77777777" w:rsidR="00AB1E14" w:rsidRDefault="00AB1E14" w:rsidP="00AB1E14">
      <w:pPr>
        <w:pStyle w:val="PKTpunkt"/>
      </w:pPr>
      <w:bookmarkStart w:id="20" w:name="_Hlk173494677"/>
      <w:r>
        <w:t>9)</w:t>
      </w:r>
      <w:r>
        <w:tab/>
        <w:t>w art. 7 dodaje się ust. 3 w brzmieniu:</w:t>
      </w:r>
    </w:p>
    <w:p w14:paraId="6D38F87E" w14:textId="77777777" w:rsidR="00AB1E14" w:rsidRDefault="00AB1E14" w:rsidP="00AB1E14">
      <w:pPr>
        <w:pStyle w:val="ZUSTzmustartykuempunktem"/>
      </w:pPr>
      <w:bookmarkStart w:id="21" w:name="_Hlk166453945"/>
      <w:r w:rsidRPr="00301282">
        <w:t>„</w:t>
      </w:r>
      <w:bookmarkEnd w:id="21"/>
      <w:r>
        <w:t xml:space="preserve">3. </w:t>
      </w:r>
      <w:r w:rsidRPr="00A34DF8">
        <w:t>Finansowe wsparcie nie przysługuje, jeżeli na realizację przedsięwzięcia został</w:t>
      </w:r>
      <w:r>
        <w:t xml:space="preserve">y przyznane w formie dotacji celowej środki finansowe, o których mowa w </w:t>
      </w:r>
      <w:r w:rsidRPr="00A34DF8">
        <w:t>art. 365</w:t>
      </w:r>
      <w:r>
        <w:t xml:space="preserve"> </w:t>
      </w:r>
      <w:r w:rsidRPr="00A34DF8">
        <w:t xml:space="preserve">pkt </w:t>
      </w:r>
      <w:r>
        <w:t xml:space="preserve">4 </w:t>
      </w:r>
      <w:r w:rsidRPr="00A34DF8">
        <w:t xml:space="preserve">lit. </w:t>
      </w:r>
      <w:r>
        <w:t>a</w:t>
      </w:r>
      <w:r w:rsidRPr="00A34DF8">
        <w:t xml:space="preserve"> ustawy z dnia 20 lipca 2018 r. – Prawo o szkolnictwie wyższym i nauce</w:t>
      </w:r>
      <w:r>
        <w:t xml:space="preserve"> (Dz. U. z 2024 r. poz. 1571, 1871 i 1897)</w:t>
      </w:r>
      <w:r w:rsidRPr="00A34DF8">
        <w:t>.</w:t>
      </w:r>
      <w:r w:rsidRPr="00301282">
        <w:t>”</w:t>
      </w:r>
      <w:r>
        <w:t>;</w:t>
      </w:r>
    </w:p>
    <w:bookmarkEnd w:id="20"/>
    <w:p w14:paraId="3DA1E286" w14:textId="77777777" w:rsidR="00AB1E14" w:rsidRDefault="00AB1E14" w:rsidP="00AB1E14">
      <w:pPr>
        <w:pStyle w:val="PKTpunkt"/>
      </w:pPr>
      <w:r>
        <w:t>10)</w:t>
      </w:r>
      <w:r>
        <w:tab/>
        <w:t>w art. 7a:</w:t>
      </w:r>
    </w:p>
    <w:p w14:paraId="067C0620" w14:textId="77777777" w:rsidR="00AB1E14" w:rsidRDefault="00AB1E14" w:rsidP="00AB1E14">
      <w:pPr>
        <w:pStyle w:val="LITlitera"/>
      </w:pPr>
      <w:r>
        <w:t>a)</w:t>
      </w:r>
      <w:r>
        <w:tab/>
        <w:t>ust. 1 otrzymuje brzmienie:</w:t>
      </w:r>
    </w:p>
    <w:p w14:paraId="5F03AC20" w14:textId="77777777" w:rsidR="00AB1E14" w:rsidRDefault="00AB1E14" w:rsidP="00AB1E14">
      <w:pPr>
        <w:pStyle w:val="ZLITUSTzmustliter"/>
      </w:pPr>
      <w:r w:rsidRPr="00300E99">
        <w:t>„</w:t>
      </w:r>
      <w:r w:rsidRPr="0083476A">
        <w:t>1.</w:t>
      </w:r>
      <w:r>
        <w:t xml:space="preserve"> W przypadku utworzenia:</w:t>
      </w:r>
    </w:p>
    <w:p w14:paraId="2AEF31CD" w14:textId="6BF189A6" w:rsidR="00AB1E14" w:rsidRDefault="00AB1E14" w:rsidP="00AB1E14">
      <w:pPr>
        <w:pStyle w:val="ZLITPKTzmpktliter"/>
      </w:pPr>
      <w:r>
        <w:t>1)</w:t>
      </w:r>
      <w:r>
        <w:tab/>
        <w:t>p</w:t>
      </w:r>
      <w:r w:rsidRPr="0083476A">
        <w:t>omieszczeni</w:t>
      </w:r>
      <w:r>
        <w:t>a</w:t>
      </w:r>
      <w:r w:rsidRPr="0083476A">
        <w:t xml:space="preserve"> </w:t>
      </w:r>
      <w:r>
        <w:t>służącego zaspokajaniu potrzeb mieszkaniowych studentów i doktorantów</w:t>
      </w:r>
      <w:r w:rsidRPr="0083476A">
        <w:t xml:space="preserve"> </w:t>
      </w:r>
      <w:r w:rsidRPr="002A3E71">
        <w:t>z wykorzystaniem finansowego wsparcia, o którym mowa w art.</w:t>
      </w:r>
      <w:r>
        <w:t> </w:t>
      </w:r>
      <w:r w:rsidRPr="0083476A">
        <w:t>4a</w:t>
      </w:r>
      <w:r w:rsidRPr="002A3E71">
        <w:t xml:space="preserve"> ust. 1, </w:t>
      </w:r>
      <w:r w:rsidRPr="0083476A">
        <w:t xml:space="preserve">uczelnia publiczna udostępnia </w:t>
      </w:r>
      <w:r>
        <w:t xml:space="preserve">to pomieszczenie </w:t>
      </w:r>
      <w:r w:rsidRPr="0083476A">
        <w:t xml:space="preserve">studentowi </w:t>
      </w:r>
      <w:r w:rsidR="00192626" w:rsidRPr="0014572F">
        <w:t>lub</w:t>
      </w:r>
      <w:r w:rsidRPr="0083476A">
        <w:t xml:space="preserve"> doktorantowi</w:t>
      </w:r>
      <w:r w:rsidRPr="002A3E71">
        <w:t xml:space="preserve"> </w:t>
      </w:r>
      <w:r>
        <w:t xml:space="preserve">w celu zaspokajania potrzeb mieszkaniowych, </w:t>
      </w:r>
      <w:r w:rsidRPr="002A3E71">
        <w:t>jeżeli</w:t>
      </w:r>
      <w:r>
        <w:t>:</w:t>
      </w:r>
    </w:p>
    <w:p w14:paraId="355647B6" w14:textId="77777777" w:rsidR="00AB1E14" w:rsidRDefault="00AB1E14" w:rsidP="00AB1E14">
      <w:pPr>
        <w:pStyle w:val="ZLITLITwPKTzmlitwpktliter"/>
      </w:pPr>
      <w:r>
        <w:t>a)</w:t>
      </w:r>
      <w:r>
        <w:tab/>
        <w:t>ten student lub doktorant</w:t>
      </w:r>
      <w:r w:rsidRPr="002A3E71">
        <w:t xml:space="preserve"> </w:t>
      </w:r>
      <w:bookmarkStart w:id="22" w:name="_Hlk166452798"/>
      <w:r w:rsidRPr="002A3E71">
        <w:t xml:space="preserve">oraz </w:t>
      </w:r>
      <w:r w:rsidRPr="0083476A">
        <w:t>osoby korzystające wraz z ni</w:t>
      </w:r>
      <w:r>
        <w:t>m</w:t>
      </w:r>
      <w:r w:rsidRPr="0083476A">
        <w:t xml:space="preserve"> </w:t>
      </w:r>
      <w:r w:rsidRPr="00964E59">
        <w:t xml:space="preserve">z tego pomieszczenia </w:t>
      </w:r>
      <w:r>
        <w:t xml:space="preserve">zgodnie </w:t>
      </w:r>
      <w:r w:rsidRPr="0083476A">
        <w:t>z art. 4a ust. 3</w:t>
      </w:r>
      <w:bookmarkEnd w:id="22"/>
      <w:r w:rsidRPr="002A3E71">
        <w:t xml:space="preserve"> </w:t>
      </w:r>
      <w:r w:rsidRPr="00964E59">
        <w:t xml:space="preserve">w dniu </w:t>
      </w:r>
      <w:r>
        <w:t xml:space="preserve">udostępnienia </w:t>
      </w:r>
      <w:r>
        <w:lastRenderedPageBreak/>
        <w:t xml:space="preserve">tego pomieszczenia </w:t>
      </w:r>
      <w:r w:rsidRPr="002A3E71">
        <w:t>nie posiadają tytułu prawnego do lokalu mieszkalnego w tej samej miejscowości</w:t>
      </w:r>
      <w:r>
        <w:t>,</w:t>
      </w:r>
    </w:p>
    <w:p w14:paraId="4A09DA79" w14:textId="77777777" w:rsidR="00AB1E14" w:rsidRPr="0083476A" w:rsidRDefault="00AB1E14" w:rsidP="00AB1E14">
      <w:pPr>
        <w:pStyle w:val="ZLITLITwPKTzmlitwpktliter"/>
      </w:pPr>
      <w:r w:rsidRPr="00964E59">
        <w:t>b</w:t>
      </w:r>
      <w:r w:rsidRPr="0083476A">
        <w:t>)</w:t>
      </w:r>
      <w:r>
        <w:tab/>
        <w:t xml:space="preserve">łączny </w:t>
      </w:r>
      <w:r w:rsidRPr="0083476A">
        <w:t xml:space="preserve">średni miesięczny </w:t>
      </w:r>
      <w:r>
        <w:t xml:space="preserve">dochód tego </w:t>
      </w:r>
      <w:r w:rsidRPr="00964E59">
        <w:t>student</w:t>
      </w:r>
      <w:r>
        <w:t>a</w:t>
      </w:r>
      <w:r w:rsidRPr="00964E59">
        <w:t xml:space="preserve"> lub doktorant</w:t>
      </w:r>
      <w:r>
        <w:t>a</w:t>
      </w:r>
      <w:r w:rsidRPr="00964E59">
        <w:t xml:space="preserve"> </w:t>
      </w:r>
      <w:r w:rsidRPr="002A3E71">
        <w:t xml:space="preserve">oraz </w:t>
      </w:r>
      <w:r w:rsidRPr="00964E59">
        <w:t>os</w:t>
      </w:r>
      <w:r>
        <w:t>ób</w:t>
      </w:r>
      <w:r w:rsidRPr="00964E59">
        <w:t xml:space="preserve"> korzystając</w:t>
      </w:r>
      <w:r>
        <w:t>ych</w:t>
      </w:r>
      <w:r w:rsidRPr="00964E59">
        <w:t xml:space="preserve"> wraz z nim </w:t>
      </w:r>
      <w:r>
        <w:t xml:space="preserve">z </w:t>
      </w:r>
      <w:r w:rsidRPr="00964E59">
        <w:t>tego pomieszczenia zgodnie z art. 4a ust. 3</w:t>
      </w:r>
      <w:r>
        <w:t xml:space="preserve"> </w:t>
      </w:r>
      <w:r w:rsidRPr="0083476A">
        <w:t>w</w:t>
      </w:r>
      <w:r>
        <w:t> </w:t>
      </w:r>
      <w:r w:rsidRPr="0083476A">
        <w:t xml:space="preserve">roku poprzedzającym rok </w:t>
      </w:r>
      <w:r>
        <w:t>udostępnienia tego pomieszczenia</w:t>
      </w:r>
      <w:r w:rsidRPr="0083476A">
        <w:t xml:space="preserve"> nie przekracza: </w:t>
      </w:r>
    </w:p>
    <w:p w14:paraId="770F2720" w14:textId="23AF0006" w:rsidR="00AB1E14" w:rsidRPr="0083476A" w:rsidRDefault="00AB1E14" w:rsidP="00AB1E14">
      <w:pPr>
        <w:pStyle w:val="ZLITTIRwPKTzmtirwpktliter"/>
      </w:pPr>
      <w:bookmarkStart w:id="23" w:name="_Hlk170467029"/>
      <w:r w:rsidRPr="005F56A2">
        <w:t>–</w:t>
      </w:r>
      <w:r w:rsidRPr="0083476A">
        <w:t xml:space="preserve"> </w:t>
      </w:r>
      <w:bookmarkEnd w:id="23"/>
      <w:r>
        <w:tab/>
      </w:r>
      <w:r w:rsidRPr="0083476A">
        <w:t>75</w:t>
      </w:r>
      <w:r w:rsidR="005F0A9C">
        <w:t xml:space="preserve"> </w:t>
      </w:r>
      <w:r w:rsidRPr="0083476A">
        <w:t xml:space="preserve">% </w:t>
      </w:r>
      <w:r w:rsidRPr="00DF68AD">
        <w:t xml:space="preserve">– </w:t>
      </w:r>
      <w:r w:rsidRPr="0083476A">
        <w:t xml:space="preserve">w </w:t>
      </w:r>
      <w:r>
        <w:t>przypadku gdy do korzystania z tego pomieszczenia ten student lub doktorant nie zgłosili żadnej osoby</w:t>
      </w:r>
      <w:r w:rsidRPr="0083476A">
        <w:t>,</w:t>
      </w:r>
    </w:p>
    <w:p w14:paraId="1B5CE84B" w14:textId="0BA0B682" w:rsidR="00AB1E14" w:rsidRPr="0083476A" w:rsidRDefault="00AB1E14" w:rsidP="00AB1E14">
      <w:pPr>
        <w:pStyle w:val="ZLITTIRwPKTzmtirwpktliter"/>
      </w:pPr>
      <w:r w:rsidRPr="005F56A2">
        <w:t>–</w:t>
      </w:r>
      <w:r w:rsidRPr="0083476A">
        <w:t xml:space="preserve"> </w:t>
      </w:r>
      <w:r>
        <w:tab/>
      </w:r>
      <w:r w:rsidRPr="0083476A">
        <w:t>105</w:t>
      </w:r>
      <w:r w:rsidR="005F0A9C">
        <w:t xml:space="preserve"> </w:t>
      </w:r>
      <w:r w:rsidRPr="0083476A">
        <w:t xml:space="preserve">% </w:t>
      </w:r>
      <w:bookmarkStart w:id="24" w:name="_Hlk166453097"/>
      <w:r w:rsidRPr="00DF68AD">
        <w:t xml:space="preserve">– </w:t>
      </w:r>
      <w:r w:rsidRPr="0083476A">
        <w:t xml:space="preserve">w </w:t>
      </w:r>
      <w:r w:rsidRPr="00964E59">
        <w:t xml:space="preserve">przypadku </w:t>
      </w:r>
      <w:r>
        <w:t xml:space="preserve">gdy </w:t>
      </w:r>
      <w:r w:rsidRPr="00964E59">
        <w:t xml:space="preserve">do korzystania z tego pomieszczenia </w:t>
      </w:r>
      <w:r>
        <w:t xml:space="preserve">ten </w:t>
      </w:r>
      <w:r w:rsidRPr="00964E59">
        <w:t xml:space="preserve">student lub doktorant </w:t>
      </w:r>
      <w:r>
        <w:t>zgłosili jedną osobę</w:t>
      </w:r>
      <w:bookmarkEnd w:id="24"/>
      <w:r w:rsidRPr="0083476A">
        <w:t>,</w:t>
      </w:r>
    </w:p>
    <w:p w14:paraId="56484DDA" w14:textId="2F8641EA" w:rsidR="00AB1E14" w:rsidRPr="0083476A" w:rsidRDefault="00AB1E14" w:rsidP="00AB1E14">
      <w:pPr>
        <w:pStyle w:val="ZLITTIRwPKTzmtirwpktliter"/>
      </w:pPr>
      <w:r w:rsidRPr="005F56A2">
        <w:t>–</w:t>
      </w:r>
      <w:r w:rsidRPr="0083476A">
        <w:t xml:space="preserve"> </w:t>
      </w:r>
      <w:r>
        <w:tab/>
      </w:r>
      <w:r w:rsidRPr="0083476A">
        <w:t>145</w:t>
      </w:r>
      <w:r w:rsidR="005F0A9C">
        <w:t xml:space="preserve"> </w:t>
      </w:r>
      <w:r w:rsidRPr="0083476A">
        <w:t xml:space="preserve">% </w:t>
      </w:r>
      <w:r w:rsidRPr="00DF68AD">
        <w:t xml:space="preserve">– </w:t>
      </w:r>
      <w:r w:rsidRPr="0083476A">
        <w:t xml:space="preserve">w </w:t>
      </w:r>
      <w:r w:rsidRPr="00964E59">
        <w:t xml:space="preserve">przypadku </w:t>
      </w:r>
      <w:r>
        <w:t xml:space="preserve">gdy </w:t>
      </w:r>
      <w:r w:rsidRPr="00964E59">
        <w:t>do korzystania z tego pomieszczenia</w:t>
      </w:r>
      <w:r>
        <w:t xml:space="preserve"> ten</w:t>
      </w:r>
      <w:r w:rsidRPr="00964E59">
        <w:t xml:space="preserve"> student lub doktorant zgłosi</w:t>
      </w:r>
      <w:r>
        <w:t>li</w:t>
      </w:r>
      <w:r w:rsidRPr="00964E59">
        <w:t xml:space="preserve"> </w:t>
      </w:r>
      <w:r>
        <w:t>dwie osoby</w:t>
      </w:r>
      <w:r w:rsidRPr="0083476A">
        <w:t>,</w:t>
      </w:r>
    </w:p>
    <w:p w14:paraId="2EDF7E69" w14:textId="4C9B79AF" w:rsidR="00AB1E14" w:rsidRPr="0083476A" w:rsidRDefault="00AB1E14" w:rsidP="00AB1E14">
      <w:pPr>
        <w:pStyle w:val="ZLITTIRwPKTzmtirwpktliter"/>
      </w:pPr>
      <w:r w:rsidRPr="005F56A2">
        <w:t>–</w:t>
      </w:r>
      <w:r>
        <w:tab/>
      </w:r>
      <w:r w:rsidRPr="0083476A">
        <w:t>170</w:t>
      </w:r>
      <w:r w:rsidR="005F0A9C">
        <w:t xml:space="preserve"> </w:t>
      </w:r>
      <w:r w:rsidRPr="0083476A">
        <w:t xml:space="preserve">% </w:t>
      </w:r>
      <w:r w:rsidRPr="00DF68AD">
        <w:t xml:space="preserve">– </w:t>
      </w:r>
      <w:r w:rsidRPr="0083476A">
        <w:t xml:space="preserve">w </w:t>
      </w:r>
      <w:r w:rsidRPr="00964E59">
        <w:t xml:space="preserve">przypadku </w:t>
      </w:r>
      <w:r>
        <w:t xml:space="preserve">gdy </w:t>
      </w:r>
      <w:r w:rsidRPr="00964E59">
        <w:t xml:space="preserve">do korzystania z tego pomieszczenia </w:t>
      </w:r>
      <w:r>
        <w:t xml:space="preserve">ten </w:t>
      </w:r>
      <w:r w:rsidRPr="00964E59">
        <w:t>student lub doktorant zgłosi</w:t>
      </w:r>
      <w:r>
        <w:t>li</w:t>
      </w:r>
      <w:r w:rsidRPr="00964E59">
        <w:t xml:space="preserve"> </w:t>
      </w:r>
      <w:r>
        <w:t>trzy osoby</w:t>
      </w:r>
      <w:r w:rsidRPr="0083476A">
        <w:t>,</w:t>
      </w:r>
    </w:p>
    <w:p w14:paraId="4F01504B" w14:textId="7D283DEA" w:rsidR="00AB1E14" w:rsidRPr="0083476A" w:rsidRDefault="00AB1E14" w:rsidP="00AB1E14">
      <w:pPr>
        <w:pStyle w:val="ZLITTIRwPKTzmtirwpktliter"/>
      </w:pPr>
      <w:r w:rsidRPr="005F56A2">
        <w:t>–</w:t>
      </w:r>
      <w:r>
        <w:tab/>
      </w:r>
      <w:r w:rsidRPr="0083476A">
        <w:t>170</w:t>
      </w:r>
      <w:r w:rsidR="005F0A9C">
        <w:t xml:space="preserve"> </w:t>
      </w:r>
      <w:r w:rsidRPr="0083476A">
        <w:t xml:space="preserve">% </w:t>
      </w:r>
      <w:r w:rsidRPr="00DF68AD">
        <w:t xml:space="preserve">– </w:t>
      </w:r>
      <w:r w:rsidRPr="0083476A">
        <w:t xml:space="preserve">w </w:t>
      </w:r>
      <w:r w:rsidRPr="00964E59">
        <w:t xml:space="preserve">przypadku </w:t>
      </w:r>
      <w:r>
        <w:t xml:space="preserve">gdy </w:t>
      </w:r>
      <w:r w:rsidRPr="00964E59">
        <w:t xml:space="preserve">do korzystania z tego pomieszczenia </w:t>
      </w:r>
      <w:r>
        <w:t xml:space="preserve">ten </w:t>
      </w:r>
      <w:r w:rsidRPr="00964E59">
        <w:t>student lub doktorant zgłosi</w:t>
      </w:r>
      <w:r>
        <w:t>li</w:t>
      </w:r>
      <w:r w:rsidRPr="00964E59">
        <w:t xml:space="preserve"> </w:t>
      </w:r>
      <w:r>
        <w:t>więcej niż trzy</w:t>
      </w:r>
      <w:r w:rsidRPr="00964E59">
        <w:t xml:space="preserve"> osob</w:t>
      </w:r>
      <w:r>
        <w:t>y</w:t>
      </w:r>
      <w:r w:rsidRPr="0083476A">
        <w:t>, powiększon</w:t>
      </w:r>
      <w:r>
        <w:t>ych</w:t>
      </w:r>
      <w:r w:rsidRPr="0083476A">
        <w:t xml:space="preserve"> o</w:t>
      </w:r>
      <w:r>
        <w:t> </w:t>
      </w:r>
      <w:r w:rsidRPr="0083476A">
        <w:t>dodatkowe 35</w:t>
      </w:r>
      <w:r w:rsidR="005F0A9C">
        <w:t xml:space="preserve"> </w:t>
      </w:r>
      <w:r w:rsidRPr="0083476A">
        <w:t xml:space="preserve">% na każdą kolejną </w:t>
      </w:r>
      <w:r w:rsidRPr="00964E59">
        <w:t xml:space="preserve">zgłoszoną </w:t>
      </w:r>
      <w:r w:rsidRPr="0083476A">
        <w:t xml:space="preserve">osobę </w:t>
      </w:r>
    </w:p>
    <w:p w14:paraId="00723866" w14:textId="77777777" w:rsidR="00AB1E14" w:rsidRDefault="00AB1E14" w:rsidP="00AB1E14">
      <w:pPr>
        <w:pStyle w:val="ZLITCZWSPTIRwPKTzmczciwsptirwpktliter"/>
      </w:pPr>
      <w:r w:rsidRPr="005F56A2">
        <w:t>–</w:t>
      </w:r>
      <w:r>
        <w:t xml:space="preserve"> </w:t>
      </w:r>
      <w:r w:rsidRPr="0083476A">
        <w:t>iloczynu wysokości ostatnio ogłoszonego przeciętnego wynagrodzenia miesięcznego brutto w gospodarce narodowej w województwie, na</w:t>
      </w:r>
      <w:r>
        <w:t xml:space="preserve"> którego</w:t>
      </w:r>
      <w:r w:rsidRPr="0083476A">
        <w:t xml:space="preserve"> terenie </w:t>
      </w:r>
      <w:r>
        <w:t xml:space="preserve">jest </w:t>
      </w:r>
      <w:r w:rsidRPr="0083476A">
        <w:t>położon</w:t>
      </w:r>
      <w:r>
        <w:t>e pomieszczenie służące zaspokajaniu potrzeb mieszkaniowych studentów i doktorantów</w:t>
      </w:r>
      <w:r w:rsidRPr="0083476A">
        <w:t>, oraz współczynnika 1,4</w:t>
      </w:r>
      <w:r>
        <w:t>;</w:t>
      </w:r>
    </w:p>
    <w:p w14:paraId="38EA4ACA" w14:textId="529B8512" w:rsidR="00AB1E14" w:rsidRPr="005D51CA" w:rsidRDefault="00AB1E14" w:rsidP="00AB1E14">
      <w:pPr>
        <w:pStyle w:val="ZLITPKTzmpktliter"/>
      </w:pPr>
      <w:r>
        <w:t>2)</w:t>
      </w:r>
      <w:r>
        <w:tab/>
        <w:t xml:space="preserve">lokalu mieszkalnego </w:t>
      </w:r>
      <w:r w:rsidRPr="005D51CA">
        <w:t>z wykorzystaniem finansowego wsparcia, o którym mowa w</w:t>
      </w:r>
      <w:r w:rsidR="002754A5">
        <w:t xml:space="preserve"> art. 5 ust. 1</w:t>
      </w:r>
      <w:r w:rsidRPr="005D51CA">
        <w:t xml:space="preserve">, </w:t>
      </w:r>
      <w:r>
        <w:t xml:space="preserve">inny </w:t>
      </w:r>
      <w:r w:rsidRPr="005D51CA">
        <w:t xml:space="preserve">inwestor niż gmina albo związek międzygminny wynajmuje </w:t>
      </w:r>
      <w:r>
        <w:t xml:space="preserve">ten lokal </w:t>
      </w:r>
      <w:r w:rsidRPr="005D51CA">
        <w:t>osobie fizycznej, jeżeli:</w:t>
      </w:r>
    </w:p>
    <w:p w14:paraId="0F4407E5" w14:textId="77777777" w:rsidR="00AB1E14" w:rsidRPr="005D51CA" w:rsidRDefault="00AB1E14" w:rsidP="00AB1E14">
      <w:pPr>
        <w:pStyle w:val="ZLITLITwPKTzmlitwpktliter"/>
      </w:pPr>
      <w:r>
        <w:t>a</w:t>
      </w:r>
      <w:r w:rsidRPr="005D51CA">
        <w:t>)</w:t>
      </w:r>
      <w:r>
        <w:tab/>
      </w:r>
      <w:r w:rsidRPr="005D51CA">
        <w:t>w dniu objęcia lokalu</w:t>
      </w:r>
      <w:r>
        <w:t xml:space="preserve"> ta</w:t>
      </w:r>
      <w:r w:rsidRPr="005D51CA">
        <w:t xml:space="preserve"> osoba oraz osoby zgłoszone </w:t>
      </w:r>
      <w:r>
        <w:t>przez</w:t>
      </w:r>
      <w:r w:rsidRPr="005D51CA">
        <w:t xml:space="preserve"> nią do wspólnego zamieszkania nie posiadają tytułu prawnego do lokalu mieszkalnego w tej samej miejscowości</w:t>
      </w:r>
      <w:r>
        <w:t>,</w:t>
      </w:r>
    </w:p>
    <w:p w14:paraId="3FEF9955" w14:textId="77777777" w:rsidR="00AB1E14" w:rsidRPr="005D51CA" w:rsidRDefault="00AB1E14" w:rsidP="00AB1E14">
      <w:pPr>
        <w:pStyle w:val="ZLITLITwPKTzmlitwpktliter"/>
      </w:pPr>
      <w:r>
        <w:t>b</w:t>
      </w:r>
      <w:r w:rsidRPr="005D51CA">
        <w:t>)</w:t>
      </w:r>
      <w:r>
        <w:tab/>
      </w:r>
      <w:r w:rsidRPr="005D51CA">
        <w:t>średni miesięczny dochód gospodarstwa domowego tej osoby fizycznej w</w:t>
      </w:r>
      <w:r>
        <w:t> </w:t>
      </w:r>
      <w:r w:rsidRPr="005D51CA">
        <w:t xml:space="preserve">roku poprzedzającym rok, w którym </w:t>
      </w:r>
      <w:r>
        <w:t xml:space="preserve">jest </w:t>
      </w:r>
      <w:r w:rsidRPr="005D51CA">
        <w:t xml:space="preserve">zawierana umowa najmu lokalu mieszkalnego, nie przekracza: </w:t>
      </w:r>
    </w:p>
    <w:p w14:paraId="65DA341C" w14:textId="0BDC3485" w:rsidR="00AB1E14" w:rsidRPr="005D51CA" w:rsidRDefault="00AB1E14" w:rsidP="00AB1E14">
      <w:pPr>
        <w:pStyle w:val="ZLITTIRwPKTzmtirwpktliter"/>
      </w:pPr>
      <w:r w:rsidRPr="005F56A2">
        <w:t>–</w:t>
      </w:r>
      <w:r w:rsidRPr="005D51CA">
        <w:t xml:space="preserve"> </w:t>
      </w:r>
      <w:r>
        <w:tab/>
      </w:r>
      <w:r w:rsidRPr="005D51CA">
        <w:t>75</w:t>
      </w:r>
      <w:r w:rsidR="005F0A9C">
        <w:t xml:space="preserve"> </w:t>
      </w:r>
      <w:r w:rsidRPr="005D51CA">
        <w:t>% w jednoosobowym gospodarstwie domowym,</w:t>
      </w:r>
    </w:p>
    <w:p w14:paraId="7F0DF507" w14:textId="19D78532" w:rsidR="00AB1E14" w:rsidRPr="005D51CA" w:rsidRDefault="00AB1E14" w:rsidP="00AB1E14">
      <w:pPr>
        <w:pStyle w:val="ZLITTIRwPKTzmtirwpktliter"/>
      </w:pPr>
      <w:r w:rsidRPr="005F56A2">
        <w:lastRenderedPageBreak/>
        <w:t>–</w:t>
      </w:r>
      <w:r w:rsidRPr="005D51CA">
        <w:t xml:space="preserve"> </w:t>
      </w:r>
      <w:r>
        <w:tab/>
      </w:r>
      <w:r w:rsidRPr="005D51CA">
        <w:t>105</w:t>
      </w:r>
      <w:r w:rsidR="005F0A9C">
        <w:t xml:space="preserve"> </w:t>
      </w:r>
      <w:r w:rsidRPr="005D51CA">
        <w:t>% w dwuosobowym gospodarstwie domowym,</w:t>
      </w:r>
    </w:p>
    <w:p w14:paraId="557E0C19" w14:textId="7C1D8F73" w:rsidR="00AB1E14" w:rsidRPr="005D51CA" w:rsidRDefault="00AB1E14" w:rsidP="00AB1E14">
      <w:pPr>
        <w:pStyle w:val="ZLITTIRwPKTzmtirwpktliter"/>
      </w:pPr>
      <w:r w:rsidRPr="005F56A2">
        <w:t>–</w:t>
      </w:r>
      <w:r w:rsidRPr="005D51CA">
        <w:t xml:space="preserve"> </w:t>
      </w:r>
      <w:r>
        <w:tab/>
      </w:r>
      <w:r w:rsidRPr="005D51CA">
        <w:t>145</w:t>
      </w:r>
      <w:r w:rsidR="005F0A9C">
        <w:t xml:space="preserve"> </w:t>
      </w:r>
      <w:r w:rsidRPr="005D51CA">
        <w:t>% w trzyosobowym gospodarstwie domowym,</w:t>
      </w:r>
    </w:p>
    <w:p w14:paraId="5FA2ECFA" w14:textId="15152923" w:rsidR="00AB1E14" w:rsidRPr="005D51CA" w:rsidRDefault="00AB1E14" w:rsidP="00AB1E14">
      <w:pPr>
        <w:pStyle w:val="ZLITTIRwPKTzmtirwpktliter"/>
      </w:pPr>
      <w:r w:rsidRPr="005F56A2">
        <w:t>–</w:t>
      </w:r>
      <w:r w:rsidRPr="005D51CA">
        <w:t xml:space="preserve"> </w:t>
      </w:r>
      <w:r>
        <w:tab/>
      </w:r>
      <w:r w:rsidRPr="005D51CA">
        <w:t>170</w:t>
      </w:r>
      <w:r w:rsidR="005F0A9C">
        <w:t xml:space="preserve"> </w:t>
      </w:r>
      <w:r w:rsidRPr="005D51CA">
        <w:t>% w czteroosobowym gospodarstwie domowym,</w:t>
      </w:r>
    </w:p>
    <w:p w14:paraId="086A211E" w14:textId="61F95B58" w:rsidR="00AB1E14" w:rsidRPr="005D51CA" w:rsidRDefault="00AB1E14" w:rsidP="00AB1E14">
      <w:pPr>
        <w:pStyle w:val="ZLITTIRwPKTzmtirwpktliter"/>
      </w:pPr>
      <w:r w:rsidRPr="005F56A2">
        <w:t>–</w:t>
      </w:r>
      <w:r w:rsidRPr="005D51CA">
        <w:t xml:space="preserve"> </w:t>
      </w:r>
      <w:r>
        <w:tab/>
      </w:r>
      <w:r w:rsidRPr="005D51CA">
        <w:t>170</w:t>
      </w:r>
      <w:r w:rsidR="005F0A9C">
        <w:t xml:space="preserve"> </w:t>
      </w:r>
      <w:r w:rsidRPr="005D51CA">
        <w:t>% w gospodarstwie domowym większym niż czteroosobowe, powiększon</w:t>
      </w:r>
      <w:r>
        <w:t>ych</w:t>
      </w:r>
      <w:r w:rsidRPr="005D51CA">
        <w:t xml:space="preserve"> o dodatkowe 35</w:t>
      </w:r>
      <w:r w:rsidR="005F0A9C">
        <w:t xml:space="preserve"> </w:t>
      </w:r>
      <w:r w:rsidRPr="005D51CA">
        <w:t>% na każdą kolejną osobę w</w:t>
      </w:r>
      <w:r>
        <w:t> </w:t>
      </w:r>
      <w:r w:rsidRPr="005D51CA">
        <w:t>gospodarstwie domowym</w:t>
      </w:r>
    </w:p>
    <w:p w14:paraId="6A853DC2" w14:textId="77777777" w:rsidR="00AB1E14" w:rsidRPr="006F5B9F" w:rsidRDefault="00AB1E14" w:rsidP="00AB1E14">
      <w:pPr>
        <w:pStyle w:val="ZLITCZWSPTIRwPKTzmczciwsptirwpktliter"/>
      </w:pPr>
      <w:r w:rsidRPr="005F56A2">
        <w:t>–</w:t>
      </w:r>
      <w:r w:rsidRPr="005D51CA">
        <w:t xml:space="preserve"> iloczynu wysokości ostatnio ogłoszonego przeciętnego wynagrodzenia miesięcznego brutto w gospodarce narodowej w województwie, na </w:t>
      </w:r>
      <w:r>
        <w:t xml:space="preserve">którego </w:t>
      </w:r>
      <w:r w:rsidRPr="005D51CA">
        <w:t>terenie jest położony lokal mieszkalny, oraz współczynnika 1,4</w:t>
      </w:r>
      <w:r>
        <w:t>.</w:t>
      </w:r>
      <w:r w:rsidRPr="00C76CF7">
        <w:t>”</w:t>
      </w:r>
      <w:r>
        <w:t>,</w:t>
      </w:r>
    </w:p>
    <w:p w14:paraId="149F2EB8" w14:textId="77777777" w:rsidR="00AB1E14" w:rsidRDefault="00AB1E14" w:rsidP="00AB1E14">
      <w:pPr>
        <w:pStyle w:val="LITlitera"/>
      </w:pPr>
      <w:r>
        <w:t>b</w:t>
      </w:r>
      <w:r w:rsidRPr="00300E99">
        <w:t>)</w:t>
      </w:r>
      <w:r w:rsidRPr="00300E99">
        <w:tab/>
      </w:r>
      <w:r>
        <w:t xml:space="preserve">po ust. 2 dodaje się </w:t>
      </w:r>
      <w:r w:rsidRPr="00300E99">
        <w:t xml:space="preserve">ust. </w:t>
      </w:r>
      <w:r>
        <w:t>2a i 2b w</w:t>
      </w:r>
      <w:r w:rsidRPr="00300E99">
        <w:t xml:space="preserve"> brzmieni</w:t>
      </w:r>
      <w:r>
        <w:t>u</w:t>
      </w:r>
      <w:r w:rsidRPr="00300E99">
        <w:t>:</w:t>
      </w:r>
    </w:p>
    <w:p w14:paraId="39D00A42" w14:textId="77777777" w:rsidR="00AB1E14" w:rsidRDefault="00AB1E14" w:rsidP="00AB1E14">
      <w:pPr>
        <w:pStyle w:val="ZLITUSTzmustliter"/>
      </w:pPr>
      <w:r w:rsidRPr="00300E99">
        <w:t>„2a</w:t>
      </w:r>
      <w:r>
        <w:t>.</w:t>
      </w:r>
      <w:r w:rsidRPr="00300E99">
        <w:t xml:space="preserve"> Student lub doktorant, o który</w:t>
      </w:r>
      <w:r>
        <w:t>ch</w:t>
      </w:r>
      <w:r w:rsidRPr="00300E99">
        <w:t xml:space="preserve"> mowa w ust. 1 pkt 1, składa</w:t>
      </w:r>
      <w:r>
        <w:t>ją</w:t>
      </w:r>
      <w:r w:rsidRPr="00300E99">
        <w:t xml:space="preserve"> uczelni publicznej deklarację o łącznym </w:t>
      </w:r>
      <w:r>
        <w:t xml:space="preserve">średnim </w:t>
      </w:r>
      <w:r w:rsidRPr="00300E99">
        <w:t xml:space="preserve">miesięcznym dochodzie </w:t>
      </w:r>
      <w:r>
        <w:t xml:space="preserve">tego studenta lub doktoranta oraz osób zgłoszonych przez niego do korzystania z pomieszczenia służącego zaspokajaniu potrzeb mieszkaniowych studentów i doktorantów </w:t>
      </w:r>
      <w:r w:rsidRPr="00300E99">
        <w:t>w roku poprzed</w:t>
      </w:r>
      <w:r>
        <w:t>zającym rok udostępnienia tego pomieszczenia</w:t>
      </w:r>
      <w:r w:rsidRPr="00300E99">
        <w:t xml:space="preserve"> oraz oświadczenie o braku tytułu prawnego do lokalu mieszkalnego w tej samej miejscowości.</w:t>
      </w:r>
    </w:p>
    <w:p w14:paraId="7D264F67" w14:textId="77777777" w:rsidR="00AB1E14" w:rsidRDefault="00AB1E14" w:rsidP="00AB1E14">
      <w:pPr>
        <w:pStyle w:val="ZLITUSTzmustliter"/>
      </w:pPr>
      <w:r>
        <w:t>2b. Do udostępniania pomieszczeń służących zaspokajaniu potrzeb mieszkaniowych studentów i doktorantów na zasadach określonych w art. 4a ust. 4 przepisów ust. 1 pkt 1 i ust. 2a nie stosuje się.</w:t>
      </w:r>
      <w:r w:rsidRPr="00300E99">
        <w:t>”</w:t>
      </w:r>
      <w:r>
        <w:t>,</w:t>
      </w:r>
    </w:p>
    <w:p w14:paraId="41C122EC" w14:textId="77777777" w:rsidR="00AB1E14" w:rsidRDefault="00AB1E14" w:rsidP="00AB1E14">
      <w:pPr>
        <w:pStyle w:val="LITlitera"/>
      </w:pPr>
      <w:r>
        <w:t>c)</w:t>
      </w:r>
      <w:r>
        <w:tab/>
        <w:t xml:space="preserve">w ust. 3 w zdaniu pierwszym po wyrazach </w:t>
      </w:r>
      <w:bookmarkStart w:id="25" w:name="_Hlk166453603"/>
      <w:r w:rsidRPr="00670BBB">
        <w:t>„</w:t>
      </w:r>
      <w:r w:rsidRPr="005D51CA">
        <w:t>o której mowa w ust. 1</w:t>
      </w:r>
      <w:r w:rsidRPr="00670BBB">
        <w:t>”</w:t>
      </w:r>
      <w:r>
        <w:t xml:space="preserve"> dodaje się wyrazy </w:t>
      </w:r>
      <w:r w:rsidRPr="00670BBB">
        <w:t>„</w:t>
      </w:r>
      <w:r>
        <w:t>pkt 2</w:t>
      </w:r>
      <w:r w:rsidRPr="00670BBB">
        <w:t>”</w:t>
      </w:r>
      <w:r w:rsidRPr="005D51CA">
        <w:t>,</w:t>
      </w:r>
      <w:bookmarkEnd w:id="25"/>
    </w:p>
    <w:p w14:paraId="29657EFE" w14:textId="77777777" w:rsidR="00AB1E14" w:rsidRDefault="00AB1E14" w:rsidP="00AB1E14">
      <w:pPr>
        <w:pStyle w:val="LITlitera"/>
      </w:pPr>
      <w:r>
        <w:t>d)</w:t>
      </w:r>
      <w:r>
        <w:tab/>
        <w:t xml:space="preserve">w ust. 4 wyrazy </w:t>
      </w:r>
      <w:bookmarkStart w:id="26" w:name="_Hlk168498190"/>
      <w:r w:rsidRPr="003144BE">
        <w:t>„</w:t>
      </w:r>
      <w:bookmarkEnd w:id="26"/>
      <w:r>
        <w:t>ust. 3</w:t>
      </w:r>
      <w:r w:rsidRPr="00C76CF7">
        <w:t>”</w:t>
      </w:r>
      <w:r>
        <w:t xml:space="preserve"> zastępuje się wyrazami </w:t>
      </w:r>
      <w:r w:rsidRPr="003144BE">
        <w:t>„</w:t>
      </w:r>
      <w:r>
        <w:t>ust. 2a i 3</w:t>
      </w:r>
      <w:r w:rsidRPr="00C76CF7">
        <w:t>”</w:t>
      </w:r>
      <w:r w:rsidRPr="00670BBB">
        <w:t>,</w:t>
      </w:r>
    </w:p>
    <w:p w14:paraId="35C5A626" w14:textId="77777777" w:rsidR="00AB1E14" w:rsidRDefault="00AB1E14" w:rsidP="00AB1E14">
      <w:pPr>
        <w:pStyle w:val="LITlitera"/>
      </w:pPr>
      <w:r>
        <w:t>e)</w:t>
      </w:r>
      <w:r>
        <w:tab/>
        <w:t xml:space="preserve">w </w:t>
      </w:r>
      <w:r w:rsidRPr="00670BBB">
        <w:t xml:space="preserve">ust. </w:t>
      </w:r>
      <w:r>
        <w:t>5</w:t>
      </w:r>
      <w:r w:rsidRPr="00670BBB">
        <w:t xml:space="preserve"> </w:t>
      </w:r>
      <w:r w:rsidRPr="003144BE">
        <w:t>wyrazy „ust. 3</w:t>
      </w:r>
      <w:r w:rsidRPr="00C76CF7">
        <w:t>”</w:t>
      </w:r>
      <w:r w:rsidRPr="003144BE">
        <w:t xml:space="preserve"> zastępuje się wyrazami „ust. 2a i 3</w:t>
      </w:r>
      <w:r w:rsidRPr="00C76CF7">
        <w:t>”</w:t>
      </w:r>
      <w:r w:rsidRPr="00670BBB">
        <w:t>,</w:t>
      </w:r>
    </w:p>
    <w:p w14:paraId="7A83CB67" w14:textId="77777777" w:rsidR="00AB1E14" w:rsidRDefault="00AB1E14" w:rsidP="00AB1E14">
      <w:pPr>
        <w:pStyle w:val="LITlitera"/>
      </w:pPr>
      <w:r>
        <w:t>f)</w:t>
      </w:r>
      <w:r>
        <w:tab/>
        <w:t>ust. 6 i 7 otrzymują brzmienie:</w:t>
      </w:r>
    </w:p>
    <w:p w14:paraId="2D1F3930" w14:textId="77777777" w:rsidR="00AB1E14" w:rsidRDefault="00AB1E14" w:rsidP="00AB1E14">
      <w:pPr>
        <w:pStyle w:val="ZLITUSTzmustliter"/>
      </w:pPr>
      <w:r w:rsidRPr="00670BBB">
        <w:t>„</w:t>
      </w:r>
      <w:r>
        <w:t xml:space="preserve">6. </w:t>
      </w:r>
      <w:r w:rsidRPr="00670BBB">
        <w:t>Minister właściwy do spraw</w:t>
      </w:r>
      <w:r>
        <w:t>:</w:t>
      </w:r>
    </w:p>
    <w:p w14:paraId="21E1A933" w14:textId="77777777" w:rsidR="00AB1E14" w:rsidRDefault="00AB1E14" w:rsidP="00AB1E14">
      <w:pPr>
        <w:pStyle w:val="ZLITPKTzmpktliter"/>
      </w:pPr>
      <w:r>
        <w:t>1)</w:t>
      </w:r>
      <w:r>
        <w:tab/>
      </w:r>
      <w:r w:rsidRPr="00670BBB">
        <w:t>szkolnictwa wyższego i nauki udostępnia wzór deklaracji, o której mowa w ust.</w:t>
      </w:r>
      <w:r>
        <w:t> 2a</w:t>
      </w:r>
      <w:r w:rsidRPr="00670BBB">
        <w:t>,</w:t>
      </w:r>
    </w:p>
    <w:p w14:paraId="6924DD4C" w14:textId="77777777" w:rsidR="00AB1E14" w:rsidRDefault="00AB1E14" w:rsidP="00AB1E14">
      <w:pPr>
        <w:pStyle w:val="ZLITPKTzmpktliter"/>
      </w:pPr>
      <w:r>
        <w:t>2)</w:t>
      </w:r>
      <w:r>
        <w:tab/>
      </w:r>
      <w:r w:rsidRPr="00670BBB">
        <w:t>budownictwa, planowania i zagospodarowania przestrzennego oraz mieszkalnictwa udostępnia wzór deklaracji, o której mowa w ust. 3</w:t>
      </w:r>
    </w:p>
    <w:p w14:paraId="464A894C" w14:textId="77777777" w:rsidR="00AB1E14" w:rsidRPr="00670BBB" w:rsidRDefault="00AB1E14" w:rsidP="00AB1E14">
      <w:pPr>
        <w:pStyle w:val="ZLITCZWSPPKTzmczciwsppktliter"/>
      </w:pPr>
      <w:bookmarkStart w:id="27" w:name="_Hlk168498601"/>
      <w:r w:rsidRPr="003144BE">
        <w:t>–</w:t>
      </w:r>
      <w:bookmarkEnd w:id="27"/>
      <w:r>
        <w:t xml:space="preserve"> </w:t>
      </w:r>
      <w:r w:rsidRPr="00670BBB">
        <w:t>w Biuletynie Informacji Publicznej na stronie podmiotowej urzędu obsługującego tego ministra.</w:t>
      </w:r>
    </w:p>
    <w:p w14:paraId="3481F689" w14:textId="77777777" w:rsidR="00AB1E14" w:rsidRDefault="00AB1E14" w:rsidP="00AB1E14">
      <w:pPr>
        <w:pStyle w:val="ZLITUSTzmustliter"/>
      </w:pPr>
      <w:bookmarkStart w:id="28" w:name="_Hlk166454392"/>
      <w:r w:rsidRPr="00BB1C16">
        <w:lastRenderedPageBreak/>
        <w:t xml:space="preserve">7. W przypadku gdy lokal mieszkalny, o którym mowa w ust. 1 pkt 2, został utworzony w wyniku przedsięwzięcia realizowanego przy wykorzystaniu finansowania zwrotnego, przy wyborze najemcy stosuje się warunki określone w </w:t>
      </w:r>
      <w:r w:rsidRPr="00BC5B68">
        <w:t>ust.</w:t>
      </w:r>
      <w:r>
        <w:t> </w:t>
      </w:r>
      <w:r w:rsidRPr="00BC5B68">
        <w:t>1</w:t>
      </w:r>
      <w:r w:rsidRPr="00BB1C16">
        <w:t xml:space="preserve"> pkt 2.”</w:t>
      </w:r>
      <w:r>
        <w:t>,</w:t>
      </w:r>
    </w:p>
    <w:bookmarkEnd w:id="28"/>
    <w:p w14:paraId="78DBBC02" w14:textId="77777777" w:rsidR="00AB1E14" w:rsidRDefault="00AB1E14" w:rsidP="00AB1E14">
      <w:pPr>
        <w:pStyle w:val="LITlitera"/>
      </w:pPr>
      <w:r>
        <w:t>g)</w:t>
      </w:r>
      <w:r>
        <w:tab/>
        <w:t>ust. 8 otrzymuje brzmienie:</w:t>
      </w:r>
    </w:p>
    <w:p w14:paraId="20C89B8E" w14:textId="77777777" w:rsidR="00AB1E14" w:rsidRPr="005E75BC" w:rsidRDefault="00AB1E14" w:rsidP="00AB1E14">
      <w:pPr>
        <w:pStyle w:val="ZLITUSTzmustliter"/>
      </w:pPr>
      <w:r w:rsidRPr="005E75BC">
        <w:t>„</w:t>
      </w:r>
      <w:r>
        <w:t xml:space="preserve">8. Utworzenie przez inwestora będącego społeczną inicjatywą mieszkaniową lokalu mieszkalnego z wykorzystaniem finansowego wsparcia, o którym mowa w art. 5 ust. 1, nie wyklucza zawarcia z osobą fizyczną, o której mowa w ust. 1 pkt 2, umowy w sprawie partycypacji w kosztach budowy lokalu mieszkalnego, o której mowa w art. 29a ustawy </w:t>
      </w:r>
      <w:r w:rsidRPr="005E75BC">
        <w:t>z dnia 26 października 1995 r. o</w:t>
      </w:r>
      <w:r>
        <w:t> </w:t>
      </w:r>
      <w:r w:rsidRPr="005E75BC">
        <w:t>społecznych formach rozwoju mieszkalnictwa</w:t>
      </w:r>
      <w:r>
        <w:t xml:space="preserve">. </w:t>
      </w:r>
      <w:r w:rsidRPr="005E75BC">
        <w:t>Przepis art. 30 ust. 3</w:t>
      </w:r>
      <w:r w:rsidRPr="00440578">
        <w:rPr>
          <w:rStyle w:val="IGindeksgrny"/>
        </w:rPr>
        <w:t>1</w:t>
      </w:r>
      <w:r w:rsidRPr="005E75BC">
        <w:t xml:space="preserve"> ustawy z dnia 26 października 1995</w:t>
      </w:r>
      <w:r>
        <w:t> </w:t>
      </w:r>
      <w:r w:rsidRPr="005E75BC">
        <w:t>r. o</w:t>
      </w:r>
      <w:r>
        <w:t> </w:t>
      </w:r>
      <w:r w:rsidRPr="005E75BC">
        <w:t>społecznych formach rozwoju mieszkalnictwa stosuje się.”;</w:t>
      </w:r>
    </w:p>
    <w:p w14:paraId="0983645A" w14:textId="5E828D74" w:rsidR="00192626" w:rsidRPr="0014572F" w:rsidRDefault="00192626" w:rsidP="00192626">
      <w:pPr>
        <w:pStyle w:val="PKTpunkt"/>
        <w:keepNext/>
      </w:pPr>
      <w:r w:rsidRPr="0014572F">
        <w:t>1</w:t>
      </w:r>
      <w:r w:rsidR="00111EF3" w:rsidRPr="0014572F">
        <w:t>1</w:t>
      </w:r>
      <w:r w:rsidRPr="0014572F">
        <w:t>)</w:t>
      </w:r>
      <w:r w:rsidRPr="0014572F">
        <w:tab/>
        <w:t>w art. 7b ust. 2 otrzymuje brzmienie:</w:t>
      </w:r>
    </w:p>
    <w:p w14:paraId="5D65A695" w14:textId="1EF13F99" w:rsidR="00192626" w:rsidRPr="0014572F" w:rsidRDefault="00192626" w:rsidP="00192626">
      <w:pPr>
        <w:pStyle w:val="ZUSTzmustartykuempunktem"/>
      </w:pPr>
      <w:r w:rsidRPr="0014572F">
        <w:t>„2. W przypadku wygaśnięcia umowy najmu, o której mowa w ust. 1, inwestor na wniosek dotychczasowego najemcy zawiera z nim kolejną umowę najmu, jeżeli spełnia on warunki określone w art. 7a ust. 1 pkt 2. Do wniosku dołącza się wydane przez gminę albo związek międzygminny zaświadczenie potwierdzające spełnianie tych warunków. Przepisy art. 7a ust. 2 i 3</w:t>
      </w:r>
      <w:r w:rsidR="0014572F" w:rsidRPr="0014572F">
        <w:t>–</w:t>
      </w:r>
      <w:r w:rsidRPr="0014572F">
        <w:t>7 stosuje się.”;</w:t>
      </w:r>
    </w:p>
    <w:p w14:paraId="4B044FC2" w14:textId="3EFC0B27" w:rsidR="00AB1E14" w:rsidRDefault="00AB1E14" w:rsidP="00AB1E14">
      <w:pPr>
        <w:pStyle w:val="PKTpunkt"/>
      </w:pPr>
      <w:r>
        <w:t>1</w:t>
      </w:r>
      <w:r w:rsidR="00111EF3">
        <w:t>2</w:t>
      </w:r>
      <w:r>
        <w:t>)</w:t>
      </w:r>
      <w:r>
        <w:tab/>
        <w:t>w art. 7c po ust. 3 dodaje się ust. 3a</w:t>
      </w:r>
      <w:r w:rsidRPr="00CF5F42">
        <w:t>–</w:t>
      </w:r>
      <w:r>
        <w:t>3c w brzmieniu:</w:t>
      </w:r>
    </w:p>
    <w:p w14:paraId="7F748FA7" w14:textId="3FB1580A" w:rsidR="00AB1E14" w:rsidRDefault="00AB1E14" w:rsidP="00AB1E14">
      <w:pPr>
        <w:pStyle w:val="ZUSTzmustartykuempunktem"/>
      </w:pPr>
      <w:r w:rsidRPr="00301282">
        <w:t>„</w:t>
      </w:r>
      <w:r>
        <w:t xml:space="preserve">3a. </w:t>
      </w:r>
      <w:bookmarkStart w:id="29" w:name="_Hlk166578458"/>
      <w:r>
        <w:t>W</w:t>
      </w:r>
      <w:r w:rsidRPr="009B27E3">
        <w:t xml:space="preserve">ysokość </w:t>
      </w:r>
      <w:r>
        <w:t>opłaty dziennej</w:t>
      </w:r>
      <w:r w:rsidRPr="009B27E3">
        <w:t xml:space="preserve"> za udostępnienie</w:t>
      </w:r>
      <w:r>
        <w:t>,</w:t>
      </w:r>
      <w:r w:rsidRPr="009B27E3">
        <w:t xml:space="preserve"> </w:t>
      </w:r>
      <w:bookmarkStart w:id="30" w:name="_Hlk159936496"/>
      <w:r>
        <w:t xml:space="preserve">zgodnie z art. 4a ust. 2 i 3, </w:t>
      </w:r>
      <w:r w:rsidRPr="009B27E3">
        <w:t>pomieszczenia służącego zaspokajaniu potrzeb mieszkaniowych studentów</w:t>
      </w:r>
      <w:bookmarkEnd w:id="30"/>
      <w:r>
        <w:t xml:space="preserve"> i doktorantów utworzonego lub zmodernizowanego </w:t>
      </w:r>
      <w:r w:rsidRPr="002E69F6">
        <w:t>z wykorzystaniem finansowego wsparcia</w:t>
      </w:r>
      <w:bookmarkEnd w:id="29"/>
      <w:r w:rsidRPr="009B27E3">
        <w:t xml:space="preserve"> nie może przekroczyć </w:t>
      </w:r>
      <w:r w:rsidR="00192626" w:rsidRPr="00D847C8">
        <w:t>iloczynu liczby metrów kwadratowych powierzchni mieszkalnej tego pomieszczenia przypadającej na studenta lub doktoranta</w:t>
      </w:r>
      <w:r w:rsidRPr="009B27E3">
        <w:t>, któremu to pomieszczenie udostępniono</w:t>
      </w:r>
      <w:r>
        <w:t>,</w:t>
      </w:r>
      <w:r w:rsidRPr="009B27E3">
        <w:t xml:space="preserve"> oraz na osoby korzystające z tego pomieszczenia wraz z tym studentem lub doktorantem</w:t>
      </w:r>
      <w:r>
        <w:t>,</w:t>
      </w:r>
      <w:r w:rsidRPr="009B27E3">
        <w:t xml:space="preserve"> zgodnie z art.</w:t>
      </w:r>
      <w:r>
        <w:t> </w:t>
      </w:r>
      <w:r w:rsidRPr="009B27E3">
        <w:t>4a ust. 3</w:t>
      </w:r>
      <w:r>
        <w:t>,</w:t>
      </w:r>
      <w:r w:rsidRPr="009B27E3">
        <w:t xml:space="preserve"> oraz kwoty stanowiące</w:t>
      </w:r>
      <w:r>
        <w:t>j 0,015</w:t>
      </w:r>
      <w:r w:rsidR="005F0A9C">
        <w:t xml:space="preserve"> </w:t>
      </w:r>
      <w:r w:rsidRPr="009B27E3">
        <w:t xml:space="preserve">% wartości odtworzeniowej lokalu obliczonej zgodnie z art. 9 ust. 8 ustawy z dnia 21 czerwca 2001 r. o ochronie praw lokatorów, mieszkaniowym zasobie gminy i o zmianie Kodeksu cywilnego albo </w:t>
      </w:r>
      <w:r>
        <w:t>0,008</w:t>
      </w:r>
      <w:r w:rsidR="005F0A9C">
        <w:t xml:space="preserve"> </w:t>
      </w:r>
      <w:r w:rsidRPr="009B27E3">
        <w:t>% tej kwoty w</w:t>
      </w:r>
      <w:r>
        <w:t> </w:t>
      </w:r>
      <w:r w:rsidRPr="009B27E3">
        <w:t xml:space="preserve">przypadku gdy poza opłatą za udostępnienie pomieszczenia </w:t>
      </w:r>
      <w:r>
        <w:t xml:space="preserve">służącego zaspokajaniu potrzeb </w:t>
      </w:r>
      <w:r>
        <w:lastRenderedPageBreak/>
        <w:t xml:space="preserve">mieszkaniowych </w:t>
      </w:r>
      <w:r w:rsidRPr="009B27E3">
        <w:t>studen</w:t>
      </w:r>
      <w:r>
        <w:t>tów</w:t>
      </w:r>
      <w:r w:rsidRPr="009B27E3">
        <w:t xml:space="preserve"> </w:t>
      </w:r>
      <w:r>
        <w:t xml:space="preserve">i doktorantów </w:t>
      </w:r>
      <w:r w:rsidRPr="009B27E3">
        <w:t xml:space="preserve">uczelnia </w:t>
      </w:r>
      <w:r>
        <w:t xml:space="preserve">publiczna </w:t>
      </w:r>
      <w:r w:rsidRPr="009B27E3">
        <w:t>pobiera od</w:t>
      </w:r>
      <w:r>
        <w:t xml:space="preserve"> tego</w:t>
      </w:r>
      <w:r w:rsidRPr="009B27E3">
        <w:t xml:space="preserve"> studenta lub doktoranta opłat</w:t>
      </w:r>
      <w:r>
        <w:t>ę</w:t>
      </w:r>
      <w:r w:rsidRPr="009B27E3">
        <w:t xml:space="preserve"> na pokrycie kosztów od niej niezależnych</w:t>
      </w:r>
      <w:r>
        <w:t>. Przez koszty niezależne od uczelni publicznej rozumie się opłaty</w:t>
      </w:r>
      <w:r w:rsidRPr="00651E5D">
        <w:t xml:space="preserve"> niezależne od właściciela</w:t>
      </w:r>
      <w:r w:rsidRPr="00651E5D" w:rsidDel="00651E5D">
        <w:t xml:space="preserve"> </w:t>
      </w:r>
      <w:r>
        <w:t xml:space="preserve">w rozumieniu art. 2 ust. 1 pkt 8 ustawy </w:t>
      </w:r>
      <w:r w:rsidRPr="009B27E3">
        <w:t>z dnia 21 czerwca 2001 r.</w:t>
      </w:r>
      <w:r>
        <w:t xml:space="preserve"> </w:t>
      </w:r>
      <w:r w:rsidRPr="007653D1">
        <w:t>o ochronie praw lokatorów, mieszkaniowym zasobie gminy i o zmianie Kodeksu cywilnego</w:t>
      </w:r>
      <w:r>
        <w:t xml:space="preserve">, ponoszone przez tę uczelnię w związku z udostępnieniem </w:t>
      </w:r>
      <w:r w:rsidRPr="008513B6">
        <w:t>pomieszczenia służące</w:t>
      </w:r>
      <w:r>
        <w:t>go</w:t>
      </w:r>
      <w:r w:rsidRPr="008513B6">
        <w:t xml:space="preserve"> </w:t>
      </w:r>
      <w:r>
        <w:t>zaspokajaniu</w:t>
      </w:r>
      <w:r w:rsidRPr="008513B6">
        <w:t xml:space="preserve"> potrzeb mieszkaniowych</w:t>
      </w:r>
      <w:r>
        <w:t xml:space="preserve"> studentów i doktorantów.</w:t>
      </w:r>
    </w:p>
    <w:p w14:paraId="35B7F321" w14:textId="77777777" w:rsidR="00AB1E14" w:rsidRDefault="00AB1E14" w:rsidP="00AB1E14">
      <w:pPr>
        <w:pStyle w:val="ZUSTzmustartykuempunktem"/>
      </w:pPr>
      <w:r>
        <w:t>3b. W</w:t>
      </w:r>
      <w:r w:rsidRPr="009B27E3">
        <w:t xml:space="preserve">ysokość </w:t>
      </w:r>
      <w:r>
        <w:t>opłaty dziennej</w:t>
      </w:r>
      <w:r w:rsidRPr="009B27E3">
        <w:t xml:space="preserve"> za udostępnienie</w:t>
      </w:r>
      <w:r>
        <w:t>,</w:t>
      </w:r>
      <w:r w:rsidRPr="009B27E3">
        <w:t xml:space="preserve"> </w:t>
      </w:r>
      <w:r>
        <w:t xml:space="preserve">zgodnie z art. 4a ust. 4, </w:t>
      </w:r>
      <w:bookmarkStart w:id="31" w:name="_Hlk166578564"/>
      <w:r w:rsidRPr="009B27E3">
        <w:t>pomieszczenia służącego zaspokajaniu potrzeb mieszkaniowych studentów</w:t>
      </w:r>
      <w:r>
        <w:t xml:space="preserve"> </w:t>
      </w:r>
      <w:bookmarkEnd w:id="31"/>
      <w:r>
        <w:t xml:space="preserve">i doktorantów utworzonego lub zmodernizowanego </w:t>
      </w:r>
      <w:r w:rsidRPr="002E69F6">
        <w:t>z wykorzystaniem finansowego wsparcia</w:t>
      </w:r>
      <w:r>
        <w:t xml:space="preserve"> nie może przekroczyć dwukrotności kwoty obliczonej zgodnie z ust. 3a. W przypadku gdy to </w:t>
      </w:r>
      <w:r w:rsidRPr="009B27E3">
        <w:t>pomieszczeni</w:t>
      </w:r>
      <w:r>
        <w:t>e</w:t>
      </w:r>
      <w:r w:rsidRPr="009B27E3">
        <w:t xml:space="preserve"> </w:t>
      </w:r>
      <w:r>
        <w:t xml:space="preserve">jest udostępniane osobie innej niż określona w art. 4a ust. 2 i 3, wysokość opłaty dziennej jest </w:t>
      </w:r>
      <w:r w:rsidRPr="00651E5D">
        <w:t>ustalana w sposób określony w ust. 3a.</w:t>
      </w:r>
    </w:p>
    <w:p w14:paraId="6CF6FD65" w14:textId="7E8A591F" w:rsidR="00AB1E14" w:rsidRDefault="00AB1E14" w:rsidP="00AB1E14">
      <w:pPr>
        <w:pStyle w:val="ZUSTzmustartykuempunktem"/>
      </w:pPr>
      <w:r>
        <w:t>3c.</w:t>
      </w:r>
      <w:r w:rsidRPr="00FE1EDC">
        <w:t xml:space="preserve"> </w:t>
      </w:r>
      <w:r>
        <w:t>W</w:t>
      </w:r>
      <w:r w:rsidRPr="00FE1EDC">
        <w:t xml:space="preserve"> przypadku</w:t>
      </w:r>
      <w:r>
        <w:t xml:space="preserve"> gdy </w:t>
      </w:r>
      <w:r w:rsidR="007B1DD9" w:rsidRPr="00D847C8">
        <w:t>liczba metrów kwadratowych powierzchni mieszkalnej</w:t>
      </w:r>
      <w:r>
        <w:t xml:space="preserve"> pomieszczenia</w:t>
      </w:r>
      <w:r w:rsidRPr="00B93520">
        <w:t xml:space="preserve"> </w:t>
      </w:r>
      <w:r w:rsidRPr="003336C4">
        <w:t xml:space="preserve">służącego </w:t>
      </w:r>
      <w:r>
        <w:t xml:space="preserve">zaspokajaniu </w:t>
      </w:r>
      <w:r w:rsidRPr="003336C4">
        <w:t>potrzeb mieszkaniowych studentów</w:t>
      </w:r>
      <w:r>
        <w:t xml:space="preserve"> i doktorantów </w:t>
      </w:r>
      <w:r w:rsidRPr="00CF5F42">
        <w:t>utworzonego lub zmodernizowanego z</w:t>
      </w:r>
      <w:r>
        <w:t> </w:t>
      </w:r>
      <w:r w:rsidRPr="00CF5F42">
        <w:t>wykorzystaniem finansowego wsparcia</w:t>
      </w:r>
      <w:r>
        <w:t>,</w:t>
      </w:r>
      <w:r w:rsidRPr="00CF5F42">
        <w:t xml:space="preserve"> </w:t>
      </w:r>
      <w:r>
        <w:t xml:space="preserve">przypadająca na studenta lub doktoranta, któremu to pomieszczenie udostępniono, oraz na osoby korzystające z tego pomieszczenia wraz z tym studentem lub doktorantem, zgodnie z art. 4a ust. 3, jest </w:t>
      </w:r>
      <w:r w:rsidRPr="00FE1EDC">
        <w:t>większ</w:t>
      </w:r>
      <w:r>
        <w:t>a</w:t>
      </w:r>
      <w:r w:rsidRPr="00FE1EDC">
        <w:t xml:space="preserve"> niż </w:t>
      </w:r>
      <w:r>
        <w:t xml:space="preserve">iloczyn łącznej liczby tych osób i liczby </w:t>
      </w:r>
      <w:r w:rsidRPr="00FE1EDC">
        <w:t>15</w:t>
      </w:r>
      <w:r>
        <w:t xml:space="preserve">, do określenia maksymalnej wysokości opłaty dziennej, o której mowa w ust. 3a, przyjmuje się, że </w:t>
      </w:r>
      <w:r w:rsidR="005175F5" w:rsidRPr="00D847C8">
        <w:t>liczba metrów kwadratowych tej powierzchni</w:t>
      </w:r>
      <w:r>
        <w:t xml:space="preserve"> odpowiada iloczynowi łącznej </w:t>
      </w:r>
      <w:r w:rsidRPr="003336C4">
        <w:t xml:space="preserve">liczby </w:t>
      </w:r>
      <w:r>
        <w:t xml:space="preserve">tych osób i liczby </w:t>
      </w:r>
      <w:r w:rsidRPr="003336C4">
        <w:t>15.</w:t>
      </w:r>
      <w:r w:rsidRPr="00301282">
        <w:t>”</w:t>
      </w:r>
      <w:r>
        <w:t>;</w:t>
      </w:r>
    </w:p>
    <w:p w14:paraId="5A6405AC" w14:textId="7455CAC0" w:rsidR="00AB1E14" w:rsidRDefault="00AB1E14" w:rsidP="00AB1E14">
      <w:pPr>
        <w:pStyle w:val="PKTpunkt"/>
      </w:pPr>
      <w:r>
        <w:t>1</w:t>
      </w:r>
      <w:r w:rsidR="00111EF3">
        <w:t>3</w:t>
      </w:r>
      <w:r>
        <w:t>)</w:t>
      </w:r>
      <w:r>
        <w:tab/>
      </w:r>
      <w:r w:rsidRPr="00955785">
        <w:t xml:space="preserve">art. </w:t>
      </w:r>
      <w:r>
        <w:t>7e otrzymuje brzmienie:</w:t>
      </w:r>
    </w:p>
    <w:p w14:paraId="4A3A8C99" w14:textId="445674C3" w:rsidR="00AB1E14" w:rsidRPr="00F4326A" w:rsidRDefault="00AB1E14" w:rsidP="00AB1E14">
      <w:pPr>
        <w:pStyle w:val="ZARTzmartartykuempunktem"/>
      </w:pPr>
      <w:r w:rsidRPr="00301282">
        <w:t>„</w:t>
      </w:r>
      <w:r>
        <w:t>Art. 7e. 1.</w:t>
      </w:r>
      <w:r w:rsidRPr="00955785">
        <w:t xml:space="preserve"> </w:t>
      </w:r>
      <w:r>
        <w:t xml:space="preserve">Lokale mieszkalne utworzone </w:t>
      </w:r>
      <w:r w:rsidRPr="00955785">
        <w:t>z wykorzystaniem</w:t>
      </w:r>
      <w:r>
        <w:t xml:space="preserve"> </w:t>
      </w:r>
      <w:r w:rsidRPr="00955785">
        <w:t>finansowego wsparcia</w:t>
      </w:r>
      <w:r w:rsidRPr="00F4326A">
        <w:t xml:space="preserve">, o którym mowa w art. 5 </w:t>
      </w:r>
      <w:r w:rsidRPr="0014572F">
        <w:t>albo art</w:t>
      </w:r>
      <w:r>
        <w:t>. 5a</w:t>
      </w:r>
      <w:r w:rsidRPr="00F4326A">
        <w:t xml:space="preserve">, </w:t>
      </w:r>
      <w:r w:rsidRPr="00955785">
        <w:t>nie mogą być</w:t>
      </w:r>
      <w:r>
        <w:t xml:space="preserve"> </w:t>
      </w:r>
      <w:r w:rsidRPr="00955785">
        <w:t>wyodrębnione na własność</w:t>
      </w:r>
      <w:r>
        <w:t xml:space="preserve"> przed upływem 25 lat, licząc od dnia rozliczenia kosztów przedsięwzięcia</w:t>
      </w:r>
      <w:r w:rsidRPr="00955785">
        <w:t>.</w:t>
      </w:r>
    </w:p>
    <w:p w14:paraId="43309FC0" w14:textId="12DCFA80" w:rsidR="00AB1E14" w:rsidRPr="0077168D" w:rsidRDefault="00AB1E14" w:rsidP="00AB1E14">
      <w:pPr>
        <w:pStyle w:val="ZUSTzmustartykuempunktem"/>
      </w:pPr>
      <w:r>
        <w:t xml:space="preserve">2. </w:t>
      </w:r>
      <w:r w:rsidRPr="0077168D">
        <w:t xml:space="preserve">Po </w:t>
      </w:r>
      <w:r>
        <w:t xml:space="preserve">upływie </w:t>
      </w:r>
      <w:r w:rsidRPr="0077168D">
        <w:t>okresu</w:t>
      </w:r>
      <w:r>
        <w:t>,</w:t>
      </w:r>
      <w:r w:rsidRPr="0077168D">
        <w:t xml:space="preserve"> na jaki została zawarta umowa, o której mowa w art. 5 ust. 2 pkt 1, w przypadku realizacji </w:t>
      </w:r>
      <w:r>
        <w:t xml:space="preserve">przedsięwzięcia </w:t>
      </w:r>
      <w:r w:rsidRPr="0077168D">
        <w:t>z udziałem finansowego wsparcia</w:t>
      </w:r>
      <w:r>
        <w:t xml:space="preserve">, o którym mowa w </w:t>
      </w:r>
      <w:r w:rsidRPr="0077168D">
        <w:t xml:space="preserve">art. 5 albo art. 5a, </w:t>
      </w:r>
      <w:r>
        <w:t xml:space="preserve">przepisy </w:t>
      </w:r>
      <w:r w:rsidRPr="0077168D">
        <w:t xml:space="preserve">art. 28 </w:t>
      </w:r>
      <w:r>
        <w:t xml:space="preserve">ust. 2 pkt 2 i ust. </w:t>
      </w:r>
      <w:r>
        <w:lastRenderedPageBreak/>
        <w:t>2a</w:t>
      </w:r>
      <w:r w:rsidRPr="0023735C">
        <w:t>–</w:t>
      </w:r>
      <w:r>
        <w:t xml:space="preserve">5 oraz </w:t>
      </w:r>
      <w:r w:rsidRPr="0077168D">
        <w:t xml:space="preserve">art. 30 </w:t>
      </w:r>
      <w:r>
        <w:t xml:space="preserve">ust. 1 </w:t>
      </w:r>
      <w:r w:rsidRPr="0014572F">
        <w:t>pkt 2</w:t>
      </w:r>
      <w:r w:rsidR="00AD639B" w:rsidRPr="0014572F">
        <w:t>,</w:t>
      </w:r>
      <w:r>
        <w:t xml:space="preserve"> ust. 1a, 1b, 3, 3a, 5, 5a i 7 </w:t>
      </w:r>
      <w:r w:rsidRPr="0077168D">
        <w:t>ustawy z dnia 26 października 1995 r. o społecznych formach rozwoju mieszkalnictwa</w:t>
      </w:r>
      <w:r w:rsidRPr="00177E57">
        <w:t xml:space="preserve"> stosuje się odpowiednio</w:t>
      </w:r>
      <w:r w:rsidRPr="0077168D">
        <w:t>.</w:t>
      </w:r>
      <w:r w:rsidRPr="007A2BBC">
        <w:t>”;</w:t>
      </w:r>
    </w:p>
    <w:p w14:paraId="3B6D5E3E" w14:textId="0CF1D1CE" w:rsidR="00AB1E14" w:rsidRPr="00A83F9C" w:rsidRDefault="00AB1E14" w:rsidP="00AB1E14">
      <w:pPr>
        <w:pStyle w:val="PKTpunkt"/>
      </w:pPr>
      <w:r>
        <w:t>1</w:t>
      </w:r>
      <w:r w:rsidR="00111EF3">
        <w:t>4</w:t>
      </w:r>
      <w:r w:rsidRPr="00A83F9C">
        <w:t>)</w:t>
      </w:r>
      <w:r>
        <w:tab/>
        <w:t>r</w:t>
      </w:r>
      <w:r w:rsidRPr="00A83F9C">
        <w:t>ozdział 2a otrzymuje brzmienie:</w:t>
      </w:r>
    </w:p>
    <w:p w14:paraId="6DC55407" w14:textId="77777777" w:rsidR="00AB1E14" w:rsidRPr="00516DE2" w:rsidRDefault="00AB1E14" w:rsidP="00AB1E14">
      <w:pPr>
        <w:pStyle w:val="ZROZDZODDZOZNzmoznrozdzoddzartykuempunktem"/>
      </w:pPr>
      <w:r w:rsidRPr="00516DE2">
        <w:t>„Rozdział 2a</w:t>
      </w:r>
    </w:p>
    <w:p w14:paraId="463572C6" w14:textId="77777777" w:rsidR="00AB1E14" w:rsidRPr="00516DE2" w:rsidRDefault="00AB1E14" w:rsidP="00AB1E14">
      <w:pPr>
        <w:pStyle w:val="ZROZDZODDZPRZEDMzmprzedmrozdzoddzartykuempunktem"/>
      </w:pPr>
      <w:r w:rsidRPr="00516DE2">
        <w:t>Zasób dokumentacji projektowych dotyczących budowy budynków, w których są tworzone lokale mieszkalne</w:t>
      </w:r>
    </w:p>
    <w:p w14:paraId="0B80F4DE" w14:textId="7C551F1A" w:rsidR="00AB1E14" w:rsidRPr="00516DE2" w:rsidRDefault="00AB1E14" w:rsidP="00AB1E14">
      <w:pPr>
        <w:pStyle w:val="ZARTzmartartykuempunktem"/>
      </w:pPr>
      <w:r w:rsidRPr="00516DE2">
        <w:t>Art. 7g. 1. W celu ułatwienia realizacji przedsięwzięć, o których mowa w art. 3 ust.</w:t>
      </w:r>
      <w:r>
        <w:t> </w:t>
      </w:r>
      <w:r w:rsidRPr="00516DE2">
        <w:t xml:space="preserve">1 pkt 1 oraz art. 5 ust. 1 pkt </w:t>
      </w:r>
      <w:r w:rsidRPr="00BE0E52">
        <w:t>1</w:t>
      </w:r>
      <w:r w:rsidRPr="00516DE2">
        <w:t>,</w:t>
      </w:r>
      <w:r w:rsidR="00AD639B">
        <w:t xml:space="preserve"> </w:t>
      </w:r>
      <w:r w:rsidR="00AD639B" w:rsidRPr="0014572F">
        <w:t>w ramach</w:t>
      </w:r>
      <w:r w:rsidRPr="00516DE2">
        <w:t xml:space="preserve"> których są tworzone lokale mieszkalne, minister właściwy do spraw budownictwa, planowania i zagospodarowania przestrzennego oraz mieszkalnictwa może tworzyć i uzupełniać zasób dokumentacji projektowych.</w:t>
      </w:r>
    </w:p>
    <w:p w14:paraId="6D3EA171" w14:textId="77777777" w:rsidR="00AB1E14" w:rsidRPr="00516DE2" w:rsidRDefault="00AB1E14" w:rsidP="00AB1E14">
      <w:pPr>
        <w:pStyle w:val="ZUSTzmustartykuempunktem"/>
      </w:pPr>
      <w:r w:rsidRPr="00516DE2">
        <w:t xml:space="preserve">2. </w:t>
      </w:r>
      <w:r>
        <w:t>M</w:t>
      </w:r>
      <w:r w:rsidRPr="00516DE2">
        <w:t xml:space="preserve">inister właściwy do spraw budownictwa, planowania i zagospodarowania przestrzennego oraz mieszkalnictwa tworzy i uzupełnia </w:t>
      </w:r>
      <w:r>
        <w:t>z</w:t>
      </w:r>
      <w:r w:rsidRPr="00516DE2">
        <w:t>asób dokumentacji projektowych w drodze</w:t>
      </w:r>
      <w:r>
        <w:t xml:space="preserve"> zamówienia publicznego poprzedzonego</w:t>
      </w:r>
      <w:r w:rsidRPr="00516DE2">
        <w:t xml:space="preserve"> konkurs</w:t>
      </w:r>
      <w:r>
        <w:t xml:space="preserve">em w rozumieniu </w:t>
      </w:r>
      <w:r w:rsidRPr="00516DE2">
        <w:t>art. 7 pkt 8 ustawy z dnia 11 września 2019 r. – Prawo zamówień publicznych (Dz. U. z 202</w:t>
      </w:r>
      <w:r>
        <w:t>4 r. poz. 1320</w:t>
      </w:r>
      <w:r w:rsidRPr="00516DE2">
        <w:t>)</w:t>
      </w:r>
      <w:r>
        <w:t>.</w:t>
      </w:r>
    </w:p>
    <w:p w14:paraId="16C4601E" w14:textId="77777777" w:rsidR="00AB1E14" w:rsidRPr="00516DE2" w:rsidRDefault="00AB1E14" w:rsidP="00AB1E14">
      <w:pPr>
        <w:pStyle w:val="ZUSTzmustartykuempunktem"/>
      </w:pPr>
      <w:r w:rsidRPr="00516DE2">
        <w:t>3. Zarządzanie zasobem dokumentacji projektowych, w tym zarządzanie prawami autorskimi</w:t>
      </w:r>
      <w:r>
        <w:t xml:space="preserve"> do dokumentacji projektowych</w:t>
      </w:r>
      <w:r w:rsidRPr="00516DE2">
        <w:t>, minister właściwy do spraw budownictwa, planowania i zagospodarowania przestrzennego oraz mieszkalnictwa powierza Bankowi. Powierzenia dokonuje się w drodze umowy.</w:t>
      </w:r>
    </w:p>
    <w:p w14:paraId="06A82051" w14:textId="77777777" w:rsidR="00AB1E14" w:rsidRPr="00516DE2" w:rsidRDefault="00AB1E14" w:rsidP="00AB1E14">
      <w:pPr>
        <w:pStyle w:val="ZUSTzmustartykuempunktem"/>
      </w:pPr>
      <w:r w:rsidRPr="00516DE2">
        <w:t>4. Zarządzanie zasobem dokumentacji projektowych obejmuje w szczególności:</w:t>
      </w:r>
    </w:p>
    <w:p w14:paraId="7AEC667D" w14:textId="50C1ECDC" w:rsidR="00AB1E14" w:rsidRPr="00516DE2" w:rsidRDefault="00AB1E14" w:rsidP="00AB1E14">
      <w:pPr>
        <w:pStyle w:val="ZPKTzmpktartykuempunktem"/>
      </w:pPr>
      <w:r w:rsidRPr="00516DE2">
        <w:t>1)</w:t>
      </w:r>
      <w:r>
        <w:tab/>
      </w:r>
      <w:r w:rsidRPr="00516DE2">
        <w:t xml:space="preserve">udostępnianie wizualizacji i opisów wchodzących </w:t>
      </w:r>
      <w:r w:rsidR="00EE423A" w:rsidRPr="0014572F">
        <w:t>w skład</w:t>
      </w:r>
      <w:r w:rsidRPr="00516DE2">
        <w:t xml:space="preserve"> zasobu dokumentacji projektowych na stronie internetowej Banku lub w tworzonych katalogach;</w:t>
      </w:r>
    </w:p>
    <w:p w14:paraId="5A24C9E9" w14:textId="59BD08DB" w:rsidR="00AB1E14" w:rsidRPr="00516DE2" w:rsidRDefault="00AB1E14" w:rsidP="00AB1E14">
      <w:pPr>
        <w:pStyle w:val="ZPKTzmpktartykuempunktem"/>
      </w:pPr>
      <w:r w:rsidRPr="00516DE2">
        <w:t>2)</w:t>
      </w:r>
      <w:r>
        <w:tab/>
      </w:r>
      <w:r w:rsidRPr="00516DE2">
        <w:t>przechowywanie wchodzących</w:t>
      </w:r>
      <w:r w:rsidR="00EE423A">
        <w:t xml:space="preserve"> </w:t>
      </w:r>
      <w:r w:rsidR="00EE423A" w:rsidRPr="0014572F">
        <w:t>w skład</w:t>
      </w:r>
      <w:r w:rsidRPr="00516DE2">
        <w:t xml:space="preserve"> zasobu dokumentacji projektowych dokumentacji w wersji papierowej lub elektronicznej.</w:t>
      </w:r>
    </w:p>
    <w:p w14:paraId="5062DD44" w14:textId="16938450" w:rsidR="00AB1E14" w:rsidRPr="00516DE2" w:rsidRDefault="00AB1E14" w:rsidP="00AB1E14">
      <w:pPr>
        <w:pStyle w:val="ZUSTzmustartykuempunktem"/>
      </w:pPr>
      <w:r w:rsidRPr="00516DE2">
        <w:t>5. Koszty tworzenia</w:t>
      </w:r>
      <w:r w:rsidR="00037FBE">
        <w:t xml:space="preserve"> </w:t>
      </w:r>
      <w:r w:rsidR="00037FBE" w:rsidRPr="0014572F">
        <w:t>zasobu dokumentacji projektowych</w:t>
      </w:r>
      <w:r w:rsidRPr="0014572F">
        <w:t xml:space="preserve">, uzupełniania </w:t>
      </w:r>
      <w:r w:rsidR="00037FBE" w:rsidRPr="0014572F">
        <w:t xml:space="preserve">go </w:t>
      </w:r>
      <w:r w:rsidRPr="00516DE2">
        <w:t xml:space="preserve">i </w:t>
      </w:r>
      <w:r w:rsidRPr="0014572F">
        <w:t xml:space="preserve">zarządzania </w:t>
      </w:r>
      <w:r w:rsidR="00037FBE" w:rsidRPr="0014572F">
        <w:t xml:space="preserve">nim </w:t>
      </w:r>
      <w:r w:rsidRPr="00516DE2">
        <w:t>są pokrywane ze środków Funduszu Dopłat.</w:t>
      </w:r>
    </w:p>
    <w:p w14:paraId="7BCF4993" w14:textId="77777777" w:rsidR="00AB1E14" w:rsidRPr="00516DE2" w:rsidRDefault="00AB1E14" w:rsidP="00AB1E14">
      <w:pPr>
        <w:pStyle w:val="ZARTzmartartykuempunktem"/>
      </w:pPr>
      <w:r w:rsidRPr="00516DE2">
        <w:t>Art. 7h. 1. Na wniosek gminy,</w:t>
      </w:r>
      <w:r>
        <w:t xml:space="preserve"> </w:t>
      </w:r>
      <w:bookmarkStart w:id="32" w:name="_Hlk192243096"/>
      <w:r>
        <w:t xml:space="preserve">jednoosobowej spółki gminnej, spółki gminnej </w:t>
      </w:r>
      <w:bookmarkEnd w:id="32"/>
      <w:r>
        <w:t xml:space="preserve">albo </w:t>
      </w:r>
      <w:r w:rsidRPr="00516DE2">
        <w:t xml:space="preserve">społecznej inicjatywy mieszkaniowej Bank udostępnia z zasobu </w:t>
      </w:r>
      <w:r w:rsidRPr="00516DE2">
        <w:lastRenderedPageBreak/>
        <w:t>dokumentacji projektowych, o</w:t>
      </w:r>
      <w:r>
        <w:t> </w:t>
      </w:r>
      <w:r w:rsidRPr="00516DE2">
        <w:t>którym mowa w art. 7g ust. 1, wskazaną we wniosku dokumentację i udziela tym podmiotom nieodpłatnie prawa do korzystania z tej dokumentacji. Przepisu art. 61 ustawy z dnia 4 lutego 1994 r. o prawie autorskim i prawach pokrewnych (Dz. U. z 202</w:t>
      </w:r>
      <w:r>
        <w:t>5</w:t>
      </w:r>
      <w:r w:rsidRPr="00516DE2">
        <w:t xml:space="preserve"> r. poz.</w:t>
      </w:r>
      <w:r>
        <w:t xml:space="preserve"> 24</w:t>
      </w:r>
      <w:r w:rsidRPr="00516DE2">
        <w:t>) nie stosuje się.</w:t>
      </w:r>
    </w:p>
    <w:p w14:paraId="5A467E5E" w14:textId="77777777" w:rsidR="00AB1E14" w:rsidRPr="00516DE2" w:rsidRDefault="00AB1E14" w:rsidP="00AB1E14">
      <w:pPr>
        <w:pStyle w:val="ZUSTzmustartykuempunktem"/>
      </w:pPr>
      <w:r w:rsidRPr="00516DE2">
        <w:t>2. We wniosku wskazuje się:</w:t>
      </w:r>
    </w:p>
    <w:p w14:paraId="5D6AC0A0" w14:textId="77777777" w:rsidR="00AB1E14" w:rsidRPr="00516DE2" w:rsidRDefault="00AB1E14" w:rsidP="00AB1E14">
      <w:pPr>
        <w:pStyle w:val="ZPKTzmpktartykuempunktem"/>
      </w:pPr>
      <w:r w:rsidRPr="00516DE2">
        <w:t>1)</w:t>
      </w:r>
      <w:r>
        <w:tab/>
      </w:r>
      <w:r w:rsidRPr="00516DE2">
        <w:t>wchodzącą w skład zasobu dokumentacji projektowych, o którym mowa w art. 7g ust. 1, dokumentację podlegającą wykorzystaniu;</w:t>
      </w:r>
    </w:p>
    <w:p w14:paraId="636CAA37" w14:textId="77777777" w:rsidR="00AB1E14" w:rsidRPr="00516DE2" w:rsidRDefault="00AB1E14" w:rsidP="00AB1E14">
      <w:pPr>
        <w:pStyle w:val="ZPKTzmpktartykuempunktem"/>
      </w:pPr>
      <w:r w:rsidRPr="00516DE2">
        <w:t>2)</w:t>
      </w:r>
      <w:r>
        <w:tab/>
      </w:r>
      <w:r w:rsidRPr="00516DE2">
        <w:t>miejsce realizacji przedsięwzięcia.</w:t>
      </w:r>
    </w:p>
    <w:p w14:paraId="5ACAF5FE" w14:textId="77777777" w:rsidR="00AB1E14" w:rsidRPr="00516DE2" w:rsidRDefault="00AB1E14" w:rsidP="00AB1E14">
      <w:pPr>
        <w:pStyle w:val="ZUSTzmustartykuempunktem"/>
      </w:pPr>
      <w:r w:rsidRPr="00516DE2">
        <w:t xml:space="preserve">3. Prawo do korzystania z </w:t>
      </w:r>
      <w:r>
        <w:t>dokumentacji</w:t>
      </w:r>
      <w:r w:rsidRPr="00516DE2">
        <w:t xml:space="preserve"> </w:t>
      </w:r>
      <w:r>
        <w:t xml:space="preserve">projektowych </w:t>
      </w:r>
      <w:r w:rsidRPr="00516DE2">
        <w:t>udzielone:</w:t>
      </w:r>
    </w:p>
    <w:p w14:paraId="374BEE56" w14:textId="77777777" w:rsidR="00AB1E14" w:rsidRPr="00516DE2" w:rsidRDefault="00AB1E14" w:rsidP="00AB1E14">
      <w:pPr>
        <w:pStyle w:val="ZPKTzmpktartykuempunktem"/>
      </w:pPr>
      <w:r w:rsidRPr="00516DE2">
        <w:t>1)</w:t>
      </w:r>
      <w:r>
        <w:tab/>
      </w:r>
      <w:r w:rsidRPr="00516DE2">
        <w:t xml:space="preserve">gminie albo jednoosobowej spółce gminnej </w:t>
      </w:r>
      <w:r>
        <w:t xml:space="preserve">– </w:t>
      </w:r>
      <w:r w:rsidRPr="00516DE2">
        <w:t xml:space="preserve">uprawnia do </w:t>
      </w:r>
      <w:r>
        <w:t xml:space="preserve">korzystania z niej </w:t>
      </w:r>
      <w:r w:rsidRPr="00516DE2">
        <w:t>wyłącznie w celu realizacji przedsięwzięcia, o którym mowa w art. 3 ust. 1 pkt 1,</w:t>
      </w:r>
    </w:p>
    <w:p w14:paraId="770323A5" w14:textId="77777777" w:rsidR="00AB1E14" w:rsidRPr="00516DE2" w:rsidRDefault="00AB1E14" w:rsidP="00AB1E14">
      <w:pPr>
        <w:pStyle w:val="ZPKTzmpktartykuempunktem"/>
      </w:pPr>
      <w:r w:rsidRPr="00516DE2">
        <w:t>2)</w:t>
      </w:r>
      <w:r>
        <w:tab/>
        <w:t>gminie, spółce gminnej albo</w:t>
      </w:r>
      <w:r w:rsidRPr="00936F6A">
        <w:t xml:space="preserve"> </w:t>
      </w:r>
      <w:r w:rsidRPr="00516DE2">
        <w:t xml:space="preserve">społecznej inicjatywie mieszkaniowej </w:t>
      </w:r>
      <w:r>
        <w:t xml:space="preserve">– </w:t>
      </w:r>
      <w:r w:rsidRPr="00516DE2">
        <w:t xml:space="preserve">uprawnia do </w:t>
      </w:r>
      <w:r>
        <w:t xml:space="preserve">korzystania z niej </w:t>
      </w:r>
      <w:r w:rsidRPr="00516DE2">
        <w:t>wyłącznie w</w:t>
      </w:r>
      <w:r>
        <w:t> </w:t>
      </w:r>
      <w:r w:rsidRPr="00516DE2">
        <w:t>celu realizacji przedsięwzięcia, o którym mowa w art. 5 ust. 1 pkt 1</w:t>
      </w:r>
      <w:r>
        <w:t xml:space="preserve"> </w:t>
      </w:r>
    </w:p>
    <w:p w14:paraId="4E7B58F1" w14:textId="77777777" w:rsidR="00AB1E14" w:rsidRDefault="00AB1E14" w:rsidP="00AB1E14">
      <w:pPr>
        <w:pStyle w:val="ZCZWSPPKTzmczciwsppktartykuempunktem"/>
      </w:pPr>
      <w:r w:rsidRPr="00516DE2">
        <w:t xml:space="preserve">– w miejscu </w:t>
      </w:r>
      <w:r>
        <w:t xml:space="preserve">realizacji przedsięwzięcia </w:t>
      </w:r>
      <w:r w:rsidRPr="00516DE2">
        <w:t>wskazanym we wniosku.</w:t>
      </w:r>
    </w:p>
    <w:p w14:paraId="6D0FF3E2" w14:textId="77777777" w:rsidR="00AB1E14" w:rsidRPr="00902EAA" w:rsidRDefault="00AB1E14" w:rsidP="00AB1E14">
      <w:pPr>
        <w:pStyle w:val="ZUSTzmustartykuempunktem"/>
      </w:pPr>
      <w:r w:rsidRPr="00902EAA">
        <w:t>4. Prawo do korzystania z dokumentacji</w:t>
      </w:r>
      <w:r>
        <w:t xml:space="preserve"> projektowych</w:t>
      </w:r>
      <w:r w:rsidRPr="00902EAA">
        <w:t xml:space="preserve"> udzielone społecznej inicjatywie mieszkaniowej stanowi rekompensatę</w:t>
      </w:r>
      <w:r w:rsidRPr="001267F9">
        <w:t xml:space="preserve"> </w:t>
      </w:r>
      <w:r w:rsidRPr="00902EAA">
        <w:t xml:space="preserve">z tytułu świadczenia usługi </w:t>
      </w:r>
      <w:r w:rsidRPr="001267F9">
        <w:t xml:space="preserve">publicznej </w:t>
      </w:r>
      <w:r w:rsidRPr="00902EAA">
        <w:t>w</w:t>
      </w:r>
      <w:r>
        <w:t> </w:t>
      </w:r>
      <w:r w:rsidRPr="00902EAA">
        <w:t>rozumieniu przepisów prawa Unii Europejskiej dotyczących pomocy publicznej z</w:t>
      </w:r>
      <w:r>
        <w:t> </w:t>
      </w:r>
      <w:r w:rsidRPr="00902EAA">
        <w:t>tytułu świadczenia usług w ogólnym interesie gospodarczym.</w:t>
      </w:r>
    </w:p>
    <w:p w14:paraId="180C193E" w14:textId="77777777" w:rsidR="00AB1E14" w:rsidRPr="00516DE2" w:rsidRDefault="00AB1E14" w:rsidP="00AB1E14">
      <w:pPr>
        <w:pStyle w:val="ZARTzmartartykuempunktem"/>
      </w:pPr>
      <w:r w:rsidRPr="00516DE2">
        <w:t>Art. 7i. 1. W przypadku gdy realizacja przedsięwzięcia, na które udzielono finansowego wsparcia, następuje z wykorzystaniem dokumentacji wchodzącej w skład zasobu dokumentacji projektowych, o którym mowa w art. 7g ust. 1, Bank wypłaca twórcy tej dokumentacji wynagrodzenie w wysokości 10 zł za każdy 1 m</w:t>
      </w:r>
      <w:r w:rsidRPr="00440578">
        <w:rPr>
          <w:rStyle w:val="IGindeksgrny"/>
        </w:rPr>
        <w:t>2</w:t>
      </w:r>
      <w:r w:rsidRPr="00516DE2">
        <w:t xml:space="preserve"> powierzchni użytkowej lokali mieszkalnych tworzonych w ramach tego przedsięwzięcia.</w:t>
      </w:r>
    </w:p>
    <w:p w14:paraId="233127FB" w14:textId="77777777" w:rsidR="00AB1E14" w:rsidRDefault="00AB1E14" w:rsidP="00AB1E14">
      <w:pPr>
        <w:pStyle w:val="ZUSTzmustartykuempunktem"/>
      </w:pPr>
      <w:r w:rsidRPr="00516DE2">
        <w:t>2. Wynagrodzenie jest wypłacane do dnia 31 grudnia roku, w którym udzielono finansowego wsparcia na realizację przedsięwzięcia.</w:t>
      </w:r>
      <w:r w:rsidRPr="003D34E0">
        <w:t>”;</w:t>
      </w:r>
    </w:p>
    <w:p w14:paraId="2FD79476" w14:textId="14D96E2C" w:rsidR="00AB1E14" w:rsidRDefault="00AB1E14" w:rsidP="00AB1E14">
      <w:pPr>
        <w:pStyle w:val="PKTpunkt"/>
      </w:pPr>
      <w:r>
        <w:t>1</w:t>
      </w:r>
      <w:r w:rsidR="00111EF3">
        <w:t>5</w:t>
      </w:r>
      <w:r>
        <w:t>)</w:t>
      </w:r>
      <w:r>
        <w:tab/>
        <w:t>w art. 8:</w:t>
      </w:r>
    </w:p>
    <w:p w14:paraId="7C674942" w14:textId="77777777" w:rsidR="00AB1E14" w:rsidRDefault="00AB1E14" w:rsidP="005175F5">
      <w:pPr>
        <w:pStyle w:val="LITlitera"/>
        <w:keepNext/>
      </w:pPr>
      <w:r>
        <w:lastRenderedPageBreak/>
        <w:t>a)</w:t>
      </w:r>
      <w:r>
        <w:tab/>
        <w:t>ust. 3a otrzymuje brzmienie:</w:t>
      </w:r>
    </w:p>
    <w:p w14:paraId="5D9FE9EB" w14:textId="77777777" w:rsidR="005175F5" w:rsidRPr="0014572F" w:rsidRDefault="00AB1E14" w:rsidP="005175F5">
      <w:pPr>
        <w:pStyle w:val="ZLITUSTzmustliter"/>
        <w:keepNext/>
      </w:pPr>
      <w:r w:rsidRPr="0014572F">
        <w:t xml:space="preserve">„3a. </w:t>
      </w:r>
      <w:r w:rsidR="005175F5" w:rsidRPr="0014572F">
        <w:t>Wnioski o finansowe wsparcie na pokrycie części kosztów przedsięwzięcia, na którego sfinansowanie:</w:t>
      </w:r>
    </w:p>
    <w:p w14:paraId="5ADDD694" w14:textId="587DBB1B" w:rsidR="005175F5" w:rsidRPr="0014572F" w:rsidRDefault="005175F5" w:rsidP="005175F5">
      <w:pPr>
        <w:pStyle w:val="ZLITPKTzmpktliter"/>
      </w:pPr>
      <w:r w:rsidRPr="0014572F">
        <w:t>1)</w:t>
      </w:r>
      <w:r w:rsidRPr="0014572F">
        <w:tab/>
        <w:t>beneficjent wsparcia złożył wniosek o finansowe wsparcie udzielane w ramach planu rozwojowego, lub</w:t>
      </w:r>
    </w:p>
    <w:p w14:paraId="0B7DCF6C" w14:textId="260D3FB8" w:rsidR="005175F5" w:rsidRPr="0014572F" w:rsidRDefault="005175F5" w:rsidP="005175F5">
      <w:pPr>
        <w:pStyle w:val="ZLITPKTzmpktliter"/>
        <w:keepNext/>
      </w:pPr>
      <w:r w:rsidRPr="0014572F">
        <w:t>2)</w:t>
      </w:r>
      <w:r w:rsidRPr="0014572F">
        <w:tab/>
        <w:t>inwestor uzyskał pozytywną decyzję kredytową dotyczącą udzielenia finansowania zwrotnego</w:t>
      </w:r>
    </w:p>
    <w:p w14:paraId="3C76F7AA" w14:textId="77777777" w:rsidR="005175F5" w:rsidRPr="0014572F" w:rsidRDefault="005175F5" w:rsidP="005175F5">
      <w:pPr>
        <w:pStyle w:val="ZLITCZWSPPKTzmczciwsppktliter"/>
      </w:pPr>
      <w:r w:rsidRPr="0014572F">
        <w:t>– Bank rozpatruje poza kolejnością, o której mowa w ust. 3.”,</w:t>
      </w:r>
    </w:p>
    <w:p w14:paraId="7AF8DEDF" w14:textId="77777777" w:rsidR="00AB1E14" w:rsidRDefault="00AB1E14" w:rsidP="00AB1E14">
      <w:pPr>
        <w:pStyle w:val="LITlitera"/>
      </w:pPr>
      <w:r>
        <w:t>b)</w:t>
      </w:r>
      <w:r>
        <w:tab/>
        <w:t>uchyla się ust. 3b,</w:t>
      </w:r>
    </w:p>
    <w:p w14:paraId="388B0ED1" w14:textId="77777777" w:rsidR="00AB1E14" w:rsidRDefault="00AB1E14" w:rsidP="00AB1E14">
      <w:pPr>
        <w:pStyle w:val="LITlitera"/>
      </w:pPr>
      <w:r w:rsidRPr="00477CEA">
        <w:t xml:space="preserve">c) </w:t>
      </w:r>
      <w:r>
        <w:tab/>
      </w:r>
      <w:r w:rsidRPr="00477CEA">
        <w:t>w ust. 4</w:t>
      </w:r>
      <w:r w:rsidRPr="006B5899">
        <w:t>–</w:t>
      </w:r>
      <w:r>
        <w:t xml:space="preserve">7 i 9 po wyrazach </w:t>
      </w:r>
      <w:r w:rsidRPr="00477CEA">
        <w:t>„</w:t>
      </w:r>
      <w:r>
        <w:t>art. 3</w:t>
      </w:r>
      <w:r w:rsidRPr="00A077E0">
        <w:t>–</w:t>
      </w:r>
      <w:r>
        <w:t>6</w:t>
      </w:r>
      <w:r w:rsidRPr="00477CEA">
        <w:t>”</w:t>
      </w:r>
      <w:r>
        <w:t xml:space="preserve"> dodaje się wyrazy </w:t>
      </w:r>
      <w:r w:rsidRPr="0062061D">
        <w:t>„</w:t>
      </w:r>
      <w:r>
        <w:t xml:space="preserve"> , art. 6aa</w:t>
      </w:r>
      <w:r w:rsidRPr="0062061D">
        <w:t>”</w:t>
      </w:r>
      <w:r>
        <w:t>;</w:t>
      </w:r>
    </w:p>
    <w:p w14:paraId="49C440DE" w14:textId="47C25FEC" w:rsidR="00AB1E14" w:rsidRDefault="00AB1E14" w:rsidP="00AB1E14">
      <w:pPr>
        <w:pStyle w:val="PKTpunkt"/>
      </w:pPr>
      <w:r>
        <w:t>1</w:t>
      </w:r>
      <w:r w:rsidR="00111EF3">
        <w:t>6</w:t>
      </w:r>
      <w:r>
        <w:t>)</w:t>
      </w:r>
      <w:r>
        <w:tab/>
        <w:t>w art. 8b:</w:t>
      </w:r>
    </w:p>
    <w:p w14:paraId="08F94F6E" w14:textId="77777777" w:rsidR="00AB1E14" w:rsidRDefault="00AB1E14" w:rsidP="00AB1E14">
      <w:pPr>
        <w:pStyle w:val="LITlitera"/>
      </w:pPr>
      <w:r>
        <w:t>a)</w:t>
      </w:r>
      <w:r>
        <w:tab/>
        <w:t>w ust. 2:</w:t>
      </w:r>
    </w:p>
    <w:p w14:paraId="5F68ED13" w14:textId="258B459E" w:rsidR="00AB1E14" w:rsidRDefault="00AB1E14" w:rsidP="00AB1E14">
      <w:pPr>
        <w:pStyle w:val="TIRtiret"/>
      </w:pPr>
      <w:r w:rsidRPr="00516DE2">
        <w:t>–</w:t>
      </w:r>
      <w:r>
        <w:tab/>
      </w:r>
      <w:r w:rsidRPr="0062061D">
        <w:t>w pkt 3 wyrazy „15</w:t>
      </w:r>
      <w:r w:rsidR="005F0A9C">
        <w:t xml:space="preserve"> </w:t>
      </w:r>
      <w:r w:rsidRPr="0062061D">
        <w:t>%” zastępuje się wyrazami „5</w:t>
      </w:r>
      <w:r w:rsidR="005F0A9C">
        <w:t xml:space="preserve"> </w:t>
      </w:r>
      <w:r w:rsidRPr="0062061D">
        <w:t>%”</w:t>
      </w:r>
      <w:r>
        <w:t>,</w:t>
      </w:r>
    </w:p>
    <w:p w14:paraId="575BE1FE" w14:textId="77777777" w:rsidR="00AB1E14" w:rsidRPr="00511C42" w:rsidRDefault="00AB1E14" w:rsidP="00AB1E14">
      <w:pPr>
        <w:pStyle w:val="TIRtiret"/>
      </w:pPr>
      <w:r w:rsidRPr="00516DE2">
        <w:t>–</w:t>
      </w:r>
      <w:r>
        <w:tab/>
      </w:r>
      <w:r w:rsidRPr="00511C42">
        <w:t xml:space="preserve">po pkt </w:t>
      </w:r>
      <w:r>
        <w:t>3a</w:t>
      </w:r>
      <w:r w:rsidRPr="00511C42">
        <w:t xml:space="preserve"> dodaje się pkt </w:t>
      </w:r>
      <w:r>
        <w:t>3b</w:t>
      </w:r>
      <w:r w:rsidRPr="00511C42">
        <w:t xml:space="preserve"> w brzmieniu:</w:t>
      </w:r>
    </w:p>
    <w:p w14:paraId="7AF9C348" w14:textId="6AFA8D25" w:rsidR="00AB1E14" w:rsidRDefault="00AB1E14" w:rsidP="00AB1E14">
      <w:pPr>
        <w:pStyle w:val="ZTIRLITzmlittiret"/>
      </w:pPr>
      <w:r w:rsidRPr="005F67A2">
        <w:t>„</w:t>
      </w:r>
      <w:r>
        <w:t>3b)</w:t>
      </w:r>
      <w:r>
        <w:tab/>
      </w:r>
      <w:r w:rsidRPr="000B1BDA">
        <w:t>art. 4a</w:t>
      </w:r>
      <w:r>
        <w:t xml:space="preserve"> ust. 1</w:t>
      </w:r>
      <w:r w:rsidRPr="000B1BDA">
        <w:t xml:space="preserve"> </w:t>
      </w:r>
      <w:r w:rsidRPr="006B5899">
        <w:t>–</w:t>
      </w:r>
      <w:r w:rsidRPr="000B1BDA">
        <w:t xml:space="preserve"> udziela się do wysokości 10</w:t>
      </w:r>
      <w:r w:rsidR="005F0A9C">
        <w:t xml:space="preserve"> </w:t>
      </w:r>
      <w:r w:rsidRPr="000B1BDA">
        <w:t>%,”,</w:t>
      </w:r>
    </w:p>
    <w:p w14:paraId="5AC5A494" w14:textId="77777777" w:rsidR="00AB1E14" w:rsidRDefault="00AB1E14" w:rsidP="00AB1E14">
      <w:pPr>
        <w:pStyle w:val="LITlitera"/>
      </w:pPr>
      <w:r>
        <w:t>b)</w:t>
      </w:r>
      <w:r>
        <w:tab/>
        <w:t>w ust. 5 po pkt 3a dodaje się pkt 3b w brzmieniu:</w:t>
      </w:r>
    </w:p>
    <w:p w14:paraId="6B47B2AE" w14:textId="77777777" w:rsidR="00AB1E14" w:rsidRDefault="00AB1E14" w:rsidP="00AB1E14">
      <w:pPr>
        <w:pStyle w:val="ZLITPKTzmpktliter"/>
      </w:pPr>
      <w:r w:rsidRPr="00685FFD">
        <w:t>„</w:t>
      </w:r>
      <w:r>
        <w:t>3b)</w:t>
      </w:r>
      <w:r>
        <w:tab/>
        <w:t>art. 4a ust. 1, osiągnie wysokość, o której mowa w ust. 2 pkt 3b,</w:t>
      </w:r>
      <w:r w:rsidRPr="00685FFD">
        <w:t>”</w:t>
      </w:r>
      <w:r w:rsidRPr="00511C42">
        <w:t>;</w:t>
      </w:r>
    </w:p>
    <w:p w14:paraId="389EB326" w14:textId="5ECF5135" w:rsidR="00AB1E14" w:rsidRDefault="00AB1E14" w:rsidP="00AB1E14">
      <w:pPr>
        <w:pStyle w:val="PKTpunkt"/>
      </w:pPr>
      <w:r>
        <w:t>1</w:t>
      </w:r>
      <w:r w:rsidR="00111EF3">
        <w:t>7</w:t>
      </w:r>
      <w:r>
        <w:t>)</w:t>
      </w:r>
      <w:r>
        <w:tab/>
        <w:t xml:space="preserve">w art. </w:t>
      </w:r>
      <w:r w:rsidRPr="003C16B5">
        <w:t>12a w ust. 1 po wyrazach „zagospodarowania przestrzennego oraz mieszkalnictwa” dodaje się wyrazy „</w:t>
      </w:r>
      <w:r>
        <w:t xml:space="preserve"> </w:t>
      </w:r>
      <w:r w:rsidRPr="003C16B5">
        <w:t>,</w:t>
      </w:r>
      <w:r>
        <w:t xml:space="preserve"> </w:t>
      </w:r>
      <w:r w:rsidRPr="003C16B5">
        <w:t>ministra właściwego do spraw szkolnictwa wyższego i nauki”;</w:t>
      </w:r>
    </w:p>
    <w:p w14:paraId="3B4B8F0C" w14:textId="79396105" w:rsidR="00AB1E14" w:rsidRDefault="00AB1E14" w:rsidP="00AB1E14">
      <w:pPr>
        <w:pStyle w:val="PKTpunkt"/>
      </w:pPr>
      <w:r>
        <w:t>1</w:t>
      </w:r>
      <w:r w:rsidR="00111EF3">
        <w:t>8</w:t>
      </w:r>
      <w:r>
        <w:t>)</w:t>
      </w:r>
      <w:r>
        <w:tab/>
        <w:t>w art. 13:</w:t>
      </w:r>
    </w:p>
    <w:p w14:paraId="5CBB9BD2" w14:textId="77777777" w:rsidR="00AB1E14" w:rsidRDefault="00AB1E14" w:rsidP="00AB1E14">
      <w:pPr>
        <w:pStyle w:val="LITlitera"/>
      </w:pPr>
      <w:r w:rsidRPr="003127A7">
        <w:t>a)</w:t>
      </w:r>
      <w:r>
        <w:tab/>
      </w:r>
      <w:r w:rsidRPr="003127A7">
        <w:t>w ust. 1</w:t>
      </w:r>
      <w:r>
        <w:t>:</w:t>
      </w:r>
    </w:p>
    <w:p w14:paraId="2455A6AD" w14:textId="77777777" w:rsidR="00AB1E14" w:rsidRDefault="00AB1E14" w:rsidP="00AB1E14">
      <w:pPr>
        <w:pStyle w:val="TIRtiret"/>
      </w:pPr>
      <w:r w:rsidRPr="00516DE2">
        <w:t>–</w:t>
      </w:r>
      <w:r>
        <w:tab/>
        <w:t xml:space="preserve">w pkt 1 wyrazy </w:t>
      </w:r>
      <w:r w:rsidRPr="005F67A2">
        <w:t>„</w:t>
      </w:r>
      <w:r>
        <w:t>art. 5 ust. 2</w:t>
      </w:r>
      <w:r w:rsidRPr="000B1BDA">
        <w:t>”</w:t>
      </w:r>
      <w:r>
        <w:t xml:space="preserve"> zastępuje się wyrazami </w:t>
      </w:r>
      <w:r w:rsidRPr="00685FFD">
        <w:t>„</w:t>
      </w:r>
      <w:r>
        <w:t>art. 5 ust. 2 pkt 1</w:t>
      </w:r>
      <w:r w:rsidRPr="000B1BDA">
        <w:t>”</w:t>
      </w:r>
      <w:r>
        <w:t>,</w:t>
      </w:r>
    </w:p>
    <w:p w14:paraId="04E7F718" w14:textId="77777777" w:rsidR="00AB1E14" w:rsidRPr="003127A7" w:rsidRDefault="00AB1E14" w:rsidP="00AB1E14">
      <w:pPr>
        <w:pStyle w:val="TIRtiret"/>
      </w:pPr>
      <w:r w:rsidRPr="00516DE2">
        <w:t>–</w:t>
      </w:r>
      <w:r>
        <w:tab/>
        <w:t xml:space="preserve">w </w:t>
      </w:r>
      <w:r w:rsidRPr="003127A7">
        <w:t>pkt 3:</w:t>
      </w:r>
    </w:p>
    <w:p w14:paraId="51FF08B1" w14:textId="77777777" w:rsidR="00AB1E14" w:rsidRPr="003127A7" w:rsidRDefault="00AB1E14" w:rsidP="00AB1E14">
      <w:pPr>
        <w:pStyle w:val="2TIRpodwjnytiret"/>
      </w:pPr>
      <w:bookmarkStart w:id="33" w:name="_Hlk165893152"/>
      <w:r w:rsidRPr="00516DE2">
        <w:t>–</w:t>
      </w:r>
      <w:r>
        <w:t xml:space="preserve"> </w:t>
      </w:r>
      <w:r w:rsidRPr="00516DE2">
        <w:t>–</w:t>
      </w:r>
      <w:r>
        <w:tab/>
        <w:t xml:space="preserve">po </w:t>
      </w:r>
      <w:bookmarkEnd w:id="33"/>
      <w:r>
        <w:t xml:space="preserve">lit. b dodaje się </w:t>
      </w:r>
      <w:r w:rsidRPr="003127A7">
        <w:t xml:space="preserve">lit. </w:t>
      </w:r>
      <w:r>
        <w:t>b</w:t>
      </w:r>
      <w:r w:rsidRPr="003127A7">
        <w:t>a</w:t>
      </w:r>
      <w:r>
        <w:t xml:space="preserve"> </w:t>
      </w:r>
      <w:r w:rsidRPr="003127A7">
        <w:t>w brzmieniu:</w:t>
      </w:r>
    </w:p>
    <w:p w14:paraId="3FFD5840" w14:textId="77777777" w:rsidR="00AB1E14" w:rsidRDefault="00AB1E14" w:rsidP="00AB1E14">
      <w:pPr>
        <w:pStyle w:val="Z2TIRLITzmlitpodwjnymtiret"/>
      </w:pPr>
      <w:r w:rsidRPr="003127A7">
        <w:t>„</w:t>
      </w:r>
      <w:r>
        <w:t>b</w:t>
      </w:r>
      <w:r w:rsidRPr="003127A7">
        <w:t>a)</w:t>
      </w:r>
      <w:r>
        <w:tab/>
      </w:r>
      <w:r w:rsidRPr="003127A7">
        <w:t xml:space="preserve">art. </w:t>
      </w:r>
      <w:r>
        <w:t>4</w:t>
      </w:r>
      <w:r w:rsidRPr="003127A7">
        <w:t>a</w:t>
      </w:r>
      <w:r>
        <w:t xml:space="preserve"> ust. 1,</w:t>
      </w:r>
      <w:r w:rsidRPr="003127A7">
        <w:t>”</w:t>
      </w:r>
      <w:r>
        <w:t>,</w:t>
      </w:r>
    </w:p>
    <w:p w14:paraId="752F62F1" w14:textId="77777777" w:rsidR="00AB1E14" w:rsidRDefault="00AB1E14" w:rsidP="00AB1E14">
      <w:pPr>
        <w:pStyle w:val="2TIRpodwjnytiret"/>
      </w:pPr>
      <w:r w:rsidRPr="00516DE2">
        <w:t>–</w:t>
      </w:r>
      <w:r>
        <w:t xml:space="preserve"> </w:t>
      </w:r>
      <w:r w:rsidRPr="00516DE2">
        <w:t>–</w:t>
      </w:r>
      <w:r>
        <w:tab/>
        <w:t>lit. c otrzymuje brzmienie:</w:t>
      </w:r>
    </w:p>
    <w:p w14:paraId="35F3B3A2" w14:textId="77777777" w:rsidR="00AB1E14" w:rsidRDefault="00AB1E14" w:rsidP="00AB1E14">
      <w:pPr>
        <w:pStyle w:val="Z2TIRLITzmlitpodwjnymtiret"/>
      </w:pPr>
      <w:r w:rsidRPr="005F67A2">
        <w:t>„</w:t>
      </w:r>
      <w:r w:rsidRPr="00673ED2">
        <w:t>c)</w:t>
      </w:r>
      <w:r w:rsidRPr="00673ED2">
        <w:tab/>
        <w:t xml:space="preserve">art. 5 ust. 1 pkt 1 i pkt 2 lit. a </w:t>
      </w:r>
      <w:r w:rsidRPr="007E71D9">
        <w:t>–</w:t>
      </w:r>
      <w:r w:rsidRPr="00673ED2">
        <w:t xml:space="preserve"> w przypadku, o którym mowa w art. 5a ust. 1 oraz art. 6 ust. 3 pkt 1;”</w:t>
      </w:r>
      <w:r>
        <w:t>,</w:t>
      </w:r>
    </w:p>
    <w:p w14:paraId="613F1FE5" w14:textId="77777777" w:rsidR="00AB1E14" w:rsidRDefault="00AB1E14" w:rsidP="00AB1E14">
      <w:pPr>
        <w:pStyle w:val="LITlitera"/>
      </w:pPr>
      <w:r>
        <w:t>b)</w:t>
      </w:r>
      <w:r>
        <w:tab/>
        <w:t xml:space="preserve">w ust. 1a pkt 1 otrzymuje brzmienie: </w:t>
      </w:r>
    </w:p>
    <w:p w14:paraId="4DB7906C" w14:textId="5CC8E619" w:rsidR="00AB1E14" w:rsidRDefault="00AB1E14" w:rsidP="00AB1E14">
      <w:pPr>
        <w:pStyle w:val="ZLITPKTzmpktliter"/>
      </w:pPr>
      <w:r w:rsidRPr="00CE7411">
        <w:t>„</w:t>
      </w:r>
      <w:r>
        <w:t>1)</w:t>
      </w:r>
      <w:r>
        <w:tab/>
        <w:t>4</w:t>
      </w:r>
      <w:r w:rsidRPr="00CE7411">
        <w:t>5</w:t>
      </w:r>
      <w:r w:rsidR="005F0A9C">
        <w:t xml:space="preserve"> </w:t>
      </w:r>
      <w:r w:rsidRPr="00CE7411">
        <w:t xml:space="preserve">% kosztów przedsięwzięcia </w:t>
      </w:r>
      <w:r w:rsidRPr="00DC1E2F">
        <w:t>–</w:t>
      </w:r>
      <w:r w:rsidRPr="00CE7411">
        <w:t xml:space="preserve"> w przypadku, o którym mowa w </w:t>
      </w:r>
      <w:r w:rsidRPr="00046995">
        <w:t>art. 5 ust. 1 pkt 1</w:t>
      </w:r>
      <w:r>
        <w:t xml:space="preserve"> i pkt 2 lit. a</w:t>
      </w:r>
      <w:r w:rsidRPr="00CE7411">
        <w:t xml:space="preserve">, z wyjątkiem przypadków, o których mowa </w:t>
      </w:r>
      <w:r w:rsidRPr="00CE7411">
        <w:lastRenderedPageBreak/>
        <w:t xml:space="preserve">w </w:t>
      </w:r>
      <w:r w:rsidRPr="00046995">
        <w:t>art. 5a ust. 1</w:t>
      </w:r>
      <w:r w:rsidRPr="00CE7411">
        <w:t xml:space="preserve"> i </w:t>
      </w:r>
      <w:r w:rsidRPr="00046995">
        <w:t>art. 6 ust. 3 pkt 1</w:t>
      </w:r>
      <w:r w:rsidRPr="00CE7411">
        <w:t>, przy czym udział gminy lub związku międzygminnego w</w:t>
      </w:r>
      <w:r>
        <w:t> </w:t>
      </w:r>
      <w:r w:rsidRPr="00CE7411">
        <w:t xml:space="preserve">części przekraczającej </w:t>
      </w:r>
      <w:r>
        <w:t>3</w:t>
      </w:r>
      <w:r w:rsidRPr="00CE7411">
        <w:t>5</w:t>
      </w:r>
      <w:r w:rsidR="005F0A9C">
        <w:t xml:space="preserve"> </w:t>
      </w:r>
      <w:r w:rsidRPr="00CE7411">
        <w:t xml:space="preserve">% kosztów przedsięwzięcia </w:t>
      </w:r>
      <w:r>
        <w:t xml:space="preserve">jest </w:t>
      </w:r>
      <w:r w:rsidRPr="00CE7411">
        <w:t xml:space="preserve">pokrywany do wysokości odpowiadającej wartości prawa własności albo prawa użytkowania wieczystego gruntu będącego we władaniu inwestora, na którym </w:t>
      </w:r>
      <w:r>
        <w:t xml:space="preserve">jest </w:t>
      </w:r>
      <w:r w:rsidRPr="00CE7411">
        <w:t>realizowane przedsięwzięcie;”</w:t>
      </w:r>
      <w:r>
        <w:t>,</w:t>
      </w:r>
    </w:p>
    <w:p w14:paraId="162C5F38" w14:textId="77777777" w:rsidR="00AB1E14" w:rsidRPr="00F22361" w:rsidRDefault="00AB1E14" w:rsidP="00AB1E14">
      <w:pPr>
        <w:pStyle w:val="LITlitera"/>
      </w:pPr>
      <w:r w:rsidRPr="00F22361">
        <w:t>c)</w:t>
      </w:r>
      <w:r w:rsidRPr="00F22361">
        <w:tab/>
        <w:t>po ust. 1a dodaje się ust. 1b w brzmieniu:</w:t>
      </w:r>
    </w:p>
    <w:p w14:paraId="3F4DB4F8" w14:textId="77777777" w:rsidR="00AB1E14" w:rsidRDefault="00AB1E14" w:rsidP="00AB1E14">
      <w:pPr>
        <w:pStyle w:val="ZLITUSTzmustliter"/>
      </w:pPr>
      <w:r w:rsidRPr="005F67A2">
        <w:t>„</w:t>
      </w:r>
      <w:bookmarkStart w:id="34" w:name="_Hlk190254187"/>
      <w:r w:rsidRPr="00693A2A">
        <w:t>1b. Łączna kwota udzielonego gminie finansowego wsparcia, o którym mowa w art. 5 ust. 1 pkt 1 i pkt 2 lit. a</w:t>
      </w:r>
      <w:r>
        <w:t>, oraz:</w:t>
      </w:r>
    </w:p>
    <w:p w14:paraId="23246ED4" w14:textId="5F9E2B65" w:rsidR="00AB1E14" w:rsidRDefault="00AB1E14" w:rsidP="00AB1E14">
      <w:pPr>
        <w:pStyle w:val="ZLITPKTzmpktliter"/>
      </w:pPr>
      <w:r>
        <w:t xml:space="preserve">1) </w:t>
      </w:r>
      <w:r>
        <w:tab/>
      </w:r>
      <w:r w:rsidRPr="00693A2A">
        <w:t>partycypacji, o której mowa w art. 29a ust. 1 ustawy z dnia 26 października 1995 r. o społecznych formach rozwoju mieszkalnictwa, oraz wsparcia udzielonego ze środków zlikwidowanego Rządowego Funduszu Rozwoju Mieszkalnictwa na sfinansowanie części lub całości działania polegającego na objęciu udziałów lub akcji w istniejącej</w:t>
      </w:r>
      <w:r w:rsidRPr="009101BA">
        <w:t xml:space="preserve"> społecznej inicjatywie mieszkaniowej</w:t>
      </w:r>
      <w:r w:rsidRPr="00693A2A">
        <w:t>, która przed dniem objęcia tych udziałów</w:t>
      </w:r>
      <w:r w:rsidR="005C6CBC" w:rsidRPr="005C6CBC">
        <w:rPr>
          <w:rFonts w:ascii="Times New Roman" w:hAnsi="Times New Roman" w:cs="Times New Roman"/>
          <w:b/>
          <w:szCs w:val="24"/>
        </w:rPr>
        <w:t xml:space="preserve"> </w:t>
      </w:r>
      <w:r w:rsidR="005C6CBC" w:rsidRPr="00D847C8">
        <w:t>lub akcji</w:t>
      </w:r>
      <w:r w:rsidRPr="00693A2A">
        <w:t xml:space="preserve"> prowadziła działalność na terenie tej gminy, nie może przekroczyć 60</w:t>
      </w:r>
      <w:r w:rsidR="00BD211E">
        <w:t xml:space="preserve"> </w:t>
      </w:r>
      <w:r w:rsidRPr="00693A2A">
        <w:t>% kosztów przedsięwzięcia</w:t>
      </w:r>
      <w:bookmarkEnd w:id="34"/>
      <w:r>
        <w:t>;</w:t>
      </w:r>
    </w:p>
    <w:p w14:paraId="47BC8199" w14:textId="6EB16173" w:rsidR="00AB1E14" w:rsidRPr="000B1BDA" w:rsidRDefault="00AB1E14" w:rsidP="00AB1E14">
      <w:pPr>
        <w:pStyle w:val="ZLITPKTzmpktliter"/>
      </w:pPr>
      <w:r>
        <w:t>2)</w:t>
      </w:r>
      <w:r>
        <w:tab/>
      </w:r>
      <w:r w:rsidRPr="00693A2A">
        <w:t xml:space="preserve">wsparcia udzielonego ze środków zlikwidowanego Rządowego Funduszu Rozwoju Mieszkalnictwa na sfinansowanie części lub całości działania polegającego na objęciu udziałów lub akcji w istniejącej </w:t>
      </w:r>
      <w:r>
        <w:t>społecznej inicjatywie mieszkaniowej</w:t>
      </w:r>
      <w:r w:rsidRPr="00693A2A">
        <w:t xml:space="preserve">, która przed dniem objęcia tych udziałów </w:t>
      </w:r>
      <w:r w:rsidR="00BD211E" w:rsidRPr="0014572F">
        <w:t xml:space="preserve">lub akcji </w:t>
      </w:r>
      <w:r w:rsidRPr="00693A2A">
        <w:t xml:space="preserve">prowadziła działalność na terenie tej gminy, nie może przekroczyć </w:t>
      </w:r>
      <w:r>
        <w:t>45</w:t>
      </w:r>
      <w:r w:rsidR="00BD211E">
        <w:t xml:space="preserve"> </w:t>
      </w:r>
      <w:r w:rsidRPr="00693A2A">
        <w:t>% kosztów przedsięwzięcia</w:t>
      </w:r>
      <w:r w:rsidRPr="00F22361">
        <w:t>.”</w:t>
      </w:r>
      <w:r>
        <w:t>,</w:t>
      </w:r>
    </w:p>
    <w:p w14:paraId="25C4A878" w14:textId="77777777" w:rsidR="00AB1E14" w:rsidRPr="000B1BDA" w:rsidRDefault="00AB1E14" w:rsidP="00AB1E14">
      <w:pPr>
        <w:pStyle w:val="LITlitera"/>
      </w:pPr>
      <w:r>
        <w:t>d)</w:t>
      </w:r>
      <w:r>
        <w:tab/>
      </w:r>
      <w:r w:rsidRPr="000B1BDA">
        <w:t>w ust. 5 po wyrazach „w art. 3 ust. 4” dodaje się wyrazy „</w:t>
      </w:r>
      <w:r>
        <w:t xml:space="preserve">i </w:t>
      </w:r>
      <w:r w:rsidRPr="000B1BDA">
        <w:t>art. 4a</w:t>
      </w:r>
      <w:r>
        <w:t xml:space="preserve"> ust. 1 pkt 2</w:t>
      </w:r>
      <w:r w:rsidRPr="000B1BDA">
        <w:t>”;</w:t>
      </w:r>
    </w:p>
    <w:p w14:paraId="047FCDED" w14:textId="64C8E875" w:rsidR="00AB1E14" w:rsidRDefault="00AB1E14" w:rsidP="00AB1E14">
      <w:pPr>
        <w:pStyle w:val="PKTpunkt"/>
      </w:pPr>
      <w:r>
        <w:t>1</w:t>
      </w:r>
      <w:r w:rsidR="00111EF3">
        <w:t>9</w:t>
      </w:r>
      <w:r>
        <w:t>)</w:t>
      </w:r>
      <w:r>
        <w:tab/>
      </w:r>
      <w:r w:rsidRPr="003127A7">
        <w:t>w art. 14</w:t>
      </w:r>
      <w:r>
        <w:t>:</w:t>
      </w:r>
    </w:p>
    <w:p w14:paraId="360BB7C4" w14:textId="77777777" w:rsidR="00AB1E14" w:rsidRDefault="00AB1E14" w:rsidP="00AB1E14">
      <w:pPr>
        <w:pStyle w:val="LITlitera"/>
      </w:pPr>
      <w:r>
        <w:t xml:space="preserve">a) </w:t>
      </w:r>
      <w:r>
        <w:tab/>
      </w:r>
      <w:r w:rsidRPr="006E4526">
        <w:t>w ust. 1</w:t>
      </w:r>
      <w:r>
        <w:t>:</w:t>
      </w:r>
    </w:p>
    <w:p w14:paraId="7A95BCA8" w14:textId="77777777" w:rsidR="00AB1E14" w:rsidRPr="006E4526" w:rsidRDefault="00AB1E14" w:rsidP="00AB1E14">
      <w:pPr>
        <w:pStyle w:val="TIRtiret"/>
      </w:pPr>
      <w:r w:rsidRPr="000954EA">
        <w:t>–</w:t>
      </w:r>
      <w:r w:rsidRPr="006E5F81">
        <w:tab/>
      </w:r>
      <w:r>
        <w:t xml:space="preserve">w pkt 1 </w:t>
      </w:r>
      <w:r w:rsidRPr="006E4526">
        <w:t>po wyrazach „art. 4” dodaje się wyrazy „ , art. 4a</w:t>
      </w:r>
      <w:r>
        <w:t xml:space="preserve"> ust. 1 pkt 1 i 2</w:t>
      </w:r>
      <w:r w:rsidRPr="006E4526">
        <w:t>”,</w:t>
      </w:r>
    </w:p>
    <w:p w14:paraId="5D736CCB" w14:textId="77777777" w:rsidR="00AB1E14" w:rsidRDefault="00AB1E14" w:rsidP="00AB1E14">
      <w:pPr>
        <w:pStyle w:val="TIRtiret"/>
      </w:pPr>
      <w:r w:rsidRPr="000954EA">
        <w:t>–</w:t>
      </w:r>
      <w:r w:rsidRPr="006E5F81">
        <w:tab/>
      </w:r>
      <w:r w:rsidRPr="006E4526">
        <w:t xml:space="preserve">w </w:t>
      </w:r>
      <w:r>
        <w:t>pkt</w:t>
      </w:r>
      <w:r w:rsidRPr="006E4526">
        <w:t xml:space="preserve"> 2 </w:t>
      </w:r>
      <w:r>
        <w:t>wprowadzenie do wyliczenia</w:t>
      </w:r>
      <w:r w:rsidRPr="006E4526">
        <w:t xml:space="preserve"> </w:t>
      </w:r>
      <w:r>
        <w:t>otrzymuje brzmienie:</w:t>
      </w:r>
    </w:p>
    <w:p w14:paraId="30219A03" w14:textId="77777777" w:rsidR="00AB1E14" w:rsidRDefault="00AB1E14" w:rsidP="00AB1E14">
      <w:pPr>
        <w:pStyle w:val="ZTIRFRAGMzmnpwprdowyliczeniatiret"/>
      </w:pPr>
      <w:r w:rsidRPr="00D61E35">
        <w:t xml:space="preserve">„w przypadkach, o których mowa w </w:t>
      </w:r>
      <w:r w:rsidRPr="00BC5B68">
        <w:t>art. 3 ust. 1 pkt 5 i 6</w:t>
      </w:r>
      <w:r w:rsidRPr="00D61E35">
        <w:t>, innych niż wskazane w</w:t>
      </w:r>
      <w:r>
        <w:t> </w:t>
      </w:r>
      <w:r w:rsidRPr="00D61E35">
        <w:t>pkt 2a</w:t>
      </w:r>
      <w:r>
        <w:t>,</w:t>
      </w:r>
      <w:r w:rsidRPr="00D61E35">
        <w:t xml:space="preserve"> oraz </w:t>
      </w:r>
      <w:r>
        <w:t xml:space="preserve">w przypadku, o którym mowa </w:t>
      </w:r>
      <w:r w:rsidRPr="00D61E35">
        <w:t>w art. 4a ust. 1 pkt 3</w:t>
      </w:r>
      <w:r>
        <w:t>:</w:t>
      </w:r>
      <w:r w:rsidRPr="00D61E35">
        <w:t>”</w:t>
      </w:r>
      <w:r>
        <w:t>,</w:t>
      </w:r>
    </w:p>
    <w:p w14:paraId="141E3F02" w14:textId="77777777" w:rsidR="00AB1E14" w:rsidRDefault="00AB1E14" w:rsidP="00AB1E14">
      <w:pPr>
        <w:pStyle w:val="LITlitera"/>
      </w:pPr>
      <w:r>
        <w:lastRenderedPageBreak/>
        <w:t xml:space="preserve">b) </w:t>
      </w:r>
      <w:r>
        <w:tab/>
        <w:t>dodaje się ust. 3 w brzmieniu:</w:t>
      </w:r>
    </w:p>
    <w:p w14:paraId="6763E200" w14:textId="77777777" w:rsidR="00AB1E14" w:rsidRDefault="00AB1E14" w:rsidP="00AB1E14">
      <w:pPr>
        <w:pStyle w:val="ZLITUSTzmustliter"/>
      </w:pPr>
      <w:r w:rsidRPr="006E5F81">
        <w:t>„3. Do kosztów przedsięwzięcia nie zalicza się kosztów związanych z zakupem, montażem i uruchomieniem indywidualnego kotła zasilanego paliwami kopalnymi.”</w:t>
      </w:r>
      <w:r>
        <w:t>;</w:t>
      </w:r>
    </w:p>
    <w:p w14:paraId="7DE215A1" w14:textId="43784CE8" w:rsidR="00AB1E14" w:rsidRPr="003127A7" w:rsidRDefault="00111EF3" w:rsidP="00AB1E14">
      <w:pPr>
        <w:pStyle w:val="PKTpunkt"/>
      </w:pPr>
      <w:r>
        <w:t>20</w:t>
      </w:r>
      <w:r w:rsidR="00AB1E14">
        <w:t>)</w:t>
      </w:r>
      <w:r w:rsidR="00AB1E14">
        <w:tab/>
      </w:r>
      <w:r w:rsidR="00AB1E14" w:rsidRPr="003127A7">
        <w:t>w art. 14a</w:t>
      </w:r>
      <w:r w:rsidR="00AB1E14">
        <w:t xml:space="preserve"> w ust. 1 po wyrazach </w:t>
      </w:r>
      <w:r w:rsidR="00AB1E14" w:rsidRPr="006E4526">
        <w:t>„</w:t>
      </w:r>
      <w:r w:rsidR="00AB1E14">
        <w:t>art. 4</w:t>
      </w:r>
      <w:r w:rsidR="00AB1E14" w:rsidRPr="00C76CF7">
        <w:t>”</w:t>
      </w:r>
      <w:r w:rsidR="00AB1E14">
        <w:t xml:space="preserve"> dodaje się wyrazy </w:t>
      </w:r>
      <w:r w:rsidR="00AB1E14" w:rsidRPr="006E4526">
        <w:t>„</w:t>
      </w:r>
      <w:r w:rsidR="00AB1E14">
        <w:t>i art. 4a</w:t>
      </w:r>
      <w:r w:rsidR="00AB1E14" w:rsidRPr="00C76CF7">
        <w:t>”</w:t>
      </w:r>
      <w:r w:rsidR="00AB1E14">
        <w:t>;</w:t>
      </w:r>
    </w:p>
    <w:p w14:paraId="6564B673" w14:textId="0767CB35" w:rsidR="00AB1E14" w:rsidRPr="003127A7" w:rsidRDefault="00AB1E14" w:rsidP="00AB1E14">
      <w:pPr>
        <w:pStyle w:val="PKTpunkt"/>
      </w:pPr>
      <w:r>
        <w:t>2</w:t>
      </w:r>
      <w:r w:rsidR="00111EF3">
        <w:t>1</w:t>
      </w:r>
      <w:r>
        <w:t>)</w:t>
      </w:r>
      <w:r>
        <w:tab/>
      </w:r>
      <w:r w:rsidRPr="003127A7">
        <w:t xml:space="preserve">w art. 15 </w:t>
      </w:r>
      <w:r>
        <w:t xml:space="preserve">w ust. 2 po wyrazach </w:t>
      </w:r>
      <w:r w:rsidRPr="003127A7">
        <w:t>„</w:t>
      </w:r>
      <w:r>
        <w:t>tymczasowe pomieszczenia</w:t>
      </w:r>
      <w:r w:rsidRPr="003127A7">
        <w:t>”</w:t>
      </w:r>
      <w:r>
        <w:t xml:space="preserve"> </w:t>
      </w:r>
      <w:r w:rsidRPr="003127A7">
        <w:t xml:space="preserve">dodaje się </w:t>
      </w:r>
      <w:r>
        <w:t xml:space="preserve">wyrazy </w:t>
      </w:r>
      <w:r w:rsidRPr="003127A7">
        <w:t>„</w:t>
      </w:r>
      <w:r>
        <w:t> , pomieszczenia służące zaspokajaniu potrzeb mieszkaniowych studentów i doktorantów</w:t>
      </w:r>
      <w:r w:rsidRPr="003127A7">
        <w:t>”</w:t>
      </w:r>
      <w:r>
        <w:t>;</w:t>
      </w:r>
    </w:p>
    <w:p w14:paraId="63B84872" w14:textId="6AFE7057" w:rsidR="00AB1E14" w:rsidRDefault="00AB1E14" w:rsidP="00AB1E14">
      <w:pPr>
        <w:pStyle w:val="PKTpunkt"/>
      </w:pPr>
      <w:r>
        <w:t>2</w:t>
      </w:r>
      <w:r w:rsidR="00111EF3">
        <w:t>2</w:t>
      </w:r>
      <w:r>
        <w:t>)</w:t>
      </w:r>
      <w:r>
        <w:tab/>
      </w:r>
      <w:r w:rsidRPr="003127A7">
        <w:t>w art. 16</w:t>
      </w:r>
      <w:r>
        <w:t>:</w:t>
      </w:r>
    </w:p>
    <w:p w14:paraId="2FC0221E" w14:textId="77777777" w:rsidR="00AB1E14" w:rsidRDefault="00AB1E14" w:rsidP="00AB1E14">
      <w:pPr>
        <w:pStyle w:val="LITlitera"/>
      </w:pPr>
      <w:r>
        <w:t>a)</w:t>
      </w:r>
      <w:r>
        <w:tab/>
        <w:t xml:space="preserve">w ust. 1a po wyrazach </w:t>
      </w:r>
      <w:r w:rsidRPr="000954EA">
        <w:t>„</w:t>
      </w:r>
      <w:r>
        <w:t>art. 3 ust. 1 pkt 5 i 6</w:t>
      </w:r>
      <w:r w:rsidRPr="000954EA">
        <w:t>”</w:t>
      </w:r>
      <w:r>
        <w:t xml:space="preserve"> dodaje się wyrazy </w:t>
      </w:r>
      <w:r w:rsidRPr="000954EA">
        <w:t>„</w:t>
      </w:r>
      <w:r>
        <w:t>oraz art. 4a ust. 1 pkt 3</w:t>
      </w:r>
      <w:r w:rsidRPr="000954EA">
        <w:t>”</w:t>
      </w:r>
      <w:r>
        <w:t>,</w:t>
      </w:r>
    </w:p>
    <w:p w14:paraId="78E9B788" w14:textId="77777777" w:rsidR="00AB1E14" w:rsidRDefault="00AB1E14" w:rsidP="00AB1E14">
      <w:pPr>
        <w:pStyle w:val="LITlitera"/>
      </w:pPr>
      <w:r>
        <w:t>b)</w:t>
      </w:r>
      <w:r>
        <w:tab/>
        <w:t xml:space="preserve">po ust. 1a </w:t>
      </w:r>
      <w:r w:rsidRPr="006E5F81">
        <w:t xml:space="preserve">dodaje się ust. 1b </w:t>
      </w:r>
      <w:r>
        <w:t>w</w:t>
      </w:r>
      <w:r w:rsidRPr="006E5F81">
        <w:t xml:space="preserve"> brzmieniu:</w:t>
      </w:r>
    </w:p>
    <w:p w14:paraId="3932C60E" w14:textId="77777777" w:rsidR="00AB1E14" w:rsidRDefault="00AB1E14" w:rsidP="00AB1E14">
      <w:pPr>
        <w:pStyle w:val="ZLITUSTzmustliter"/>
      </w:pPr>
      <w:r w:rsidRPr="006E5F81">
        <w:t>„</w:t>
      </w:r>
      <w:r>
        <w:t>1b.</w:t>
      </w:r>
      <w:r w:rsidRPr="006E5F81">
        <w:t xml:space="preserve"> Finansowe wsparcie jest udzielane na realizację przedsięwzięcia, </w:t>
      </w:r>
      <w:r>
        <w:t>w przypadku</w:t>
      </w:r>
      <w:r w:rsidRPr="006E5F81">
        <w:t xml:space="preserve"> którego beneficjent wsparcia</w:t>
      </w:r>
      <w:r>
        <w:t xml:space="preserve"> lub inwestor</w:t>
      </w:r>
      <w:r w:rsidRPr="006E5F81">
        <w:t xml:space="preserve"> ma prawo do prowadzenia robót budowlanych.”</w:t>
      </w:r>
      <w:r>
        <w:t>,</w:t>
      </w:r>
    </w:p>
    <w:p w14:paraId="6BE4E56B" w14:textId="77777777" w:rsidR="00AB1E14" w:rsidRDefault="00AB1E14" w:rsidP="00AB1E14">
      <w:pPr>
        <w:pStyle w:val="LITlitera"/>
      </w:pPr>
      <w:r>
        <w:t>c)</w:t>
      </w:r>
      <w:r>
        <w:tab/>
      </w:r>
      <w:r w:rsidRPr="003127A7">
        <w:t>w ust. 2</w:t>
      </w:r>
      <w:r>
        <w:t>:</w:t>
      </w:r>
    </w:p>
    <w:p w14:paraId="47422E03" w14:textId="77777777" w:rsidR="00AB1E14" w:rsidRDefault="00AB1E14" w:rsidP="00AB1E14">
      <w:pPr>
        <w:pStyle w:val="TIRtiret"/>
      </w:pPr>
      <w:bookmarkStart w:id="35" w:name="_Hlk162517891"/>
      <w:r w:rsidRPr="000954EA">
        <w:t>–</w:t>
      </w:r>
      <w:bookmarkEnd w:id="35"/>
      <w:r>
        <w:tab/>
      </w:r>
      <w:r w:rsidRPr="003127A7">
        <w:t>w pkt 1 po wyrazach „</w:t>
      </w:r>
      <w:r>
        <w:t>art. 4,</w:t>
      </w:r>
      <w:r w:rsidRPr="003127A7">
        <w:t xml:space="preserve">” dodaje się wyrazy „art. </w:t>
      </w:r>
      <w:r>
        <w:t>4</w:t>
      </w:r>
      <w:r w:rsidRPr="003127A7">
        <w:t>a</w:t>
      </w:r>
      <w:r>
        <w:t xml:space="preserve"> ust. 1 pkt 1 i 2</w:t>
      </w:r>
      <w:r w:rsidRPr="003127A7">
        <w:t>,”</w:t>
      </w:r>
      <w:r>
        <w:t>,</w:t>
      </w:r>
    </w:p>
    <w:p w14:paraId="50EBF18B" w14:textId="77777777" w:rsidR="00AB1E14" w:rsidRDefault="00AB1E14" w:rsidP="00AB1E14">
      <w:pPr>
        <w:pStyle w:val="TIRtiret"/>
      </w:pPr>
      <w:r w:rsidRPr="000954EA">
        <w:t>–</w:t>
      </w:r>
      <w:r>
        <w:tab/>
        <w:t>po pkt 2 dodaje się pkt 2a w brzmieniu:</w:t>
      </w:r>
    </w:p>
    <w:p w14:paraId="069E5424" w14:textId="77777777" w:rsidR="00AB1E14" w:rsidRPr="003127A7" w:rsidRDefault="00AB1E14" w:rsidP="00AB1E14">
      <w:pPr>
        <w:pStyle w:val="ZTIRPKTzmpkttiret"/>
      </w:pPr>
      <w:r w:rsidRPr="000954EA">
        <w:t>„</w:t>
      </w:r>
      <w:r>
        <w:t>2a)</w:t>
      </w:r>
      <w:r>
        <w:tab/>
        <w:t xml:space="preserve">kupno budynku mieszkalnego </w:t>
      </w:r>
      <w:r w:rsidRPr="00C133C6">
        <w:t>albo udziału we własności budynku</w:t>
      </w:r>
      <w:r>
        <w:t xml:space="preserve"> mieszkalnego </w:t>
      </w:r>
      <w:r w:rsidRPr="00193EFF">
        <w:t>–</w:t>
      </w:r>
      <w:r>
        <w:t xml:space="preserve"> w przypadku, o którym mowa w art. 4a ust. 1 pkt 3;</w:t>
      </w:r>
      <w:r w:rsidRPr="000954EA">
        <w:t>”</w:t>
      </w:r>
      <w:r w:rsidRPr="003127A7">
        <w:t>;</w:t>
      </w:r>
    </w:p>
    <w:p w14:paraId="030E991C" w14:textId="3A9295C7" w:rsidR="00AB1E14" w:rsidRDefault="00AB1E14" w:rsidP="00AB1E14">
      <w:pPr>
        <w:pStyle w:val="PKTpunkt"/>
      </w:pPr>
      <w:r>
        <w:t>2</w:t>
      </w:r>
      <w:r w:rsidR="00111EF3">
        <w:t>3</w:t>
      </w:r>
      <w:r w:rsidRPr="003127A7">
        <w:t>)</w:t>
      </w:r>
      <w:r>
        <w:tab/>
      </w:r>
      <w:r w:rsidRPr="003127A7">
        <w:t>w art. 17 w ust. 4</w:t>
      </w:r>
      <w:r>
        <w:t>:</w:t>
      </w:r>
    </w:p>
    <w:p w14:paraId="62148B34" w14:textId="77777777" w:rsidR="00AB1E14" w:rsidRDefault="00AB1E14" w:rsidP="00AB1E14">
      <w:pPr>
        <w:pStyle w:val="LITlitera"/>
      </w:pPr>
      <w:r w:rsidRPr="008C0156">
        <w:t>a)</w:t>
      </w:r>
      <w:r w:rsidRPr="008C0156">
        <w:tab/>
        <w:t>w pkt 1 skreśla się wyrazy „lub art. 5a ust. 2 pkt 1”,</w:t>
      </w:r>
    </w:p>
    <w:p w14:paraId="492D4766" w14:textId="77777777" w:rsidR="00AB1E14" w:rsidRDefault="00AB1E14" w:rsidP="00AB1E14">
      <w:pPr>
        <w:pStyle w:val="LITlitera"/>
      </w:pPr>
      <w:r>
        <w:t>b)</w:t>
      </w:r>
      <w:r>
        <w:tab/>
      </w:r>
      <w:r w:rsidRPr="003127A7">
        <w:t xml:space="preserve">w pkt 3 po wyrazach „art. </w:t>
      </w:r>
      <w:r>
        <w:t>4</w:t>
      </w:r>
      <w:r w:rsidRPr="003127A7">
        <w:t>” dodaje się wyrazy „</w:t>
      </w:r>
      <w:r>
        <w:t xml:space="preserve"> , </w:t>
      </w:r>
      <w:r w:rsidRPr="003127A7">
        <w:t xml:space="preserve">art. </w:t>
      </w:r>
      <w:r>
        <w:t>4</w:t>
      </w:r>
      <w:r w:rsidRPr="003127A7">
        <w:t>a</w:t>
      </w:r>
      <w:r>
        <w:t xml:space="preserve"> ust. 1 pkt 1 i 2</w:t>
      </w:r>
      <w:r w:rsidRPr="003127A7">
        <w:t>”</w:t>
      </w:r>
      <w:r>
        <w:t>,</w:t>
      </w:r>
    </w:p>
    <w:p w14:paraId="6918E80C" w14:textId="77777777" w:rsidR="00AB1E14" w:rsidRDefault="00AB1E14" w:rsidP="00AB1E14">
      <w:pPr>
        <w:pStyle w:val="LITlitera"/>
      </w:pPr>
      <w:r>
        <w:t>c)</w:t>
      </w:r>
      <w:r>
        <w:tab/>
        <w:t>w pkt 4 dodaje się przecinek i dodaje się pkt 5 w brzmieniu:</w:t>
      </w:r>
    </w:p>
    <w:p w14:paraId="7B8B05F3" w14:textId="77777777" w:rsidR="00AB1E14" w:rsidRPr="003127A7" w:rsidRDefault="00AB1E14" w:rsidP="00AB1E14">
      <w:pPr>
        <w:pStyle w:val="ZLITPKTzmpktliter"/>
      </w:pPr>
      <w:r w:rsidRPr="00541DEC">
        <w:t>„</w:t>
      </w:r>
      <w:r>
        <w:t>5)</w:t>
      </w:r>
      <w:r>
        <w:tab/>
        <w:t xml:space="preserve">nieprzeniesienia własności budynku mieszkalnego </w:t>
      </w:r>
      <w:r w:rsidRPr="00C133C6">
        <w:t xml:space="preserve">albo udziału we własności budynku </w:t>
      </w:r>
      <w:r>
        <w:t xml:space="preserve">mieszkalnego w terminie 2 lat </w:t>
      </w:r>
      <w:r w:rsidRPr="00DD57B1">
        <w:t>–</w:t>
      </w:r>
      <w:r>
        <w:t xml:space="preserve"> w przypadku, o którym mowa w art. 4a ust. 1 pkt 3</w:t>
      </w:r>
      <w:r w:rsidRPr="00541DEC">
        <w:t>”</w:t>
      </w:r>
      <w:r w:rsidRPr="003127A7">
        <w:t>;</w:t>
      </w:r>
    </w:p>
    <w:p w14:paraId="1F702335" w14:textId="2B5E2F20" w:rsidR="00AB1E14" w:rsidRPr="003127A7" w:rsidRDefault="00AB1E14" w:rsidP="00AB1E14">
      <w:pPr>
        <w:pStyle w:val="PKTpunkt"/>
      </w:pPr>
      <w:r>
        <w:t>2</w:t>
      </w:r>
      <w:r w:rsidR="00111EF3">
        <w:t>4</w:t>
      </w:r>
      <w:r w:rsidRPr="003127A7">
        <w:t>)</w:t>
      </w:r>
      <w:r>
        <w:tab/>
      </w:r>
      <w:r w:rsidRPr="003127A7">
        <w:t>w art. 18:</w:t>
      </w:r>
    </w:p>
    <w:p w14:paraId="2C035955" w14:textId="77777777" w:rsidR="00AB1E14" w:rsidRPr="003127A7" w:rsidRDefault="00AB1E14" w:rsidP="00AB1E14">
      <w:pPr>
        <w:pStyle w:val="LITlitera"/>
      </w:pPr>
      <w:r w:rsidRPr="003127A7">
        <w:t>a)</w:t>
      </w:r>
      <w:r>
        <w:tab/>
      </w:r>
      <w:bookmarkStart w:id="36" w:name="_Hlk166761509"/>
      <w:r w:rsidRPr="003127A7">
        <w:t xml:space="preserve">w ust. 1 w pkt 1 po wyrazach „art. </w:t>
      </w:r>
      <w:r>
        <w:t>4 us</w:t>
      </w:r>
      <w:r w:rsidRPr="003127A7">
        <w:t xml:space="preserve">t. 1 </w:t>
      </w:r>
      <w:r>
        <w:t>i 2</w:t>
      </w:r>
      <w:r w:rsidRPr="003127A7">
        <w:t xml:space="preserve">,” dodaje się wyrazy „art. </w:t>
      </w:r>
      <w:r>
        <w:t>4</w:t>
      </w:r>
      <w:r w:rsidRPr="003127A7">
        <w:t>a</w:t>
      </w:r>
      <w:r>
        <w:t xml:space="preserve"> ust. 1</w:t>
      </w:r>
      <w:r w:rsidRPr="003127A7">
        <w:t>,”,</w:t>
      </w:r>
      <w:bookmarkEnd w:id="36"/>
    </w:p>
    <w:p w14:paraId="1786EABF" w14:textId="77777777" w:rsidR="00AB1E14" w:rsidRDefault="00AB1E14" w:rsidP="00AB1E14">
      <w:pPr>
        <w:pStyle w:val="LITlitera"/>
      </w:pPr>
      <w:r w:rsidRPr="003127A7">
        <w:lastRenderedPageBreak/>
        <w:t>b)</w:t>
      </w:r>
      <w:r>
        <w:tab/>
      </w:r>
      <w:r w:rsidRPr="003127A7">
        <w:t>w ust. 1c po wyrazach „art. 3 ust. 1 pkt 1” dodaje się wyrazy „</w:t>
      </w:r>
      <w:r>
        <w:t xml:space="preserve"> </w:t>
      </w:r>
      <w:r w:rsidRPr="003127A7">
        <w:t>,</w:t>
      </w:r>
      <w:r>
        <w:t xml:space="preserve"> </w:t>
      </w:r>
      <w:r w:rsidRPr="003127A7">
        <w:t xml:space="preserve">art. </w:t>
      </w:r>
      <w:r>
        <w:t>4</w:t>
      </w:r>
      <w:r w:rsidRPr="003127A7">
        <w:t>a ust. 1 pkt 1”;</w:t>
      </w:r>
    </w:p>
    <w:p w14:paraId="2DE86533" w14:textId="337AF81F" w:rsidR="00AB1E14" w:rsidRPr="003C16B5" w:rsidRDefault="00AB1E14" w:rsidP="00AB1E14">
      <w:pPr>
        <w:pStyle w:val="PKTpunkt"/>
      </w:pPr>
      <w:r>
        <w:t>2</w:t>
      </w:r>
      <w:r w:rsidR="00111EF3">
        <w:t>5</w:t>
      </w:r>
      <w:r w:rsidRPr="003C16B5">
        <w:t>)</w:t>
      </w:r>
      <w:r>
        <w:tab/>
      </w:r>
      <w:r w:rsidRPr="003C16B5">
        <w:t>w art. 21:</w:t>
      </w:r>
    </w:p>
    <w:p w14:paraId="477F17C4" w14:textId="77777777" w:rsidR="00AB1E14" w:rsidRDefault="00AB1E14" w:rsidP="00AB1E14">
      <w:pPr>
        <w:pStyle w:val="LITlitera"/>
      </w:pPr>
      <w:r>
        <w:t>a)</w:t>
      </w:r>
      <w:r>
        <w:tab/>
        <w:t xml:space="preserve">w ust. 1: </w:t>
      </w:r>
    </w:p>
    <w:p w14:paraId="71BF838E" w14:textId="77777777" w:rsidR="00AB1E14" w:rsidRDefault="00AB1E14" w:rsidP="00AB1E14">
      <w:pPr>
        <w:pStyle w:val="TIRtiret"/>
      </w:pPr>
      <w:r w:rsidRPr="00516DE2">
        <w:t>–</w:t>
      </w:r>
      <w:r>
        <w:t xml:space="preserve"> </w:t>
      </w:r>
      <w:r>
        <w:tab/>
        <w:t xml:space="preserve">we wprowadzeniu do wyliczenia wyrazy </w:t>
      </w:r>
      <w:r w:rsidRPr="003127A7">
        <w:t>„</w:t>
      </w:r>
      <w:r>
        <w:t>15 lat</w:t>
      </w:r>
      <w:r w:rsidRPr="003127A7">
        <w:t>”</w:t>
      </w:r>
      <w:r>
        <w:t xml:space="preserve"> zastępuje się wyrazami </w:t>
      </w:r>
      <w:r w:rsidRPr="003127A7">
        <w:t>„</w:t>
      </w:r>
      <w:r>
        <w:t>25 lat</w:t>
      </w:r>
      <w:r w:rsidRPr="003127A7">
        <w:t>”</w:t>
      </w:r>
      <w:r>
        <w:t>,</w:t>
      </w:r>
    </w:p>
    <w:p w14:paraId="5B26D81E" w14:textId="77777777" w:rsidR="00AB1E14" w:rsidRDefault="00AB1E14" w:rsidP="00AB1E14">
      <w:pPr>
        <w:pStyle w:val="TIRtiret"/>
      </w:pPr>
      <w:r w:rsidRPr="00516DE2">
        <w:t>–</w:t>
      </w:r>
      <w:r>
        <w:t xml:space="preserve"> </w:t>
      </w:r>
      <w:r>
        <w:tab/>
        <w:t xml:space="preserve">w pkt 1 po wyrazach </w:t>
      </w:r>
      <w:r w:rsidRPr="003127A7">
        <w:t>„</w:t>
      </w:r>
      <w:r>
        <w:t>tymczasowego pomieszczenia</w:t>
      </w:r>
      <w:r w:rsidRPr="003127A7">
        <w:t>”</w:t>
      </w:r>
      <w:r>
        <w:t xml:space="preserve"> dodaje się wyrazy </w:t>
      </w:r>
      <w:r w:rsidRPr="003127A7">
        <w:t>„</w:t>
      </w:r>
      <w:r>
        <w:t> , pomieszczenia służącego zaspokajaniu potrzeb mieszkaniowych studentów i doktorantów</w:t>
      </w:r>
      <w:r w:rsidRPr="00281F47">
        <w:t>”,</w:t>
      </w:r>
    </w:p>
    <w:p w14:paraId="7C3DE8B6" w14:textId="77777777" w:rsidR="00AB1E14" w:rsidRDefault="00AB1E14" w:rsidP="00AB1E14">
      <w:pPr>
        <w:pStyle w:val="TIRtiret"/>
      </w:pPr>
      <w:r w:rsidRPr="00516DE2">
        <w:t>–</w:t>
      </w:r>
      <w:r>
        <w:t xml:space="preserve"> </w:t>
      </w:r>
      <w:r>
        <w:tab/>
        <w:t xml:space="preserve">w pkt 2 wyrazy </w:t>
      </w:r>
      <w:r w:rsidRPr="003127A7">
        <w:t>„</w:t>
      </w:r>
      <w:r>
        <w:t>art. 5a ust. 2 pkt 2</w:t>
      </w:r>
      <w:r w:rsidRPr="003127A7">
        <w:t>”</w:t>
      </w:r>
      <w:r>
        <w:t xml:space="preserve"> zastępuje się wyrazami </w:t>
      </w:r>
      <w:r w:rsidRPr="003127A7">
        <w:t>„</w:t>
      </w:r>
      <w:r>
        <w:t>art. 5a ust. 2 pkt 1</w:t>
      </w:r>
      <w:r w:rsidRPr="003127A7">
        <w:t>”</w:t>
      </w:r>
      <w:r>
        <w:t>,</w:t>
      </w:r>
    </w:p>
    <w:p w14:paraId="6E158AF2" w14:textId="77777777" w:rsidR="00AB1E14" w:rsidRDefault="00AB1E14" w:rsidP="00AB1E14">
      <w:pPr>
        <w:pStyle w:val="TIRtiret"/>
      </w:pPr>
      <w:r w:rsidRPr="00516DE2">
        <w:t>–</w:t>
      </w:r>
      <w:r>
        <w:t xml:space="preserve"> </w:t>
      </w:r>
      <w:r>
        <w:tab/>
        <w:t>pkt 4 otrzymuje brzmienie:</w:t>
      </w:r>
    </w:p>
    <w:p w14:paraId="4B80576E" w14:textId="77777777" w:rsidR="00AB1E14" w:rsidRDefault="00AB1E14" w:rsidP="00AB1E14">
      <w:pPr>
        <w:pStyle w:val="ZTIRPKTzmpkttiret"/>
      </w:pPr>
      <w:r w:rsidRPr="003127A7">
        <w:t>„</w:t>
      </w:r>
      <w:r>
        <w:t xml:space="preserve">4) </w:t>
      </w:r>
      <w:r>
        <w:tab/>
        <w:t>zmienić, określonej w art. 5a ust. 2 pkt 2, zasady ustalania wysokości opłat z tytułu używania lokali;</w:t>
      </w:r>
      <w:r w:rsidRPr="003127A7">
        <w:t>”</w:t>
      </w:r>
      <w:r>
        <w:t>,</w:t>
      </w:r>
    </w:p>
    <w:p w14:paraId="15A6F7FF" w14:textId="77777777" w:rsidR="00AB1E14" w:rsidRDefault="00AB1E14" w:rsidP="00AB1E14">
      <w:pPr>
        <w:pStyle w:val="LITlitera"/>
      </w:pPr>
      <w:r>
        <w:t>b)</w:t>
      </w:r>
      <w:r>
        <w:tab/>
        <w:t>po ust. 1 dodaje się ust. 1a</w:t>
      </w:r>
      <w:r w:rsidRPr="007B1EC5">
        <w:t>–</w:t>
      </w:r>
      <w:r>
        <w:t>1c w brzmieniu:</w:t>
      </w:r>
    </w:p>
    <w:p w14:paraId="4184ADBB" w14:textId="19710BA1" w:rsidR="00AB1E14" w:rsidRPr="00412A76" w:rsidRDefault="00AB1E14" w:rsidP="00AB1E14">
      <w:pPr>
        <w:pStyle w:val="ZLITUSTzmustliter"/>
      </w:pPr>
      <w:r w:rsidRPr="00412A76">
        <w:t xml:space="preserve">„1a. Po upływie 25 lat od dnia rozliczenia kosztów przedsięwzięcia, o którym mowa w art. 3, z wyjątkiem przedsięwzięć, o których mowa w art. 3 ust. 1 pkt 5 i 6, jeżeli przedmiotem zakupu jest byłe mieszkanie zakładowe, w przypadku podjęcia decyzji o zbyciu lokalu mieszkalnego cena tego lokalu nie może być niższa niż jego wartość rynkowa określona zgodnie z przepisami ustawy z dnia 21 sierpnia 1997 r. o gospodarce nieruchomościami. </w:t>
      </w:r>
      <w:r w:rsidRPr="0014572F">
        <w:t>Przepis</w:t>
      </w:r>
      <w:r w:rsidR="006621BB" w:rsidRPr="0014572F">
        <w:t>ów</w:t>
      </w:r>
      <w:r w:rsidRPr="00412A76">
        <w:t xml:space="preserve"> art. 68 ustawy z dnia 21 sierpnia 1997 r. o gospodarce nieruchomościami nie stosuje się.</w:t>
      </w:r>
    </w:p>
    <w:p w14:paraId="1A09AC56" w14:textId="77777777" w:rsidR="00AB1E14" w:rsidRPr="00440578" w:rsidRDefault="00AB1E14" w:rsidP="00AB1E14">
      <w:pPr>
        <w:pStyle w:val="ZLITUSTzmustliter"/>
        <w:rPr>
          <w:rStyle w:val="Kkursywa"/>
        </w:rPr>
      </w:pPr>
      <w:r w:rsidRPr="00412A76">
        <w:t>1b. Kwotę stanowiącą odsetek wartości rynkowej lokalu mieszkalnego równy udziałowi uzyskanego finansowego wsparcia w kosztach budowy tego lokalu, uwzględniających wartość nieruchomości, gmina albo jednoosobowa spółka gminna przeznacza na realizację przedsięwzięć, o których mowa w art. 1 pkt 1.</w:t>
      </w:r>
    </w:p>
    <w:p w14:paraId="00252B13" w14:textId="77777777" w:rsidR="00AB1E14" w:rsidRPr="00412A76" w:rsidRDefault="00AB1E14" w:rsidP="00AB1E14">
      <w:pPr>
        <w:pStyle w:val="ZLITUSTzmustliter"/>
      </w:pPr>
      <w:r w:rsidRPr="00412A76">
        <w:t>1c. Do dnia przeznaczenia na realizację przedsięwzięcia, o którym mowa w art.</w:t>
      </w:r>
      <w:r>
        <w:t> </w:t>
      </w:r>
      <w:r w:rsidRPr="00412A76">
        <w:t>1 pkt 1, środków, o których mowa w ust. 1b, gmina albo jednoosobowa spółka gminna gromadzi te środki na wydzielonym rachunku bankowym gminy, o którym mowa w art. 7c ust. 6.”,</w:t>
      </w:r>
    </w:p>
    <w:p w14:paraId="2CF2247C" w14:textId="77777777" w:rsidR="00AB1E14" w:rsidRPr="00412A76" w:rsidRDefault="00AB1E14" w:rsidP="00AB1E14">
      <w:pPr>
        <w:pStyle w:val="LITlitera"/>
      </w:pPr>
      <w:r w:rsidRPr="00412A76">
        <w:t>c)</w:t>
      </w:r>
      <w:r w:rsidRPr="00412A76">
        <w:tab/>
        <w:t>ust. 4 otrzymuje brzmienie:</w:t>
      </w:r>
    </w:p>
    <w:p w14:paraId="606E85CF" w14:textId="77777777" w:rsidR="00AB1E14" w:rsidRPr="00412A76" w:rsidRDefault="00AB1E14" w:rsidP="00AB1E14">
      <w:pPr>
        <w:pStyle w:val="ZLITUSTzmustliter"/>
      </w:pPr>
      <w:r w:rsidRPr="00412A76">
        <w:lastRenderedPageBreak/>
        <w:t>„4. W przypadku zbycia byłego mieszkania zakładowego, gdy bonifikata udzielona od ceny ustalonej zgodnie z art. 67 ust. 3 ustawy z dnia 21 sierpnia 1997</w:t>
      </w:r>
      <w:r>
        <w:t> </w:t>
      </w:r>
      <w:r w:rsidRPr="00412A76">
        <w:t>r. o gospodarce nieruchomościami będzie niższa od otrzymanego finansowego wsparcia, beneficjent wsparcia wpłaca do Funduszu Dopłat kwotę stanowiącą różnicę między kwotą środków uzyskanych od nabywcy tego mieszkania a kwotą uzyskanego finansowego wsparcia z Funduszu Dopłat w terminie 14 dni od dnia wpłaty środków przez nabywcę.”,</w:t>
      </w:r>
    </w:p>
    <w:p w14:paraId="0B10397C" w14:textId="77777777" w:rsidR="00AB1E14" w:rsidRPr="00412A76" w:rsidRDefault="00AB1E14" w:rsidP="00AB1E14">
      <w:pPr>
        <w:pStyle w:val="LITlitera"/>
      </w:pPr>
      <w:r w:rsidRPr="00412A76">
        <w:t>d)</w:t>
      </w:r>
      <w:r>
        <w:tab/>
      </w:r>
      <w:r w:rsidRPr="00412A76">
        <w:t>w ust. 5 we wprowadzeniu do wyliczenia wyraz</w:t>
      </w:r>
      <w:r>
        <w:t>y</w:t>
      </w:r>
      <w:r w:rsidRPr="00412A76">
        <w:t xml:space="preserve"> „15</w:t>
      </w:r>
      <w:r>
        <w:t xml:space="preserve"> lat</w:t>
      </w:r>
      <w:r w:rsidRPr="00412A76">
        <w:t>” zastępuje się wyraz</w:t>
      </w:r>
      <w:r>
        <w:t xml:space="preserve">ami </w:t>
      </w:r>
      <w:r w:rsidRPr="00412A76">
        <w:t>„25</w:t>
      </w:r>
      <w:r>
        <w:t xml:space="preserve"> lat</w:t>
      </w:r>
      <w:r w:rsidRPr="00412A76">
        <w:t>”;</w:t>
      </w:r>
    </w:p>
    <w:p w14:paraId="0879F103" w14:textId="458BB663" w:rsidR="00AB1E14" w:rsidRDefault="00AB1E14" w:rsidP="00AB1E14">
      <w:pPr>
        <w:pStyle w:val="PKTpunkt"/>
      </w:pPr>
      <w:r>
        <w:t>2</w:t>
      </w:r>
      <w:r w:rsidR="00111EF3">
        <w:t>6</w:t>
      </w:r>
      <w:r>
        <w:t>)</w:t>
      </w:r>
      <w:r>
        <w:tab/>
        <w:t>w art. 22 w pkt 2 dodaje się przecinek i dodaje się pkt 3 w brzmieniu:</w:t>
      </w:r>
    </w:p>
    <w:p w14:paraId="491FC4F3" w14:textId="77777777" w:rsidR="00AB1E14" w:rsidRDefault="00AB1E14" w:rsidP="00AB1E14">
      <w:pPr>
        <w:pStyle w:val="ZPKTzmpktartykuempunktem"/>
      </w:pPr>
      <w:r w:rsidRPr="003127A7">
        <w:t>„</w:t>
      </w:r>
      <w:r>
        <w:t>3)</w:t>
      </w:r>
      <w:r>
        <w:tab/>
      </w:r>
      <w:r w:rsidRPr="00C854DD">
        <w:t>niezgodnie z art. 7 ust. 3”</w:t>
      </w:r>
      <w:r>
        <w:t>;</w:t>
      </w:r>
    </w:p>
    <w:p w14:paraId="62D37558" w14:textId="1795286B" w:rsidR="00AB1E14" w:rsidRPr="00412A76" w:rsidRDefault="00AB1E14" w:rsidP="00AB1E14">
      <w:pPr>
        <w:pStyle w:val="PKTpunkt"/>
      </w:pPr>
      <w:r>
        <w:t>2</w:t>
      </w:r>
      <w:r w:rsidR="00111EF3">
        <w:t>7</w:t>
      </w:r>
      <w:r w:rsidRPr="00412A76">
        <w:t xml:space="preserve">) </w:t>
      </w:r>
      <w:r w:rsidRPr="00412A76">
        <w:tab/>
        <w:t>w art. 22b:</w:t>
      </w:r>
    </w:p>
    <w:p w14:paraId="65498D5A" w14:textId="77777777" w:rsidR="00AB1E14" w:rsidRPr="00412A76" w:rsidRDefault="00AB1E14" w:rsidP="00AB1E14">
      <w:pPr>
        <w:pStyle w:val="LITlitera"/>
      </w:pPr>
      <w:r w:rsidRPr="00412A76">
        <w:t xml:space="preserve">a) </w:t>
      </w:r>
      <w:r w:rsidRPr="00412A76">
        <w:tab/>
        <w:t>w ust. 1:</w:t>
      </w:r>
    </w:p>
    <w:p w14:paraId="51C0B479" w14:textId="2FDB74AB" w:rsidR="00AB1E14" w:rsidRPr="00412A76" w:rsidRDefault="00AB1E14" w:rsidP="00AB1E14">
      <w:pPr>
        <w:pStyle w:val="TIRtiret"/>
      </w:pPr>
      <w:r w:rsidRPr="00412A76">
        <w:t>–</w:t>
      </w:r>
      <w:r w:rsidRPr="00412A76">
        <w:tab/>
        <w:t>w pkt 1 wyrazy „15</w:t>
      </w:r>
      <w:r w:rsidR="005F0A9C">
        <w:t xml:space="preserve"> </w:t>
      </w:r>
      <w:r w:rsidRPr="00412A76">
        <w:t>%” zastępuje się wyrazami „25</w:t>
      </w:r>
      <w:r w:rsidR="005F0A9C">
        <w:t xml:space="preserve"> </w:t>
      </w:r>
      <w:r w:rsidRPr="00412A76">
        <w:t>%”,</w:t>
      </w:r>
    </w:p>
    <w:p w14:paraId="68D86CAE" w14:textId="52F10E15" w:rsidR="00AB1E14" w:rsidRPr="00412A76" w:rsidRDefault="00AB1E14" w:rsidP="00AB1E14">
      <w:pPr>
        <w:pStyle w:val="TIRtiret"/>
      </w:pPr>
      <w:r w:rsidRPr="00412A76">
        <w:t>–</w:t>
      </w:r>
      <w:r w:rsidRPr="00412A76">
        <w:tab/>
        <w:t>w pkt 2 wyrazy „25</w:t>
      </w:r>
      <w:r w:rsidR="005F0A9C">
        <w:t xml:space="preserve"> </w:t>
      </w:r>
      <w:r w:rsidRPr="00412A76">
        <w:t>%” zastępuje się wyrazami „35</w:t>
      </w:r>
      <w:r w:rsidR="005F0A9C">
        <w:t xml:space="preserve"> </w:t>
      </w:r>
      <w:r w:rsidRPr="00412A76">
        <w:t>%”,</w:t>
      </w:r>
    </w:p>
    <w:p w14:paraId="51CE5089" w14:textId="77777777" w:rsidR="00AB1E14" w:rsidRPr="00412A76" w:rsidRDefault="00AB1E14" w:rsidP="00AB1E14">
      <w:pPr>
        <w:pStyle w:val="LITlitera"/>
      </w:pPr>
      <w:r w:rsidRPr="00412A76">
        <w:t>b)</w:t>
      </w:r>
      <w:r w:rsidRPr="00412A76">
        <w:tab/>
        <w:t>po ust. 1 dodaje się ust. 1a w brzmieniu:</w:t>
      </w:r>
    </w:p>
    <w:p w14:paraId="72F4853D" w14:textId="014C2904" w:rsidR="00AB1E14" w:rsidRPr="00412A76" w:rsidRDefault="00AB1E14" w:rsidP="00AB1E14">
      <w:pPr>
        <w:pStyle w:val="ZLITUSTzmustliter"/>
      </w:pPr>
      <w:bookmarkStart w:id="37" w:name="_Hlk189484464"/>
      <w:r w:rsidRPr="00412A76">
        <w:t>„</w:t>
      </w:r>
      <w:bookmarkEnd w:id="37"/>
      <w:r w:rsidRPr="00412A76">
        <w:t>1a.</w:t>
      </w:r>
      <w:r>
        <w:t xml:space="preserve"> </w:t>
      </w:r>
      <w:r w:rsidRPr="00412A76">
        <w:t>Łączna wysokość finansowego wsparcia udzielonego na zasadach określonych w rozdziale 3</w:t>
      </w:r>
      <w:r>
        <w:t>,</w:t>
      </w:r>
      <w:r w:rsidRPr="00412A76">
        <w:t xml:space="preserve"> z wyłączeniem art. 13 ust. 4 i </w:t>
      </w:r>
      <w:r w:rsidRPr="0014572F">
        <w:t>art. 13c</w:t>
      </w:r>
      <w:r w:rsidR="00DB27A1" w:rsidRPr="0014572F">
        <w:t>,</w:t>
      </w:r>
      <w:r w:rsidRPr="00412A76">
        <w:t xml:space="preserve"> oraz w</w:t>
      </w:r>
      <w:r>
        <w:t> </w:t>
      </w:r>
      <w:r w:rsidRPr="00412A76">
        <w:t>ramach planu rozwojowego, o którym mowa w:</w:t>
      </w:r>
    </w:p>
    <w:p w14:paraId="29A85D76" w14:textId="04B60A9B" w:rsidR="00AB1E14" w:rsidRPr="00412A76" w:rsidRDefault="00AB1E14" w:rsidP="00AB1E14">
      <w:pPr>
        <w:pStyle w:val="ZLITPKTzmpktliter"/>
      </w:pPr>
      <w:r w:rsidRPr="00412A76">
        <w:t xml:space="preserve">1) </w:t>
      </w:r>
      <w:r w:rsidRPr="00412A76">
        <w:tab/>
        <w:t>ust. 1 pkt 1 i art. 13 ust. 1 pkt 3 lit. a i c –</w:t>
      </w:r>
      <w:r>
        <w:t xml:space="preserve"> </w:t>
      </w:r>
      <w:r w:rsidRPr="00412A76">
        <w:t>nie może przekroczyć 95</w:t>
      </w:r>
      <w:r w:rsidR="005F0A9C">
        <w:t xml:space="preserve"> </w:t>
      </w:r>
      <w:r w:rsidRPr="00412A76">
        <w:t>% kosztów przedsięwzięcia;</w:t>
      </w:r>
    </w:p>
    <w:p w14:paraId="3B164BB6" w14:textId="56C1A104" w:rsidR="00AB1E14" w:rsidRPr="00412A76" w:rsidRDefault="00AB1E14" w:rsidP="00AB1E14">
      <w:pPr>
        <w:pStyle w:val="ZLITPKTzmpktliter"/>
      </w:pPr>
      <w:r w:rsidRPr="00412A76">
        <w:t xml:space="preserve">2) </w:t>
      </w:r>
      <w:r w:rsidRPr="00412A76">
        <w:tab/>
        <w:t>ust. 1 pkt 2 i art. 13 ust. 1 pkt 1 –</w:t>
      </w:r>
      <w:r>
        <w:t xml:space="preserve"> </w:t>
      </w:r>
      <w:r w:rsidRPr="00412A76">
        <w:t>nie może przekroczyć 60</w:t>
      </w:r>
      <w:r w:rsidR="005F0A9C">
        <w:t xml:space="preserve"> </w:t>
      </w:r>
      <w:r w:rsidRPr="00412A76">
        <w:t>% kosztów przedsięwzięcia</w:t>
      </w:r>
      <w:r>
        <w:t>.</w:t>
      </w:r>
      <w:r w:rsidRPr="00412A76">
        <w:t>”</w:t>
      </w:r>
      <w:r>
        <w:t>,</w:t>
      </w:r>
    </w:p>
    <w:p w14:paraId="616368C5" w14:textId="77777777" w:rsidR="00AB1E14" w:rsidRPr="00412A76" w:rsidRDefault="00AB1E14" w:rsidP="00AB1E14">
      <w:pPr>
        <w:pStyle w:val="LITlitera"/>
      </w:pPr>
      <w:r w:rsidRPr="00412A76">
        <w:t xml:space="preserve">c) </w:t>
      </w:r>
      <w:r>
        <w:tab/>
      </w:r>
      <w:r w:rsidRPr="00412A76">
        <w:t>ust. 2 otrzymuje brzmienie:</w:t>
      </w:r>
    </w:p>
    <w:p w14:paraId="3DB73DBC" w14:textId="77777777" w:rsidR="00AB1E14" w:rsidRPr="00412A76" w:rsidRDefault="00AB1E14" w:rsidP="00AB1E14">
      <w:pPr>
        <w:pStyle w:val="ZLITUSTzmustliter"/>
      </w:pPr>
      <w:r w:rsidRPr="00412A76">
        <w:t>„2. Koszty, o których mowa</w:t>
      </w:r>
      <w:r>
        <w:t xml:space="preserve"> w</w:t>
      </w:r>
      <w:r w:rsidRPr="00412A76">
        <w:t>:</w:t>
      </w:r>
    </w:p>
    <w:p w14:paraId="39C82BEA" w14:textId="77777777" w:rsidR="00AB1E14" w:rsidRPr="00412A76" w:rsidRDefault="00AB1E14" w:rsidP="00AB1E14">
      <w:pPr>
        <w:pStyle w:val="ZLITPKTzmpktliter"/>
      </w:pPr>
      <w:r w:rsidRPr="00412A76">
        <w:t xml:space="preserve">1) </w:t>
      </w:r>
      <w:r>
        <w:tab/>
      </w:r>
      <w:r w:rsidRPr="00412A76">
        <w:t>ust. 1</w:t>
      </w:r>
      <w:r>
        <w:t>,</w:t>
      </w:r>
      <w:r w:rsidRPr="00412A76">
        <w:t xml:space="preserve"> nie uwzględniają podatku od towarów i usług</w:t>
      </w:r>
      <w:r>
        <w:t>;</w:t>
      </w:r>
    </w:p>
    <w:p w14:paraId="4F4988F2" w14:textId="23715D72" w:rsidR="00AB1E14" w:rsidRDefault="00AB1E14" w:rsidP="00AB1E14">
      <w:pPr>
        <w:pStyle w:val="ZLITPKTzmpktliter"/>
      </w:pPr>
      <w:r w:rsidRPr="00412A76">
        <w:t xml:space="preserve">2) </w:t>
      </w:r>
      <w:r>
        <w:tab/>
      </w:r>
      <w:r w:rsidRPr="00412A76">
        <w:t>ust. 1a</w:t>
      </w:r>
      <w:r>
        <w:t xml:space="preserve">, </w:t>
      </w:r>
      <w:r w:rsidRPr="00412A76">
        <w:t>uwzględniają podatek od towarów i usług.”</w:t>
      </w:r>
      <w:r w:rsidR="00A8678E">
        <w:t>;</w:t>
      </w:r>
    </w:p>
    <w:p w14:paraId="4C27694C" w14:textId="36E5502A" w:rsidR="00A8678E" w:rsidRPr="0014572F" w:rsidRDefault="00A8678E" w:rsidP="00A8678E">
      <w:pPr>
        <w:pStyle w:val="PKTpunkt"/>
      </w:pPr>
      <w:r w:rsidRPr="0014572F">
        <w:t>2</w:t>
      </w:r>
      <w:r w:rsidR="00111EF3" w:rsidRPr="0014572F">
        <w:t>8</w:t>
      </w:r>
      <w:r w:rsidRPr="0014572F">
        <w:t>)</w:t>
      </w:r>
      <w:r w:rsidRPr="0014572F">
        <w:tab/>
        <w:t>w art. 22d w ust. 3 wyrazy „art. 7a ust. 1 pkt 2” zastępuje się wyrazami „art. 7a ust. 1 pkt 2 lit. b”.</w:t>
      </w:r>
    </w:p>
    <w:p w14:paraId="53179D0E" w14:textId="77777777" w:rsidR="00AB1E14" w:rsidRDefault="00AB1E14" w:rsidP="00AB1E14">
      <w:pPr>
        <w:pStyle w:val="ARTartustawynprozporzdzenia"/>
      </w:pPr>
      <w:bookmarkStart w:id="38" w:name="_Hlk172276519"/>
      <w:bookmarkEnd w:id="16"/>
      <w:r w:rsidRPr="00AF79BB">
        <w:rPr>
          <w:rStyle w:val="Ppogrubienie"/>
        </w:rPr>
        <w:t>Art.</w:t>
      </w:r>
      <w:r>
        <w:rPr>
          <w:rStyle w:val="Ppogrubienie"/>
        </w:rPr>
        <w:t> 6</w:t>
      </w:r>
      <w:r w:rsidRPr="00AF79BB">
        <w:rPr>
          <w:rStyle w:val="Ppogrubienie"/>
        </w:rPr>
        <w:t>.</w:t>
      </w:r>
      <w:r>
        <w:t> </w:t>
      </w:r>
      <w:r w:rsidRPr="00AF79BB">
        <w:t>W ustawie z dnia 21 listopada 2008 r. o wspieraniu termomodernizacji i</w:t>
      </w:r>
      <w:r>
        <w:t> </w:t>
      </w:r>
      <w:r w:rsidRPr="00AF79BB">
        <w:t>remontów oraz o centralnej ewidencji emisyjności budynków (Dz.</w:t>
      </w:r>
      <w:r>
        <w:t xml:space="preserve"> </w:t>
      </w:r>
      <w:r w:rsidRPr="00AF79BB">
        <w:t>U. z 202</w:t>
      </w:r>
      <w:r>
        <w:t>4</w:t>
      </w:r>
      <w:r w:rsidRPr="00AF79BB">
        <w:t xml:space="preserve"> r. poz. </w:t>
      </w:r>
      <w:r>
        <w:t>1446, 1473, 1572, 1635 i 1940</w:t>
      </w:r>
      <w:r w:rsidRPr="00AF79BB">
        <w:t>) w</w:t>
      </w:r>
      <w:r>
        <w:t> </w:t>
      </w:r>
      <w:r w:rsidRPr="00AF79BB">
        <w:t xml:space="preserve">art. 24 </w:t>
      </w:r>
      <w:r>
        <w:t xml:space="preserve">w </w:t>
      </w:r>
      <w:r w:rsidRPr="00AF79BB">
        <w:t>ust. 1 uchyla się pkt 1b.</w:t>
      </w:r>
    </w:p>
    <w:p w14:paraId="4BF10690" w14:textId="77777777" w:rsidR="00AB1E14" w:rsidRPr="001B02D7" w:rsidRDefault="00AB1E14" w:rsidP="00AB1E14">
      <w:pPr>
        <w:pStyle w:val="ARTartustawynprozporzdzenia"/>
      </w:pPr>
      <w:bookmarkStart w:id="39" w:name="_Hlk188444131"/>
      <w:r w:rsidRPr="00BF703D">
        <w:rPr>
          <w:rStyle w:val="Ppogrubienie"/>
        </w:rPr>
        <w:lastRenderedPageBreak/>
        <w:t>Art.</w:t>
      </w:r>
      <w:r>
        <w:rPr>
          <w:rStyle w:val="Ppogrubienie"/>
        </w:rPr>
        <w:t> 7</w:t>
      </w:r>
      <w:r w:rsidRPr="00BF703D">
        <w:rPr>
          <w:rStyle w:val="Ppogrubienie"/>
        </w:rPr>
        <w:t>.</w:t>
      </w:r>
      <w:r>
        <w:t> </w:t>
      </w:r>
      <w:r w:rsidRPr="001B02D7">
        <w:t xml:space="preserve">W ustawie </w:t>
      </w:r>
      <w:bookmarkStart w:id="40" w:name="_Hlk160107162"/>
      <w:r w:rsidRPr="001B02D7">
        <w:t>z dnia 6 sierpnia 2010 r. o dowodach osobistych</w:t>
      </w:r>
      <w:bookmarkEnd w:id="40"/>
      <w:r w:rsidRPr="001B02D7">
        <w:t xml:space="preserve"> (Dz. U.</w:t>
      </w:r>
      <w:r>
        <w:t xml:space="preserve"> z</w:t>
      </w:r>
      <w:r w:rsidRPr="001B02D7">
        <w:t xml:space="preserve"> 2022 r. poz.</w:t>
      </w:r>
      <w:r>
        <w:t> </w:t>
      </w:r>
      <w:r w:rsidRPr="001B02D7">
        <w:t>671 oraz z 2023 r. poz. 1234 i 1941) w art. 66 w ust. 3 po pkt 12 dodaje się pkt 12a w brzmieniu:</w:t>
      </w:r>
    </w:p>
    <w:p w14:paraId="7895B267" w14:textId="77777777" w:rsidR="00AB1E14" w:rsidRPr="001B02D7" w:rsidRDefault="00AB1E14" w:rsidP="00AB1E14">
      <w:pPr>
        <w:pStyle w:val="ZPKTzmpktartykuempunktem"/>
      </w:pPr>
      <w:r w:rsidRPr="001B02D7">
        <w:t xml:space="preserve">„12a) </w:t>
      </w:r>
      <w:r w:rsidRPr="001B02D7">
        <w:tab/>
        <w:t>minister właściwy do spraw budownictwa, planowania i zagospodarowania przestrzennego oraz mieszkalnictwa;”.</w:t>
      </w:r>
    </w:p>
    <w:bookmarkEnd w:id="38"/>
    <w:bookmarkEnd w:id="39"/>
    <w:p w14:paraId="21EA0F6F" w14:textId="77777777" w:rsidR="00AB1E14" w:rsidRPr="009274CC" w:rsidRDefault="00AB1E14" w:rsidP="00AB1E14">
      <w:pPr>
        <w:pStyle w:val="ARTartustawynprozporzdzenia"/>
      </w:pPr>
      <w:r w:rsidRPr="00AB04E4">
        <w:rPr>
          <w:rStyle w:val="Ppogrubienie"/>
        </w:rPr>
        <w:t>Art.</w:t>
      </w:r>
      <w:r>
        <w:rPr>
          <w:rStyle w:val="Ppogrubienie"/>
        </w:rPr>
        <w:t> 8</w:t>
      </w:r>
      <w:r w:rsidRPr="00AB04E4">
        <w:rPr>
          <w:rStyle w:val="Ppogrubienie"/>
        </w:rPr>
        <w:t>.</w:t>
      </w:r>
      <w:r>
        <w:t> </w:t>
      </w:r>
      <w:r w:rsidRPr="00AB04E4">
        <w:t>W ustawie z dnia 10 września 2015 r. o zmianie ustawy o niektórych formach popierania budownictwa mieszkaniowego oraz niektórych innych ustaw (Dz. U. poz. 1582) w art. 9</w:t>
      </w:r>
      <w:r>
        <w:t xml:space="preserve"> w ust. 1</w:t>
      </w:r>
      <w:r w:rsidRPr="009274CC">
        <w:t>:</w:t>
      </w:r>
    </w:p>
    <w:p w14:paraId="2B5ECC19" w14:textId="77777777" w:rsidR="00AB1E14" w:rsidRPr="009274CC" w:rsidRDefault="00AB1E14" w:rsidP="00AB1E14">
      <w:pPr>
        <w:pStyle w:val="PKTpunkt"/>
      </w:pPr>
      <w:r w:rsidRPr="009274CC">
        <w:t>1)</w:t>
      </w:r>
      <w:r w:rsidRPr="009274CC">
        <w:tab/>
        <w:t>we wprowadzeniu do wyliczenia wyrazy „art. 15c ust. 2” zastępuje się wyrazami „art. 15c ust. 2 pkt 2”</w:t>
      </w:r>
      <w:r>
        <w:t>;</w:t>
      </w:r>
    </w:p>
    <w:p w14:paraId="6EC8AC74" w14:textId="77777777" w:rsidR="00AB1E14" w:rsidRPr="00AB04E4" w:rsidRDefault="00AB1E14" w:rsidP="00AB1E14">
      <w:pPr>
        <w:pStyle w:val="PKTpunkt"/>
      </w:pPr>
      <w:r w:rsidRPr="009274CC">
        <w:t>2)</w:t>
      </w:r>
      <w:r w:rsidRPr="009274CC">
        <w:tab/>
      </w:r>
      <w:r w:rsidRPr="00AB04E4">
        <w:t xml:space="preserve"> w pkt 10 wyrazy „73,2 mln zł” zastępuje się wyrazami „</w:t>
      </w:r>
      <w:bookmarkStart w:id="41" w:name="_Hlk187746017"/>
      <w:r w:rsidRPr="00AB04E4">
        <w:t>129,9 mln zł</w:t>
      </w:r>
      <w:bookmarkEnd w:id="41"/>
      <w:r w:rsidRPr="00AB04E4">
        <w:t>”.</w:t>
      </w:r>
    </w:p>
    <w:p w14:paraId="238CC206" w14:textId="77777777" w:rsidR="00AB1E14" w:rsidRDefault="00AB1E14" w:rsidP="00AB1E14">
      <w:pPr>
        <w:pStyle w:val="ARTartustawynprozporzdzenia"/>
      </w:pPr>
      <w:r w:rsidRPr="0027243A">
        <w:rPr>
          <w:rStyle w:val="Ppogrubienie"/>
        </w:rPr>
        <w:t>Art.</w:t>
      </w:r>
      <w:r>
        <w:rPr>
          <w:rStyle w:val="Ppogrubienie"/>
        </w:rPr>
        <w:t> 9</w:t>
      </w:r>
      <w:r w:rsidRPr="0027243A">
        <w:rPr>
          <w:rStyle w:val="Ppogrubienie"/>
        </w:rPr>
        <w:t>.</w:t>
      </w:r>
      <w:r>
        <w:t xml:space="preserve"> W ustawie z dnia </w:t>
      </w:r>
      <w:r w:rsidRPr="0027243A">
        <w:t>22 marca 2018 r.</w:t>
      </w:r>
      <w:r>
        <w:t xml:space="preserve"> </w:t>
      </w:r>
      <w:r w:rsidRPr="0027243A">
        <w:t>o zmianie ustawy o finansowym wsparciu tworzenia lokali socjalnych, mieszkań chronionych, noclegowni i domów dla bezdomnych, ustawy o ochronie praw lokatorów, mieszkaniowym zasobie gminy i o zmianie Kodeksu cywilnego oraz niektórych innych ustaw (</w:t>
      </w:r>
      <w:bookmarkStart w:id="42" w:name="_Hlk187746257"/>
      <w:r w:rsidRPr="0027243A">
        <w:t>Dz.</w:t>
      </w:r>
      <w:r>
        <w:t xml:space="preserve"> </w:t>
      </w:r>
      <w:r w:rsidRPr="0027243A">
        <w:t>U. poz. 756</w:t>
      </w:r>
      <w:r>
        <w:t>, z 2019 r. poz. 1309, z 2021 r. poz. 11, z 2022 r. poz. 1561, z 2023 r. poz. 1114, z 2024 r. poz. 1473 oraz z 2025 r. poz. 413</w:t>
      </w:r>
      <w:r w:rsidRPr="0027243A">
        <w:t>)</w:t>
      </w:r>
      <w:r>
        <w:t xml:space="preserve"> </w:t>
      </w:r>
      <w:bookmarkEnd w:id="42"/>
      <w:r w:rsidRPr="0027243A">
        <w:t>w art. 21 w</w:t>
      </w:r>
      <w:r>
        <w:t> </w:t>
      </w:r>
      <w:r w:rsidRPr="0027243A">
        <w:t>ust. 1</w:t>
      </w:r>
      <w:r>
        <w:t>:</w:t>
      </w:r>
    </w:p>
    <w:p w14:paraId="69FC1899" w14:textId="77777777" w:rsidR="00AB1E14" w:rsidRDefault="00AB1E14" w:rsidP="00AB1E14">
      <w:pPr>
        <w:pStyle w:val="PKTpunkt"/>
      </w:pPr>
      <w:r>
        <w:t>1)</w:t>
      </w:r>
      <w:r>
        <w:tab/>
        <w:t xml:space="preserve">we wprowadzeniu do wyliczenia wyrazy </w:t>
      </w:r>
      <w:r w:rsidRPr="000F3ED1">
        <w:t>„</w:t>
      </w:r>
      <w:r>
        <w:t xml:space="preserve">8710 </w:t>
      </w:r>
      <w:r w:rsidRPr="00E34F4E">
        <w:t>mln zł</w:t>
      </w:r>
      <w:r w:rsidRPr="000F3ED1">
        <w:t>”</w:t>
      </w:r>
      <w:r>
        <w:t xml:space="preserve"> zastępuje się wyrazami </w:t>
      </w:r>
      <w:r w:rsidRPr="000F3ED1">
        <w:t>„</w:t>
      </w:r>
      <w:r w:rsidRPr="008E50F4">
        <w:t>1</w:t>
      </w:r>
      <w:r>
        <w:t>1 653,3 mln zł</w:t>
      </w:r>
      <w:r w:rsidRPr="000F3ED1">
        <w:t>”</w:t>
      </w:r>
      <w:r>
        <w:t>;</w:t>
      </w:r>
    </w:p>
    <w:p w14:paraId="07489D2C" w14:textId="77777777" w:rsidR="00AB1E14" w:rsidRPr="00305F1D" w:rsidRDefault="00AB1E14" w:rsidP="00AB1E14">
      <w:pPr>
        <w:pStyle w:val="PKTpunkt"/>
      </w:pPr>
      <w:r w:rsidRPr="00305F1D">
        <w:t>2)</w:t>
      </w:r>
      <w:r w:rsidRPr="00305F1D">
        <w:tab/>
        <w:t>w pkt 8 wyrazy „</w:t>
      </w:r>
      <w:r>
        <w:t>2</w:t>
      </w:r>
      <w:r w:rsidRPr="00305F1D">
        <w:t xml:space="preserve">000 mln zł” zastępuje się wyrazami </w:t>
      </w:r>
      <w:r w:rsidRPr="005F67A2">
        <w:t>„</w:t>
      </w:r>
      <w:r w:rsidRPr="00305F1D">
        <w:t>4</w:t>
      </w:r>
      <w:r>
        <w:t xml:space="preserve"> </w:t>
      </w:r>
      <w:r w:rsidRPr="00305F1D">
        <w:t>943</w:t>
      </w:r>
      <w:r>
        <w:t>,</w:t>
      </w:r>
      <w:r w:rsidRPr="00305F1D">
        <w:t>3</w:t>
      </w:r>
      <w:r>
        <w:t xml:space="preserve"> </w:t>
      </w:r>
      <w:r w:rsidRPr="00305F1D">
        <w:t>mln zł”.</w:t>
      </w:r>
    </w:p>
    <w:p w14:paraId="07C25091" w14:textId="77777777" w:rsidR="00AB1E14" w:rsidRPr="008209BE" w:rsidRDefault="00AB1E14" w:rsidP="00AB1E14">
      <w:pPr>
        <w:pStyle w:val="ARTartustawynprozporzdzenia"/>
      </w:pPr>
      <w:r w:rsidRPr="008E2F99">
        <w:rPr>
          <w:rStyle w:val="Ppogrubienie"/>
        </w:rPr>
        <w:t>Art.</w:t>
      </w:r>
      <w:r>
        <w:rPr>
          <w:rStyle w:val="Ppogrubienie"/>
        </w:rPr>
        <w:t> 10</w:t>
      </w:r>
      <w:r w:rsidRPr="0014572F">
        <w:rPr>
          <w:rStyle w:val="Ppogrubienie"/>
        </w:rPr>
        <w:t>.</w:t>
      </w:r>
      <w:r>
        <w:t> </w:t>
      </w:r>
      <w:r w:rsidRPr="008209BE">
        <w:t xml:space="preserve">W ustawie </w:t>
      </w:r>
      <w:bookmarkStart w:id="43" w:name="_Hlk181025575"/>
      <w:r w:rsidRPr="008209BE">
        <w:t xml:space="preserve">z dnia 5 lipca 2018 r. o ułatwieniach w przygotowaniu i realizacji inwestycji mieszkaniowych oraz inwestycji towarzyszących (Dz. U. z 2024 r. poz. 195) </w:t>
      </w:r>
      <w:bookmarkEnd w:id="43"/>
      <w:r w:rsidRPr="008209BE">
        <w:t>wprowadza się następujące zmiany:</w:t>
      </w:r>
    </w:p>
    <w:p w14:paraId="44998B44" w14:textId="77777777" w:rsidR="00AB1E14" w:rsidRPr="008209BE" w:rsidRDefault="00AB1E14" w:rsidP="00AB1E14">
      <w:pPr>
        <w:pStyle w:val="PKTpunkt"/>
      </w:pPr>
      <w:r w:rsidRPr="008209BE">
        <w:t>1)</w:t>
      </w:r>
      <w:r w:rsidRPr="008209BE">
        <w:tab/>
        <w:t>w art. 17:</w:t>
      </w:r>
    </w:p>
    <w:p w14:paraId="51807935" w14:textId="77777777" w:rsidR="00AB1E14" w:rsidRPr="008209BE" w:rsidRDefault="00AB1E14" w:rsidP="00AB1E14">
      <w:pPr>
        <w:pStyle w:val="LITlitera"/>
      </w:pPr>
      <w:r w:rsidRPr="008209BE">
        <w:t>a)</w:t>
      </w:r>
      <w:r w:rsidRPr="008209BE">
        <w:tab/>
        <w:t>w ust. 4a uchyla się pkt 2,</w:t>
      </w:r>
    </w:p>
    <w:p w14:paraId="48B6C75C" w14:textId="77777777" w:rsidR="00AB1E14" w:rsidRPr="008209BE" w:rsidRDefault="00AB1E14" w:rsidP="00AB1E14">
      <w:pPr>
        <w:pStyle w:val="LITlitera"/>
      </w:pPr>
      <w:r w:rsidRPr="008209BE">
        <w:t>b)</w:t>
      </w:r>
      <w:r w:rsidRPr="008209BE">
        <w:tab/>
        <w:t>w ust. 4d uchyla się pkt 2;</w:t>
      </w:r>
    </w:p>
    <w:p w14:paraId="270AFDD9" w14:textId="77777777" w:rsidR="00AB1E14" w:rsidRPr="008209BE" w:rsidRDefault="00AB1E14" w:rsidP="00AB1E14">
      <w:pPr>
        <w:pStyle w:val="PKTpunkt"/>
      </w:pPr>
      <w:r w:rsidRPr="008209BE">
        <w:t>2)</w:t>
      </w:r>
      <w:r w:rsidRPr="008209BE">
        <w:tab/>
        <w:t>w art. 19 ust. 3 otrzymuje brzmienie:</w:t>
      </w:r>
    </w:p>
    <w:p w14:paraId="6BB9371C" w14:textId="77777777" w:rsidR="00AB1E14" w:rsidRDefault="00AB1E14" w:rsidP="00AB1E14">
      <w:pPr>
        <w:pStyle w:val="ZUSTzmustartykuempunktem"/>
      </w:pPr>
      <w:r w:rsidRPr="008209BE">
        <w:t xml:space="preserve">„3. W lokalnych standardach urbanistycznych, o których mowa w ust. 1, rada gminy może określić liczbę miejsc postojowych niezbędnych dla obsługi realizowanej inwestycji mieszkaniowej lub obowiązek zapewnienia dostępu do sieci ciepłowniczej na zasadach wynikających z przepisów ustawy z dnia 10 </w:t>
      </w:r>
      <w:r w:rsidRPr="008209BE">
        <w:lastRenderedPageBreak/>
        <w:t>kwietnia 1997 r. – Prawo energetyczne (Dz.</w:t>
      </w:r>
      <w:r>
        <w:t> </w:t>
      </w:r>
      <w:r w:rsidRPr="008209BE">
        <w:t>U. z 2024 r. poz. 266, 834</w:t>
      </w:r>
      <w:r>
        <w:t>,</w:t>
      </w:r>
      <w:r w:rsidRPr="008209BE">
        <w:t xml:space="preserve"> 859</w:t>
      </w:r>
      <w:r>
        <w:t>, 1847 i 1881 oraz z 2025 r. poz. 303</w:t>
      </w:r>
      <w:r w:rsidRPr="008209BE">
        <w:t>).”.</w:t>
      </w:r>
    </w:p>
    <w:p w14:paraId="3B841FBD" w14:textId="77777777" w:rsidR="00AB1E14" w:rsidRDefault="00AB1E14" w:rsidP="00AB1E14">
      <w:pPr>
        <w:pStyle w:val="ARTartustawynprozporzdzenia"/>
      </w:pPr>
      <w:r>
        <w:rPr>
          <w:rStyle w:val="Ppogrubienie"/>
        </w:rPr>
        <w:t>Art. 11.</w:t>
      </w:r>
      <w:r>
        <w:t xml:space="preserve"> W ustawie z dnia </w:t>
      </w:r>
      <w:r w:rsidRPr="00E16FFA">
        <w:t xml:space="preserve">20 maja 2021 r. o ochronie praw nabywcy lokalu mieszkalnego lub domu jednorodzinnego oraz Deweloperskim Funduszu Gwarancyjnym </w:t>
      </w:r>
      <w:r>
        <w:t>(Dz. U. z 2024 r. poz. 695) w art. 76 po ust. 1 dodaje się ust. 1a w brzmieniu:</w:t>
      </w:r>
    </w:p>
    <w:p w14:paraId="56C26528" w14:textId="77777777" w:rsidR="00AB1E14" w:rsidRDefault="00AB1E14" w:rsidP="00AB1E14">
      <w:pPr>
        <w:pStyle w:val="ZUSTzmustartykuempunktem"/>
      </w:pPr>
      <w:r>
        <w:t xml:space="preserve">„1a. </w:t>
      </w:r>
      <w:r w:rsidRPr="00374423">
        <w:t xml:space="preserve">Wysokość składki na Deweloperski Fundusz Gwarancyjny dla przedsięwzięć deweloperskich, o których mowa w ust. 1, w ramach których deweloper zawiera umowy deweloperskie lub umowy, o których mowa w art. 2 ust. 1 pkt 2, 3 lub 5 lub ust. 2, jest wyliczana według stawki procentowej obowiązującej w dniu </w:t>
      </w:r>
      <w:r>
        <w:t>1 lipca 2022 r.</w:t>
      </w:r>
      <w:r w:rsidRPr="000F3ED1">
        <w:t>”</w:t>
      </w:r>
      <w:r>
        <w:t>.</w:t>
      </w:r>
    </w:p>
    <w:p w14:paraId="7AAFA504" w14:textId="3ED24FEC" w:rsidR="00AB1E14" w:rsidRDefault="00AB1E14" w:rsidP="00AB1E14">
      <w:pPr>
        <w:pStyle w:val="ARTartustawynprozporzdzenia"/>
      </w:pPr>
      <w:r>
        <w:rPr>
          <w:rStyle w:val="Ppogrubienie"/>
        </w:rPr>
        <w:t>Art. 12.</w:t>
      </w:r>
      <w:r>
        <w:t> W ustawie z dnia 1 października 2021 r. o rodzinnym kredycie mieszkaniowym i bezpiecznym kredycie 2</w:t>
      </w:r>
      <w:r w:rsidR="003F02B0">
        <w:t xml:space="preserve"> </w:t>
      </w:r>
      <w:r>
        <w:t>% (Dz. U. z 2024 r. poz. 1724) w art. 3 ust. 5 otrzymuje brzmienie:</w:t>
      </w:r>
    </w:p>
    <w:p w14:paraId="3F5A8376" w14:textId="2550DE70" w:rsidR="00AB1E14" w:rsidRDefault="00AB1E14" w:rsidP="00AB1E14">
      <w:pPr>
        <w:pStyle w:val="ZUSTzmustartykuempunktem"/>
      </w:pPr>
      <w:r>
        <w:t>„5. Bezpieczny kredyt 2</w:t>
      </w:r>
      <w:r w:rsidR="003F02B0">
        <w:t xml:space="preserve"> </w:t>
      </w:r>
      <w:r>
        <w:t xml:space="preserve">% może zostać udzielony na wniosek złożony </w:t>
      </w:r>
      <w:r w:rsidR="00597214" w:rsidRPr="0014572F">
        <w:t>przed dniem</w:t>
      </w:r>
      <w:r>
        <w:t xml:space="preserve"> </w:t>
      </w:r>
      <w:bookmarkStart w:id="44" w:name="_Hlk169471675"/>
      <w:r>
        <w:t>wejścia w życie przepisów ustawy z dnia … o zmianie ustawy o społecznych formach rozwoju mieszkalnictwa oraz niektórych innych ustaw (Dz. U. poz. …).</w:t>
      </w:r>
      <w:bookmarkEnd w:id="44"/>
      <w:r>
        <w:t>”.</w:t>
      </w:r>
    </w:p>
    <w:p w14:paraId="0E722D32" w14:textId="77777777" w:rsidR="00AB1E14" w:rsidRDefault="00AB1E14" w:rsidP="00AB1E14">
      <w:pPr>
        <w:pStyle w:val="ARTartustawynprozporzdzenia"/>
      </w:pPr>
      <w:bookmarkStart w:id="45" w:name="_Hlk160103999"/>
      <w:bookmarkStart w:id="46" w:name="_Hlk192155503"/>
      <w:r w:rsidRPr="0042350C">
        <w:rPr>
          <w:rStyle w:val="Ppogrubienie"/>
        </w:rPr>
        <w:t>Art.</w:t>
      </w:r>
      <w:r>
        <w:rPr>
          <w:rStyle w:val="Ppogrubienie"/>
        </w:rPr>
        <w:t> 13.</w:t>
      </w:r>
      <w:r>
        <w:t> W ustawie z dnia 26 maja 2023 r. o pomocy państwa w oszczędzaniu na cele mieszkaniowe (Dz. U. z 2024 r. poz. 1704) wprowadza się następujące zmiany:</w:t>
      </w:r>
    </w:p>
    <w:p w14:paraId="4D3C9D26" w14:textId="77777777" w:rsidR="00AB1E14" w:rsidRDefault="00AB1E14" w:rsidP="00AB1E14">
      <w:pPr>
        <w:pStyle w:val="PKTpunkt"/>
      </w:pPr>
      <w:r>
        <w:t>1)</w:t>
      </w:r>
      <w:r>
        <w:tab/>
        <w:t>w art. 2 w ust. 2 w pkt 2 kropkę zastępuje się średnikiem i dodaje się pkt 3 w brzmieniu:</w:t>
      </w:r>
    </w:p>
    <w:p w14:paraId="2965874F" w14:textId="77777777" w:rsidR="00AB1E14" w:rsidRDefault="00AB1E14" w:rsidP="00AB1E14">
      <w:pPr>
        <w:pStyle w:val="ZPKTzmpktartykuempunktem"/>
      </w:pPr>
      <w:r>
        <w:t>„3)</w:t>
      </w:r>
      <w:r>
        <w:tab/>
        <w:t xml:space="preserve">dniu roboczym </w:t>
      </w:r>
      <w:r w:rsidRPr="006C4528">
        <w:t>–</w:t>
      </w:r>
      <w:r>
        <w:t xml:space="preserve"> należy przez to rozumieć dzień niebędący sobotą lub dniem ustawowo wolnym od pracy.</w:t>
      </w:r>
      <w:r w:rsidRPr="006C4528">
        <w:t>”</w:t>
      </w:r>
      <w:r>
        <w:t>;</w:t>
      </w:r>
    </w:p>
    <w:p w14:paraId="3704A6A2" w14:textId="77777777" w:rsidR="00AB1E14" w:rsidRDefault="00AB1E14" w:rsidP="00AB1E14">
      <w:pPr>
        <w:pStyle w:val="PKTpunkt"/>
      </w:pPr>
      <w:r>
        <w:t>2)</w:t>
      </w:r>
      <w:r>
        <w:tab/>
        <w:t>w art. 3 w ust. 1:</w:t>
      </w:r>
    </w:p>
    <w:p w14:paraId="487972E3" w14:textId="77777777" w:rsidR="00AB1E14" w:rsidRDefault="00AB1E14" w:rsidP="00AB1E14">
      <w:pPr>
        <w:pStyle w:val="LITlitera"/>
      </w:pPr>
      <w:r>
        <w:t>a)</w:t>
      </w:r>
      <w:r>
        <w:tab/>
        <w:t>w pkt 3 lit. b otrzymuje brzmienie:</w:t>
      </w:r>
    </w:p>
    <w:p w14:paraId="763946BA" w14:textId="446E7565" w:rsidR="00AB1E14" w:rsidRPr="00D8012E" w:rsidRDefault="00AB1E14" w:rsidP="00AB1E14">
      <w:pPr>
        <w:pStyle w:val="ZLITLITzmlitliter"/>
      </w:pPr>
      <w:r>
        <w:t>„b)</w:t>
      </w:r>
      <w:r>
        <w:tab/>
        <w:t>było prowadzone inne konto ani nie była prowadzona inna lokata, chyba że od</w:t>
      </w:r>
      <w:r w:rsidR="00DB27A1">
        <w:t xml:space="preserve"> </w:t>
      </w:r>
      <w:r w:rsidR="00DB27A1" w:rsidRPr="0014572F">
        <w:t>dnia</w:t>
      </w:r>
      <w:r>
        <w:t xml:space="preserve"> zakończenia prowadzenia konta upły</w:t>
      </w:r>
      <w:r w:rsidRPr="00D8012E">
        <w:t>nęły 24 miesiące i nie została wypłacona premia mieszkaniowa</w:t>
      </w:r>
      <w:r>
        <w:t>,”</w:t>
      </w:r>
      <w:r w:rsidRPr="00D8012E">
        <w:t>,</w:t>
      </w:r>
    </w:p>
    <w:p w14:paraId="0E5B4CBA" w14:textId="77777777" w:rsidR="00AB1E14" w:rsidRDefault="00AB1E14" w:rsidP="00AB1E14">
      <w:pPr>
        <w:pStyle w:val="LITlitera"/>
      </w:pPr>
      <w:r>
        <w:t>b)</w:t>
      </w:r>
      <w:r>
        <w:tab/>
        <w:t>w pkt 4 skreśla się wyrazy „i w dniu zawarcia umowy prowadzenia konta nie ukończyła 45 lat”;</w:t>
      </w:r>
    </w:p>
    <w:p w14:paraId="5F9B387C" w14:textId="77777777" w:rsidR="00AB1E14" w:rsidRDefault="00AB1E14" w:rsidP="00AB1E14">
      <w:pPr>
        <w:pStyle w:val="PKTpunkt"/>
      </w:pPr>
      <w:r>
        <w:t>3)</w:t>
      </w:r>
      <w:r>
        <w:tab/>
        <w:t>w art. 5 w ust. 3 skreśla się wyrazy „ , dla nowych środków,”;</w:t>
      </w:r>
    </w:p>
    <w:p w14:paraId="60D2E0BC" w14:textId="77777777" w:rsidR="00AB1E14" w:rsidRDefault="00AB1E14" w:rsidP="00AB1E14">
      <w:pPr>
        <w:pStyle w:val="PKTpunkt"/>
      </w:pPr>
      <w:r>
        <w:lastRenderedPageBreak/>
        <w:t>4)</w:t>
      </w:r>
      <w:r>
        <w:tab/>
        <w:t>w art. 6:</w:t>
      </w:r>
    </w:p>
    <w:p w14:paraId="15047786" w14:textId="77777777" w:rsidR="00AB1E14" w:rsidRDefault="00AB1E14" w:rsidP="00AB1E14">
      <w:pPr>
        <w:pStyle w:val="LITlitera"/>
      </w:pPr>
      <w:r>
        <w:t>a)</w:t>
      </w:r>
      <w:r>
        <w:tab/>
        <w:t>w ust. 2 w pkt 1 wyrazy „500 zł” zastępuje się wyrazami „300 zł”,</w:t>
      </w:r>
    </w:p>
    <w:p w14:paraId="676A0062" w14:textId="77777777" w:rsidR="00AB1E14" w:rsidRDefault="00AB1E14" w:rsidP="00AB1E14">
      <w:pPr>
        <w:pStyle w:val="LITlitera"/>
      </w:pPr>
      <w:r>
        <w:t>b)</w:t>
      </w:r>
      <w:r>
        <w:tab/>
        <w:t>ust. 4 otrzymuje brzmienie:</w:t>
      </w:r>
    </w:p>
    <w:p w14:paraId="689D8BFC" w14:textId="77777777" w:rsidR="00AB1E14" w:rsidRDefault="00AB1E14" w:rsidP="00AB1E14">
      <w:pPr>
        <w:pStyle w:val="ZLITUSTzmustliter"/>
      </w:pPr>
      <w:bookmarkStart w:id="47" w:name="_Hlk170749321"/>
      <w:r>
        <w:t>„</w:t>
      </w:r>
      <w:bookmarkEnd w:id="47"/>
      <w:r>
        <w:t>4. W przypadku gdy wpłata, o której mowa w ust. 2, jest dokonywana z innego rachunku bankowego, wpłaty tej dokonuje się nie później niż ostatniego dnia roboczego danego miesiąca. Za dzień dokonania wpłaty uznaje się:</w:t>
      </w:r>
    </w:p>
    <w:p w14:paraId="7F104152" w14:textId="2A724708" w:rsidR="00AB1E14" w:rsidRDefault="00AB1E14" w:rsidP="00AB1E14">
      <w:pPr>
        <w:pStyle w:val="ZLITPKTzmpktliter"/>
      </w:pPr>
      <w:r>
        <w:t>1)</w:t>
      </w:r>
      <w:r>
        <w:tab/>
      </w:r>
      <w:r w:rsidRPr="0014572F">
        <w:t xml:space="preserve">dzień </w:t>
      </w:r>
      <w:r>
        <w:t>jej zaksięgowania przez bank prowadzący konto lub</w:t>
      </w:r>
    </w:p>
    <w:p w14:paraId="2DA6F3E1" w14:textId="5F7E8105" w:rsidR="00AB1E14" w:rsidRDefault="00AB1E14" w:rsidP="00AB1E14">
      <w:pPr>
        <w:pStyle w:val="ZLITPKTzmpktliter"/>
      </w:pPr>
      <w:r>
        <w:t>2)</w:t>
      </w:r>
      <w:r>
        <w:tab/>
        <w:t xml:space="preserve">dzień wskazany w dyspozycji, w przypadku gdy oszczędzający w terminie do 7 dni od dnia poinformowania przez bank prowadzący konto o braku wpłaty dostarczy potwierdzenie dyspozycji wpłaty w tym miesiącu, za który stwierdzono brak wpływu środków; </w:t>
      </w:r>
      <w:r w:rsidRPr="008C41B6">
        <w:t xml:space="preserve">bank prowadzący konto informuje oszczędzającego o braku wpłaty w terminie do </w:t>
      </w:r>
      <w:r w:rsidRPr="0014572F">
        <w:t>10</w:t>
      </w:r>
      <w:r w:rsidR="003F02B0" w:rsidRPr="0014572F">
        <w:t>.</w:t>
      </w:r>
      <w:r w:rsidRPr="008C41B6">
        <w:t xml:space="preserve"> dnia miesiąca następującego po miesiącu, w którym nie zaksięgowano wpłaty.”</w:t>
      </w:r>
      <w:r w:rsidR="00597214">
        <w:t>,</w:t>
      </w:r>
    </w:p>
    <w:p w14:paraId="4C4A7333" w14:textId="56669EA3" w:rsidR="00597214" w:rsidRPr="0014572F" w:rsidRDefault="00597214" w:rsidP="00597214">
      <w:pPr>
        <w:pStyle w:val="LITlitera"/>
        <w:keepNext/>
      </w:pPr>
      <w:r w:rsidRPr="0014572F">
        <w:t>c)</w:t>
      </w:r>
      <w:r w:rsidRPr="0014572F">
        <w:tab/>
        <w:t>dodaje się ust. 6 w brzmieniu:</w:t>
      </w:r>
    </w:p>
    <w:p w14:paraId="5F323DCC" w14:textId="77777777" w:rsidR="00597214" w:rsidRPr="0014572F" w:rsidRDefault="00597214" w:rsidP="00597214">
      <w:pPr>
        <w:pStyle w:val="ZLITUSTzmustliter"/>
      </w:pPr>
      <w:r w:rsidRPr="0014572F">
        <w:t>„6. Pierwsza z wpłat, o których mowa w ust. 2, jest dokonywana nie później niż ostatniego dnia roboczego miesiąca, w którym rozpoczęto prowadzenie konta.”;</w:t>
      </w:r>
    </w:p>
    <w:p w14:paraId="78E6D9C6" w14:textId="77777777" w:rsidR="00AB1E14" w:rsidRDefault="00AB1E14" w:rsidP="00AB1E14">
      <w:pPr>
        <w:pStyle w:val="PKTpunkt"/>
      </w:pPr>
      <w:r>
        <w:t>5)</w:t>
      </w:r>
      <w:r>
        <w:tab/>
        <w:t>w art. 7:</w:t>
      </w:r>
    </w:p>
    <w:p w14:paraId="4B3D755E" w14:textId="77777777" w:rsidR="00AB1E14" w:rsidRDefault="00AB1E14" w:rsidP="00AB1E14">
      <w:pPr>
        <w:pStyle w:val="LITlitera"/>
      </w:pPr>
      <w:r>
        <w:t>a)</w:t>
      </w:r>
      <w:r>
        <w:tab/>
        <w:t>w ust. 1 w pkt 2 po wyrazach „o którym mowa w art. 6 ust. 2” dodaje się wyrazy „pkt 1”,</w:t>
      </w:r>
    </w:p>
    <w:p w14:paraId="0FCC7B7B" w14:textId="77777777" w:rsidR="00AB1E14" w:rsidRDefault="00AB1E14" w:rsidP="00AB1E14">
      <w:pPr>
        <w:pStyle w:val="LITlitera"/>
      </w:pPr>
      <w:r>
        <w:t>b)</w:t>
      </w:r>
      <w:r>
        <w:tab/>
        <w:t>po ust. 1 dodaje się ust. 1a w brzmieniu:</w:t>
      </w:r>
    </w:p>
    <w:p w14:paraId="32A9D97A" w14:textId="77777777" w:rsidR="00AB1E14" w:rsidRDefault="00AB1E14" w:rsidP="00AB1E14">
      <w:pPr>
        <w:pStyle w:val="ZLITUSTzmustliter"/>
      </w:pPr>
      <w:r>
        <w:t>„1a. W przypadku gdy określony w ust. 1 pkt 2 lub 3 termin przekształcenia konta w lokatę</w:t>
      </w:r>
      <w:r w:rsidRPr="003B4CB4">
        <w:t xml:space="preserve"> </w:t>
      </w:r>
      <w:r>
        <w:t>w</w:t>
      </w:r>
      <w:r w:rsidRPr="003B4CB4">
        <w:t xml:space="preserve">ypada w </w:t>
      </w:r>
      <w:r>
        <w:t>innym dniu niż dzień roboczy</w:t>
      </w:r>
      <w:r w:rsidRPr="003B4CB4">
        <w:t xml:space="preserve">, bank prowadzący konto może dokonać tego przekształcenia w pierwszym dniu </w:t>
      </w:r>
      <w:r>
        <w:t>roboczym</w:t>
      </w:r>
      <w:r w:rsidRPr="003B4CB4">
        <w:t xml:space="preserve"> następującym po tym terminie.</w:t>
      </w:r>
      <w:r>
        <w:t>”;</w:t>
      </w:r>
    </w:p>
    <w:p w14:paraId="3908F536" w14:textId="77777777" w:rsidR="00AB1E14" w:rsidRDefault="00AB1E14" w:rsidP="00AB1E14">
      <w:pPr>
        <w:pStyle w:val="PKTpunkt"/>
      </w:pPr>
      <w:r>
        <w:t>6)</w:t>
      </w:r>
      <w:r>
        <w:tab/>
        <w:t>w art. 8 po ust. 1 dodaje się ust. 1a w brzmieniu:</w:t>
      </w:r>
    </w:p>
    <w:p w14:paraId="27B3F4EE" w14:textId="77777777" w:rsidR="00AB1E14" w:rsidRDefault="00AB1E14" w:rsidP="00AB1E14">
      <w:pPr>
        <w:pStyle w:val="ZUSTzmustartykuempunktem"/>
      </w:pPr>
      <w:r>
        <w:t xml:space="preserve">„1a. W przypadku gdy określony w ust. 1 pkt 1, 3, 4 lub 5 termin przeniesienia środków pieniężnych </w:t>
      </w:r>
      <w:r w:rsidRPr="003B4CB4">
        <w:t xml:space="preserve">na rachunek oszczędnościowo-rozliczeniowy, o którym mowa w art. 4 ust. 2 pkt 3, </w:t>
      </w:r>
      <w:r>
        <w:t>w</w:t>
      </w:r>
      <w:r w:rsidRPr="003B4CB4">
        <w:t xml:space="preserve">ypada w </w:t>
      </w:r>
      <w:r>
        <w:t>innym dniu niż dzień roboczy</w:t>
      </w:r>
      <w:r w:rsidRPr="003B4CB4">
        <w:t xml:space="preserve">, bank prowadzący konto może przenieść te środki na ten rachunek w pierwszym </w:t>
      </w:r>
      <w:r w:rsidRPr="00A46B28">
        <w:t xml:space="preserve">dniu </w:t>
      </w:r>
      <w:r>
        <w:t>roboczym</w:t>
      </w:r>
      <w:r w:rsidRPr="003B4CB4">
        <w:t xml:space="preserve"> następującym </w:t>
      </w:r>
      <w:r w:rsidRPr="00A46B28">
        <w:t>po tym terminie</w:t>
      </w:r>
      <w:r w:rsidRPr="003B4CB4">
        <w:t>.</w:t>
      </w:r>
      <w:r>
        <w:t xml:space="preserve">”; </w:t>
      </w:r>
    </w:p>
    <w:p w14:paraId="3DC81FE9" w14:textId="77777777" w:rsidR="00AB1E14" w:rsidRDefault="00AB1E14" w:rsidP="00AB1E14">
      <w:pPr>
        <w:pStyle w:val="PKTpunkt"/>
      </w:pPr>
      <w:r>
        <w:lastRenderedPageBreak/>
        <w:t>7)</w:t>
      </w:r>
      <w:r>
        <w:tab/>
        <w:t xml:space="preserve">w art. 13: </w:t>
      </w:r>
    </w:p>
    <w:p w14:paraId="417CF221" w14:textId="77777777" w:rsidR="00AB1E14" w:rsidRDefault="00AB1E14" w:rsidP="00AB1E14">
      <w:pPr>
        <w:pStyle w:val="LITlitera"/>
      </w:pPr>
      <w:r>
        <w:t>a)</w:t>
      </w:r>
      <w:r>
        <w:tab/>
        <w:t>w ust. 1 w pkt 8 dodaje się przecinek i dodaje się pkt 9 w brzmieniu:</w:t>
      </w:r>
    </w:p>
    <w:p w14:paraId="7161B693" w14:textId="77777777" w:rsidR="00AB1E14" w:rsidRDefault="00AB1E14" w:rsidP="00AB1E14">
      <w:pPr>
        <w:pStyle w:val="ZLITPKTzmpktliter"/>
      </w:pPr>
      <w:bookmarkStart w:id="48" w:name="_Hlk158665351"/>
      <w:r>
        <w:t>„</w:t>
      </w:r>
      <w:bookmarkEnd w:id="48"/>
      <w:r>
        <w:t>9)</w:t>
      </w:r>
      <w:r>
        <w:tab/>
        <w:t>remontem lub przebudową lokalu mieszkalnego albo domu jednorodzinnego, o którym mowa w:</w:t>
      </w:r>
    </w:p>
    <w:p w14:paraId="4CA61665" w14:textId="3CC73F44" w:rsidR="00AB1E14" w:rsidRDefault="00AB1E14" w:rsidP="00AB1E14">
      <w:pPr>
        <w:pStyle w:val="ZLITLITwPKTzmlitwpktliter"/>
      </w:pPr>
      <w:r>
        <w:t>a)</w:t>
      </w:r>
      <w:r>
        <w:tab/>
        <w:t xml:space="preserve">art. 3 ust. 3 pkt 1 albo 2 </w:t>
      </w:r>
      <w:r w:rsidRPr="00DC1E2F">
        <w:t>–</w:t>
      </w:r>
      <w:r>
        <w:t xml:space="preserve"> w przypadku gdy szacowany koszt </w:t>
      </w:r>
      <w:r w:rsidR="001625B3" w:rsidRPr="00D847C8">
        <w:t>tego remontu lub tej przebudowy</w:t>
      </w:r>
      <w:r>
        <w:t xml:space="preserve"> przewyższa kwotę środków wypłacanych z konta albo lokaty, albo </w:t>
      </w:r>
    </w:p>
    <w:p w14:paraId="1AB5F73C" w14:textId="745B3A74" w:rsidR="00AB1E14" w:rsidRDefault="00AB1E14" w:rsidP="00AB1E14">
      <w:pPr>
        <w:pStyle w:val="ZLITLITwPKTzmlitwpktliter"/>
      </w:pPr>
      <w:r>
        <w:t>b)</w:t>
      </w:r>
      <w:r>
        <w:tab/>
        <w:t xml:space="preserve">art. 3 ust. 4 pkt 1 albo 2 </w:t>
      </w:r>
      <w:r w:rsidRPr="00DC1E2F">
        <w:t>–</w:t>
      </w:r>
      <w:r>
        <w:t xml:space="preserve"> w przypadku gdy szacowany koszt </w:t>
      </w:r>
      <w:r w:rsidR="001625B3" w:rsidRPr="00D847C8">
        <w:t>tego remontu lub tej przebudowy</w:t>
      </w:r>
      <w:r>
        <w:t xml:space="preserve"> przewyższa kwotę środków wypłacanych z konta albo lokaty”,</w:t>
      </w:r>
    </w:p>
    <w:p w14:paraId="51DA8AC5" w14:textId="77777777" w:rsidR="00AB1E14" w:rsidRDefault="00AB1E14" w:rsidP="00AB1E14">
      <w:pPr>
        <w:pStyle w:val="LITlitera"/>
      </w:pPr>
      <w:r>
        <w:t>b)</w:t>
      </w:r>
      <w:r>
        <w:tab/>
        <w:t>w ust. 3 pkt 2 otrzymuje brzmienie:</w:t>
      </w:r>
    </w:p>
    <w:p w14:paraId="480A7677" w14:textId="77777777" w:rsidR="00AB1E14" w:rsidRDefault="00AB1E14" w:rsidP="00AB1E14">
      <w:pPr>
        <w:pStyle w:val="ZLITPKTzmpktliter"/>
      </w:pPr>
      <w:r>
        <w:t>„2)</w:t>
      </w:r>
      <w:r>
        <w:tab/>
        <w:t>wypłata środków pieniężnych, o której mowa w ust. 1, jest dokonywana w celu pokrycia całości albo części wydatków, o których mowa w ust. 1 pkt 9 lit. a, lub w celu pokrycia całości albo części wydatków, o których mowa w ust. 1 pkt 3, odnoszących się do dalszych udziałów w prawie własności lokalu mieszkalnego albo domu jednorodzinnego, o którym mowa w art. 3 ust. 3 pkt 1 albo 2.”,</w:t>
      </w:r>
    </w:p>
    <w:p w14:paraId="546F9755" w14:textId="77777777" w:rsidR="00AB1E14" w:rsidRDefault="00AB1E14" w:rsidP="00AB1E14">
      <w:pPr>
        <w:pStyle w:val="LITlitera"/>
      </w:pPr>
      <w:r>
        <w:t>c)</w:t>
      </w:r>
      <w:r>
        <w:tab/>
        <w:t>w ust. 4 pkt 2 otrzymuje brzmienie:</w:t>
      </w:r>
    </w:p>
    <w:p w14:paraId="580D8B7E" w14:textId="77777777" w:rsidR="00AB1E14" w:rsidRDefault="00AB1E14" w:rsidP="00AB1E14">
      <w:pPr>
        <w:pStyle w:val="ZLITPKTzmpktliter"/>
      </w:pPr>
      <w:r>
        <w:t>„2)</w:t>
      </w:r>
      <w:r>
        <w:tab/>
        <w:t>wypłata środków pieniężnych, o której mowa w ust. 1, jest dokonywana w celu pokrycia całości albo części wydatków, o których mowa w ust. 1 pkt 9 lit. b, lub w celu pokrycia całości albo części wydatków, o których mowa w ust. 1 pkt 5, odnoszących się do dalszych udziałów w spółdzielczym prawie do lokalu mieszkalnego albo domu jednorodzinnego, o którym mowa w art. 3 ust. 4 pkt 1 albo 2.”;</w:t>
      </w:r>
    </w:p>
    <w:p w14:paraId="1AAD4508" w14:textId="77777777" w:rsidR="00AB1E14" w:rsidRDefault="00AB1E14" w:rsidP="00AB1E14">
      <w:pPr>
        <w:pStyle w:val="PKTpunkt"/>
      </w:pPr>
      <w:r>
        <w:t>8)</w:t>
      </w:r>
      <w:r>
        <w:tab/>
        <w:t>w art. 14 w ust. 4 pkt 2 otrzymuje brzmienie:</w:t>
      </w:r>
    </w:p>
    <w:p w14:paraId="043DF8BC" w14:textId="77777777" w:rsidR="00AB1E14" w:rsidRDefault="00AB1E14" w:rsidP="00AB1E14">
      <w:pPr>
        <w:pStyle w:val="ZPKTzmpktartykuempunktem"/>
      </w:pPr>
      <w:r w:rsidRPr="002205CA">
        <w:t>„</w:t>
      </w:r>
      <w:r>
        <w:t xml:space="preserve">2) </w:t>
      </w:r>
      <w:r>
        <w:tab/>
        <w:t>niższa niż 0,04, wskaźnik premii mieszkaniowej dla danego roku prowadzenia konta wynosi 0,04.</w:t>
      </w:r>
      <w:r w:rsidRPr="002205CA">
        <w:t>”</w:t>
      </w:r>
      <w:r>
        <w:t>;</w:t>
      </w:r>
    </w:p>
    <w:p w14:paraId="4062155B" w14:textId="06EC1119" w:rsidR="00DB3902" w:rsidRPr="0014572F" w:rsidRDefault="00AB1E14" w:rsidP="00DB3902">
      <w:pPr>
        <w:pStyle w:val="PKTpunkt"/>
      </w:pPr>
      <w:r w:rsidRPr="0014572F">
        <w:t xml:space="preserve">9) </w:t>
      </w:r>
      <w:r w:rsidRPr="0014572F">
        <w:tab/>
      </w:r>
      <w:r w:rsidR="00DB3902" w:rsidRPr="0014572F">
        <w:t>w art. 16:</w:t>
      </w:r>
    </w:p>
    <w:p w14:paraId="0DDA0DCB" w14:textId="7017B39D" w:rsidR="00DB3902" w:rsidRPr="0014572F" w:rsidRDefault="00DB3902" w:rsidP="00DB3902">
      <w:pPr>
        <w:pStyle w:val="LITlitera"/>
        <w:keepNext/>
      </w:pPr>
      <w:r w:rsidRPr="0014572F">
        <w:t>a)</w:t>
      </w:r>
      <w:r w:rsidRPr="0014572F">
        <w:tab/>
        <w:t>w ust. 2 w pkt 7 w lit. b kropkę zastępuje się średnikiem i dodaje się pkt 8 w brzmieniu:</w:t>
      </w:r>
    </w:p>
    <w:p w14:paraId="014FCE09" w14:textId="77777777" w:rsidR="00DB3902" w:rsidRPr="0014572F" w:rsidRDefault="00DB3902" w:rsidP="00DB3902">
      <w:pPr>
        <w:pStyle w:val="ZLITPKTzmpktliter"/>
      </w:pPr>
      <w:r w:rsidRPr="0014572F">
        <w:t>„8)</w:t>
      </w:r>
      <w:r w:rsidRPr="0014572F">
        <w:tab/>
        <w:t xml:space="preserve">rachunek bankowy oszczędnościowo-rozliczeniowy, o którym mowa w art. 4 ust. 2 pkt 3, po dołączeniu przez oszczędzającego informacji </w:t>
      </w:r>
      <w:r w:rsidRPr="0014572F">
        <w:lastRenderedPageBreak/>
        <w:t>o szacowanym koszcie remontu lub przebudowy lokalu mieszkalnego albo domu jednorodzinnego, o którym mowa w art. 3 ust. 3 pkt 1 albo 2 albo ust. 4 pkt 1 albo 2 – w przypadku gdy wypłata ta jest dokonywana w celu pokrycia całości albo części wydatków, o których mowa w art. 13 ust. 1 pkt 9.”,</w:t>
      </w:r>
    </w:p>
    <w:p w14:paraId="6D9FE5F7" w14:textId="7A369982" w:rsidR="00DB3902" w:rsidRPr="0014572F" w:rsidRDefault="00DB3902" w:rsidP="00DB3902">
      <w:pPr>
        <w:pStyle w:val="LITlitera"/>
      </w:pPr>
      <w:r w:rsidRPr="0014572F">
        <w:t>b)</w:t>
      </w:r>
      <w:r w:rsidRPr="0014572F">
        <w:tab/>
        <w:t>w ust. 5 wyrazy „ust. 1” zastępuje się wyrazami „art. 13 ust. 1”;</w:t>
      </w:r>
    </w:p>
    <w:p w14:paraId="0DCB442B" w14:textId="77777777" w:rsidR="00AB1E14" w:rsidRDefault="00AB1E14" w:rsidP="00AB1E14">
      <w:pPr>
        <w:pStyle w:val="PKTpunkt"/>
      </w:pPr>
      <w:r>
        <w:t>10)</w:t>
      </w:r>
      <w:r>
        <w:tab/>
        <w:t>w art. 17 w ust. 2:</w:t>
      </w:r>
    </w:p>
    <w:p w14:paraId="4A02D859" w14:textId="77777777" w:rsidR="00AB1E14" w:rsidRDefault="00AB1E14" w:rsidP="00AB1E14">
      <w:pPr>
        <w:pStyle w:val="LITlitera"/>
      </w:pPr>
      <w:r>
        <w:t>a)</w:t>
      </w:r>
      <w:r>
        <w:tab/>
        <w:t>w pkt 1 wyrazy „w związku z nabyciem lub wybudowaniem” zastępuje się wyrazami „w związku z nabyciem, wybudowaniem lub remontem”,</w:t>
      </w:r>
    </w:p>
    <w:p w14:paraId="6A32A70B" w14:textId="77777777" w:rsidR="00AB1E14" w:rsidRDefault="00AB1E14" w:rsidP="00AB1E14">
      <w:pPr>
        <w:pStyle w:val="LITlitera"/>
      </w:pPr>
      <w:r>
        <w:t>b)</w:t>
      </w:r>
      <w:r>
        <w:tab/>
        <w:t>pkt 2 otrzymuje brzmienie:</w:t>
      </w:r>
    </w:p>
    <w:p w14:paraId="343F5399" w14:textId="77777777" w:rsidR="00AB1E14" w:rsidRDefault="00AB1E14" w:rsidP="00AB1E14">
      <w:pPr>
        <w:pStyle w:val="ZLITPKTzmpktliter"/>
      </w:pPr>
      <w:r>
        <w:t>„2)</w:t>
      </w:r>
      <w:r>
        <w:tab/>
        <w:t>zbył spółdzielcze prawo do lokalu mieszkalnego albo domu jednorodzinnego, w związku z nabyciem którego wypłacono premię mieszkaniową, albo zbył takie prawo, a premię mieszkaniową wypłacono w związku z remontem lub przebudową lokalu mieszkalnego albo domu jednorodzinnego objętego tym prawem,”;</w:t>
      </w:r>
    </w:p>
    <w:bookmarkEnd w:id="45"/>
    <w:p w14:paraId="7C76DF0F" w14:textId="77777777" w:rsidR="00AB1E14" w:rsidRPr="00932DEA" w:rsidRDefault="00AB1E14" w:rsidP="00AB1E14">
      <w:pPr>
        <w:pStyle w:val="PKTpunkt"/>
      </w:pPr>
      <w:r w:rsidRPr="00932DEA">
        <w:t>1</w:t>
      </w:r>
      <w:r>
        <w:t>1</w:t>
      </w:r>
      <w:r w:rsidRPr="00932DEA">
        <w:t>)</w:t>
      </w:r>
      <w:r w:rsidRPr="00932DEA">
        <w:tab/>
        <w:t>w art. 45 w ust. 1:</w:t>
      </w:r>
    </w:p>
    <w:p w14:paraId="7758316A" w14:textId="77777777" w:rsidR="00AB1E14" w:rsidRPr="00932DEA" w:rsidRDefault="00AB1E14" w:rsidP="00AB1E14">
      <w:pPr>
        <w:pStyle w:val="LITlitera"/>
      </w:pPr>
      <w:r w:rsidRPr="00932DEA">
        <w:t xml:space="preserve">a) </w:t>
      </w:r>
      <w:r w:rsidRPr="00932DEA">
        <w:tab/>
        <w:t>w pkt 4 wyrazy „55 000 000 zł” zastępuje się wyrazami „</w:t>
      </w:r>
      <w:bookmarkStart w:id="49" w:name="_Hlk187746141"/>
      <w:r w:rsidRPr="00932DEA">
        <w:t>83 400 000 zł</w:t>
      </w:r>
      <w:bookmarkEnd w:id="49"/>
      <w:r w:rsidRPr="00932DEA">
        <w:t>”,</w:t>
      </w:r>
    </w:p>
    <w:p w14:paraId="0D6CB02A" w14:textId="77777777" w:rsidR="00AB1E14" w:rsidRPr="00932DEA" w:rsidRDefault="00AB1E14" w:rsidP="00AB1E14">
      <w:pPr>
        <w:pStyle w:val="LITlitera"/>
      </w:pPr>
      <w:r w:rsidRPr="00932DEA">
        <w:t xml:space="preserve">b) </w:t>
      </w:r>
      <w:r w:rsidRPr="00932DEA">
        <w:tab/>
        <w:t>w pkt 5 wyrazy „63 900 000 zł” zastępuje się wyrazami „</w:t>
      </w:r>
      <w:bookmarkStart w:id="50" w:name="_Hlk187746159"/>
      <w:r w:rsidRPr="00932DEA">
        <w:t>167 400 000 zł</w:t>
      </w:r>
      <w:bookmarkEnd w:id="50"/>
      <w:r w:rsidRPr="00932DEA">
        <w:t>”,</w:t>
      </w:r>
    </w:p>
    <w:p w14:paraId="1DAEEA17" w14:textId="77777777" w:rsidR="00AB1E14" w:rsidRDefault="00AB1E14" w:rsidP="00AB1E14">
      <w:pPr>
        <w:pStyle w:val="LITlitera"/>
      </w:pPr>
      <w:r>
        <w:t xml:space="preserve">c) </w:t>
      </w:r>
      <w:r>
        <w:tab/>
        <w:t xml:space="preserve">w pkt 6 wyrazy </w:t>
      </w:r>
      <w:r w:rsidRPr="00285250">
        <w:t xml:space="preserve">„0 zł” </w:t>
      </w:r>
      <w:r>
        <w:t xml:space="preserve">zastępuje się wyrazami </w:t>
      </w:r>
      <w:r w:rsidRPr="00285250">
        <w:t>„</w:t>
      </w:r>
      <w:bookmarkStart w:id="51" w:name="_Hlk187746177"/>
      <w:r>
        <w:t>69</w:t>
      </w:r>
      <w:r w:rsidRPr="00285250">
        <w:t xml:space="preserve"> </w:t>
      </w:r>
      <w:r>
        <w:t>0</w:t>
      </w:r>
      <w:r w:rsidRPr="00285250">
        <w:t>00 000 zł</w:t>
      </w:r>
      <w:bookmarkEnd w:id="51"/>
      <w:r w:rsidRPr="00285250">
        <w:t>”</w:t>
      </w:r>
      <w:r w:rsidRPr="00391BCF">
        <w:t>;</w:t>
      </w:r>
    </w:p>
    <w:p w14:paraId="5A573BFC" w14:textId="77777777" w:rsidR="00AB1E14" w:rsidRDefault="00AB1E14" w:rsidP="00AB1E14">
      <w:pPr>
        <w:pStyle w:val="PKTpunkt"/>
      </w:pPr>
      <w:r>
        <w:t>12)</w:t>
      </w:r>
      <w:r>
        <w:tab/>
        <w:t xml:space="preserve">w art. 46: </w:t>
      </w:r>
    </w:p>
    <w:p w14:paraId="5FA52543" w14:textId="77777777" w:rsidR="00AB1E14" w:rsidRDefault="00AB1E14" w:rsidP="00AB1E14">
      <w:pPr>
        <w:pStyle w:val="LITlitera"/>
      </w:pPr>
      <w:r>
        <w:t xml:space="preserve">a) </w:t>
      </w:r>
      <w:r>
        <w:tab/>
        <w:t>w ust. 1 pkt 3</w:t>
      </w:r>
      <w:r w:rsidRPr="009B1D61">
        <w:t>–</w:t>
      </w:r>
      <w:r>
        <w:t>10 otrzymują brzmienie:</w:t>
      </w:r>
    </w:p>
    <w:p w14:paraId="5D9358B3" w14:textId="77777777" w:rsidR="00AB1E14" w:rsidRDefault="00AB1E14" w:rsidP="00AB1E14">
      <w:pPr>
        <w:pStyle w:val="ZLITPKTzmpktliter"/>
      </w:pPr>
      <w:r w:rsidRPr="003D23D9">
        <w:t>„</w:t>
      </w:r>
      <w:r>
        <w:t>3)</w:t>
      </w:r>
      <w:r>
        <w:tab/>
        <w:t>2025 r. – 1 702 000 000 zł;</w:t>
      </w:r>
    </w:p>
    <w:p w14:paraId="78BEB14D" w14:textId="77777777" w:rsidR="00AB1E14" w:rsidRDefault="00AB1E14" w:rsidP="00AB1E14">
      <w:pPr>
        <w:pStyle w:val="ZLITPKTzmpktliter"/>
      </w:pPr>
      <w:r>
        <w:t>4)</w:t>
      </w:r>
      <w:r>
        <w:tab/>
        <w:t>2026 r. – 1 772 000 000 zł;</w:t>
      </w:r>
    </w:p>
    <w:p w14:paraId="46A4D4DA" w14:textId="77777777" w:rsidR="00AB1E14" w:rsidRDefault="00AB1E14" w:rsidP="00AB1E14">
      <w:pPr>
        <w:pStyle w:val="ZLITPKTzmpktliter"/>
      </w:pPr>
      <w:r>
        <w:t>5)</w:t>
      </w:r>
      <w:r>
        <w:tab/>
        <w:t>2027 r. – 1 731 000 000 zł;</w:t>
      </w:r>
    </w:p>
    <w:p w14:paraId="3C868F07" w14:textId="77777777" w:rsidR="00AB1E14" w:rsidRDefault="00AB1E14" w:rsidP="00AB1E14">
      <w:pPr>
        <w:pStyle w:val="ZLITPKTzmpktliter"/>
      </w:pPr>
      <w:r>
        <w:t>6)</w:t>
      </w:r>
      <w:r>
        <w:tab/>
        <w:t>2028 r. – 1 653 000 000 zł;</w:t>
      </w:r>
    </w:p>
    <w:p w14:paraId="1129E599" w14:textId="77777777" w:rsidR="00AB1E14" w:rsidRDefault="00AB1E14" w:rsidP="00AB1E14">
      <w:pPr>
        <w:pStyle w:val="ZLITPKTzmpktliter"/>
      </w:pPr>
      <w:r>
        <w:t>7)</w:t>
      </w:r>
      <w:r>
        <w:tab/>
        <w:t>2029 r. – 1 582 000 000 zł;</w:t>
      </w:r>
    </w:p>
    <w:p w14:paraId="0F59E132" w14:textId="77777777" w:rsidR="00AB1E14" w:rsidRDefault="00AB1E14" w:rsidP="00AB1E14">
      <w:pPr>
        <w:pStyle w:val="ZLITPKTzmpktliter"/>
      </w:pPr>
      <w:r>
        <w:t>8)</w:t>
      </w:r>
      <w:r>
        <w:tab/>
        <w:t>2030 r. – 1 500 000 000 zł;</w:t>
      </w:r>
    </w:p>
    <w:p w14:paraId="06210100" w14:textId="77777777" w:rsidR="00AB1E14" w:rsidRDefault="00AB1E14" w:rsidP="00AB1E14">
      <w:pPr>
        <w:pStyle w:val="ZLITPKTzmpktliter"/>
      </w:pPr>
      <w:r>
        <w:t>9)</w:t>
      </w:r>
      <w:r>
        <w:tab/>
        <w:t>2031 r. – 1 420 000 000 zł;</w:t>
      </w:r>
    </w:p>
    <w:p w14:paraId="3B301B91" w14:textId="77777777" w:rsidR="00AB1E14" w:rsidRDefault="00AB1E14" w:rsidP="00AB1E14">
      <w:pPr>
        <w:pStyle w:val="ZLITPKTzmpktliter"/>
      </w:pPr>
      <w:r>
        <w:t>10)</w:t>
      </w:r>
      <w:r>
        <w:tab/>
        <w:t>2032 r. – 1 341 000 000 zł.</w:t>
      </w:r>
      <w:r w:rsidRPr="003D23D9">
        <w:t>”</w:t>
      </w:r>
      <w:r>
        <w:t>,</w:t>
      </w:r>
    </w:p>
    <w:p w14:paraId="3F9E56DA" w14:textId="77777777" w:rsidR="00AB1E14" w:rsidRPr="00511C42" w:rsidRDefault="00AB1E14" w:rsidP="00AB1E14">
      <w:pPr>
        <w:pStyle w:val="LITlitera"/>
      </w:pPr>
      <w:r w:rsidRPr="00511C42">
        <w:t xml:space="preserve">b) </w:t>
      </w:r>
      <w:r>
        <w:tab/>
      </w:r>
      <w:r w:rsidRPr="00511C42">
        <w:t>w ust. 2 część wspólna otrzymuje brzmienie:</w:t>
      </w:r>
    </w:p>
    <w:p w14:paraId="3876C67B" w14:textId="77777777" w:rsidR="00AB1E14" w:rsidRDefault="00AB1E14" w:rsidP="00AB1E14">
      <w:pPr>
        <w:pStyle w:val="ZLITCZWSPPKTzmczciwsppktliter"/>
      </w:pPr>
      <w:r w:rsidRPr="00777C98">
        <w:t>„– BGK ogłasza w Biuletynie Informacji Publicznej na swojej stronie podmiotowej informację o wstrzymaniu przyjmowania w danym roku wniosków, o których mowa w</w:t>
      </w:r>
      <w:r>
        <w:t> </w:t>
      </w:r>
      <w:r w:rsidRPr="00777C98">
        <w:t>art. 9c ust. 1 ustawy zmienianej w art. 29.”.</w:t>
      </w:r>
      <w:bookmarkEnd w:id="46"/>
    </w:p>
    <w:p w14:paraId="3FA93BFE" w14:textId="77777777" w:rsidR="00AB1E14" w:rsidRDefault="00AB1E14" w:rsidP="00AB1E14">
      <w:pPr>
        <w:pStyle w:val="ARTartustawynprozporzdzenia"/>
      </w:pPr>
      <w:bookmarkStart w:id="52" w:name="_Hlk188444238"/>
      <w:r>
        <w:rPr>
          <w:rStyle w:val="Ppogrubienie"/>
        </w:rPr>
        <w:lastRenderedPageBreak/>
        <w:t>Art. 14.</w:t>
      </w:r>
      <w:r>
        <w:t> Do lokali mieszkalnych wybudowanych przy wykorzystaniu finansowania zwrotnego, o którym mowa w art. 15a ust. 1 ustawy zmienianej w art. 1:</w:t>
      </w:r>
    </w:p>
    <w:p w14:paraId="5A6F5AE9" w14:textId="7194CFB4" w:rsidR="00AB1E14" w:rsidRDefault="00AB1E14" w:rsidP="00AB1E14">
      <w:pPr>
        <w:pStyle w:val="PKTpunkt"/>
      </w:pPr>
      <w:r>
        <w:t>1)</w:t>
      </w:r>
      <w:r>
        <w:tab/>
        <w:t xml:space="preserve">udzielonego na podstawie wniosków złożonych </w:t>
      </w:r>
      <w:r w:rsidR="00597214" w:rsidRPr="0014572F">
        <w:t>przed dniem</w:t>
      </w:r>
      <w:r>
        <w:t xml:space="preserve"> wejścia w życie niniejszej ustawy lub</w:t>
      </w:r>
    </w:p>
    <w:p w14:paraId="7CFF7C1A" w14:textId="757D41AD" w:rsidR="00AB1E14" w:rsidRDefault="00AB1E14" w:rsidP="00AB1E14">
      <w:pPr>
        <w:pStyle w:val="PKTpunkt"/>
      </w:pPr>
      <w:r>
        <w:t xml:space="preserve">2) </w:t>
      </w:r>
      <w:r>
        <w:tab/>
        <w:t xml:space="preserve">utworzonych w ramach przedsięwzięcia inwestycyjno-budowlanego, na którego pokrycie części kosztów udzielono finansowego wsparcia, o którym mowa w art. 5 ust. 1 pkt 1 ustawy zmienianej w art. 5, na podstawie wniosku złożonego </w:t>
      </w:r>
      <w:r w:rsidR="00597214" w:rsidRPr="0014572F">
        <w:t>przed dniem</w:t>
      </w:r>
      <w:r>
        <w:t xml:space="preserve"> wejścia w życie niniejszej ustawy </w:t>
      </w:r>
    </w:p>
    <w:p w14:paraId="7048DB04" w14:textId="4E9912A7" w:rsidR="00AB1E14" w:rsidRDefault="00AB1E14" w:rsidP="00AB1E14">
      <w:pPr>
        <w:pStyle w:val="CZWSPPKTczwsplnapunktw"/>
      </w:pPr>
      <w:r>
        <w:t xml:space="preserve">– stosuje się przepisy art. 33da i oddziału 4 w rozdziale 4aa, rozdziału 4b ustawy zmienianej w art. 1 w brzmieniu dotychczasowym, a także </w:t>
      </w:r>
      <w:r w:rsidR="00B14E07" w:rsidRPr="0014572F">
        <w:t xml:space="preserve">przepisy </w:t>
      </w:r>
      <w:r>
        <w:t>art. 33db i art. 33dc ustawy zmienianej w art. 1 oraz przepisy art. 9</w:t>
      </w:r>
      <w:r w:rsidRPr="00440578">
        <w:rPr>
          <w:rStyle w:val="IGindeksgrny"/>
        </w:rPr>
        <w:t>2</w:t>
      </w:r>
      <w:r>
        <w:t xml:space="preserve"> i art. 54</w:t>
      </w:r>
      <w:r w:rsidRPr="00440578">
        <w:rPr>
          <w:rStyle w:val="IGindeksgrny"/>
        </w:rPr>
        <w:t xml:space="preserve">2 </w:t>
      </w:r>
      <w:r>
        <w:t>ustawy zmienianej w art. 3 w brzmieniu dotychczasowym.</w:t>
      </w:r>
    </w:p>
    <w:p w14:paraId="3607261C" w14:textId="77777777" w:rsidR="00AB1E14" w:rsidRDefault="00AB1E14" w:rsidP="00AB1E14">
      <w:pPr>
        <w:pStyle w:val="ARTartustawynprozporzdzenia"/>
      </w:pPr>
      <w:r w:rsidRPr="008C1F2B">
        <w:rPr>
          <w:rStyle w:val="Ppogrubienie"/>
        </w:rPr>
        <w:t>Art.</w:t>
      </w:r>
      <w:r>
        <w:rPr>
          <w:rStyle w:val="Ppogrubienie"/>
        </w:rPr>
        <w:t> 15</w:t>
      </w:r>
      <w:r w:rsidRPr="008C1F2B">
        <w:rPr>
          <w:rStyle w:val="Ppogrubienie"/>
        </w:rPr>
        <w:t>.</w:t>
      </w:r>
      <w:r>
        <w:t> </w:t>
      </w:r>
      <w:r w:rsidRPr="008C1F2B">
        <w:t>Do lokali mieszkalnych wybudowanych ze środków zlikwidowanego Krajowego Funduszu Mieszkaniowego, zgodnie z art. 18 pkt 1 ustawy z dnia 26 października 1995 r. o niektórych formach popierania budownictwa mieszkaniowego</w:t>
      </w:r>
      <w:r w:rsidRPr="00440578">
        <w:rPr>
          <w:rStyle w:val="IGindeksgrny"/>
        </w:rPr>
        <w:footnoteReference w:id="3"/>
      </w:r>
      <w:r w:rsidRPr="00440578">
        <w:rPr>
          <w:rStyle w:val="IGindeksgrny"/>
        </w:rPr>
        <w:t xml:space="preserve">) </w:t>
      </w:r>
      <w:r w:rsidRPr="008C1F2B">
        <w:t>(w brzmieniu z dnia 30 maja 2009 r., Dz. U. z 2004 r. poz. 2157), stosuje się przepisy rozdziału 4b ustawy zmienianej w art.</w:t>
      </w:r>
      <w:r>
        <w:t> </w:t>
      </w:r>
      <w:r w:rsidRPr="008C1F2B">
        <w:t>1 w brzmieniu dotychczasowym.</w:t>
      </w:r>
    </w:p>
    <w:p w14:paraId="4B4DCB2D" w14:textId="77777777" w:rsidR="00AB1E14" w:rsidRDefault="00AB1E14" w:rsidP="00AB1E14">
      <w:pPr>
        <w:pStyle w:val="ARTartustawynprozporzdzenia"/>
      </w:pPr>
      <w:r w:rsidRPr="00D310C4">
        <w:rPr>
          <w:rStyle w:val="Ppogrubienie"/>
        </w:rPr>
        <w:t>Art.</w:t>
      </w:r>
      <w:r>
        <w:rPr>
          <w:rStyle w:val="Ppogrubienie"/>
        </w:rPr>
        <w:t> 16</w:t>
      </w:r>
      <w:r w:rsidRPr="00D310C4">
        <w:rPr>
          <w:rStyle w:val="Ppogrubienie"/>
        </w:rPr>
        <w:t>.</w:t>
      </w:r>
      <w:r>
        <w:t> </w:t>
      </w:r>
      <w:r w:rsidRPr="00D310C4">
        <w:t>Do umów w sprawie partycypacji w kosztach budowy lokalu mieszkalnego zawartych przez społeczną inicjatywę mieszkaniową z osobą fizyczną w okresie od dnia 1</w:t>
      </w:r>
      <w:r>
        <w:t> </w:t>
      </w:r>
      <w:r w:rsidRPr="00D310C4">
        <w:t>stycznia 2005 r. do dnia wejścia w życie niniejszej ustawy stosuje się przepisy art. 29 ust. 5a i</w:t>
      </w:r>
      <w:r>
        <w:t> </w:t>
      </w:r>
      <w:r w:rsidRPr="00D310C4">
        <w:t>5b ustawy zmienianej w art. 1.</w:t>
      </w:r>
    </w:p>
    <w:p w14:paraId="0278505F" w14:textId="77777777" w:rsidR="00AB1E14" w:rsidRDefault="00AB1E14" w:rsidP="00AB1E14">
      <w:pPr>
        <w:pStyle w:val="ARTartustawynprozporzdzenia"/>
      </w:pPr>
      <w:r w:rsidRPr="008C1F2B">
        <w:rPr>
          <w:rStyle w:val="Ppogrubienie"/>
        </w:rPr>
        <w:t>Art.</w:t>
      </w:r>
      <w:r>
        <w:rPr>
          <w:rStyle w:val="Ppogrubienie"/>
        </w:rPr>
        <w:t> 17</w:t>
      </w:r>
      <w:r w:rsidRPr="0014572F">
        <w:rPr>
          <w:rStyle w:val="Ppogrubienie"/>
        </w:rPr>
        <w:t>.</w:t>
      </w:r>
      <w:r>
        <w:t> </w:t>
      </w:r>
      <w:r w:rsidRPr="008C1F2B">
        <w:t>1.</w:t>
      </w:r>
      <w:r>
        <w:t> </w:t>
      </w:r>
      <w:r w:rsidRPr="008C1F2B">
        <w:t>Do wsparcia udzielonego na podstawie art. 33l ustawy zmienianej w art. 1 w</w:t>
      </w:r>
      <w:r>
        <w:t> </w:t>
      </w:r>
      <w:r w:rsidRPr="008C1F2B">
        <w:t>brzmieniu dotychczasowym stosuje się przepisy art. 33p</w:t>
      </w:r>
      <w:r>
        <w:t xml:space="preserve"> ust. 1</w:t>
      </w:r>
      <w:bookmarkStart w:id="53" w:name="_Hlk193204630"/>
      <w:r>
        <w:t>–</w:t>
      </w:r>
      <w:bookmarkEnd w:id="53"/>
      <w:r>
        <w:t>2 i 2ba</w:t>
      </w:r>
      <w:bookmarkStart w:id="54" w:name="_Hlk193259897"/>
      <w:r>
        <w:t>–</w:t>
      </w:r>
      <w:bookmarkEnd w:id="54"/>
      <w:r w:rsidRPr="008C1F2B">
        <w:t>3</w:t>
      </w:r>
      <w:r>
        <w:t xml:space="preserve">, art. 33pa ust. 1–3 i 5 oraz art. </w:t>
      </w:r>
      <w:r w:rsidRPr="008C1F2B">
        <w:t>3</w:t>
      </w:r>
      <w:r>
        <w:t>3</w:t>
      </w:r>
      <w:r w:rsidRPr="008C1F2B">
        <w:t>q ustawy zmienianej w art. 1 w</w:t>
      </w:r>
      <w:r>
        <w:t> </w:t>
      </w:r>
      <w:r w:rsidRPr="008C1F2B">
        <w:t>brzmieniu dotychczasowym</w:t>
      </w:r>
      <w:r>
        <w:t>, z tym że środków, o których mowa w art. 33pa ust. 2 pkt 2 lit. b ustawy zmienianej w art. 1 w brzmieniu dotychczasowym, nie przeznacza się na realizację przedsięwzięć, o których mowa w art. 1 pkt 1 lit. d ustawy zmienianej w art. 5, chyba że umorzenie udziałów</w:t>
      </w:r>
      <w:r w:rsidRPr="00653ED8">
        <w:t xml:space="preserve"> lub akcji na podstawie </w:t>
      </w:r>
      <w:r>
        <w:t xml:space="preserve">art. 33pa </w:t>
      </w:r>
      <w:r w:rsidRPr="00653ED8">
        <w:t xml:space="preserve">ust. 1 </w:t>
      </w:r>
      <w:r>
        <w:t xml:space="preserve">pkt 2 i 3 </w:t>
      </w:r>
      <w:r w:rsidRPr="00AD6742">
        <w:t xml:space="preserve">ustawy </w:t>
      </w:r>
      <w:r w:rsidRPr="00AD6742">
        <w:lastRenderedPageBreak/>
        <w:t>zmienianej w art. 1 w brzmieniu dotychczasowym</w:t>
      </w:r>
      <w:r>
        <w:t xml:space="preserve"> nastąpiło przed dniem wejścia w życie niniejszej ustawy.</w:t>
      </w:r>
    </w:p>
    <w:p w14:paraId="5CB009E0" w14:textId="77777777" w:rsidR="00AB1E14" w:rsidRDefault="00AB1E14" w:rsidP="00AB1E14">
      <w:pPr>
        <w:pStyle w:val="USTustnpkodeksu"/>
      </w:pPr>
      <w:r w:rsidRPr="00653ED8">
        <w:t>2.</w:t>
      </w:r>
      <w:r>
        <w:t xml:space="preserve"> Gmina informuje ministra właściwego </w:t>
      </w:r>
      <w:bookmarkStart w:id="55" w:name="_Hlk193205175"/>
      <w:r w:rsidRPr="00653ED8">
        <w:t>do spraw budownictwa, planowania i zagospodarowania przestrzennego</w:t>
      </w:r>
      <w:r>
        <w:t xml:space="preserve"> oraz mieszkalnictwa</w:t>
      </w:r>
      <w:bookmarkEnd w:id="55"/>
      <w:r>
        <w:t xml:space="preserve"> o:</w:t>
      </w:r>
    </w:p>
    <w:p w14:paraId="6877CD83" w14:textId="77777777" w:rsidR="00AB1E14" w:rsidRPr="00653ED8" w:rsidRDefault="00AB1E14" w:rsidP="00AB1E14">
      <w:pPr>
        <w:pStyle w:val="PKTpunkt"/>
      </w:pPr>
      <w:r>
        <w:t>1)</w:t>
      </w:r>
      <w:r w:rsidRPr="00653ED8">
        <w:t xml:space="preserve"> </w:t>
      </w:r>
      <w:r>
        <w:tab/>
      </w:r>
      <w:r w:rsidRPr="00653ED8">
        <w:t>zawarci</w:t>
      </w:r>
      <w:r>
        <w:t>u</w:t>
      </w:r>
      <w:r w:rsidRPr="00653ED8">
        <w:t xml:space="preserve"> umowy, o której mowa w </w:t>
      </w:r>
      <w:r>
        <w:t xml:space="preserve">art. 33p </w:t>
      </w:r>
      <w:r w:rsidRPr="00653ED8">
        <w:t>ust. 2</w:t>
      </w:r>
      <w:r>
        <w:t xml:space="preserve"> </w:t>
      </w:r>
      <w:bookmarkStart w:id="56" w:name="_Hlk193205037"/>
      <w:r>
        <w:t>ustawy zmienianej w art. 1 w brzmieniu dotychczasowym</w:t>
      </w:r>
      <w:bookmarkEnd w:id="56"/>
      <w:r>
        <w:t>, oraz o</w:t>
      </w:r>
      <w:r w:rsidRPr="00653ED8">
        <w:t xml:space="preserve"> określonym w </w:t>
      </w:r>
      <w:r>
        <w:t xml:space="preserve">tej umowie </w:t>
      </w:r>
      <w:r w:rsidRPr="00653ED8">
        <w:t xml:space="preserve">rodzaju, planowanym terminie rozpoczęcia i okresie realizacji usługi publicznej, o której mowa w </w:t>
      </w:r>
      <w:r>
        <w:t xml:space="preserve">art. 33p </w:t>
      </w:r>
      <w:r w:rsidRPr="00653ED8">
        <w:t xml:space="preserve">ust. </w:t>
      </w:r>
      <w:bookmarkStart w:id="57" w:name="_Hlk193205227"/>
      <w:r w:rsidRPr="00653ED8">
        <w:t>1</w:t>
      </w:r>
      <w:r>
        <w:t xml:space="preserve"> </w:t>
      </w:r>
      <w:r w:rsidRPr="00653ED8">
        <w:t>ustawy zmienianej w art. 1 w brzmieniu dotychczasowym</w:t>
      </w:r>
      <w:bookmarkEnd w:id="57"/>
      <w:r w:rsidRPr="00653ED8">
        <w:t xml:space="preserve">, oraz </w:t>
      </w:r>
      <w:r>
        <w:t xml:space="preserve">o </w:t>
      </w:r>
      <w:r w:rsidRPr="00653ED8">
        <w:t>planowanym terminie rozpoczęcia realizacji przedsięwzięcia inwestycyjno-budowlanego lub innego przedsięwzięcia służącego realizacji tej usługi w terminie 3 miesięcy od dnia zawarcia tej umowy</w:t>
      </w:r>
      <w:r>
        <w:t>;</w:t>
      </w:r>
    </w:p>
    <w:p w14:paraId="57140416" w14:textId="77777777" w:rsidR="00AB1E14" w:rsidRDefault="00AB1E14" w:rsidP="00AB1E14">
      <w:pPr>
        <w:pStyle w:val="PKTpunkt"/>
      </w:pPr>
      <w:r>
        <w:t xml:space="preserve">2) </w:t>
      </w:r>
      <w:r>
        <w:tab/>
      </w:r>
      <w:r w:rsidRPr="00653ED8">
        <w:t xml:space="preserve">rozpoczęciu realizacji usługi publicznej określonej w umowie, o której mowa w </w:t>
      </w:r>
      <w:r>
        <w:t xml:space="preserve">art. 33p </w:t>
      </w:r>
      <w:r w:rsidRPr="00653ED8">
        <w:t>ust. 2</w:t>
      </w:r>
      <w:r w:rsidRPr="00AD6742">
        <w:t xml:space="preserve"> ustawy zmienianej w art. 1 w brzmieniu dotychczasowym</w:t>
      </w:r>
      <w:r w:rsidRPr="00653ED8">
        <w:t>, w terminie 3 miesięcy od dnia uzyskania informacji o rozpoczęciu realizacji tej usługi</w:t>
      </w:r>
      <w:r>
        <w:t>;</w:t>
      </w:r>
    </w:p>
    <w:p w14:paraId="35EDB69B" w14:textId="77777777" w:rsidR="00AB1E14" w:rsidRDefault="00AB1E14" w:rsidP="00AB1E14">
      <w:pPr>
        <w:pStyle w:val="PKTpunkt"/>
      </w:pPr>
      <w:r>
        <w:t xml:space="preserve">3) </w:t>
      </w:r>
      <w:r>
        <w:tab/>
        <w:t>u</w:t>
      </w:r>
      <w:r w:rsidRPr="00653ED8">
        <w:t xml:space="preserve">morzeniu </w:t>
      </w:r>
      <w:bookmarkStart w:id="58" w:name="_Hlk193259115"/>
      <w:r w:rsidRPr="00653ED8">
        <w:t xml:space="preserve">udziałów lub akcji na podstawie </w:t>
      </w:r>
      <w:r>
        <w:t xml:space="preserve">art. 33pa </w:t>
      </w:r>
      <w:r w:rsidRPr="00653ED8">
        <w:t xml:space="preserve">ust. 1 </w:t>
      </w:r>
      <w:bookmarkStart w:id="59" w:name="_Hlk193205269"/>
      <w:r>
        <w:t xml:space="preserve">ustawy </w:t>
      </w:r>
      <w:r w:rsidRPr="00AD6742">
        <w:t>zmienianej w art. 1 w brzmieniu dotychczasowym</w:t>
      </w:r>
      <w:bookmarkEnd w:id="58"/>
      <w:r w:rsidRPr="00AD6742">
        <w:t xml:space="preserve"> </w:t>
      </w:r>
      <w:bookmarkEnd w:id="59"/>
      <w:r w:rsidRPr="00653ED8">
        <w:t xml:space="preserve">oraz przeznaczeniu uzyskanych w związku z tym umorzeniem środków zgodnie z </w:t>
      </w:r>
      <w:r>
        <w:t xml:space="preserve">art. 33pa </w:t>
      </w:r>
      <w:r w:rsidRPr="00653ED8">
        <w:t>ust. 2 pkt 2 lit. b</w:t>
      </w:r>
      <w:r w:rsidRPr="00AD6742">
        <w:t xml:space="preserve"> ustawy zmienianej w art. 1 w brzmieniu dotychczasowym</w:t>
      </w:r>
      <w:r w:rsidRPr="00653ED8">
        <w:t xml:space="preserve"> w terminie 3 miesięcy od dnia tego zdarzenia.</w:t>
      </w:r>
    </w:p>
    <w:p w14:paraId="7B832063" w14:textId="77777777" w:rsidR="00AB1E14" w:rsidRPr="00AD6742" w:rsidRDefault="00AB1E14" w:rsidP="00AB1E14">
      <w:pPr>
        <w:pStyle w:val="USTustnpkodeksu"/>
      </w:pPr>
      <w:r>
        <w:t>3</w:t>
      </w:r>
      <w:r w:rsidRPr="00AD6742">
        <w:t>.</w:t>
      </w:r>
      <w:r>
        <w:t> </w:t>
      </w:r>
      <w:r w:rsidRPr="00AD6742">
        <w:t>Do dochodzenia od gminy roszczeń Skarbu Państwa z tytułu:</w:t>
      </w:r>
    </w:p>
    <w:p w14:paraId="707E6C20" w14:textId="77777777" w:rsidR="00AB1E14" w:rsidRPr="00AD6742" w:rsidRDefault="00AB1E14" w:rsidP="00AB1E14">
      <w:pPr>
        <w:pStyle w:val="PKTpunkt"/>
      </w:pPr>
      <w:r w:rsidRPr="00AD6742">
        <w:t xml:space="preserve">1) </w:t>
      </w:r>
      <w:r>
        <w:tab/>
      </w:r>
      <w:r w:rsidRPr="00AD6742">
        <w:t>niezrealizowania działania, w związku z którym udzielono wsparcia, o którym</w:t>
      </w:r>
      <w:r>
        <w:t xml:space="preserve"> </w:t>
      </w:r>
      <w:r w:rsidRPr="00AD6742">
        <w:t>mowa w art. 33l ustawy zmienianej w art. 1 w brzmieniu dotychczasowym,</w:t>
      </w:r>
    </w:p>
    <w:p w14:paraId="3D06F2B3" w14:textId="77777777" w:rsidR="00AB1E14" w:rsidRPr="00AD6742" w:rsidRDefault="00AB1E14" w:rsidP="00AB1E14">
      <w:pPr>
        <w:pStyle w:val="PKTpunkt"/>
      </w:pPr>
      <w:r w:rsidRPr="00AD6742">
        <w:t xml:space="preserve">2) </w:t>
      </w:r>
      <w:r>
        <w:tab/>
      </w:r>
      <w:r w:rsidRPr="00AD6742">
        <w:t>niedopełnienia obowiązku zawarcia umowy określającej rodzaj, okres</w:t>
      </w:r>
      <w:r>
        <w:t xml:space="preserve"> </w:t>
      </w:r>
      <w:r w:rsidRPr="00AD6742">
        <w:t>realizacji i planowany termin rozpoczęcia realizacji usługi publicznej, o której mowa w</w:t>
      </w:r>
      <w:r>
        <w:t xml:space="preserve"> </w:t>
      </w:r>
      <w:r w:rsidRPr="00AD6742">
        <w:t>art. 33p ust.</w:t>
      </w:r>
      <w:r>
        <w:t> </w:t>
      </w:r>
      <w:r w:rsidRPr="00AD6742">
        <w:t>1 ustawy zmienianej w art. 1 w brzmieniu dotychczasowym,</w:t>
      </w:r>
    </w:p>
    <w:p w14:paraId="4E99863B" w14:textId="77777777" w:rsidR="00AB1E14" w:rsidRPr="00AD6742" w:rsidRDefault="00AB1E14" w:rsidP="00AB1E14">
      <w:pPr>
        <w:pStyle w:val="PKTpunkt"/>
      </w:pPr>
      <w:r w:rsidRPr="00AD6742">
        <w:t xml:space="preserve">3) </w:t>
      </w:r>
      <w:r>
        <w:tab/>
      </w:r>
      <w:r w:rsidRPr="00AD6742">
        <w:t>niedopełnienia obowiązku, o którym mowa w art. 33pa ust. 2 ustawy</w:t>
      </w:r>
      <w:r>
        <w:t xml:space="preserve"> </w:t>
      </w:r>
      <w:r w:rsidRPr="00AD6742">
        <w:t>zmienianej w art. 1 w brzmieniu dotychczasowym</w:t>
      </w:r>
    </w:p>
    <w:p w14:paraId="72BF7107" w14:textId="77777777" w:rsidR="00AB1E14" w:rsidRPr="00072162" w:rsidRDefault="00AB1E14" w:rsidP="00AB1E14">
      <w:pPr>
        <w:pStyle w:val="CZWSPPKTczwsplnapunktw"/>
      </w:pPr>
      <w:r w:rsidRPr="00AD6742">
        <w:t>– właściwy jest minister właściwy do spraw budownictwa, planowania</w:t>
      </w:r>
      <w:r w:rsidRPr="00072162">
        <w:t xml:space="preserve"> i zagospodarowania przestrzennego oraz mieszkalnictwa.</w:t>
      </w:r>
    </w:p>
    <w:p w14:paraId="35601374" w14:textId="77777777" w:rsidR="00AB1E14" w:rsidRPr="00072162" w:rsidRDefault="00AB1E14" w:rsidP="00AB1E14">
      <w:pPr>
        <w:pStyle w:val="USTustnpkodeksu"/>
      </w:pPr>
      <w:r>
        <w:t>4</w:t>
      </w:r>
      <w:r w:rsidRPr="00072162">
        <w:t>.</w:t>
      </w:r>
      <w:r>
        <w:t> </w:t>
      </w:r>
      <w:r w:rsidRPr="00072162">
        <w:t xml:space="preserve">Minister właściwy do spraw rozwoju regionalnego przekazuje niezwłocznie ministrowi właściwemu do spraw budownictwa, planowania i zagospodarowania przestrzennego oraz mieszkalnictwa dokumentację związaną z wykonywaniem zadań </w:t>
      </w:r>
      <w:r w:rsidRPr="00072162">
        <w:lastRenderedPageBreak/>
        <w:t>i kompetencji, o których mowa w art. 33qa ust. 1 ustawy zmienianej w art. 1 w brzmieniu dotychczasowym, w tym także w postaci informatycznych nośników danych. Z czynności tych sporządza się protokół.</w:t>
      </w:r>
    </w:p>
    <w:p w14:paraId="41D710FF" w14:textId="27A6BEAD" w:rsidR="00AB1E14" w:rsidRPr="00072162" w:rsidRDefault="00AB1E14" w:rsidP="00AB1E14">
      <w:pPr>
        <w:pStyle w:val="USTustnpkodeksu"/>
      </w:pPr>
      <w:r>
        <w:t>5</w:t>
      </w:r>
      <w:r w:rsidRPr="00072162">
        <w:t>.</w:t>
      </w:r>
      <w:r>
        <w:t> </w:t>
      </w:r>
      <w:r w:rsidRPr="00072162">
        <w:t xml:space="preserve">Minister właściwy do spraw budownictwa, planowania i zagospodarowania przestrzennego oraz mieszkalnictwa może zlecić Bankowi Gospodarstwa Krajowego wykonywanie czynności, o których mowa w ust. 3. </w:t>
      </w:r>
      <w:r w:rsidR="00267BBC" w:rsidRPr="0014572F">
        <w:t>W przypadku takiego zlecenia koszt dochodzenia roszczeń, o których mowa w ust. 3, pokrywa się ze środków Funduszu Dopłat, o którym mowa w art. 5 ustawy zmienianej w art. 4.</w:t>
      </w:r>
    </w:p>
    <w:p w14:paraId="72B3E7E4" w14:textId="38A9BD36" w:rsidR="00AB1E14" w:rsidRPr="00CE3BA7" w:rsidRDefault="00AB1E14" w:rsidP="00AB1E14">
      <w:pPr>
        <w:pStyle w:val="ARTartustawynprozporzdzenia"/>
      </w:pPr>
      <w:r w:rsidRPr="00CE3BA7">
        <w:rPr>
          <w:rStyle w:val="Ppogrubienie"/>
        </w:rPr>
        <w:t>Art.</w:t>
      </w:r>
      <w:r>
        <w:rPr>
          <w:rStyle w:val="Ppogrubienie"/>
        </w:rPr>
        <w:t> 18</w:t>
      </w:r>
      <w:r w:rsidRPr="0014572F">
        <w:rPr>
          <w:rStyle w:val="Ppogrubienie"/>
        </w:rPr>
        <w:t>.</w:t>
      </w:r>
      <w:r>
        <w:t> </w:t>
      </w:r>
      <w:bookmarkEnd w:id="52"/>
      <w:r>
        <w:t>1. </w:t>
      </w:r>
      <w:r w:rsidRPr="00CE3BA7">
        <w:t xml:space="preserve">Minister właściwy do spraw informatyzacji ogłasza w </w:t>
      </w:r>
      <w:r w:rsidR="00267BBC" w:rsidRPr="0014572F">
        <w:t>Dzienniku Urzędowym Rzeczypospolitej Polskiej „Monitor Polski”</w:t>
      </w:r>
      <w:r w:rsidRPr="00CE3BA7">
        <w:t xml:space="preserve"> komunikat określający dzień wdrożenia rozwiązań technicznych, o których mowa w art. 192 ust. 4 ustawy zmienianej w art. </w:t>
      </w:r>
      <w:r>
        <w:t>2</w:t>
      </w:r>
      <w:r w:rsidRPr="00CE3BA7">
        <w:t>.</w:t>
      </w:r>
    </w:p>
    <w:p w14:paraId="7AD40D30" w14:textId="77777777" w:rsidR="00AB1E14" w:rsidRPr="00CE3BA7" w:rsidRDefault="00AB1E14" w:rsidP="00AB1E14">
      <w:pPr>
        <w:pStyle w:val="USTustnpkodeksu"/>
      </w:pPr>
      <w:r w:rsidRPr="00CE3BA7">
        <w:t>2.</w:t>
      </w:r>
      <w:r>
        <w:t> </w:t>
      </w:r>
      <w:r w:rsidRPr="00CE3BA7">
        <w:t>Komunikat, o którym mowa w ust. 1, ogłasza się w terminie co najmniej 14 dni przed dniem wdrożenia rozwiązań technicznych</w:t>
      </w:r>
      <w:r>
        <w:t xml:space="preserve"> </w:t>
      </w:r>
      <w:r w:rsidRPr="00CE3BA7">
        <w:t>określonym w tym komunikacie.</w:t>
      </w:r>
    </w:p>
    <w:p w14:paraId="340AD1EA" w14:textId="4FE29CA3" w:rsidR="00AB1E14" w:rsidRPr="0014572F" w:rsidRDefault="00AB1E14" w:rsidP="006D14F9">
      <w:pPr>
        <w:pStyle w:val="ARTartustawynprozporzdzenia"/>
      </w:pPr>
      <w:r w:rsidRPr="009267EC">
        <w:rPr>
          <w:rStyle w:val="Ppogrubienie"/>
        </w:rPr>
        <w:t>Art.</w:t>
      </w:r>
      <w:r>
        <w:rPr>
          <w:rStyle w:val="Ppogrubienie"/>
        </w:rPr>
        <w:t> 19. </w:t>
      </w:r>
      <w:r w:rsidR="006D14F9" w:rsidRPr="0014572F">
        <w:t>Wnioski o rekomendację priorytetowego rozpatrzenia wniosku o finansowe wsparcie, o których mowa w art. 8 ust. 3a ustawy zmienianej w art. 5 w brzmieniu dotychczasowym, złożone i nierozpatrzone przed dniem wejścia w życie niniejszego przepisu, pozostawia się bez rozpatrzenia.</w:t>
      </w:r>
    </w:p>
    <w:p w14:paraId="38320430" w14:textId="63F5794C" w:rsidR="006D14F9" w:rsidRPr="0014572F" w:rsidRDefault="006D14F9" w:rsidP="006D14F9">
      <w:pPr>
        <w:pStyle w:val="ARTartustawynprozporzdzenia"/>
      </w:pPr>
      <w:r w:rsidRPr="006D14F9">
        <w:rPr>
          <w:rStyle w:val="Ppogrubienie"/>
        </w:rPr>
        <w:t xml:space="preserve">Art. </w:t>
      </w:r>
      <w:r w:rsidR="00111EF3">
        <w:rPr>
          <w:rStyle w:val="Ppogrubienie"/>
        </w:rPr>
        <w:t>20</w:t>
      </w:r>
      <w:r w:rsidRPr="006D14F9">
        <w:rPr>
          <w:rStyle w:val="Ppogrubienie"/>
        </w:rPr>
        <w:t xml:space="preserve">. </w:t>
      </w:r>
      <w:r w:rsidRPr="0014572F">
        <w:t>W 2025 r. Bank Gospodarstwa Krajowego dokonuje kwalifikacji wniosków o finansowe wsparcie, o której mowa w art. 8a ust. 1 ustawy zmienianej w art. 5, w terminie do dnia 31 października.</w:t>
      </w:r>
    </w:p>
    <w:p w14:paraId="1E23D201" w14:textId="0A9225DD" w:rsidR="00AB1E14" w:rsidRDefault="00AB1E14" w:rsidP="00AB1E14">
      <w:pPr>
        <w:pStyle w:val="ARTartustawynprozporzdzenia"/>
      </w:pPr>
      <w:r>
        <w:rPr>
          <w:rStyle w:val="Ppogrubienie"/>
        </w:rPr>
        <w:t>Art. 2</w:t>
      </w:r>
      <w:r w:rsidR="00111EF3">
        <w:rPr>
          <w:rStyle w:val="Ppogrubienie"/>
        </w:rPr>
        <w:t>1</w:t>
      </w:r>
      <w:r>
        <w:rPr>
          <w:rStyle w:val="Ppogrubienie"/>
        </w:rPr>
        <w:t>. </w:t>
      </w:r>
      <w:r>
        <w:t xml:space="preserve">1. Do finansowego wsparcia udzielonego ze środków Funduszu Dopłat na pokrycie części kosztów przedsięwzięcia inwestycyjno-budowlanego: </w:t>
      </w:r>
    </w:p>
    <w:p w14:paraId="5F3C3B97" w14:textId="77777777" w:rsidR="00AB1E14" w:rsidRDefault="00AB1E14" w:rsidP="00AB1E14">
      <w:pPr>
        <w:pStyle w:val="PKTpunkt"/>
      </w:pPr>
      <w:r>
        <w:t xml:space="preserve">1) </w:t>
      </w:r>
      <w:r>
        <w:tab/>
        <w:t xml:space="preserve">na podstawie wniosków złożonych w Banku Gospodarstwa Krajowego na podstawie przepisów ustawy zmienianej w art. 5 przed dniem wejścia w życie niniejszej ustawy lub </w:t>
      </w:r>
    </w:p>
    <w:p w14:paraId="24C6F7C8" w14:textId="77777777" w:rsidR="00AB1E14" w:rsidRDefault="00AB1E14" w:rsidP="00AB1E14">
      <w:pPr>
        <w:pStyle w:val="PKTpunkt"/>
      </w:pPr>
      <w:r>
        <w:t xml:space="preserve">2) </w:t>
      </w:r>
      <w:r>
        <w:tab/>
        <w:t>o którym mowa w art. 5 ust. 1 pkt 1 ustawy zmienianej w art. 5, w przypadku gdy na wybudowanie lokali mieszkalnych w ramach tego przedsięwzięcia udzielono finansowania zwrotnego, o którym mowa w art. 15a ust. 1 ustawy zmienianej w art. 1, na postawie wniosków złożonych przed dniem wejścia w życie niniejszej ustawy</w:t>
      </w:r>
    </w:p>
    <w:p w14:paraId="001C8B07" w14:textId="26E08E98" w:rsidR="00AB1E14" w:rsidRDefault="00AB1E14" w:rsidP="00AB1E14">
      <w:pPr>
        <w:pStyle w:val="CZWSPPKTczwsplnapunktw"/>
      </w:pPr>
      <w:r>
        <w:lastRenderedPageBreak/>
        <w:t xml:space="preserve">– przepisy ustawy zmienianej w art. 5 stosuje się w brzmieniu dotychczasowym, z wyjątkiem art. 22b ust. 1 i 2 ustawy zmienianej w art. 5, które stosuje się w brzmieniu nadanym niniejszą ustawą; do tego finansowego wsparcia stosuje się </w:t>
      </w:r>
      <w:r w:rsidR="006D1390" w:rsidRPr="0014572F">
        <w:t xml:space="preserve">przepisy </w:t>
      </w:r>
      <w:r>
        <w:t>art. 22b ust. 1a ustawy zmienianej w art. 5.</w:t>
      </w:r>
    </w:p>
    <w:p w14:paraId="620E3713" w14:textId="19377866" w:rsidR="00AB1E14" w:rsidRDefault="00AB1E14" w:rsidP="00AB1E14">
      <w:pPr>
        <w:pStyle w:val="USTustnpkodeksu"/>
      </w:pPr>
      <w:r>
        <w:t xml:space="preserve">2. Do wniosków o finansowe wsparcie złożonych w Banku Gospodarstwa Krajowego przed dniem wejścia w życie niniejszej ustawy stosuje się przepisy ustawy zmienianej w art. 5 w brzmieniu dotychczasowym, z wyjątkiem art. 8 ust. 3a i art. 22b ust. 1 i 2 ustawy zmienianej w art. 5, które stosuje się w brzmieniu nadanym niniejszą ustawą. Do tych wniosków stosuje się </w:t>
      </w:r>
      <w:r w:rsidR="006D1390" w:rsidRPr="0014572F">
        <w:t xml:space="preserve">przepisy </w:t>
      </w:r>
      <w:r>
        <w:t>art. 14 ust. 3 i art. 22b ust. 1a ustawy zmienianej w art. 5.</w:t>
      </w:r>
    </w:p>
    <w:p w14:paraId="5663C232" w14:textId="77777777" w:rsidR="00AB1E14" w:rsidRDefault="00AB1E14" w:rsidP="00AB1E14">
      <w:pPr>
        <w:pStyle w:val="USTustnpkodeksu"/>
      </w:pPr>
      <w:r>
        <w:t>3. Do wniosków o finansowe wsparcie, o których mowa w ust. 2, niezakwalifikowanych z powodu osiągnięcia łącznej wysokości środków budżetu państwa zaplanowanych na dany rok na zasilenie Funduszu Dopłat z przeznaczeniem na sfinansowanie wypłat finansowego wsparcia oraz wolnych środków tego funduszu, z wyłączeniem środków, o których mowa w art. 5 ust. 2 pkt 4d ustawy zmienianej w art. 4, przepisu art. 14 ust. 3 ustawy zmienianej w art. 5 nie stosuje się.</w:t>
      </w:r>
    </w:p>
    <w:p w14:paraId="4C1DEEC6" w14:textId="15B7B832" w:rsidR="00AB1E14" w:rsidRDefault="00AB1E14" w:rsidP="00AB1E14">
      <w:pPr>
        <w:pStyle w:val="USTustnpkodeksu"/>
      </w:pPr>
      <w:r>
        <w:t>4. Na wniosek beneficjenta wsparcia udzielonego przed dniem wejścia w życie niniejszej ustawy w ramach planu rozwojowego na zasadach, o których mowa w rozdziale 3a ustawy zmienianej w art. 5 w brzmieniu dotychczasowym, i niewypłaconego</w:t>
      </w:r>
      <w:r w:rsidR="006D14F9">
        <w:t xml:space="preserve"> </w:t>
      </w:r>
      <w:r w:rsidR="006D14F9" w:rsidRPr="00D847C8">
        <w:t>przed tym dniem</w:t>
      </w:r>
      <w:r>
        <w:t xml:space="preserve"> dokonuje się aktualizacji umowy, o której mowa w art. 12 ust. 1 ustawy zmienianej w art. 5, w zakresie dostosowującym do art. 22b ust. 1 i 2 ustawy zmienianej w art. 5 w brzmieniu nadanym niniejszą ustawą i do </w:t>
      </w:r>
      <w:r w:rsidRPr="00996E3C">
        <w:t>art. 22b ust. 1a ustawy zmienianej w art. 5</w:t>
      </w:r>
      <w:r>
        <w:t>.</w:t>
      </w:r>
    </w:p>
    <w:p w14:paraId="335E1060" w14:textId="0EF1B244" w:rsidR="00AB1E14" w:rsidRPr="0014572F" w:rsidRDefault="00AB1E14" w:rsidP="00AB1E14">
      <w:pPr>
        <w:pStyle w:val="USTustnpkodeksu"/>
      </w:pPr>
      <w:r w:rsidRPr="0014572F">
        <w:t>5. </w:t>
      </w:r>
      <w:r w:rsidR="00CE4215" w:rsidRPr="0014572F">
        <w:t>W przypadku dokonania aktualizacji, o której mowa w ust. 4, po otrzymaniu wypłaty finansowego wsparcia udzielonego w ramach planu rozwojowego na zasadach, o których mowa w rozdziale 3a ustawy zmienianej w art. 5 w brzmieniu dotychczasowym, beneficjent wsparcia zwraca do Funduszu Dopłat kwotę odpowiadającą różnicy między łączną kwotą finansowego wsparcia udzielonego na zasadach określonych w rozdziale 3 ustawy zmienianej w art. 5 w brzmieniu dotychczasowym i w ramach planu rozwojowego na zasadach, o których mowa w rozdziale 3a ustawy zmienianej w art. 5 w brzmieniu dotychczasowym, a wysokością określoną w art. 22b ust. 1a ustawy zmienianej w art. 5</w:t>
      </w:r>
      <w:r w:rsidR="00904A59" w:rsidRPr="0014572F">
        <w:t>.</w:t>
      </w:r>
    </w:p>
    <w:p w14:paraId="3AA702AD" w14:textId="77777777" w:rsidR="00AB1E14" w:rsidRDefault="00AB1E14" w:rsidP="00AB1E14">
      <w:pPr>
        <w:pStyle w:val="USTustnpkodeksu"/>
      </w:pPr>
      <w:r>
        <w:lastRenderedPageBreak/>
        <w:t>6. Zwrot, o którym mowa w ust. 5, może nastąpić w drodze potrącenia odpowiadającej mu kwoty ze środków przekazanych zgodnie z art. 22h ustawy zmienianej w art. 5.</w:t>
      </w:r>
    </w:p>
    <w:p w14:paraId="341E6B7C" w14:textId="1712AB6D" w:rsidR="00AB1E14" w:rsidRPr="009B779E" w:rsidRDefault="00AB1E14" w:rsidP="00AB1E14">
      <w:pPr>
        <w:pStyle w:val="ARTartustawynprozporzdzenia"/>
      </w:pPr>
      <w:r w:rsidRPr="00E04B13">
        <w:rPr>
          <w:rStyle w:val="Ppogrubienie"/>
        </w:rPr>
        <w:t>Art.</w:t>
      </w:r>
      <w:r>
        <w:rPr>
          <w:rStyle w:val="Ppogrubienie"/>
        </w:rPr>
        <w:t> </w:t>
      </w:r>
      <w:r w:rsidRPr="00E04B13">
        <w:rPr>
          <w:rStyle w:val="Ppogrubienie"/>
        </w:rPr>
        <w:t>2</w:t>
      </w:r>
      <w:r w:rsidR="00111EF3">
        <w:rPr>
          <w:rStyle w:val="Ppogrubienie"/>
        </w:rPr>
        <w:t>2</w:t>
      </w:r>
      <w:r w:rsidRPr="00E04B13">
        <w:rPr>
          <w:rStyle w:val="Ppogrubienie"/>
        </w:rPr>
        <w:t>.</w:t>
      </w:r>
      <w:r>
        <w:t> </w:t>
      </w:r>
      <w:r w:rsidRPr="009B779E">
        <w:t>Przepis art. 76 ust. 1a ustawy zmienianej w art. 1</w:t>
      </w:r>
      <w:r>
        <w:t>1</w:t>
      </w:r>
      <w:r w:rsidRPr="009B779E">
        <w:t xml:space="preserve"> stosuje się do umów deweloperskich lub umów, o których mowa w art. 2 ust. 1 pkt 2, 3 lub 5 lub ust. 2 ustawy zmienianej w art. </w:t>
      </w:r>
      <w:r>
        <w:t>11</w:t>
      </w:r>
      <w:r w:rsidRPr="009B779E">
        <w:t xml:space="preserve">, dotyczących przedsięwzięć, o których mowa w art. 76 ust. 1 ustawy zmienianej w art. </w:t>
      </w:r>
      <w:r>
        <w:t>11</w:t>
      </w:r>
      <w:r w:rsidRPr="009B779E">
        <w:t>, zawartych po dniu wejścia w życie niniejszej ustawy.</w:t>
      </w:r>
    </w:p>
    <w:p w14:paraId="0E0E3636" w14:textId="3FB3A8BF" w:rsidR="00AB1E14" w:rsidRPr="009B779E" w:rsidRDefault="00AB1E14" w:rsidP="00AB1E14">
      <w:pPr>
        <w:pStyle w:val="ARTartustawynprozporzdzenia"/>
      </w:pPr>
      <w:r w:rsidRPr="00E66124">
        <w:rPr>
          <w:rStyle w:val="Ppogrubienie"/>
        </w:rPr>
        <w:t>Art.</w:t>
      </w:r>
      <w:r>
        <w:rPr>
          <w:rStyle w:val="Ppogrubienie"/>
        </w:rPr>
        <w:t> </w:t>
      </w:r>
      <w:r w:rsidRPr="00E66124">
        <w:rPr>
          <w:rStyle w:val="Ppogrubienie"/>
        </w:rPr>
        <w:t>2</w:t>
      </w:r>
      <w:r w:rsidR="00111EF3">
        <w:rPr>
          <w:rStyle w:val="Ppogrubienie"/>
        </w:rPr>
        <w:t>3</w:t>
      </w:r>
      <w:r w:rsidRPr="00E66124">
        <w:rPr>
          <w:rStyle w:val="Ppogrubienie"/>
        </w:rPr>
        <w:t>.</w:t>
      </w:r>
      <w:r>
        <w:t> </w:t>
      </w:r>
      <w:r w:rsidRPr="009B779E">
        <w:t>Bank Gospodarstwa Krajowego w latach 2026</w:t>
      </w:r>
      <w:r w:rsidRPr="00DC1E2F">
        <w:t>–</w:t>
      </w:r>
      <w:r w:rsidRPr="009B779E">
        <w:t>2028 nie ogłasza w Biuletynie Informacji Publicznej na swojej stronie podmiotowej komunikatu, o którym mowa w art. 9b ust. 5 ustawy zmienianej w art. 1</w:t>
      </w:r>
      <w:r>
        <w:t>2</w:t>
      </w:r>
      <w:r w:rsidRPr="009B779E">
        <w:t xml:space="preserve">. </w:t>
      </w:r>
    </w:p>
    <w:p w14:paraId="52427801" w14:textId="1F30AB62" w:rsidR="00AB1E14" w:rsidRPr="0014572F" w:rsidRDefault="00AB1E14" w:rsidP="00AB1E14">
      <w:pPr>
        <w:pStyle w:val="ARTartustawynprozporzdzenia"/>
      </w:pPr>
      <w:r w:rsidRPr="00E66124">
        <w:rPr>
          <w:rStyle w:val="Ppogrubienie"/>
        </w:rPr>
        <w:t>Art.</w:t>
      </w:r>
      <w:r>
        <w:rPr>
          <w:rStyle w:val="Ppogrubienie"/>
        </w:rPr>
        <w:t> </w:t>
      </w:r>
      <w:r w:rsidRPr="00E66124">
        <w:rPr>
          <w:rStyle w:val="Ppogrubienie"/>
        </w:rPr>
        <w:t>2</w:t>
      </w:r>
      <w:r w:rsidR="00111EF3">
        <w:rPr>
          <w:rStyle w:val="Ppogrubienie"/>
        </w:rPr>
        <w:t>4</w:t>
      </w:r>
      <w:r w:rsidRPr="00E66124">
        <w:rPr>
          <w:rStyle w:val="Ppogrubienie"/>
        </w:rPr>
        <w:t>.</w:t>
      </w:r>
      <w:r>
        <w:t> </w:t>
      </w:r>
      <w:r w:rsidR="00CE4215" w:rsidRPr="0014572F">
        <w:t>Do rachunków oszczędnościowych, o których mowa w art. 1 pkt 1 ustawy zmienianej w art. 13, których prowadzenie rozpoczęto przed dniem wejścia w życie niniejszego przepisu, stosuje się przepisy ustawy zmienianej w art. 13 w brzmieniu nadanym niniejszą ustawą, z wyjątkiem art. 6 ust. 6 tej ustawy, którego do takich rachunków nie stosuje się.</w:t>
      </w:r>
    </w:p>
    <w:p w14:paraId="5B0295A7" w14:textId="08EFDF7D" w:rsidR="00AB1E14" w:rsidRPr="00E903A5" w:rsidRDefault="00AB1E14" w:rsidP="00AB1E14">
      <w:pPr>
        <w:pStyle w:val="ARTartustawynprozporzdzenia"/>
      </w:pPr>
      <w:r w:rsidRPr="00A6360A">
        <w:rPr>
          <w:rStyle w:val="Ppogrubienie"/>
        </w:rPr>
        <w:t>Art.</w:t>
      </w:r>
      <w:r>
        <w:rPr>
          <w:rStyle w:val="Ppogrubienie"/>
        </w:rPr>
        <w:t> </w:t>
      </w:r>
      <w:r w:rsidRPr="00A6360A">
        <w:rPr>
          <w:rStyle w:val="Ppogrubienie"/>
        </w:rPr>
        <w:t>2</w:t>
      </w:r>
      <w:r w:rsidR="00111EF3">
        <w:rPr>
          <w:rStyle w:val="Ppogrubienie"/>
        </w:rPr>
        <w:t>5</w:t>
      </w:r>
      <w:r w:rsidRPr="00A6360A">
        <w:rPr>
          <w:rStyle w:val="Ppogrubienie"/>
        </w:rPr>
        <w:t>.</w:t>
      </w:r>
      <w:r>
        <w:rPr>
          <w:rStyle w:val="Ppogrubienie"/>
        </w:rPr>
        <w:t> </w:t>
      </w:r>
      <w:r>
        <w:t>1. M</w:t>
      </w:r>
      <w:r w:rsidRPr="00E903A5">
        <w:t>aksymalny limit środków budżetu państwa, do których wysokości może zostać zasilony Fundusz Dopłat, przeznaczonych na dopłatę dla Banku Gospodarstwa Krajowego, o której mowa w art. 15c ust. 2 pkt 2 ustawy zmienianej w art. 1, nie może przekroczyć w 2026 r. kwoty 344 600 000 zł.</w:t>
      </w:r>
    </w:p>
    <w:p w14:paraId="0D3418F7" w14:textId="77777777" w:rsidR="00AB1E14" w:rsidRPr="00E903A5" w:rsidRDefault="00AB1E14" w:rsidP="00AB1E14">
      <w:pPr>
        <w:pStyle w:val="USTustnpkodeksu"/>
      </w:pPr>
      <w:r w:rsidRPr="00E903A5">
        <w:t>2.</w:t>
      </w:r>
      <w:r>
        <w:t> </w:t>
      </w:r>
      <w:r w:rsidRPr="00E903A5">
        <w:t>Organem właściwym do monitorowania wykorzystania limitu środków, o którym mowa w ust. 1, oraz wdrożenia mechanizmu korygującego wskazanego w ust. 3 jest minister właściwy do spraw budownictwa, planowania i zagospodarowania przestrzennego oraz mieszkalnictwa.</w:t>
      </w:r>
    </w:p>
    <w:p w14:paraId="22AE616C" w14:textId="77777777" w:rsidR="00AB1E14" w:rsidRPr="00E903A5" w:rsidRDefault="00AB1E14" w:rsidP="00AB1E14">
      <w:pPr>
        <w:pStyle w:val="USTustnpkodeksu"/>
      </w:pPr>
      <w:r w:rsidRPr="00E903A5">
        <w:t>3.</w:t>
      </w:r>
      <w:r>
        <w:t> </w:t>
      </w:r>
      <w:r w:rsidRPr="00E903A5">
        <w:t>Finansowania zwrotnego, o którym mowa w art. 15a ust. 1 ustawy zmienianej w art. 1, Bank Gospodarstwa Krajowego udziela do wysokości nieprzekraczającej maksymalnej kwoty ustalonej w oparciu o kwotę zastosowanej dopłaty do oprocentowania, o której mowa w art.</w:t>
      </w:r>
      <w:r>
        <w:t> </w:t>
      </w:r>
      <w:r w:rsidRPr="00E903A5">
        <w:t>15c ust. 2 pkt 2 ustawy zmienianej w art. 1, uwzględniającej limit środków budżetu państwa, o którym mowa w ust. 1.</w:t>
      </w:r>
    </w:p>
    <w:p w14:paraId="16DC2DB9" w14:textId="77777777" w:rsidR="00AB1E14" w:rsidRDefault="00AB1E14" w:rsidP="00AB1E14">
      <w:pPr>
        <w:pStyle w:val="USTustnpkodeksu"/>
      </w:pPr>
      <w:r w:rsidRPr="00E903A5">
        <w:t>4.</w:t>
      </w:r>
      <w:r>
        <w:t> </w:t>
      </w:r>
      <w:r w:rsidRPr="00E903A5">
        <w:t xml:space="preserve">Szczegółowe zasady zapewniające zachowanie przyjętego na 2026 r. maksymalnego limitu środków budżetu państwa, o którym mowa w ust. 1, określają </w:t>
      </w:r>
      <w:r w:rsidRPr="00E903A5">
        <w:lastRenderedPageBreak/>
        <w:t>przepisy wydane na podstawie art. 15b ust. 5 ustawy zmienianej w art. 1 oraz umowa, o której mowa w art. 15c ust.</w:t>
      </w:r>
      <w:r>
        <w:t> </w:t>
      </w:r>
      <w:r w:rsidRPr="00E903A5">
        <w:t>4 ustawy zmienianej w art. 1.</w:t>
      </w:r>
      <w:r w:rsidRPr="00E903A5" w:rsidDel="00642308">
        <w:t xml:space="preserve"> </w:t>
      </w:r>
    </w:p>
    <w:p w14:paraId="17D2E29C" w14:textId="1C4BAA1F" w:rsidR="00AB1E14" w:rsidRPr="00D772B2" w:rsidRDefault="00AB1E14" w:rsidP="00AB1E14">
      <w:pPr>
        <w:pStyle w:val="ARTartustawynprozporzdzenia"/>
      </w:pPr>
      <w:r w:rsidRPr="00A9384D">
        <w:rPr>
          <w:rStyle w:val="Ppogrubienie"/>
        </w:rPr>
        <w:t>Art.</w:t>
      </w:r>
      <w:r>
        <w:rPr>
          <w:rStyle w:val="Ppogrubienie"/>
        </w:rPr>
        <w:t> </w:t>
      </w:r>
      <w:r w:rsidRPr="00A9384D">
        <w:rPr>
          <w:rStyle w:val="Ppogrubienie"/>
        </w:rPr>
        <w:t>2</w:t>
      </w:r>
      <w:r w:rsidR="00111EF3">
        <w:rPr>
          <w:rStyle w:val="Ppogrubienie"/>
        </w:rPr>
        <w:t>6</w:t>
      </w:r>
      <w:r w:rsidRPr="00A9384D">
        <w:rPr>
          <w:rStyle w:val="Ppogrubienie"/>
        </w:rPr>
        <w:t>.</w:t>
      </w:r>
      <w:r>
        <w:t> </w:t>
      </w:r>
      <w:r w:rsidRPr="00D772B2">
        <w:t xml:space="preserve">Maksymalny limit wydatków budżetu państwa, do których wysokości może zostać zasilony Fundusz Dopłat z przeznaczeniem na sfinansowanie wypłat finansowego wsparcia, o którym mowa w przepisach ustawy zmienianej w art. </w:t>
      </w:r>
      <w:r>
        <w:t>5</w:t>
      </w:r>
      <w:r w:rsidRPr="00D772B2">
        <w:t>, wynosi w okresie od 2026 r. do 2030 r. łącznie 39 454</w:t>
      </w:r>
      <w:r>
        <w:t xml:space="preserve"> </w:t>
      </w:r>
      <w:r w:rsidRPr="00D772B2">
        <w:t>5</w:t>
      </w:r>
      <w:r>
        <w:t>00 000</w:t>
      </w:r>
      <w:r w:rsidRPr="00D772B2">
        <w:t xml:space="preserve"> zł, a w poszczególnych latach nie może przekroczyć kwoty:</w:t>
      </w:r>
    </w:p>
    <w:p w14:paraId="104C2A54" w14:textId="77777777" w:rsidR="00AB1E14" w:rsidRPr="00D772B2" w:rsidRDefault="00AB1E14" w:rsidP="00AB1E14">
      <w:pPr>
        <w:pStyle w:val="PKTpunkt"/>
      </w:pPr>
      <w:r w:rsidRPr="00D772B2">
        <w:t>1)</w:t>
      </w:r>
      <w:r w:rsidRPr="00D772B2">
        <w:tab/>
        <w:t>w 2026 r. – 5</w:t>
      </w:r>
      <w:r>
        <w:t xml:space="preserve"> </w:t>
      </w:r>
      <w:r w:rsidRPr="00D772B2">
        <w:t>627</w:t>
      </w:r>
      <w:r>
        <w:t xml:space="preserve"> 000 000</w:t>
      </w:r>
      <w:r w:rsidRPr="00D772B2">
        <w:t xml:space="preserve"> zł;</w:t>
      </w:r>
    </w:p>
    <w:p w14:paraId="5500A012" w14:textId="77777777" w:rsidR="00AB1E14" w:rsidRPr="00D772B2" w:rsidRDefault="00AB1E14" w:rsidP="00AB1E14">
      <w:pPr>
        <w:pStyle w:val="PKTpunkt"/>
      </w:pPr>
      <w:r w:rsidRPr="00D772B2">
        <w:t>2)</w:t>
      </w:r>
      <w:r w:rsidRPr="00D772B2">
        <w:tab/>
        <w:t>w 2027 r. – 6</w:t>
      </w:r>
      <w:r>
        <w:t xml:space="preserve"> </w:t>
      </w:r>
      <w:r w:rsidRPr="00D772B2">
        <w:t>896</w:t>
      </w:r>
      <w:r>
        <w:t xml:space="preserve"> </w:t>
      </w:r>
      <w:r w:rsidRPr="00D772B2">
        <w:t>50</w:t>
      </w:r>
      <w:r>
        <w:t>0 000</w:t>
      </w:r>
      <w:r w:rsidRPr="00D772B2">
        <w:t xml:space="preserve"> zł;</w:t>
      </w:r>
    </w:p>
    <w:p w14:paraId="1409BE4A" w14:textId="77777777" w:rsidR="00AB1E14" w:rsidRPr="00D772B2" w:rsidRDefault="00AB1E14" w:rsidP="00AB1E14">
      <w:pPr>
        <w:pStyle w:val="PKTpunkt"/>
      </w:pPr>
      <w:r w:rsidRPr="00D772B2">
        <w:t>3)</w:t>
      </w:r>
      <w:r w:rsidRPr="00D772B2">
        <w:tab/>
        <w:t>w 2028 r. – 7</w:t>
      </w:r>
      <w:r>
        <w:t xml:space="preserve"> </w:t>
      </w:r>
      <w:r w:rsidRPr="00D772B2">
        <w:t>931</w:t>
      </w:r>
      <w:r>
        <w:t xml:space="preserve"> 000 000</w:t>
      </w:r>
      <w:r w:rsidRPr="00D772B2">
        <w:t xml:space="preserve"> zł;</w:t>
      </w:r>
    </w:p>
    <w:p w14:paraId="54D5D800" w14:textId="77777777" w:rsidR="00AB1E14" w:rsidRPr="00D772B2" w:rsidRDefault="00AB1E14" w:rsidP="00AB1E14">
      <w:pPr>
        <w:pStyle w:val="PKTpunkt"/>
      </w:pPr>
      <w:r w:rsidRPr="00D772B2">
        <w:t>4)</w:t>
      </w:r>
      <w:r w:rsidRPr="00D772B2">
        <w:tab/>
        <w:t xml:space="preserve">w 2029 r. – 9 000 </w:t>
      </w:r>
      <w:r>
        <w:t>000 000</w:t>
      </w:r>
      <w:r w:rsidRPr="00D772B2">
        <w:t xml:space="preserve"> zł;</w:t>
      </w:r>
    </w:p>
    <w:p w14:paraId="2ACC5DE7" w14:textId="77777777" w:rsidR="00AB1E14" w:rsidRDefault="00AB1E14" w:rsidP="00AB1E14">
      <w:pPr>
        <w:pStyle w:val="PKTpunkt"/>
      </w:pPr>
      <w:r w:rsidRPr="00D772B2">
        <w:t>5)</w:t>
      </w:r>
      <w:r w:rsidRPr="00D772B2">
        <w:tab/>
        <w:t xml:space="preserve">w 2030 r. – 10 000 </w:t>
      </w:r>
      <w:r>
        <w:t>000 000</w:t>
      </w:r>
      <w:r w:rsidRPr="00D772B2">
        <w:t xml:space="preserve"> zł.</w:t>
      </w:r>
    </w:p>
    <w:p w14:paraId="7D3B41F4" w14:textId="71F9E215" w:rsidR="00AB1E14" w:rsidRPr="0014572F" w:rsidRDefault="00AB1E14" w:rsidP="00AB1E14">
      <w:pPr>
        <w:pStyle w:val="ARTartustawynprozporzdzenia"/>
      </w:pPr>
      <w:r w:rsidRPr="00E66124">
        <w:rPr>
          <w:rStyle w:val="Ppogrubienie"/>
        </w:rPr>
        <w:t>Art.</w:t>
      </w:r>
      <w:r>
        <w:rPr>
          <w:rStyle w:val="Ppogrubienie"/>
        </w:rPr>
        <w:t> </w:t>
      </w:r>
      <w:r w:rsidRPr="00E66124">
        <w:rPr>
          <w:rStyle w:val="Ppogrubienie"/>
        </w:rPr>
        <w:t>2</w:t>
      </w:r>
      <w:r w:rsidR="00111EF3">
        <w:rPr>
          <w:rStyle w:val="Ppogrubienie"/>
        </w:rPr>
        <w:t>7</w:t>
      </w:r>
      <w:r w:rsidRPr="00E66124">
        <w:rPr>
          <w:rStyle w:val="Ppogrubienie"/>
        </w:rPr>
        <w:t>.</w:t>
      </w:r>
      <w:r>
        <w:t> </w:t>
      </w:r>
      <w:r w:rsidRPr="00E66124">
        <w:t>Dotychczasowe przepisy wykonawcze wydane na podstawie art. 197 pkt 1</w:t>
      </w:r>
      <w:r>
        <w:t>–</w:t>
      </w:r>
      <w:r w:rsidRPr="00E66124">
        <w:t>5 ustawy zmienianej w art. 2 zachowują moc do dnia wejścia w życie przepisów wykonawczych wydanych na podstawie art. 197 pkt 1</w:t>
      </w:r>
      <w:r>
        <w:t>–</w:t>
      </w:r>
      <w:r w:rsidRPr="00E66124">
        <w:t>5 ustawy zmienianej w art. 2 w brzmieniu nadanym niniejszą ustawą, jednak nie dłużej niż przez 24 miesiące od dnia wejścia w życie niniejszej ustawy, oraz mogą być zmieniane.</w:t>
      </w:r>
    </w:p>
    <w:p w14:paraId="6F5F23DC" w14:textId="6A38FB48" w:rsidR="00CE4215" w:rsidRPr="0014572F" w:rsidRDefault="00AB1E14" w:rsidP="00CE4215">
      <w:pPr>
        <w:pStyle w:val="ARTartustawynprozporzdzenia"/>
      </w:pPr>
      <w:r w:rsidRPr="00921512">
        <w:rPr>
          <w:rStyle w:val="Ppogrubienie"/>
        </w:rPr>
        <w:t>Art.</w:t>
      </w:r>
      <w:r>
        <w:rPr>
          <w:rStyle w:val="Ppogrubienie"/>
        </w:rPr>
        <w:t> 2</w:t>
      </w:r>
      <w:r w:rsidR="00111EF3">
        <w:rPr>
          <w:rStyle w:val="Ppogrubienie"/>
        </w:rPr>
        <w:t>8</w:t>
      </w:r>
      <w:r>
        <w:rPr>
          <w:rStyle w:val="Ppogrubienie"/>
        </w:rPr>
        <w:t>.</w:t>
      </w:r>
      <w:r>
        <w:t> </w:t>
      </w:r>
      <w:r w:rsidR="00CE4215" w:rsidRPr="0014572F">
        <w:t>Ustawa wchodzi w życie po upływie 14 dni od dnia ogłoszenia, z wyjątkiem:</w:t>
      </w:r>
    </w:p>
    <w:p w14:paraId="2FEFB1AC" w14:textId="36378212" w:rsidR="00CE4215" w:rsidRPr="0014572F" w:rsidRDefault="00CE4215" w:rsidP="00CE4215">
      <w:pPr>
        <w:pStyle w:val="PKTpunkt"/>
      </w:pPr>
      <w:r w:rsidRPr="0014572F">
        <w:t>1)</w:t>
      </w:r>
      <w:r w:rsidRPr="0014572F">
        <w:tab/>
        <w:t>art. 5 pkt 1</w:t>
      </w:r>
      <w:r w:rsidR="00111EF3" w:rsidRPr="0014572F">
        <w:t>5</w:t>
      </w:r>
      <w:r w:rsidRPr="0014572F">
        <w:t xml:space="preserve"> lit. a w zakresie ust. 3a pkt 1 i lit. b, art. 8, art. 9</w:t>
      </w:r>
      <w:r w:rsidR="003C241A" w:rsidRPr="0014572F">
        <w:t>,</w:t>
      </w:r>
      <w:r w:rsidRPr="0014572F">
        <w:t xml:space="preserve"> art. 13 pkt 11 i 12 oraz art. 19, które wchodzą w życie z dniem następującym po dniu ogłoszenia; </w:t>
      </w:r>
    </w:p>
    <w:p w14:paraId="197FEBFA" w14:textId="444DD361" w:rsidR="00CE4215" w:rsidRPr="0014572F" w:rsidRDefault="00CE4215" w:rsidP="00CE4215">
      <w:pPr>
        <w:pStyle w:val="PKTpunkt"/>
      </w:pPr>
      <w:r w:rsidRPr="0014572F">
        <w:t>2)</w:t>
      </w:r>
      <w:r w:rsidRPr="0014572F">
        <w:tab/>
        <w:t>art. 2 pkt 1 w zakresie art. 192 ust. 4 i 5, który wchodzi w życie z dniem określonym w komunikacie, o którym mowa w art. 18 ust. 1;</w:t>
      </w:r>
    </w:p>
    <w:p w14:paraId="5B8C9D27" w14:textId="39FB5C71" w:rsidR="00CE4215" w:rsidRPr="0014572F" w:rsidRDefault="00CE4215" w:rsidP="00CE4215">
      <w:pPr>
        <w:pStyle w:val="PKTpunkt"/>
      </w:pPr>
      <w:r w:rsidRPr="0014572F">
        <w:t>3)</w:t>
      </w:r>
      <w:r w:rsidRPr="0014572F">
        <w:tab/>
        <w:t>art. 2 pkt 1 w zakresie art. 192 ust. 3 i 6 oraz pkt 2, który wchodzi w życie po upływie 90 dni od dnia ogłoszenia;</w:t>
      </w:r>
    </w:p>
    <w:p w14:paraId="0FD33D08" w14:textId="5F0F5D58" w:rsidR="005E31CC" w:rsidRPr="0014572F" w:rsidRDefault="00CE4215" w:rsidP="00CE4215">
      <w:pPr>
        <w:pStyle w:val="PKTpunkt"/>
      </w:pPr>
      <w:r w:rsidRPr="0014572F">
        <w:t>4)</w:t>
      </w:r>
      <w:r w:rsidRPr="0014572F">
        <w:tab/>
        <w:t>art. 5 pkt 1 lit. a, pkt 2 lit. a i lit. b tiret drugie, pkt 3, 7, 9, pkt 10 lit. a–f, pkt 1</w:t>
      </w:r>
      <w:r w:rsidR="00111EF3" w:rsidRPr="0014572F">
        <w:t>2</w:t>
      </w:r>
      <w:r w:rsidRPr="0014572F">
        <w:t>, pkt 1</w:t>
      </w:r>
      <w:r w:rsidR="00111EF3" w:rsidRPr="0014572F">
        <w:t>5</w:t>
      </w:r>
      <w:r w:rsidRPr="0014572F">
        <w:t xml:space="preserve"> lit. a w zakresie ust. 3a pkt 2, pkt 1</w:t>
      </w:r>
      <w:r w:rsidR="00111EF3" w:rsidRPr="0014572F">
        <w:t>6</w:t>
      </w:r>
      <w:r w:rsidRPr="0014572F">
        <w:t>, 1</w:t>
      </w:r>
      <w:r w:rsidR="00111EF3" w:rsidRPr="0014572F">
        <w:t>7</w:t>
      </w:r>
      <w:r w:rsidRPr="0014572F">
        <w:t>, pkt 1</w:t>
      </w:r>
      <w:r w:rsidR="00111EF3" w:rsidRPr="0014572F">
        <w:t>8</w:t>
      </w:r>
      <w:r w:rsidRPr="0014572F">
        <w:t xml:space="preserve"> lit. a tiret drugie pierwsze podwójne tiret i lit. d, pkt 1</w:t>
      </w:r>
      <w:r w:rsidR="00111EF3" w:rsidRPr="0014572F">
        <w:t>9</w:t>
      </w:r>
      <w:r w:rsidRPr="0014572F">
        <w:t xml:space="preserve"> lit. a, pkt </w:t>
      </w:r>
      <w:r w:rsidR="00111EF3" w:rsidRPr="0014572F">
        <w:t>20</w:t>
      </w:r>
      <w:r w:rsidRPr="0014572F">
        <w:t>, 2</w:t>
      </w:r>
      <w:r w:rsidR="00111EF3" w:rsidRPr="0014572F">
        <w:t>1</w:t>
      </w:r>
      <w:r w:rsidRPr="0014572F">
        <w:t>, pkt 2</w:t>
      </w:r>
      <w:r w:rsidR="00111EF3" w:rsidRPr="0014572F">
        <w:t>2</w:t>
      </w:r>
      <w:r w:rsidRPr="0014572F">
        <w:t xml:space="preserve"> lit. a i c, pkt 2</w:t>
      </w:r>
      <w:r w:rsidR="00111EF3" w:rsidRPr="0014572F">
        <w:t>3</w:t>
      </w:r>
      <w:r w:rsidRPr="0014572F">
        <w:t xml:space="preserve"> lit. b i c, pkt 2</w:t>
      </w:r>
      <w:r w:rsidR="00111EF3" w:rsidRPr="0014572F">
        <w:t>4</w:t>
      </w:r>
      <w:r w:rsidRPr="0014572F">
        <w:t>, pkt 2</w:t>
      </w:r>
      <w:r w:rsidR="00111EF3" w:rsidRPr="0014572F">
        <w:t>5</w:t>
      </w:r>
      <w:r w:rsidRPr="0014572F">
        <w:t xml:space="preserve"> lit. a tiret drugie i pkt 2</w:t>
      </w:r>
      <w:r w:rsidR="00111EF3" w:rsidRPr="0014572F">
        <w:t>6</w:t>
      </w:r>
      <w:r w:rsidRPr="0014572F">
        <w:t>, art. 13 pkt 1</w:t>
      </w:r>
      <w:r w:rsidR="00B3359D" w:rsidRPr="0014572F">
        <w:t>–</w:t>
      </w:r>
      <w:r w:rsidRPr="0014572F">
        <w:t>10 oraz art. 2</w:t>
      </w:r>
      <w:r w:rsidR="00111EF3" w:rsidRPr="0014572F">
        <w:t>4</w:t>
      </w:r>
      <w:r w:rsidRPr="0014572F">
        <w:t>, które wchodzą w życie z dniem 1 stycznia 2026 r.</w:t>
      </w:r>
      <w:r w:rsidR="00AB1E14" w:rsidRPr="0014572F">
        <w:t xml:space="preserve"> </w:t>
      </w:r>
    </w:p>
    <w:sectPr w:rsidR="005E31CC" w:rsidRPr="0014572F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DCD61" w14:textId="77777777" w:rsidR="00610F3A" w:rsidRDefault="00610F3A">
      <w:r>
        <w:separator/>
      </w:r>
    </w:p>
  </w:endnote>
  <w:endnote w:type="continuationSeparator" w:id="0">
    <w:p w14:paraId="3DBF0682" w14:textId="77777777" w:rsidR="00610F3A" w:rsidRDefault="0061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88568" w14:textId="77777777" w:rsidR="00610F3A" w:rsidRDefault="00610F3A">
      <w:r>
        <w:separator/>
      </w:r>
    </w:p>
  </w:footnote>
  <w:footnote w:type="continuationSeparator" w:id="0">
    <w:p w14:paraId="34D02B62" w14:textId="77777777" w:rsidR="00610F3A" w:rsidRDefault="00610F3A">
      <w:r>
        <w:continuationSeparator/>
      </w:r>
    </w:p>
  </w:footnote>
  <w:footnote w:id="1">
    <w:p w14:paraId="1D8FAFE8" w14:textId="1A22D9B6" w:rsidR="00AB1E14" w:rsidRPr="007D31BC" w:rsidRDefault="00AB1E14" w:rsidP="00AB1E14">
      <w:pPr>
        <w:pStyle w:val="ODNONIKtreodnonika"/>
        <w:rPr>
          <w:rStyle w:val="IGindeksgrny"/>
        </w:rPr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</w:r>
      <w:r w:rsidR="00536AA9" w:rsidRPr="007D31BC">
        <w:t>Niniejsza ustawa w zakresie swojej regulacji wdraża dyrektywę Parlamentu Europejskiego i Rady (UE) 2024/1275 z dnia 24 kwietnia 2024 r. w sprawie charakterystyki energetycznej budynków (wersja przekształcona) (Dz. Urz. UE L</w:t>
      </w:r>
      <w:r w:rsidR="00536AA9">
        <w:t xml:space="preserve"> 2024/1275</w:t>
      </w:r>
      <w:r w:rsidR="00536AA9" w:rsidRPr="007D31BC">
        <w:t xml:space="preserve"> z </w:t>
      </w:r>
      <w:r w:rsidR="00536AA9">
        <w:t>0</w:t>
      </w:r>
      <w:r w:rsidR="00536AA9" w:rsidRPr="007D31BC">
        <w:t>8.05.2024).</w:t>
      </w:r>
    </w:p>
  </w:footnote>
  <w:footnote w:id="2">
    <w:p w14:paraId="2C5C0B82" w14:textId="292581B3" w:rsidR="00AB1E14" w:rsidRDefault="00AB1E14" w:rsidP="00AB1E14">
      <w:pPr>
        <w:pStyle w:val="ODNONIKtreodnonika"/>
      </w:pPr>
      <w:r w:rsidRPr="007D31BC">
        <w:rPr>
          <w:rStyle w:val="IGindeksgrny"/>
        </w:rPr>
        <w:footnoteRef/>
      </w:r>
      <w:r w:rsidRPr="007D31BC">
        <w:rPr>
          <w:rStyle w:val="IGindeksgrny"/>
        </w:rPr>
        <w:t>)</w:t>
      </w:r>
      <w:r>
        <w:t xml:space="preserve"> </w:t>
      </w:r>
      <w:r>
        <w:tab/>
      </w:r>
      <w:r w:rsidR="00536AA9">
        <w:t xml:space="preserve">Niniejszą ustawą zmienia się ustawy: </w:t>
      </w:r>
      <w:r w:rsidR="00536AA9" w:rsidRPr="0013514A">
        <w:t>ustawę z dnia 21 sierpnia 1997 r. o gospodarce nieruchomościami</w:t>
      </w:r>
      <w:r w:rsidR="00536AA9">
        <w:t xml:space="preserve">, ustawę </w:t>
      </w:r>
      <w:r w:rsidR="00536AA9" w:rsidRPr="00A1783A">
        <w:t>z dnia 15 grudnia 2000 r. o spółdzielniach mieszkaniowych</w:t>
      </w:r>
      <w:r w:rsidR="00536AA9">
        <w:t>,</w:t>
      </w:r>
      <w:r w:rsidR="00536AA9" w:rsidRPr="00A1783A">
        <w:t xml:space="preserve"> </w:t>
      </w:r>
      <w:r w:rsidR="00536AA9" w:rsidRPr="006D0785">
        <w:t>ustaw</w:t>
      </w:r>
      <w:r w:rsidR="00536AA9">
        <w:t>ę</w:t>
      </w:r>
      <w:r w:rsidR="00536AA9" w:rsidRPr="006D0785">
        <w:t xml:space="preserve"> z dnia 5 grudnia 2002 r. o dopłatach do oprocentowania kredytów mieszkaniowych o stałej stopie procentowej</w:t>
      </w:r>
      <w:r w:rsidR="00536AA9">
        <w:t xml:space="preserve">, </w:t>
      </w:r>
      <w:r w:rsidR="00536AA9" w:rsidRPr="006D0785">
        <w:t>ustaw</w:t>
      </w:r>
      <w:r w:rsidR="00536AA9">
        <w:t>ę</w:t>
      </w:r>
      <w:r w:rsidR="00536AA9" w:rsidRPr="006D0785">
        <w:t xml:space="preserve"> z dnia 8 grudnia 2006 r. o finansowym wsparciu niektórych przedsięwzięć mieszkaniowych</w:t>
      </w:r>
      <w:r w:rsidR="00536AA9">
        <w:t xml:space="preserve">, </w:t>
      </w:r>
      <w:r w:rsidR="00536AA9" w:rsidRPr="006D0785">
        <w:t>ustaw</w:t>
      </w:r>
      <w:r w:rsidR="00536AA9">
        <w:t>ę</w:t>
      </w:r>
      <w:r w:rsidR="00536AA9" w:rsidRPr="006D0785">
        <w:t xml:space="preserve"> z dnia 21 listopada 2008 r. o wspieraniu termomodernizacji i remontów oraz o centralnej ewidencji emisyjności budynków</w:t>
      </w:r>
      <w:r w:rsidR="00536AA9">
        <w:t xml:space="preserve">, ustawę z dnia 6 sierpnia 2010 r. o dowodach osobistych, </w:t>
      </w:r>
      <w:r w:rsidR="00536AA9" w:rsidRPr="006D0785">
        <w:t>ustaw</w:t>
      </w:r>
      <w:r w:rsidR="00536AA9">
        <w:t>ę</w:t>
      </w:r>
      <w:r w:rsidR="00536AA9" w:rsidRPr="006D0785">
        <w:t xml:space="preserve"> z dnia 10 września 2015 r. o zmianie ustawy o niektórych formach popierania budownictwa mieszkaniowego oraz niektórych innych ustaw</w:t>
      </w:r>
      <w:r w:rsidR="00536AA9">
        <w:t>,</w:t>
      </w:r>
      <w:r w:rsidR="00536AA9" w:rsidRPr="006D0785">
        <w:t xml:space="preserve"> ustaw</w:t>
      </w:r>
      <w:r w:rsidR="00536AA9">
        <w:t>ę</w:t>
      </w:r>
      <w:r w:rsidR="00536AA9" w:rsidRPr="006D0785">
        <w:t xml:space="preserve"> z dnia 22 marca 2018</w:t>
      </w:r>
      <w:r w:rsidR="00536AA9">
        <w:t> </w:t>
      </w:r>
      <w:r w:rsidR="00536AA9" w:rsidRPr="006D0785">
        <w:t>r. o zmianie ustawy o finansowym wsparciu tworzenia lokali socjalnych, mieszkań chronionych, noclegowni i domów dla bezdomnych, ustawy o ochronie praw lokatorów, mieszkaniowym zasobie gminy i o zmianie Kodeksu cywilnego oraz niektórych innych ustaw</w:t>
      </w:r>
      <w:r w:rsidR="00536AA9">
        <w:t>,</w:t>
      </w:r>
      <w:r w:rsidR="00536AA9" w:rsidRPr="006D0785">
        <w:t xml:space="preserve"> </w:t>
      </w:r>
      <w:r w:rsidR="00536AA9" w:rsidRPr="008209BE">
        <w:t>ustawę z dnia 5 lipca 2018 r. o ułatwieniach w przygotowaniu i realizacji inwestycji mieszkaniowych oraz inwestycji towarzyszących,</w:t>
      </w:r>
      <w:r w:rsidR="00536AA9">
        <w:t xml:space="preserve"> </w:t>
      </w:r>
      <w:r w:rsidR="00536AA9" w:rsidRPr="006D0785">
        <w:t>ustaw</w:t>
      </w:r>
      <w:r w:rsidR="00536AA9">
        <w:t>ę</w:t>
      </w:r>
      <w:r w:rsidR="00536AA9" w:rsidRPr="006D0785">
        <w:t xml:space="preserve"> z dnia 20 maja 2021 r. o </w:t>
      </w:r>
      <w:r w:rsidR="00536AA9" w:rsidRPr="007D31BC">
        <w:t>ochronie praw nabywcy lokalu mieszkalnego lub domu jednorodzinnego oraz Deweloperskim Funduszu Gwarancyjnym, ustawę z dnia 1 października 2021 r. o rodzinnym kredycie mieszkaniowym i bezpiecznym kredycie 2</w:t>
      </w:r>
      <w:r w:rsidR="001C2438">
        <w:t xml:space="preserve"> </w:t>
      </w:r>
      <w:r w:rsidR="00536AA9" w:rsidRPr="007D31BC">
        <w:t>%</w:t>
      </w:r>
      <w:r w:rsidR="00536AA9">
        <w:t xml:space="preserve"> oraz </w:t>
      </w:r>
      <w:r w:rsidR="00536AA9" w:rsidRPr="007D31BC">
        <w:t>ustawę z dnia 26 maja 2023 r. o pomocy państwa w oszczędzaniu na cele mieszkaniowe</w:t>
      </w:r>
      <w:r w:rsidR="00536AA9" w:rsidRPr="007D31BC">
        <w:rPr>
          <w:rStyle w:val="IGindeksgrny"/>
          <w:vertAlign w:val="baseline"/>
        </w:rPr>
        <w:t>.</w:t>
      </w:r>
    </w:p>
  </w:footnote>
  <w:footnote w:id="3">
    <w:p w14:paraId="623244DA" w14:textId="77777777" w:rsidR="00AB1E14" w:rsidRPr="004503D9" w:rsidRDefault="00AB1E14" w:rsidP="00AB1E14">
      <w:pPr>
        <w:pStyle w:val="ODNONIKtreodnonika"/>
        <w:rPr>
          <w:b/>
        </w:rPr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</w:r>
      <w:r w:rsidRPr="00E3693D">
        <w:t>Obecnie ogólne określenie przedmiotu ustawy brzmi: o społecznych formach rozwoju mieszkalnictwa, na podstawie art. 4 pkt 1 ustawy z dnia 7 lipca 2022 r. o zmianie niektórych ustaw w zakresie sposobu finansowania programów mieszkaniowych (Dz. U. poz. 1561), która weszła w życie z dniem 10 sierpnia 2022 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58A03" w14:textId="0FD411F8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A2181E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90FE8">
      <w:rPr>
        <w:rStyle w:val="Ppogrubienie"/>
        <w:noProof/>
      </w:rPr>
      <w:t>2025-07-09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D847C8">
          <w:rPr>
            <w:rStyle w:val="Ppogrubienie"/>
            <w:noProof/>
          </w:rPr>
          <w:t>V8_352-13.NK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A2181E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D1C6FAE" w14:textId="0B1AB4D7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4BEE36D" wp14:editId="7A27889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AB1E14">
      <w:rPr>
        <w:rStyle w:val="Ppogrubienie"/>
      </w:rPr>
      <w:t xml:space="preserve"> 1382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92D1" w14:textId="104A52A5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290FE8">
      <w:rPr>
        <w:rStyle w:val="Ppogrubienie"/>
        <w:noProof/>
      </w:rPr>
      <w:t>2025-07-09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14572F">
          <w:rPr>
            <w:rStyle w:val="Ppogrubienie"/>
            <w:noProof/>
          </w:rPr>
          <w:t>V7_352-13.NK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DB61A90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9B0DBD4" wp14:editId="70EE4A53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043"/>
    <w:multiLevelType w:val="hybridMultilevel"/>
    <w:tmpl w:val="D3621572"/>
    <w:lvl w:ilvl="0" w:tplc="1D547EF4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80BA4"/>
    <w:multiLevelType w:val="hybridMultilevel"/>
    <w:tmpl w:val="1160E3F8"/>
    <w:lvl w:ilvl="0" w:tplc="845062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3162AE"/>
    <w:multiLevelType w:val="hybridMultilevel"/>
    <w:tmpl w:val="1048D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6664466">
    <w:abstractNumId w:val="1"/>
  </w:num>
  <w:num w:numId="2" w16cid:durableId="2076393943">
    <w:abstractNumId w:val="2"/>
  </w:num>
  <w:num w:numId="3" w16cid:durableId="1450081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077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37FBE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A38CE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42BA"/>
    <w:rsid w:val="00106D03"/>
    <w:rsid w:val="00110465"/>
    <w:rsid w:val="00110628"/>
    <w:rsid w:val="00111EF3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572F"/>
    <w:rsid w:val="00147A47"/>
    <w:rsid w:val="00147AA1"/>
    <w:rsid w:val="001520CF"/>
    <w:rsid w:val="0015667C"/>
    <w:rsid w:val="00157110"/>
    <w:rsid w:val="0015742A"/>
    <w:rsid w:val="00157DA1"/>
    <w:rsid w:val="001625B3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2626"/>
    <w:rsid w:val="0019473B"/>
    <w:rsid w:val="001952B1"/>
    <w:rsid w:val="00196E39"/>
    <w:rsid w:val="00197649"/>
    <w:rsid w:val="00197BF6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C2438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49CB"/>
    <w:rsid w:val="0023727E"/>
    <w:rsid w:val="00242081"/>
    <w:rsid w:val="002422AC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67BBC"/>
    <w:rsid w:val="00271013"/>
    <w:rsid w:val="00273FE4"/>
    <w:rsid w:val="002754A5"/>
    <w:rsid w:val="002765B4"/>
    <w:rsid w:val="00276A94"/>
    <w:rsid w:val="00287575"/>
    <w:rsid w:val="00290FE8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4A0F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56D08"/>
    <w:rsid w:val="003602AE"/>
    <w:rsid w:val="00360929"/>
    <w:rsid w:val="003647D5"/>
    <w:rsid w:val="003674B0"/>
    <w:rsid w:val="0037727C"/>
    <w:rsid w:val="003773D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241A"/>
    <w:rsid w:val="003C35C4"/>
    <w:rsid w:val="003C4CC6"/>
    <w:rsid w:val="003D12C2"/>
    <w:rsid w:val="003D31B9"/>
    <w:rsid w:val="003D3867"/>
    <w:rsid w:val="003E0D1A"/>
    <w:rsid w:val="003E2DA3"/>
    <w:rsid w:val="003F020D"/>
    <w:rsid w:val="003F02B0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997"/>
    <w:rsid w:val="00440C99"/>
    <w:rsid w:val="0044100C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175F5"/>
    <w:rsid w:val="00526DFC"/>
    <w:rsid w:val="00526F43"/>
    <w:rsid w:val="00527651"/>
    <w:rsid w:val="005315BE"/>
    <w:rsid w:val="005363AB"/>
    <w:rsid w:val="00536AA9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97214"/>
    <w:rsid w:val="005A0274"/>
    <w:rsid w:val="005A095C"/>
    <w:rsid w:val="005A669D"/>
    <w:rsid w:val="005A75D8"/>
    <w:rsid w:val="005B713E"/>
    <w:rsid w:val="005C03B6"/>
    <w:rsid w:val="005C348E"/>
    <w:rsid w:val="005C579A"/>
    <w:rsid w:val="005C68E1"/>
    <w:rsid w:val="005C6CBC"/>
    <w:rsid w:val="005D3763"/>
    <w:rsid w:val="005D55E1"/>
    <w:rsid w:val="005E0732"/>
    <w:rsid w:val="005E19F7"/>
    <w:rsid w:val="005E31CC"/>
    <w:rsid w:val="005E4F04"/>
    <w:rsid w:val="005E62C2"/>
    <w:rsid w:val="005E6C71"/>
    <w:rsid w:val="005F0963"/>
    <w:rsid w:val="005F0A9C"/>
    <w:rsid w:val="005F2824"/>
    <w:rsid w:val="005F2EBA"/>
    <w:rsid w:val="005F35ED"/>
    <w:rsid w:val="005F6BD3"/>
    <w:rsid w:val="005F7812"/>
    <w:rsid w:val="005F7A88"/>
    <w:rsid w:val="00603A1A"/>
    <w:rsid w:val="006046D5"/>
    <w:rsid w:val="00607A93"/>
    <w:rsid w:val="00610C08"/>
    <w:rsid w:val="00610F3A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1BB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C7E9C"/>
    <w:rsid w:val="006D1390"/>
    <w:rsid w:val="006D14F9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3090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799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4B4"/>
    <w:rsid w:val="007A1F2F"/>
    <w:rsid w:val="007A2A5C"/>
    <w:rsid w:val="007A5150"/>
    <w:rsid w:val="007A5373"/>
    <w:rsid w:val="007A789F"/>
    <w:rsid w:val="007B1DD9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4265"/>
    <w:rsid w:val="007E59C9"/>
    <w:rsid w:val="007F0072"/>
    <w:rsid w:val="007F2EB6"/>
    <w:rsid w:val="007F54C3"/>
    <w:rsid w:val="00802949"/>
    <w:rsid w:val="0080301E"/>
    <w:rsid w:val="0080365F"/>
    <w:rsid w:val="00812BE5"/>
    <w:rsid w:val="008164F0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30F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46BE"/>
    <w:rsid w:val="008F612A"/>
    <w:rsid w:val="0090293D"/>
    <w:rsid w:val="009034DE"/>
    <w:rsid w:val="00904A59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0110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038"/>
    <w:rsid w:val="00A3310E"/>
    <w:rsid w:val="00A333A0"/>
    <w:rsid w:val="00A37E70"/>
    <w:rsid w:val="00A40C7A"/>
    <w:rsid w:val="00A437E1"/>
    <w:rsid w:val="00A452E2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145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8678E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1E14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5993"/>
    <w:rsid w:val="00AD6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4E07"/>
    <w:rsid w:val="00B1528C"/>
    <w:rsid w:val="00B16ACD"/>
    <w:rsid w:val="00B21487"/>
    <w:rsid w:val="00B232D1"/>
    <w:rsid w:val="00B24DB5"/>
    <w:rsid w:val="00B31F9E"/>
    <w:rsid w:val="00B3268F"/>
    <w:rsid w:val="00B32C2C"/>
    <w:rsid w:val="00B3359D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211E"/>
    <w:rsid w:val="00BD34AA"/>
    <w:rsid w:val="00BE0C44"/>
    <w:rsid w:val="00BE1B8B"/>
    <w:rsid w:val="00BE2A18"/>
    <w:rsid w:val="00BE2C01"/>
    <w:rsid w:val="00BE41EC"/>
    <w:rsid w:val="00BE4460"/>
    <w:rsid w:val="00BE56FB"/>
    <w:rsid w:val="00BF3DDE"/>
    <w:rsid w:val="00BF5D19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441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4215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7C8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7A1"/>
    <w:rsid w:val="00DB2B58"/>
    <w:rsid w:val="00DB3902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1D24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E423A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3750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0" w:qFormat="1"/>
    <w:lsdException w:name="Quote" w:semiHidden="1" w:uiPriority="29" w:qFormat="1"/>
    <w:lsdException w:name="Intense Quote" w:semiHidden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 w:uiPriority="21" w:qFormat="1"/>
    <w:lsdException w:name="Subtle Reference" w:semiHidden="1"/>
    <w:lsdException w:name="Intense Reference" w:semiHidden="1" w:uiPriority="32" w:qFormat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1E14"/>
    <w:pPr>
      <w:keepNext/>
      <w:keepLines/>
      <w:widowControl/>
      <w:autoSpaceDE/>
      <w:autoSpaceDN/>
      <w:adjustRightInd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1E14"/>
    <w:pPr>
      <w:keepNext/>
      <w:keepLines/>
      <w:widowControl/>
      <w:autoSpaceDE/>
      <w:autoSpaceDN/>
      <w:adjustRightInd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1E14"/>
    <w:pPr>
      <w:keepNext/>
      <w:keepLines/>
      <w:widowControl/>
      <w:autoSpaceDE/>
      <w:autoSpaceDN/>
      <w:adjustRightInd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1E14"/>
    <w:pPr>
      <w:keepNext/>
      <w:keepLines/>
      <w:widowControl/>
      <w:autoSpaceDE/>
      <w:autoSpaceDN/>
      <w:adjustRightInd/>
      <w:spacing w:before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1E14"/>
    <w:pPr>
      <w:keepNext/>
      <w:keepLines/>
      <w:widowControl/>
      <w:autoSpaceDE/>
      <w:autoSpaceDN/>
      <w:adjustRightInd/>
      <w:spacing w:before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link w:val="ARTartustawynprozporzdzeniaZnak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"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aliases w:val="Dot pt,F5 List Paragraph,Recommendation,Kolorowa lista — akcent 11,Numerowanie,Akapit z listą11,Numbered Para 1,No Spacing1,List Paragraph Char Char Char,Indicator Text,2,3"/>
    <w:basedOn w:val="Normalny"/>
    <w:link w:val="AkapitzlistZnak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10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uiPriority w:val="99"/>
    <w:rsid w:val="00F215DF"/>
    <w:pPr>
      <w:spacing w:line="240" w:lineRule="auto"/>
    </w:pPr>
    <w:rPr>
      <w:rFonts w:ascii="Times New Roman" w:hAnsi="Times New Roman" w:cs="Arial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1E14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1E14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1E14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1E14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1E14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1E14"/>
    <w:pPr>
      <w:widowControl/>
      <w:numPr>
        <w:ilvl w:val="1"/>
      </w:numPr>
      <w:autoSpaceDE/>
      <w:autoSpaceDN/>
      <w:adjustRightInd/>
      <w:spacing w:before="0"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B1E14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Cytat">
    <w:name w:val="Quote"/>
    <w:basedOn w:val="Normalny"/>
    <w:next w:val="Normalny"/>
    <w:link w:val="CytatZnak"/>
    <w:uiPriority w:val="29"/>
    <w:qFormat/>
    <w:rsid w:val="00AB1E14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B1E14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B1E14"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1E14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1E14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2"/>
      <w:szCs w:val="22"/>
      <w:lang w:eastAsia="en-US"/>
      <w14:ligatures w14:val="standardContextual"/>
    </w:rPr>
  </w:style>
  <w:style w:type="character" w:styleId="Odwoanieintensywne">
    <w:name w:val="Intense Reference"/>
    <w:basedOn w:val="Domylnaczcionkaakapitu"/>
    <w:uiPriority w:val="32"/>
    <w:qFormat/>
    <w:rsid w:val="00AB1E14"/>
    <w:rPr>
      <w:b/>
      <w:bCs/>
      <w:smallCaps/>
      <w:color w:val="365F91" w:themeColor="accent1" w:themeShade="BF"/>
      <w:spacing w:val="5"/>
    </w:rPr>
  </w:style>
  <w:style w:type="character" w:styleId="UyteHipercze">
    <w:name w:val="FollowedHyperlink"/>
    <w:basedOn w:val="Domylnaczcionkaakapitu"/>
    <w:uiPriority w:val="99"/>
    <w:semiHidden/>
    <w:unhideWhenUsed/>
    <w:rsid w:val="00AB1E14"/>
    <w:rPr>
      <w:color w:val="800080" w:themeColor="followedHyperlink"/>
      <w:u w:val="single"/>
    </w:rPr>
  </w:style>
  <w:style w:type="character" w:customStyle="1" w:styleId="PKTpunktZnak">
    <w:name w:val="PKT – punkt Znak"/>
    <w:basedOn w:val="Domylnaczcionkaakapitu"/>
    <w:link w:val="PKTpunkt"/>
    <w:uiPriority w:val="13"/>
    <w:qFormat/>
    <w:locked/>
    <w:rsid w:val="005175F5"/>
    <w:rPr>
      <w:rFonts w:eastAsiaTheme="minorEastAsia" w:cs="Arial"/>
      <w:bCs/>
      <w:szCs w:val="20"/>
    </w:rPr>
  </w:style>
  <w:style w:type="character" w:customStyle="1" w:styleId="AkapitzlistZnak">
    <w:name w:val="Akapit z listą Znak"/>
    <w:aliases w:val="Dot pt Znak,F5 List Paragraph Znak,Recommendation Znak,Kolorowa lista — akcent 11 Znak,Numerowanie Znak,Akapit z listą11 Znak,Numbered Para 1 Znak,No Spacing1 Znak,List Paragraph Char Char Char Znak,Indicator Text Znak,2 Znak,3 Znak"/>
    <w:basedOn w:val="Domylnaczcionkaakapitu"/>
    <w:link w:val="Akapitzlist"/>
    <w:locked/>
    <w:rsid w:val="00DB3902"/>
    <w:rPr>
      <w:rFonts w:ascii="Calibri" w:eastAsia="Calibri" w:hAnsi="Calibri"/>
      <w:sz w:val="20"/>
      <w:szCs w:val="20"/>
    </w:rPr>
  </w:style>
  <w:style w:type="character" w:customStyle="1" w:styleId="ARTartustawynprozporzdzeniaZnak">
    <w:name w:val="ART(§) – art. ustawy (§ np. rozporządzenia) Znak"/>
    <w:link w:val="ARTartustawynprozporzdzenia"/>
    <w:uiPriority w:val="11"/>
    <w:qFormat/>
    <w:locked/>
    <w:rsid w:val="00CE4215"/>
    <w:rPr>
      <w:rFonts w:eastAsiaTheme="minorEastAsia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8365</Words>
  <Characters>50194</Characters>
  <Application>Microsoft Office Word</Application>
  <DocSecurity>0</DocSecurity>
  <Lines>418</Lines>
  <Paragraphs>116</Paragraphs>
  <ScaleCrop>false</ScaleCrop>
  <Company/>
  <LinksUpToDate>false</LinksUpToDate>
  <CharactersWithSpaces>58443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2025-07-09T11:57:00Z</dcterms:created>
  <dcterms:modified xsi:type="dcterms:W3CDTF">2025-07-09T11:57:00Z</dcterms:modified>
  <cp:category/>
</cp:coreProperties>
</file>