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B1C9" w14:textId="77777777" w:rsidR="00780002" w:rsidRPr="00693CB6" w:rsidRDefault="00780002" w:rsidP="00780002">
      <w:pPr>
        <w:pStyle w:val="OZNRODZAKTUtznustawalubrozporzdzenieiorganwydajcy"/>
      </w:pPr>
      <w:bookmarkStart w:id="0" w:name="_Hlk203648795"/>
      <w:r>
        <w:t>autopoprawka</w:t>
      </w:r>
    </w:p>
    <w:p w14:paraId="560C1DEC" w14:textId="21AAEC74" w:rsidR="00780002" w:rsidRPr="00207768" w:rsidRDefault="00780002" w:rsidP="00207768">
      <w:pPr>
        <w:pStyle w:val="TYTUAKTUprzedmiotregulacjiustawylubrozporzdzenia"/>
      </w:pPr>
      <w:r w:rsidRPr="00207768">
        <w:rPr>
          <w:rStyle w:val="Ppogrubienie"/>
          <w:b/>
        </w:rPr>
        <w:t xml:space="preserve">do rządowego projektu ustawy </w:t>
      </w:r>
      <w:r w:rsidRPr="00207768">
        <w:t xml:space="preserve">o zmianie ustawy </w:t>
      </w:r>
      <w:r w:rsidR="00562564" w:rsidRPr="00207768">
        <w:t>–</w:t>
      </w:r>
      <w:r w:rsidRPr="00207768">
        <w:t xml:space="preserve"> Prawo o ruchu drogowym (druk</w:t>
      </w:r>
      <w:r w:rsidR="00872817">
        <w:t> </w:t>
      </w:r>
      <w:r w:rsidRPr="00207768">
        <w:t>nr</w:t>
      </w:r>
      <w:r w:rsidR="00872817">
        <w:t> </w:t>
      </w:r>
      <w:r w:rsidRPr="00207768">
        <w:t>1437)</w:t>
      </w:r>
    </w:p>
    <w:p w14:paraId="72C4E4AE" w14:textId="7DF0BA27" w:rsidR="00BA3F57" w:rsidRPr="00BA3F57" w:rsidRDefault="00BA3F57" w:rsidP="00BA3F57">
      <w:pPr>
        <w:pStyle w:val="NIEARTTEKSTtekstnieartykuowanynppodstprawnarozplubpreambua"/>
        <w:ind w:firstLine="0"/>
      </w:pPr>
      <w:r w:rsidRPr="00BA3F57">
        <w:t xml:space="preserve">W rządowym projekcie ustawy o </w:t>
      </w:r>
      <w:r>
        <w:t>zmianie ustawy – Prawo o ruchu drogowym</w:t>
      </w:r>
      <w:r w:rsidRPr="00BA3F57">
        <w:t xml:space="preserve"> (druk nr 1</w:t>
      </w:r>
      <w:r>
        <w:t>437</w:t>
      </w:r>
      <w:r w:rsidRPr="00BA3F57">
        <w:t>) wprowadza się następujące zmiany:</w:t>
      </w:r>
    </w:p>
    <w:p w14:paraId="47945AE2" w14:textId="24544AE0" w:rsidR="00780002" w:rsidRPr="00716A8A" w:rsidRDefault="00780002" w:rsidP="00780002">
      <w:pPr>
        <w:pStyle w:val="PKTpunkt"/>
      </w:pPr>
      <w:r w:rsidRPr="00716A8A">
        <w:t>1)</w:t>
      </w:r>
      <w:r w:rsidRPr="00716A8A">
        <w:tab/>
        <w:t>w art. 1</w:t>
      </w:r>
      <w:r>
        <w:t>:</w:t>
      </w:r>
    </w:p>
    <w:p w14:paraId="216F7CD3" w14:textId="41CCAA6C" w:rsidR="00780002" w:rsidRDefault="00780002" w:rsidP="00780002">
      <w:pPr>
        <w:pStyle w:val="LITlitera"/>
      </w:pPr>
      <w:r w:rsidRPr="00716A8A">
        <w:rPr>
          <w:rFonts w:cs="Times"/>
          <w:szCs w:val="24"/>
        </w:rPr>
        <w:t>a)</w:t>
      </w:r>
      <w:r w:rsidRPr="00716A8A">
        <w:rPr>
          <w:rFonts w:cs="Times"/>
          <w:szCs w:val="24"/>
        </w:rPr>
        <w:tab/>
      </w:r>
      <w:r>
        <w:t xml:space="preserve">pkt 1 </w:t>
      </w:r>
      <w:r w:rsidR="00835BF4">
        <w:t xml:space="preserve">nadać </w:t>
      </w:r>
      <w:r>
        <w:t xml:space="preserve">brzmienie: </w:t>
      </w:r>
    </w:p>
    <w:p w14:paraId="4D1473A2" w14:textId="353DD85C" w:rsidR="00780002" w:rsidRPr="00DD7F9F" w:rsidRDefault="00780002" w:rsidP="00AA4A2C">
      <w:pPr>
        <w:pStyle w:val="ZLITPKTzmpktliter"/>
      </w:pPr>
      <w:r w:rsidRPr="009F7705">
        <w:t>„</w:t>
      </w:r>
      <w:r>
        <w:rPr>
          <w:rFonts w:cs="Times"/>
          <w:szCs w:val="24"/>
        </w:rPr>
        <w:t>1</w:t>
      </w:r>
      <w:r w:rsidR="004421B2">
        <w:rPr>
          <w:rFonts w:cs="Times"/>
          <w:szCs w:val="24"/>
        </w:rPr>
        <w:t>)</w:t>
      </w:r>
      <w:r w:rsidR="007C2EB0">
        <w:rPr>
          <w:rFonts w:cs="Times"/>
          <w:szCs w:val="24"/>
        </w:rPr>
        <w:tab/>
      </w:r>
      <w:r>
        <w:rPr>
          <w:rFonts w:cs="Times"/>
          <w:szCs w:val="24"/>
        </w:rPr>
        <w:t xml:space="preserve">w </w:t>
      </w:r>
      <w:r w:rsidRPr="00DD7F9F">
        <w:t>art. 71</w:t>
      </w:r>
      <w:r>
        <w:t xml:space="preserve"> w </w:t>
      </w:r>
      <w:r w:rsidRPr="00DD7F9F">
        <w:t xml:space="preserve">ust. 4 </w:t>
      </w:r>
      <w:r>
        <w:t xml:space="preserve">zdanie pierwsze </w:t>
      </w:r>
      <w:r w:rsidRPr="00DD7F9F">
        <w:t>otrzymuje brzmienie:</w:t>
      </w:r>
    </w:p>
    <w:p w14:paraId="24A4E48C" w14:textId="06C30218" w:rsidR="00780002" w:rsidRDefault="00780002" w:rsidP="00AA4A2C">
      <w:pPr>
        <w:pStyle w:val="ZZFRAGzmianazmfragmentunpzdania"/>
        <w:rPr>
          <w:rFonts w:cs="Times"/>
          <w:szCs w:val="24"/>
        </w:rPr>
      </w:pPr>
      <w:r w:rsidRPr="009F7705">
        <w:t>„</w:t>
      </w:r>
      <w:r w:rsidRPr="00DD7F9F">
        <w:t>Zespół pojazdów składający się z pojazdu samochodowego o</w:t>
      </w:r>
      <w:r w:rsidR="00872817">
        <w:t> </w:t>
      </w:r>
      <w:r w:rsidRPr="00DD7F9F">
        <w:t>dopuszczalnej masie całkowitej nieprzekraczającej 3,5 t i przyczepy albo autobusu i przyczepy może być dopuszczony do ruchu po uzyskaniu odpowiedniej adnotacji w dowodzie rejestracyjnym pojazdu silnikowego, dokonanej na podstawie informacji zawartej w</w:t>
      </w:r>
      <w:r>
        <w:t xml:space="preserve"> jednym z</w:t>
      </w:r>
      <w:r w:rsidRPr="00DD7F9F">
        <w:t xml:space="preserve"> dokumen</w:t>
      </w:r>
      <w:r>
        <w:t>tów</w:t>
      </w:r>
      <w:r w:rsidRPr="00DD7F9F">
        <w:t>, o</w:t>
      </w:r>
      <w:r w:rsidR="00872817">
        <w:t> </w:t>
      </w:r>
      <w:r w:rsidRPr="00DD7F9F">
        <w:t xml:space="preserve">którym mowa w art. 72 ust. 1 pkt </w:t>
      </w:r>
      <w:r>
        <w:t>3</w:t>
      </w:r>
      <w:r w:rsidRPr="00DD7F9F">
        <w:t xml:space="preserve">, albo </w:t>
      </w:r>
      <w:r>
        <w:t>na podstawie przeprowadzonego badania technicznego.</w:t>
      </w:r>
      <w:r w:rsidR="009F7705">
        <w:t>”</w:t>
      </w:r>
      <w:r w:rsidRPr="009F7705">
        <w:t>”</w:t>
      </w:r>
      <w:r w:rsidR="00835BF4">
        <w:t>,</w:t>
      </w:r>
    </w:p>
    <w:p w14:paraId="64E08867" w14:textId="42C5C122" w:rsidR="00780002" w:rsidRPr="00716A8A" w:rsidRDefault="00780002" w:rsidP="00780002">
      <w:pPr>
        <w:pStyle w:val="LITlitera"/>
      </w:pPr>
      <w:r>
        <w:t>b)</w:t>
      </w:r>
      <w:r>
        <w:tab/>
      </w:r>
      <w:r w:rsidRPr="00716A8A">
        <w:t xml:space="preserve">w pkt 4 </w:t>
      </w:r>
      <w:r w:rsidR="00E00D5A">
        <w:t xml:space="preserve">w </w:t>
      </w:r>
      <w:r w:rsidRPr="00716A8A">
        <w:t>lit. b:</w:t>
      </w:r>
    </w:p>
    <w:p w14:paraId="36576836" w14:textId="0233F5F0" w:rsidR="00DD0EF5" w:rsidRDefault="00E00D5A" w:rsidP="004421B2">
      <w:pPr>
        <w:pStyle w:val="TIRtiret"/>
      </w:pPr>
      <w:r>
        <w:t>–</w:t>
      </w:r>
      <w:r>
        <w:tab/>
      </w:r>
      <w:r w:rsidR="00DD0EF5">
        <w:t>poleceniu nowelizacyjnemu nadać brzmienie:</w:t>
      </w:r>
    </w:p>
    <w:p w14:paraId="2269DCC2" w14:textId="18DE91DD" w:rsidR="00DD0EF5" w:rsidRDefault="00DD0EF5" w:rsidP="00AA4A2C">
      <w:pPr>
        <w:pStyle w:val="ZTIRFRAGMzmnpwprdowyliczeniatiret"/>
      </w:pPr>
      <w:r>
        <w:t>„po ust. 1a dodaje się ust. 1aa–1al w brzmieniu</w:t>
      </w:r>
      <w:r w:rsidR="005A519B">
        <w:t>:”,</w:t>
      </w:r>
    </w:p>
    <w:p w14:paraId="17BBD7A3" w14:textId="3ED1105B" w:rsidR="004D44DC" w:rsidRDefault="00DD0EF5" w:rsidP="004D44DC">
      <w:pPr>
        <w:pStyle w:val="TIRtiret"/>
      </w:pPr>
      <w:r>
        <w:t>–</w:t>
      </w:r>
      <w:r w:rsidR="004D44DC">
        <w:tab/>
        <w:t>dodawanemu</w:t>
      </w:r>
      <w:r w:rsidR="0021753C">
        <w:t xml:space="preserve"> </w:t>
      </w:r>
      <w:r w:rsidR="004D44DC">
        <w:t>ust. 1ag pkt 1 nadać brzmienie:</w:t>
      </w:r>
    </w:p>
    <w:p w14:paraId="58BF3B9E" w14:textId="03B6CF7B" w:rsidR="004D44DC" w:rsidRDefault="004D44DC" w:rsidP="004D44DC">
      <w:pPr>
        <w:pStyle w:val="ZTIRPKTzmpkttiret"/>
      </w:pPr>
      <w:r>
        <w:t>„1)</w:t>
      </w:r>
      <w:r>
        <w:tab/>
        <w:t xml:space="preserve">aplikacji </w:t>
      </w:r>
      <w:proofErr w:type="spellStart"/>
      <w:r>
        <w:t>mObywatel</w:t>
      </w:r>
      <w:proofErr w:type="spellEnd"/>
      <w:r>
        <w:t xml:space="preserve"> w rozumieniu art. 2 pkt 1 ustawy z dnia 26 maja 2023</w:t>
      </w:r>
      <w:r w:rsidR="0021753C">
        <w:t> </w:t>
      </w:r>
      <w:r>
        <w:t xml:space="preserve">r. o aplikacji </w:t>
      </w:r>
      <w:proofErr w:type="spellStart"/>
      <w:r>
        <w:t>mObywatel</w:t>
      </w:r>
      <w:proofErr w:type="spellEnd"/>
      <w:r>
        <w:t xml:space="preserve"> (Dz. U. z 2024 r. poz. 1275 i 1717 oraz z</w:t>
      </w:r>
      <w:r w:rsidR="00E471AF">
        <w:t> </w:t>
      </w:r>
      <w:r>
        <w:t>2025 r. poz. 1019) albo”</w:t>
      </w:r>
      <w:r w:rsidR="00D71F72">
        <w:t>,</w:t>
      </w:r>
    </w:p>
    <w:p w14:paraId="7722940D" w14:textId="322637F2" w:rsidR="004421B2" w:rsidRDefault="004D44DC" w:rsidP="004421B2">
      <w:pPr>
        <w:pStyle w:val="TIRtiret"/>
      </w:pPr>
      <w:r>
        <w:t>–</w:t>
      </w:r>
      <w:r>
        <w:tab/>
      </w:r>
      <w:r w:rsidR="004421B2">
        <w:t>dodawanemu ust. 1ai nadać brzmienie:</w:t>
      </w:r>
    </w:p>
    <w:p w14:paraId="0496B1AF" w14:textId="17424C05" w:rsidR="004421B2" w:rsidRDefault="004421B2" w:rsidP="004421B2">
      <w:pPr>
        <w:pStyle w:val="ZTIRUSTzmusttiret"/>
      </w:pPr>
      <w:r>
        <w:t>„1ai.</w:t>
      </w:r>
      <w:r w:rsidR="00C75000">
        <w:t xml:space="preserve"> </w:t>
      </w:r>
      <w:r>
        <w:t>W przypadku, o którym mowa w:</w:t>
      </w:r>
    </w:p>
    <w:p w14:paraId="242B3CE6" w14:textId="700AD57D" w:rsidR="004421B2" w:rsidRDefault="004421B2" w:rsidP="004421B2">
      <w:pPr>
        <w:pStyle w:val="ZTIRPKTzmpkttiret"/>
      </w:pPr>
      <w:r>
        <w:t>1)</w:t>
      </w:r>
      <w:r>
        <w:tab/>
        <w:t>ust. 1ab pkt 1</w:t>
      </w:r>
      <w:r w:rsidR="00D71F72">
        <w:t>,</w:t>
      </w:r>
      <w:r>
        <w:t xml:space="preserve"> dane dotyczące wniosku oraz dane zamieszczone we wniosku </w:t>
      </w:r>
      <w:r w:rsidR="00D748A7">
        <w:t xml:space="preserve">są </w:t>
      </w:r>
      <w:r>
        <w:t>zapisywane w centralnej ewidencji pojazdów,</w:t>
      </w:r>
    </w:p>
    <w:p w14:paraId="29CC117B" w14:textId="6AAD0FCC" w:rsidR="004421B2" w:rsidRDefault="004421B2" w:rsidP="004421B2">
      <w:pPr>
        <w:pStyle w:val="ZTIRPKTzmpkttiret"/>
      </w:pPr>
      <w:r>
        <w:t>2)</w:t>
      </w:r>
      <w:r>
        <w:tab/>
        <w:t>ust. 1ab pkt 2</w:t>
      </w:r>
      <w:r w:rsidR="00D71F72">
        <w:t>,</w:t>
      </w:r>
      <w:r>
        <w:t xml:space="preserve"> starosta wprowadza dane do centralnej ewidencji pojazdów</w:t>
      </w:r>
    </w:p>
    <w:p w14:paraId="14C771EE" w14:textId="656B2758" w:rsidR="004421B2" w:rsidRDefault="004421B2" w:rsidP="004421B2">
      <w:pPr>
        <w:pStyle w:val="ZTIRCZWSPPKTzmczciwsppkttiret"/>
      </w:pPr>
      <w:r>
        <w:t>–</w:t>
      </w:r>
      <w:r w:rsidR="00E00D5A">
        <w:t xml:space="preserve"> </w:t>
      </w:r>
      <w:r>
        <w:t>w zakresie i na zasadach określonych w art. 80b–80bb.”,</w:t>
      </w:r>
    </w:p>
    <w:p w14:paraId="426A6D8F" w14:textId="5AD13867" w:rsidR="004421B2" w:rsidRDefault="00E00D5A" w:rsidP="004421B2">
      <w:pPr>
        <w:pStyle w:val="TIRtiret"/>
      </w:pPr>
      <w:r>
        <w:t>–</w:t>
      </w:r>
      <w:r>
        <w:tab/>
      </w:r>
      <w:r w:rsidR="004421B2">
        <w:t>po dodawanym ust. 1ak dodać ust. 1al w brzmieniu:</w:t>
      </w:r>
    </w:p>
    <w:p w14:paraId="3A806419" w14:textId="276DB4AA" w:rsidR="00780002" w:rsidRPr="00716A8A" w:rsidRDefault="004421B2" w:rsidP="00AA4A2C">
      <w:pPr>
        <w:pStyle w:val="ZTIRUSTzmusttiret"/>
      </w:pPr>
      <w:r>
        <w:t>„</w:t>
      </w:r>
      <w:r w:rsidRPr="003E219D">
        <w:t>1al.</w:t>
      </w:r>
      <w:r w:rsidR="00C75000">
        <w:t xml:space="preserve"> </w:t>
      </w:r>
      <w:r w:rsidRPr="003E219D">
        <w:t>W przypadku zachowania dotychczasowego numeru rejestracyjnego, o którym mowa w ust. 1a</w:t>
      </w:r>
      <w:r w:rsidR="00851674">
        <w:t xml:space="preserve"> zdanie pierwsze</w:t>
      </w:r>
      <w:r w:rsidRPr="003E219D">
        <w:t xml:space="preserve">, złożenie wniosku o rejestrację pojazdu za pomocą usługi udostępnionej przez ministra właściwego do spraw </w:t>
      </w:r>
      <w:r w:rsidRPr="003E219D">
        <w:lastRenderedPageBreak/>
        <w:t>informatyzacji, o której mowa w ust. 1ab pkt 1, stanowi potwierdzenie zgodności kopii dokumentów dołączonych do wniosku o rejestrację pojazdu z ich oryginałami</w:t>
      </w:r>
      <w:r>
        <w:t>.”</w:t>
      </w:r>
      <w:r w:rsidR="00780002" w:rsidRPr="004421B2">
        <w:rPr>
          <w:rFonts w:eastAsia="Times New Roman"/>
        </w:rPr>
        <w:t>,</w:t>
      </w:r>
    </w:p>
    <w:p w14:paraId="6A8CE846" w14:textId="77777777" w:rsidR="00780002" w:rsidRPr="00716A8A" w:rsidRDefault="00780002" w:rsidP="00037C7C">
      <w:pPr>
        <w:pStyle w:val="LITlitera"/>
      </w:pPr>
      <w:r>
        <w:t>c</w:t>
      </w:r>
      <w:r w:rsidRPr="00716A8A">
        <w:t>)</w:t>
      </w:r>
      <w:r w:rsidRPr="00716A8A">
        <w:tab/>
        <w:t>w pkt 7:</w:t>
      </w:r>
    </w:p>
    <w:p w14:paraId="3AB7B36D" w14:textId="466E187F" w:rsidR="00780002" w:rsidRPr="00716A8A" w:rsidRDefault="00780002" w:rsidP="00037C7C">
      <w:pPr>
        <w:pStyle w:val="TIRtiret"/>
      </w:pPr>
      <w:r w:rsidRPr="00716A8A">
        <w:t>–</w:t>
      </w:r>
      <w:r w:rsidR="00037C7C">
        <w:tab/>
      </w:r>
      <w:r w:rsidRPr="00716A8A">
        <w:t xml:space="preserve">lit. a </w:t>
      </w:r>
      <w:r w:rsidR="00835BF4">
        <w:t xml:space="preserve">nadać </w:t>
      </w:r>
      <w:r w:rsidRPr="00716A8A">
        <w:t>brzmienie:</w:t>
      </w:r>
    </w:p>
    <w:p w14:paraId="346B28F3" w14:textId="77777777" w:rsidR="00780002" w:rsidRPr="00716A8A" w:rsidRDefault="00780002" w:rsidP="00037C7C">
      <w:pPr>
        <w:pStyle w:val="ZTIRLITzmlittiret"/>
      </w:pPr>
      <w:r w:rsidRPr="00716A8A">
        <w:t>„a)</w:t>
      </w:r>
      <w:r w:rsidRPr="00716A8A">
        <w:tab/>
        <w:t>po ust. 1a dodaje się ust. 1b w brzmieniu:</w:t>
      </w:r>
    </w:p>
    <w:p w14:paraId="0E0ECFA4" w14:textId="1BBD162C" w:rsidR="00780002" w:rsidRPr="00716A8A" w:rsidRDefault="00780002" w:rsidP="00AA4A2C">
      <w:pPr>
        <w:pStyle w:val="ZZUSTzmianazmust"/>
      </w:pPr>
      <w:r w:rsidRPr="00716A8A">
        <w:t>„1b. W przypadku, o którym mowa w ust. 2 pkt 2 lit. a albo c, gdy właściciel pojazdu nie ma miejsca stałego zamieszkania (siedziby) lub czasowego zamieszkania na terytorium Rzeczypospolitej Polskiej</w:t>
      </w:r>
      <w:r w:rsidR="00851674">
        <w:t xml:space="preserve">, </w:t>
      </w:r>
      <w:r w:rsidR="00851674" w:rsidRPr="00716A8A">
        <w:t>czasowej rejestracji dokonuje organ rejestrujący właściwy ze względu na miejsce zakupu lub odbioru pojazdu</w:t>
      </w:r>
      <w:r w:rsidRPr="00716A8A">
        <w:t>.”</w:t>
      </w:r>
      <w:r w:rsidR="009F7705">
        <w:t>”</w:t>
      </w:r>
      <w:r w:rsidRPr="00716A8A">
        <w:t>,</w:t>
      </w:r>
    </w:p>
    <w:p w14:paraId="6940867D" w14:textId="2AE339B0" w:rsidR="00780002" w:rsidRPr="00716A8A" w:rsidRDefault="00780002" w:rsidP="00037C7C">
      <w:pPr>
        <w:pStyle w:val="TIRtiret"/>
      </w:pPr>
      <w:r w:rsidRPr="00716A8A">
        <w:t>–</w:t>
      </w:r>
      <w:r w:rsidRPr="00716A8A">
        <w:tab/>
        <w:t xml:space="preserve">po lit. b </w:t>
      </w:r>
      <w:r w:rsidR="00835BF4">
        <w:t>dodać</w:t>
      </w:r>
      <w:r w:rsidRPr="00716A8A">
        <w:t xml:space="preserve"> lit. ba w brzmieniu:</w:t>
      </w:r>
    </w:p>
    <w:p w14:paraId="6B74674A" w14:textId="36B8B127" w:rsidR="00780002" w:rsidRPr="00716A8A" w:rsidRDefault="00780002" w:rsidP="00037C7C">
      <w:pPr>
        <w:pStyle w:val="ZTIRLITzmlittiret"/>
      </w:pPr>
      <w:r w:rsidRPr="009F7705">
        <w:t>„b</w:t>
      </w:r>
      <w:r w:rsidRPr="00716A8A">
        <w:t>a)</w:t>
      </w:r>
      <w:r w:rsidR="00C75000">
        <w:tab/>
      </w:r>
      <w:r w:rsidRPr="00716A8A">
        <w:t xml:space="preserve">po ust. 2d </w:t>
      </w:r>
      <w:r w:rsidR="006F60AF">
        <w:t xml:space="preserve">dodaje się </w:t>
      </w:r>
      <w:r w:rsidRPr="00716A8A">
        <w:t>ust. 2da w brzmieniu:</w:t>
      </w:r>
    </w:p>
    <w:p w14:paraId="6BAB61B7" w14:textId="18E81669" w:rsidR="00780002" w:rsidRPr="00716A8A" w:rsidRDefault="00780002" w:rsidP="00AA4A2C">
      <w:pPr>
        <w:pStyle w:val="ZZUSTzmianazmust"/>
      </w:pPr>
      <w:r w:rsidRPr="009F7705">
        <w:t>„</w:t>
      </w:r>
      <w:bookmarkStart w:id="1" w:name="_Hlk203563503"/>
      <w:r w:rsidRPr="00716A8A">
        <w:t>2da.</w:t>
      </w:r>
      <w:r w:rsidR="00C75000">
        <w:t xml:space="preserve"> </w:t>
      </w:r>
      <w:r w:rsidRPr="00716A8A">
        <w:t>Przepisu ust. 2d pkt 3 nie stosuje się w przypadku</w:t>
      </w:r>
      <w:r w:rsidR="00191E6F">
        <w:t>,</w:t>
      </w:r>
      <w:r w:rsidRPr="00716A8A">
        <w:t xml:space="preserve"> gdy właściciel pojazdu albo podmiot, o którym mowa w </w:t>
      </w:r>
      <w:r>
        <w:t>art. 73 ust. 2 i 5,</w:t>
      </w:r>
      <w:r w:rsidRPr="00716A8A">
        <w:t xml:space="preserve"> </w:t>
      </w:r>
      <w:r>
        <w:t>złożył</w:t>
      </w:r>
      <w:r w:rsidRPr="00716A8A">
        <w:t xml:space="preserve"> wniosek o rejestrację pojazdu za pomocą usługi udostępnionej przez ministra właściwego do spraw informatyzacji, o której mowa w art. 73 ust.</w:t>
      </w:r>
      <w:r w:rsidR="00E471AF">
        <w:t> </w:t>
      </w:r>
      <w:r w:rsidRPr="00716A8A">
        <w:t>1ab pkt 1</w:t>
      </w:r>
      <w:bookmarkEnd w:id="1"/>
      <w:r w:rsidR="00FD6F21">
        <w:t>,</w:t>
      </w:r>
      <w:r w:rsidRPr="003C53A2">
        <w:t xml:space="preserve"> </w:t>
      </w:r>
      <w:r w:rsidRPr="00716A8A">
        <w:t>wniosk</w:t>
      </w:r>
      <w:r>
        <w:t>ując</w:t>
      </w:r>
      <w:r w:rsidRPr="00716A8A">
        <w:t xml:space="preserve"> o zachowanie dotychczasowego numeru rejestracyjnego.”</w:t>
      </w:r>
      <w:r w:rsidR="009F7705">
        <w:t>”</w:t>
      </w:r>
      <w:r w:rsidR="003A68FB">
        <w:t>;</w:t>
      </w:r>
    </w:p>
    <w:p w14:paraId="28D08F9C" w14:textId="35BC1867" w:rsidR="00780002" w:rsidRDefault="00780002" w:rsidP="00037C7C">
      <w:pPr>
        <w:pStyle w:val="PKTpunkt"/>
      </w:pPr>
      <w:r>
        <w:t>2)</w:t>
      </w:r>
      <w:r w:rsidR="00037C7C">
        <w:tab/>
      </w:r>
      <w:r w:rsidR="004421B2" w:rsidRPr="004421B2">
        <w:t>art. 5 nadać brzmienie</w:t>
      </w:r>
      <w:r>
        <w:t>:</w:t>
      </w:r>
    </w:p>
    <w:p w14:paraId="51E9D857" w14:textId="7C9867DF" w:rsidR="00A42041" w:rsidRDefault="00780002" w:rsidP="00A42041">
      <w:pPr>
        <w:pStyle w:val="ZARTzmartartykuempunktem"/>
      </w:pPr>
      <w:r>
        <w:rPr>
          <w:rFonts w:cs="Times"/>
          <w:szCs w:val="24"/>
        </w:rPr>
        <w:t>„</w:t>
      </w:r>
      <w:r w:rsidR="00A42041">
        <w:t>Art. 5.</w:t>
      </w:r>
      <w:r w:rsidR="00C75000">
        <w:t xml:space="preserve"> </w:t>
      </w:r>
      <w:r w:rsidR="00A42041">
        <w:t>Ustawa wchodzi w życie po upływie 6 miesięcy od dnia ogłoszenia, z</w:t>
      </w:r>
      <w:r w:rsidR="00E471AF">
        <w:t> </w:t>
      </w:r>
      <w:r w:rsidR="00A42041">
        <w:t>wyjątkiem:</w:t>
      </w:r>
    </w:p>
    <w:p w14:paraId="131D62A4" w14:textId="011BB0EE" w:rsidR="00A42041" w:rsidRDefault="00A42041" w:rsidP="00AA4A2C">
      <w:pPr>
        <w:pStyle w:val="ZPKTzmpktartykuempunktem"/>
      </w:pPr>
      <w:r>
        <w:t>1)</w:t>
      </w:r>
      <w:r>
        <w:tab/>
        <w:t>art. 1 pkt 5, pkt 11, pkt 13 lit. b</w:t>
      </w:r>
      <w:r w:rsidR="00590D54">
        <w:t xml:space="preserve"> i </w:t>
      </w:r>
      <w:r>
        <w:t>pkt 15</w:t>
      </w:r>
      <w:r w:rsidR="006D661D" w:rsidRPr="00716A8A">
        <w:t>–</w:t>
      </w:r>
      <w:r>
        <w:t>17 oraz art. 3, które wchodzą w życie po upływie 14 dni od dnia ogłoszenia;</w:t>
      </w:r>
    </w:p>
    <w:p w14:paraId="0C3F4EFA" w14:textId="40694124" w:rsidR="00261A16" w:rsidRPr="00737F6A" w:rsidRDefault="00A42041" w:rsidP="00AA4A2C">
      <w:pPr>
        <w:pStyle w:val="ZPKTzmpktartykuempunktem"/>
      </w:pPr>
      <w:r>
        <w:t>2)</w:t>
      </w:r>
      <w:r>
        <w:tab/>
        <w:t>art. 1 pkt 2 lit. b, pkt 3, pkt 4 lit. b w zakresie ust. 1ab–</w:t>
      </w:r>
      <w:r w:rsidRPr="005E4D7B">
        <w:t>1al</w:t>
      </w:r>
      <w:r>
        <w:t xml:space="preserve"> i lit. c, pkt 6, </w:t>
      </w:r>
      <w:r w:rsidRPr="005E4D7B">
        <w:t>pkt 7 lit. ba</w:t>
      </w:r>
      <w:r>
        <w:t>,</w:t>
      </w:r>
      <w:r w:rsidR="006F60AF">
        <w:t xml:space="preserve"> pkt </w:t>
      </w:r>
      <w:r>
        <w:t>8–10, pkt 12, pkt 13 lit. a</w:t>
      </w:r>
      <w:r w:rsidR="00590D54">
        <w:t xml:space="preserve"> i</w:t>
      </w:r>
      <w:r>
        <w:t xml:space="preserve"> pkt 14 oraz art. 4, które wchodzą w życie z dniem 18</w:t>
      </w:r>
      <w:r w:rsidR="00E471AF">
        <w:t> </w:t>
      </w:r>
      <w:r>
        <w:t>stycznia 2027 r.</w:t>
      </w:r>
      <w:r w:rsidR="00780002" w:rsidRPr="00EF07F4">
        <w:rPr>
          <w:rFonts w:cs="Times"/>
          <w:szCs w:val="24"/>
        </w:rPr>
        <w:t>”.</w:t>
      </w:r>
      <w:bookmarkEnd w:id="0"/>
    </w:p>
    <w:sectPr w:rsidR="00261A16" w:rsidRPr="00737F6A" w:rsidSect="00AA4A2C">
      <w:headerReference w:type="default" r:id="rId9"/>
      <w:footnotePr>
        <w:numRestart w:val="eachSect"/>
      </w:footnotePr>
      <w:pgSz w:w="11906" w:h="16838"/>
      <w:pgMar w:top="1559" w:right="1435" w:bottom="1559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E59A" w14:textId="77777777" w:rsidR="008B1C4F" w:rsidRDefault="008B1C4F">
      <w:r>
        <w:separator/>
      </w:r>
    </w:p>
  </w:endnote>
  <w:endnote w:type="continuationSeparator" w:id="0">
    <w:p w14:paraId="74CF08D7" w14:textId="77777777" w:rsidR="008B1C4F" w:rsidRDefault="008B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2D4A" w14:textId="77777777" w:rsidR="008B1C4F" w:rsidRDefault="008B1C4F">
      <w:r>
        <w:separator/>
      </w:r>
    </w:p>
  </w:footnote>
  <w:footnote w:type="continuationSeparator" w:id="0">
    <w:p w14:paraId="002E0369" w14:textId="77777777" w:rsidR="008B1C4F" w:rsidRDefault="008B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6E5C" w14:textId="32AD903E" w:rsidR="009F7705" w:rsidRPr="00B371CC" w:rsidRDefault="009F770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85DAE">
      <w:rPr>
        <w:noProof/>
      </w:rPr>
      <w:t>9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27D192B"/>
    <w:multiLevelType w:val="hybridMultilevel"/>
    <w:tmpl w:val="85023AA6"/>
    <w:lvl w:ilvl="0" w:tplc="8D7C3FB4">
      <w:start w:val="1"/>
      <w:numFmt w:val="bullet"/>
      <w:lvlText w:val=""/>
      <w:lvlJc w:val="left"/>
      <w:pPr>
        <w:ind w:left="6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25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FE442B"/>
    <w:multiLevelType w:val="hybridMultilevel"/>
    <w:tmpl w:val="B254C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8571A2F"/>
    <w:multiLevelType w:val="hybridMultilevel"/>
    <w:tmpl w:val="5AF2864E"/>
    <w:lvl w:ilvl="0" w:tplc="8D7C3FB4">
      <w:start w:val="1"/>
      <w:numFmt w:val="bullet"/>
      <w:lvlText w:val="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837123">
    <w:abstractNumId w:val="23"/>
  </w:num>
  <w:num w:numId="2" w16cid:durableId="705521435">
    <w:abstractNumId w:val="23"/>
  </w:num>
  <w:num w:numId="3" w16cid:durableId="1008369608">
    <w:abstractNumId w:val="18"/>
  </w:num>
  <w:num w:numId="4" w16cid:durableId="488248864">
    <w:abstractNumId w:val="18"/>
  </w:num>
  <w:num w:numId="5" w16cid:durableId="943877587">
    <w:abstractNumId w:val="39"/>
  </w:num>
  <w:num w:numId="6" w16cid:durableId="2074503207">
    <w:abstractNumId w:val="34"/>
  </w:num>
  <w:num w:numId="7" w16cid:durableId="515122632">
    <w:abstractNumId w:val="39"/>
  </w:num>
  <w:num w:numId="8" w16cid:durableId="1906642710">
    <w:abstractNumId w:val="34"/>
  </w:num>
  <w:num w:numId="9" w16cid:durableId="1214729821">
    <w:abstractNumId w:val="39"/>
  </w:num>
  <w:num w:numId="10" w16cid:durableId="2059742448">
    <w:abstractNumId w:val="34"/>
  </w:num>
  <w:num w:numId="11" w16cid:durableId="1380323537">
    <w:abstractNumId w:val="14"/>
  </w:num>
  <w:num w:numId="12" w16cid:durableId="1114440089">
    <w:abstractNumId w:val="10"/>
  </w:num>
  <w:num w:numId="13" w16cid:durableId="1139498807">
    <w:abstractNumId w:val="15"/>
  </w:num>
  <w:num w:numId="14" w16cid:durableId="1708876221">
    <w:abstractNumId w:val="28"/>
  </w:num>
  <w:num w:numId="15" w16cid:durableId="1682125704">
    <w:abstractNumId w:val="14"/>
  </w:num>
  <w:num w:numId="16" w16cid:durableId="519439532">
    <w:abstractNumId w:val="16"/>
  </w:num>
  <w:num w:numId="17" w16cid:durableId="440222225">
    <w:abstractNumId w:val="8"/>
  </w:num>
  <w:num w:numId="18" w16cid:durableId="1889758989">
    <w:abstractNumId w:val="3"/>
  </w:num>
  <w:num w:numId="19" w16cid:durableId="886381976">
    <w:abstractNumId w:val="2"/>
  </w:num>
  <w:num w:numId="20" w16cid:durableId="1936130502">
    <w:abstractNumId w:val="1"/>
  </w:num>
  <w:num w:numId="21" w16cid:durableId="1016343336">
    <w:abstractNumId w:val="0"/>
  </w:num>
  <w:num w:numId="22" w16cid:durableId="361319688">
    <w:abstractNumId w:val="9"/>
  </w:num>
  <w:num w:numId="23" w16cid:durableId="1426878787">
    <w:abstractNumId w:val="7"/>
  </w:num>
  <w:num w:numId="24" w16cid:durableId="289673967">
    <w:abstractNumId w:val="6"/>
  </w:num>
  <w:num w:numId="25" w16cid:durableId="207185043">
    <w:abstractNumId w:val="5"/>
  </w:num>
  <w:num w:numId="26" w16cid:durableId="554663317">
    <w:abstractNumId w:val="4"/>
  </w:num>
  <w:num w:numId="27" w16cid:durableId="2084444542">
    <w:abstractNumId w:val="37"/>
  </w:num>
  <w:num w:numId="28" w16cid:durableId="1577545606">
    <w:abstractNumId w:val="27"/>
  </w:num>
  <w:num w:numId="29" w16cid:durableId="403993747">
    <w:abstractNumId w:val="40"/>
  </w:num>
  <w:num w:numId="30" w16cid:durableId="346371830">
    <w:abstractNumId w:val="36"/>
  </w:num>
  <w:num w:numId="31" w16cid:durableId="348222638">
    <w:abstractNumId w:val="19"/>
  </w:num>
  <w:num w:numId="32" w16cid:durableId="2056418607">
    <w:abstractNumId w:val="11"/>
  </w:num>
  <w:num w:numId="33" w16cid:durableId="193689594">
    <w:abstractNumId w:val="33"/>
  </w:num>
  <w:num w:numId="34" w16cid:durableId="160390355">
    <w:abstractNumId w:val="20"/>
  </w:num>
  <w:num w:numId="35" w16cid:durableId="99449946">
    <w:abstractNumId w:val="17"/>
  </w:num>
  <w:num w:numId="36" w16cid:durableId="86005886">
    <w:abstractNumId w:val="22"/>
  </w:num>
  <w:num w:numId="37" w16cid:durableId="109787158">
    <w:abstractNumId w:val="29"/>
  </w:num>
  <w:num w:numId="38" w16cid:durableId="679356599">
    <w:abstractNumId w:val="26"/>
  </w:num>
  <w:num w:numId="39" w16cid:durableId="891966317">
    <w:abstractNumId w:val="13"/>
  </w:num>
  <w:num w:numId="40" w16cid:durableId="1022510529">
    <w:abstractNumId w:val="32"/>
  </w:num>
  <w:num w:numId="41" w16cid:durableId="719403326">
    <w:abstractNumId w:val="31"/>
  </w:num>
  <w:num w:numId="42" w16cid:durableId="2020040553">
    <w:abstractNumId w:val="21"/>
  </w:num>
  <w:num w:numId="43" w16cid:durableId="1137919725">
    <w:abstractNumId w:val="38"/>
  </w:num>
  <w:num w:numId="44" w16cid:durableId="1339699802">
    <w:abstractNumId w:val="12"/>
  </w:num>
  <w:num w:numId="45" w16cid:durableId="851340491">
    <w:abstractNumId w:val="25"/>
  </w:num>
  <w:num w:numId="46" w16cid:durableId="1327514521">
    <w:abstractNumId w:val="30"/>
  </w:num>
  <w:num w:numId="47" w16cid:durableId="1688628960">
    <w:abstractNumId w:val="35"/>
  </w:num>
  <w:num w:numId="48" w16cid:durableId="14323189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02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C7C"/>
    <w:rsid w:val="00037E1A"/>
    <w:rsid w:val="00043495"/>
    <w:rsid w:val="00046A75"/>
    <w:rsid w:val="00047312"/>
    <w:rsid w:val="000505F5"/>
    <w:rsid w:val="000508BD"/>
    <w:rsid w:val="000517AB"/>
    <w:rsid w:val="00052140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0970"/>
    <w:rsid w:val="000814A7"/>
    <w:rsid w:val="0008528C"/>
    <w:rsid w:val="0008557B"/>
    <w:rsid w:val="00085CE7"/>
    <w:rsid w:val="0008662A"/>
    <w:rsid w:val="000900AF"/>
    <w:rsid w:val="000906EE"/>
    <w:rsid w:val="00091BA2"/>
    <w:rsid w:val="0009369B"/>
    <w:rsid w:val="000944EF"/>
    <w:rsid w:val="0009732D"/>
    <w:rsid w:val="000973F0"/>
    <w:rsid w:val="000A10B4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6C2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1BE"/>
    <w:rsid w:val="001209EC"/>
    <w:rsid w:val="00120A9E"/>
    <w:rsid w:val="00125A9C"/>
    <w:rsid w:val="001270A2"/>
    <w:rsid w:val="00130877"/>
    <w:rsid w:val="00131237"/>
    <w:rsid w:val="001329AC"/>
    <w:rsid w:val="00133AF7"/>
    <w:rsid w:val="00134CA0"/>
    <w:rsid w:val="0014026F"/>
    <w:rsid w:val="00147A47"/>
    <w:rsid w:val="00147AA1"/>
    <w:rsid w:val="00150E14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1E6F"/>
    <w:rsid w:val="0019473B"/>
    <w:rsid w:val="001952B1"/>
    <w:rsid w:val="001954EA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319D"/>
    <w:rsid w:val="001C775D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7768"/>
    <w:rsid w:val="002114EF"/>
    <w:rsid w:val="002166AD"/>
    <w:rsid w:val="0021753C"/>
    <w:rsid w:val="00217871"/>
    <w:rsid w:val="00221ED8"/>
    <w:rsid w:val="002231EA"/>
    <w:rsid w:val="00223FDF"/>
    <w:rsid w:val="002279C0"/>
    <w:rsid w:val="0023727E"/>
    <w:rsid w:val="0023769E"/>
    <w:rsid w:val="00242081"/>
    <w:rsid w:val="00243777"/>
    <w:rsid w:val="002441CD"/>
    <w:rsid w:val="002501A3"/>
    <w:rsid w:val="0025166C"/>
    <w:rsid w:val="002555D4"/>
    <w:rsid w:val="00261A16"/>
    <w:rsid w:val="00261AF5"/>
    <w:rsid w:val="00263522"/>
    <w:rsid w:val="00264EC6"/>
    <w:rsid w:val="00271013"/>
    <w:rsid w:val="00273FE4"/>
    <w:rsid w:val="002765B4"/>
    <w:rsid w:val="002766EE"/>
    <w:rsid w:val="00276A94"/>
    <w:rsid w:val="00285DAE"/>
    <w:rsid w:val="0029405D"/>
    <w:rsid w:val="00294FA6"/>
    <w:rsid w:val="00295A6F"/>
    <w:rsid w:val="002A0B5A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6A70"/>
    <w:rsid w:val="00321080"/>
    <w:rsid w:val="00322D45"/>
    <w:rsid w:val="0032569A"/>
    <w:rsid w:val="00325A1F"/>
    <w:rsid w:val="003268F9"/>
    <w:rsid w:val="00330BAF"/>
    <w:rsid w:val="0033246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6E43"/>
    <w:rsid w:val="003674B0"/>
    <w:rsid w:val="00375873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8FB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19D"/>
    <w:rsid w:val="003E2DA3"/>
    <w:rsid w:val="003E39FB"/>
    <w:rsid w:val="003F020D"/>
    <w:rsid w:val="003F03D9"/>
    <w:rsid w:val="003F0D54"/>
    <w:rsid w:val="003F2FBE"/>
    <w:rsid w:val="003F318D"/>
    <w:rsid w:val="003F5BAE"/>
    <w:rsid w:val="003F6ED7"/>
    <w:rsid w:val="003F7943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76D9"/>
    <w:rsid w:val="00432B76"/>
    <w:rsid w:val="004349BF"/>
    <w:rsid w:val="00434D01"/>
    <w:rsid w:val="00435D26"/>
    <w:rsid w:val="00437277"/>
    <w:rsid w:val="004374D8"/>
    <w:rsid w:val="00440C99"/>
    <w:rsid w:val="0044175C"/>
    <w:rsid w:val="004421B2"/>
    <w:rsid w:val="00444AD7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8F2"/>
    <w:rsid w:val="00470B05"/>
    <w:rsid w:val="0047207C"/>
    <w:rsid w:val="00472CD6"/>
    <w:rsid w:val="004732E2"/>
    <w:rsid w:val="00473503"/>
    <w:rsid w:val="00474E3C"/>
    <w:rsid w:val="00480A58"/>
    <w:rsid w:val="00482151"/>
    <w:rsid w:val="004822B2"/>
    <w:rsid w:val="00485FAD"/>
    <w:rsid w:val="00487AED"/>
    <w:rsid w:val="00491EDF"/>
    <w:rsid w:val="00492A3F"/>
    <w:rsid w:val="00494F62"/>
    <w:rsid w:val="00496E07"/>
    <w:rsid w:val="004A2001"/>
    <w:rsid w:val="004A3590"/>
    <w:rsid w:val="004B00A7"/>
    <w:rsid w:val="004B0B5E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44DC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84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1401"/>
    <w:rsid w:val="005572BD"/>
    <w:rsid w:val="00557A12"/>
    <w:rsid w:val="00560AC7"/>
    <w:rsid w:val="00561AFB"/>
    <w:rsid w:val="00561FA8"/>
    <w:rsid w:val="00562564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F20"/>
    <w:rsid w:val="005835E7"/>
    <w:rsid w:val="0058397F"/>
    <w:rsid w:val="00583BF8"/>
    <w:rsid w:val="00585593"/>
    <w:rsid w:val="00585F33"/>
    <w:rsid w:val="00590D54"/>
    <w:rsid w:val="00591124"/>
    <w:rsid w:val="00597024"/>
    <w:rsid w:val="005A0274"/>
    <w:rsid w:val="005A095C"/>
    <w:rsid w:val="005A519B"/>
    <w:rsid w:val="005A669D"/>
    <w:rsid w:val="005A75D8"/>
    <w:rsid w:val="005B01E5"/>
    <w:rsid w:val="005B713E"/>
    <w:rsid w:val="005C03B6"/>
    <w:rsid w:val="005C348E"/>
    <w:rsid w:val="005C68E1"/>
    <w:rsid w:val="005D18CF"/>
    <w:rsid w:val="005D1F0C"/>
    <w:rsid w:val="005D3763"/>
    <w:rsid w:val="005D55E1"/>
    <w:rsid w:val="005D57D2"/>
    <w:rsid w:val="005E19F7"/>
    <w:rsid w:val="005E4D7B"/>
    <w:rsid w:val="005E4F04"/>
    <w:rsid w:val="005E62C2"/>
    <w:rsid w:val="005E6C71"/>
    <w:rsid w:val="005F0963"/>
    <w:rsid w:val="005F1791"/>
    <w:rsid w:val="005F2824"/>
    <w:rsid w:val="005F2EBA"/>
    <w:rsid w:val="005F35ED"/>
    <w:rsid w:val="005F51C1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003C"/>
    <w:rsid w:val="006333DA"/>
    <w:rsid w:val="00635134"/>
    <w:rsid w:val="006356E2"/>
    <w:rsid w:val="006373C8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0CDD"/>
    <w:rsid w:val="006722EB"/>
    <w:rsid w:val="00673BA5"/>
    <w:rsid w:val="00677AA7"/>
    <w:rsid w:val="00680058"/>
    <w:rsid w:val="00681F9F"/>
    <w:rsid w:val="006840EA"/>
    <w:rsid w:val="006844E2"/>
    <w:rsid w:val="00685267"/>
    <w:rsid w:val="006872AE"/>
    <w:rsid w:val="00690082"/>
    <w:rsid w:val="00690252"/>
    <w:rsid w:val="00693E76"/>
    <w:rsid w:val="006946BB"/>
    <w:rsid w:val="006969FA"/>
    <w:rsid w:val="006A35D5"/>
    <w:rsid w:val="006A43EB"/>
    <w:rsid w:val="006A748A"/>
    <w:rsid w:val="006B704E"/>
    <w:rsid w:val="006C419E"/>
    <w:rsid w:val="006C4A31"/>
    <w:rsid w:val="006C5AC2"/>
    <w:rsid w:val="006C6AFB"/>
    <w:rsid w:val="006D2735"/>
    <w:rsid w:val="006D2E7B"/>
    <w:rsid w:val="006D45B2"/>
    <w:rsid w:val="006D661D"/>
    <w:rsid w:val="006E0FCC"/>
    <w:rsid w:val="006E1E96"/>
    <w:rsid w:val="006E5E21"/>
    <w:rsid w:val="006F05A8"/>
    <w:rsid w:val="006F2648"/>
    <w:rsid w:val="006F2F10"/>
    <w:rsid w:val="006F482B"/>
    <w:rsid w:val="006F60AF"/>
    <w:rsid w:val="006F6311"/>
    <w:rsid w:val="00701952"/>
    <w:rsid w:val="00702556"/>
    <w:rsid w:val="0070277E"/>
    <w:rsid w:val="00704156"/>
    <w:rsid w:val="007069FC"/>
    <w:rsid w:val="00711221"/>
    <w:rsid w:val="00712675"/>
    <w:rsid w:val="00713237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19C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002"/>
    <w:rsid w:val="00780122"/>
    <w:rsid w:val="0078214B"/>
    <w:rsid w:val="0078498A"/>
    <w:rsid w:val="007878FE"/>
    <w:rsid w:val="00790B08"/>
    <w:rsid w:val="00792207"/>
    <w:rsid w:val="00792B64"/>
    <w:rsid w:val="00792E29"/>
    <w:rsid w:val="0079379A"/>
    <w:rsid w:val="00794953"/>
    <w:rsid w:val="00795FA2"/>
    <w:rsid w:val="007A1F2F"/>
    <w:rsid w:val="007A2A5C"/>
    <w:rsid w:val="007A5150"/>
    <w:rsid w:val="007A5373"/>
    <w:rsid w:val="007A789F"/>
    <w:rsid w:val="007B3D5D"/>
    <w:rsid w:val="007B75BC"/>
    <w:rsid w:val="007C0BD6"/>
    <w:rsid w:val="007C2EB0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7544"/>
    <w:rsid w:val="007E75E2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55CA"/>
    <w:rsid w:val="00827820"/>
    <w:rsid w:val="00831B8B"/>
    <w:rsid w:val="0083405D"/>
    <w:rsid w:val="008352D4"/>
    <w:rsid w:val="00835BF4"/>
    <w:rsid w:val="00836DB9"/>
    <w:rsid w:val="00837C67"/>
    <w:rsid w:val="008415B0"/>
    <w:rsid w:val="00842028"/>
    <w:rsid w:val="008436B8"/>
    <w:rsid w:val="008460B6"/>
    <w:rsid w:val="00846209"/>
    <w:rsid w:val="00850C9D"/>
    <w:rsid w:val="00851674"/>
    <w:rsid w:val="00852B59"/>
    <w:rsid w:val="00856272"/>
    <w:rsid w:val="008563FF"/>
    <w:rsid w:val="0086018B"/>
    <w:rsid w:val="008611DD"/>
    <w:rsid w:val="008620DE"/>
    <w:rsid w:val="00866867"/>
    <w:rsid w:val="00872257"/>
    <w:rsid w:val="0087281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CDE"/>
    <w:rsid w:val="008A6ECB"/>
    <w:rsid w:val="008B0BF9"/>
    <w:rsid w:val="008B1C4F"/>
    <w:rsid w:val="008B2866"/>
    <w:rsid w:val="008B35C1"/>
    <w:rsid w:val="008B3859"/>
    <w:rsid w:val="008B436D"/>
    <w:rsid w:val="008B4E49"/>
    <w:rsid w:val="008B6870"/>
    <w:rsid w:val="008B7712"/>
    <w:rsid w:val="008B7B26"/>
    <w:rsid w:val="008C3524"/>
    <w:rsid w:val="008C4061"/>
    <w:rsid w:val="008C4229"/>
    <w:rsid w:val="008C5BE0"/>
    <w:rsid w:val="008C6CA8"/>
    <w:rsid w:val="008C7233"/>
    <w:rsid w:val="008D2434"/>
    <w:rsid w:val="008E171D"/>
    <w:rsid w:val="008E2785"/>
    <w:rsid w:val="008E3F02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77E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54F3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57D7F"/>
    <w:rsid w:val="00961F9C"/>
    <w:rsid w:val="009623E9"/>
    <w:rsid w:val="00963EEB"/>
    <w:rsid w:val="009648BC"/>
    <w:rsid w:val="00964C2F"/>
    <w:rsid w:val="00965F88"/>
    <w:rsid w:val="00976D79"/>
    <w:rsid w:val="00984E03"/>
    <w:rsid w:val="00987E85"/>
    <w:rsid w:val="009A0D12"/>
    <w:rsid w:val="009A1987"/>
    <w:rsid w:val="009A2403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7705"/>
    <w:rsid w:val="00A039D5"/>
    <w:rsid w:val="00A046AD"/>
    <w:rsid w:val="00A079C1"/>
    <w:rsid w:val="00A11E18"/>
    <w:rsid w:val="00A12520"/>
    <w:rsid w:val="00A130FD"/>
    <w:rsid w:val="00A13D6D"/>
    <w:rsid w:val="00A14769"/>
    <w:rsid w:val="00A16151"/>
    <w:rsid w:val="00A16EC6"/>
    <w:rsid w:val="00A17C06"/>
    <w:rsid w:val="00A205FC"/>
    <w:rsid w:val="00A2126E"/>
    <w:rsid w:val="00A21706"/>
    <w:rsid w:val="00A22013"/>
    <w:rsid w:val="00A24FCC"/>
    <w:rsid w:val="00A262C0"/>
    <w:rsid w:val="00A26A90"/>
    <w:rsid w:val="00A26B27"/>
    <w:rsid w:val="00A30E4F"/>
    <w:rsid w:val="00A32253"/>
    <w:rsid w:val="00A32A35"/>
    <w:rsid w:val="00A3310E"/>
    <w:rsid w:val="00A333A0"/>
    <w:rsid w:val="00A37E70"/>
    <w:rsid w:val="00A42041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73A"/>
    <w:rsid w:val="00A7436E"/>
    <w:rsid w:val="00A74E96"/>
    <w:rsid w:val="00A75A8E"/>
    <w:rsid w:val="00A824DD"/>
    <w:rsid w:val="00A8320B"/>
    <w:rsid w:val="00A83676"/>
    <w:rsid w:val="00A83B7B"/>
    <w:rsid w:val="00A84274"/>
    <w:rsid w:val="00A850F3"/>
    <w:rsid w:val="00A864E3"/>
    <w:rsid w:val="00A923F3"/>
    <w:rsid w:val="00A94574"/>
    <w:rsid w:val="00A94664"/>
    <w:rsid w:val="00A95936"/>
    <w:rsid w:val="00A96265"/>
    <w:rsid w:val="00A97084"/>
    <w:rsid w:val="00AA1C2C"/>
    <w:rsid w:val="00AA35F6"/>
    <w:rsid w:val="00AA4A2C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2428"/>
    <w:rsid w:val="00AC31B5"/>
    <w:rsid w:val="00AC4EA1"/>
    <w:rsid w:val="00AC5277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2D4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43A0"/>
    <w:rsid w:val="00B371CC"/>
    <w:rsid w:val="00B37603"/>
    <w:rsid w:val="00B40972"/>
    <w:rsid w:val="00B41CD9"/>
    <w:rsid w:val="00B427E6"/>
    <w:rsid w:val="00B428A6"/>
    <w:rsid w:val="00B43E1F"/>
    <w:rsid w:val="00B45FBC"/>
    <w:rsid w:val="00B47B48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1E7"/>
    <w:rsid w:val="00B90500"/>
    <w:rsid w:val="00B9176C"/>
    <w:rsid w:val="00B935A4"/>
    <w:rsid w:val="00BA3F57"/>
    <w:rsid w:val="00BA561A"/>
    <w:rsid w:val="00BA6ED5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6B1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08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485F"/>
    <w:rsid w:val="00C16141"/>
    <w:rsid w:val="00C2363F"/>
    <w:rsid w:val="00C236C8"/>
    <w:rsid w:val="00C260B1"/>
    <w:rsid w:val="00C26E56"/>
    <w:rsid w:val="00C31406"/>
    <w:rsid w:val="00C37194"/>
    <w:rsid w:val="00C37E9B"/>
    <w:rsid w:val="00C402AB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F17"/>
    <w:rsid w:val="00C667BE"/>
    <w:rsid w:val="00C6766B"/>
    <w:rsid w:val="00C72223"/>
    <w:rsid w:val="00C75000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7319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52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5FD2"/>
    <w:rsid w:val="00D16820"/>
    <w:rsid w:val="00D169C8"/>
    <w:rsid w:val="00D1793F"/>
    <w:rsid w:val="00D22AF5"/>
    <w:rsid w:val="00D235EA"/>
    <w:rsid w:val="00D247A9"/>
    <w:rsid w:val="00D31D50"/>
    <w:rsid w:val="00D32721"/>
    <w:rsid w:val="00D328DC"/>
    <w:rsid w:val="00D33387"/>
    <w:rsid w:val="00D402FB"/>
    <w:rsid w:val="00D47D7A"/>
    <w:rsid w:val="00D50038"/>
    <w:rsid w:val="00D50ABD"/>
    <w:rsid w:val="00D532C0"/>
    <w:rsid w:val="00D55290"/>
    <w:rsid w:val="00D554C7"/>
    <w:rsid w:val="00D57791"/>
    <w:rsid w:val="00D6046A"/>
    <w:rsid w:val="00D62870"/>
    <w:rsid w:val="00D655D9"/>
    <w:rsid w:val="00D65872"/>
    <w:rsid w:val="00D66BA8"/>
    <w:rsid w:val="00D6749C"/>
    <w:rsid w:val="00D676F3"/>
    <w:rsid w:val="00D67D4D"/>
    <w:rsid w:val="00D70EF5"/>
    <w:rsid w:val="00D71024"/>
    <w:rsid w:val="00D71A25"/>
    <w:rsid w:val="00D71F72"/>
    <w:rsid w:val="00D71FCF"/>
    <w:rsid w:val="00D72A54"/>
    <w:rsid w:val="00D72CC1"/>
    <w:rsid w:val="00D748A7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38C"/>
    <w:rsid w:val="00DB2B58"/>
    <w:rsid w:val="00DB5206"/>
    <w:rsid w:val="00DB6276"/>
    <w:rsid w:val="00DB63F5"/>
    <w:rsid w:val="00DB763D"/>
    <w:rsid w:val="00DC1C6B"/>
    <w:rsid w:val="00DC2C2E"/>
    <w:rsid w:val="00DC4AF0"/>
    <w:rsid w:val="00DC7886"/>
    <w:rsid w:val="00DD0CF2"/>
    <w:rsid w:val="00DD0EF5"/>
    <w:rsid w:val="00DE1554"/>
    <w:rsid w:val="00DE2901"/>
    <w:rsid w:val="00DE304F"/>
    <w:rsid w:val="00DE590F"/>
    <w:rsid w:val="00DE7DC1"/>
    <w:rsid w:val="00DF3F7E"/>
    <w:rsid w:val="00DF7648"/>
    <w:rsid w:val="00E00D5A"/>
    <w:rsid w:val="00E00E29"/>
    <w:rsid w:val="00E02BAB"/>
    <w:rsid w:val="00E04CEB"/>
    <w:rsid w:val="00E060BC"/>
    <w:rsid w:val="00E07CEA"/>
    <w:rsid w:val="00E11420"/>
    <w:rsid w:val="00E132FB"/>
    <w:rsid w:val="00E170B7"/>
    <w:rsid w:val="00E177DD"/>
    <w:rsid w:val="00E20900"/>
    <w:rsid w:val="00E209EE"/>
    <w:rsid w:val="00E20C7F"/>
    <w:rsid w:val="00E2396E"/>
    <w:rsid w:val="00E24728"/>
    <w:rsid w:val="00E276AC"/>
    <w:rsid w:val="00E34A35"/>
    <w:rsid w:val="00E34A94"/>
    <w:rsid w:val="00E37C2F"/>
    <w:rsid w:val="00E40D37"/>
    <w:rsid w:val="00E41C28"/>
    <w:rsid w:val="00E44CB8"/>
    <w:rsid w:val="00E46308"/>
    <w:rsid w:val="00E471AF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C7D"/>
    <w:rsid w:val="00E84F38"/>
    <w:rsid w:val="00E85623"/>
    <w:rsid w:val="00E87441"/>
    <w:rsid w:val="00E91FAE"/>
    <w:rsid w:val="00E96E3F"/>
    <w:rsid w:val="00E977F6"/>
    <w:rsid w:val="00EA270C"/>
    <w:rsid w:val="00EA4974"/>
    <w:rsid w:val="00EA532E"/>
    <w:rsid w:val="00EB06D9"/>
    <w:rsid w:val="00EB138C"/>
    <w:rsid w:val="00EB192B"/>
    <w:rsid w:val="00EB19ED"/>
    <w:rsid w:val="00EB1CAB"/>
    <w:rsid w:val="00EC0F5A"/>
    <w:rsid w:val="00EC3B37"/>
    <w:rsid w:val="00EC4265"/>
    <w:rsid w:val="00EC4CEB"/>
    <w:rsid w:val="00EC659E"/>
    <w:rsid w:val="00ED2072"/>
    <w:rsid w:val="00ED2AE0"/>
    <w:rsid w:val="00ED4918"/>
    <w:rsid w:val="00ED5553"/>
    <w:rsid w:val="00ED5E36"/>
    <w:rsid w:val="00ED6961"/>
    <w:rsid w:val="00EF07F4"/>
    <w:rsid w:val="00EF0B96"/>
    <w:rsid w:val="00EF3486"/>
    <w:rsid w:val="00EF47AF"/>
    <w:rsid w:val="00EF53B6"/>
    <w:rsid w:val="00EF5F04"/>
    <w:rsid w:val="00F00B73"/>
    <w:rsid w:val="00F04CC2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57A24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2E7"/>
    <w:rsid w:val="00FB1CDD"/>
    <w:rsid w:val="00FB1FBF"/>
    <w:rsid w:val="00FB2C2F"/>
    <w:rsid w:val="00FB305C"/>
    <w:rsid w:val="00FB45CA"/>
    <w:rsid w:val="00FC2E3D"/>
    <w:rsid w:val="00FC3BDE"/>
    <w:rsid w:val="00FD1DBE"/>
    <w:rsid w:val="00FD25A7"/>
    <w:rsid w:val="00FD27B6"/>
    <w:rsid w:val="00FD3689"/>
    <w:rsid w:val="00FD42A3"/>
    <w:rsid w:val="00FD6F21"/>
    <w:rsid w:val="00FD7468"/>
    <w:rsid w:val="00FD7CE0"/>
    <w:rsid w:val="00FE0B3B"/>
    <w:rsid w:val="00FE1BE2"/>
    <w:rsid w:val="00FE314D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F5686"/>
  <w15:docId w15:val="{BF5A2B93-AC05-4596-B629-21C48F5E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78000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6F21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6F21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6F21"/>
    <w:rPr>
      <w:vertAlign w:val="superscript"/>
    </w:rPr>
  </w:style>
  <w:style w:type="paragraph" w:styleId="Poprawka">
    <w:name w:val="Revision"/>
    <w:hidden/>
    <w:uiPriority w:val="99"/>
    <w:semiHidden/>
    <w:rsid w:val="00835BF4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2766E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804581-6D0F-44DC-B51E-6B9EA3DE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56</TotalTime>
  <Pages>1</Pages>
  <Words>446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Kałużna-Maciołek Magdalena</dc:creator>
  <cp:lastModifiedBy>Jasiński Dariusz</cp:lastModifiedBy>
  <cp:revision>13</cp:revision>
  <cp:lastPrinted>2025-09-09T07:02:00Z</cp:lastPrinted>
  <dcterms:created xsi:type="dcterms:W3CDTF">2025-09-08T12:11:00Z</dcterms:created>
  <dcterms:modified xsi:type="dcterms:W3CDTF">2025-09-11T13:28:00Z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