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F9F8B" w14:textId="77777777" w:rsidR="00FB13B2" w:rsidRPr="00E80812" w:rsidRDefault="00FB13B2" w:rsidP="00FB13B2">
      <w:pPr>
        <w:spacing w:before="120" w:line="276" w:lineRule="auto"/>
        <w:jc w:val="center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E80812">
        <w:rPr>
          <w:rFonts w:ascii="Times New Roman" w:hAnsi="Times New Roman" w:cs="Times New Roman"/>
          <w:bCs/>
          <w:spacing w:val="20"/>
          <w:sz w:val="24"/>
          <w:szCs w:val="24"/>
        </w:rPr>
        <w:t>UZASADNIENIE</w:t>
      </w:r>
    </w:p>
    <w:p w14:paraId="1E487E90" w14:textId="77777777" w:rsidR="00FB13B2" w:rsidRDefault="00FB13B2" w:rsidP="00FB13B2">
      <w:pPr>
        <w:numPr>
          <w:ilvl w:val="0"/>
          <w:numId w:val="1"/>
        </w:numPr>
        <w:spacing w:before="120" w:line="276" w:lineRule="auto"/>
        <w:jc w:val="both"/>
        <w:rPr>
          <w:rFonts w:ascii="Times New Roman" w:eastAsia="Calibri" w:hAnsi="Times New Roman" w:cs="Times New Roman"/>
          <w:b/>
          <w:iCs/>
          <w:color w:val="0070C0"/>
          <w:sz w:val="24"/>
          <w:szCs w:val="24"/>
        </w:rPr>
      </w:pPr>
      <w:r w:rsidRPr="00B26F9E">
        <w:rPr>
          <w:rFonts w:ascii="Times New Roman" w:eastAsia="Calibri" w:hAnsi="Times New Roman" w:cs="Times New Roman"/>
          <w:b/>
          <w:iCs/>
          <w:color w:val="0070C0"/>
          <w:sz w:val="24"/>
          <w:szCs w:val="24"/>
        </w:rPr>
        <w:t>Wstęp</w:t>
      </w:r>
    </w:p>
    <w:p w14:paraId="5E2C1B0D" w14:textId="77777777" w:rsidR="00FB13B2" w:rsidRPr="00B04465" w:rsidRDefault="00FB13B2" w:rsidP="00FB13B2">
      <w:pPr>
        <w:spacing w:before="12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044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Projekt realizuje zobowiązania rządowego Zespołu </w:t>
      </w:r>
      <w:proofErr w:type="spellStart"/>
      <w:r w:rsidRPr="00B04465">
        <w:rPr>
          <w:rFonts w:ascii="Times New Roman" w:eastAsia="Calibri" w:hAnsi="Times New Roman" w:cs="Times New Roman"/>
          <w:bCs/>
          <w:iCs/>
          <w:sz w:val="24"/>
          <w:szCs w:val="24"/>
        </w:rPr>
        <w:t>Deregulacyjnego</w:t>
      </w:r>
      <w:proofErr w:type="spellEnd"/>
      <w:r w:rsidRPr="00B044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i stanowi realizację filaru VI: „Wsparcie dla biznesu i deregulacja” planu gospodarczego na 2025 r. „Polska. Rok przełomu”, który zakłada eliminację zbędnych procedur administracyjnych, redukcję kosztów prowadzenia działalności oraz zwiększenie przejrzystości systemu podatkowego.</w:t>
      </w:r>
    </w:p>
    <w:p w14:paraId="5D16992A" w14:textId="2DDA5F22" w:rsidR="00FB13B2" w:rsidRDefault="00FB13B2" w:rsidP="00FB13B2">
      <w:pPr>
        <w:spacing w:before="12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044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Proponowane regulacje realizują ustalenia programowe obecnego rządu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przez</w:t>
      </w:r>
      <w:r w:rsidRPr="00B04465">
        <w:rPr>
          <w:rFonts w:ascii="Times New Roman" w:eastAsia="Calibri" w:hAnsi="Times New Roman" w:cs="Times New Roman"/>
          <w:bCs/>
          <w:iCs/>
          <w:sz w:val="24"/>
          <w:szCs w:val="24"/>
        </w:rPr>
        <w:t> wprowadz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enie</w:t>
      </w:r>
      <w:r w:rsidRPr="00B044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rozwiązania istotne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go</w:t>
      </w:r>
      <w:r w:rsidRPr="00B044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z punktu widzenia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uproszczenia systemu podatkowego i likwidacji nadmiernych obciążeń podatkowych.</w:t>
      </w:r>
    </w:p>
    <w:p w14:paraId="3668ADEA" w14:textId="354BE873" w:rsidR="009415BD" w:rsidRPr="009415BD" w:rsidRDefault="00B6302B" w:rsidP="009415BD">
      <w:pPr>
        <w:spacing w:before="12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W aktualnym stanie prawnym</w:t>
      </w:r>
      <w:r w:rsidR="008B08E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7D791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w ramach Polskiej Spółki Holdingowej </w:t>
      </w:r>
      <w:r w:rsidR="008B08E6">
        <w:rPr>
          <w:rFonts w:ascii="Times New Roman" w:eastAsia="Calibri" w:hAnsi="Times New Roman" w:cs="Times New Roman"/>
          <w:bCs/>
          <w:iCs/>
          <w:sz w:val="24"/>
          <w:szCs w:val="24"/>
        </w:rPr>
        <w:t>warunkiem skorzystania przez spółkę</w:t>
      </w:r>
      <w:r w:rsidR="009415B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holdingową ze</w:t>
      </w:r>
      <w:r w:rsidR="009415BD" w:rsidRPr="009415B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zwolnienia z CIT dochodów z tytułu odpłatnego</w:t>
      </w:r>
      <w:r w:rsidR="009415B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zbycia </w:t>
      </w:r>
      <w:r w:rsidR="009415BD" w:rsidRPr="009415BD">
        <w:rPr>
          <w:rFonts w:ascii="Times New Roman" w:eastAsia="Calibri" w:hAnsi="Times New Roman" w:cs="Times New Roman"/>
          <w:bCs/>
          <w:iCs/>
          <w:sz w:val="24"/>
          <w:szCs w:val="24"/>
        </w:rPr>
        <w:t>udziałów (akcji)</w:t>
      </w:r>
      <w:r w:rsidR="009415B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9415BD" w:rsidRPr="009415BD">
        <w:rPr>
          <w:rFonts w:ascii="Times New Roman" w:eastAsia="Calibri" w:hAnsi="Times New Roman" w:cs="Times New Roman"/>
          <w:bCs/>
          <w:iCs/>
          <w:sz w:val="24"/>
          <w:szCs w:val="24"/>
        </w:rPr>
        <w:t>krajowej spółki zależnej lub zagranicznej spółki zależnej na rzecz podmiotu niepowiązanego</w:t>
      </w:r>
      <w:r w:rsidR="009415B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jest</w:t>
      </w:r>
      <w:r w:rsidR="00D22DBD" w:rsidRPr="00D22DBD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="00D22DBD" w:rsidRPr="00D22DBD">
        <w:rPr>
          <w:rFonts w:ascii="Times New Roman" w:eastAsia="Calibri" w:hAnsi="Times New Roman" w:cs="Times New Roman"/>
          <w:bCs/>
          <w:iCs/>
          <w:sz w:val="24"/>
          <w:szCs w:val="24"/>
        </w:rPr>
        <w:t>złożeni</w:t>
      </w:r>
      <w:r w:rsidR="00D22DBD">
        <w:rPr>
          <w:rFonts w:ascii="Times New Roman" w:eastAsia="Calibri" w:hAnsi="Times New Roman" w:cs="Times New Roman"/>
          <w:bCs/>
          <w:iCs/>
          <w:sz w:val="24"/>
          <w:szCs w:val="24"/>
        </w:rPr>
        <w:t>e</w:t>
      </w:r>
      <w:r w:rsidR="00D22DBD" w:rsidRPr="00D22DBD">
        <w:rPr>
          <w:rFonts w:ascii="Times New Roman" w:eastAsia="Calibri" w:hAnsi="Times New Roman" w:cs="Times New Roman"/>
          <w:bCs/>
          <w:iCs/>
          <w:sz w:val="24"/>
          <w:szCs w:val="24"/>
        </w:rPr>
        <w:t>, na co najmniej 5 dni przez dniem zbycia, oświadczenia o zamiarze skorzystania ze zwolnienia.</w:t>
      </w:r>
      <w:r w:rsidR="009415B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</w:p>
    <w:p w14:paraId="3510C470" w14:textId="06E2B348" w:rsidR="00FB13B2" w:rsidRPr="00F12D5D" w:rsidRDefault="00F12D5D" w:rsidP="00F12D5D">
      <w:pPr>
        <w:pStyle w:val="Akapitzlist"/>
        <w:numPr>
          <w:ilvl w:val="0"/>
          <w:numId w:val="1"/>
        </w:numPr>
        <w:spacing w:before="120" w:line="360" w:lineRule="auto"/>
        <w:jc w:val="both"/>
        <w:rPr>
          <w:rFonts w:ascii="Times New Roman" w:eastAsia="Calibri" w:hAnsi="Times New Roman" w:cs="Times New Roman"/>
          <w:b/>
          <w:iCs/>
          <w:color w:val="0070C0"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color w:val="0070C0"/>
          <w:sz w:val="24"/>
          <w:szCs w:val="24"/>
        </w:rPr>
        <w:t>S</w:t>
      </w:r>
      <w:r w:rsidR="00FB13B2" w:rsidRPr="00F12D5D">
        <w:rPr>
          <w:rFonts w:ascii="Times New Roman" w:eastAsia="Calibri" w:hAnsi="Times New Roman" w:cs="Times New Roman"/>
          <w:b/>
          <w:iCs/>
          <w:color w:val="0070C0"/>
          <w:sz w:val="24"/>
          <w:szCs w:val="24"/>
        </w:rPr>
        <w:t>zczegółowe omówienie zmian</w:t>
      </w:r>
    </w:p>
    <w:p w14:paraId="54EAA776" w14:textId="470589FA" w:rsidR="00194ABA" w:rsidRPr="00194ABA" w:rsidRDefault="00FB13B2" w:rsidP="00194ABA">
      <w:pPr>
        <w:spacing w:before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42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Projektowana zmiana</w:t>
      </w:r>
      <w:r w:rsidR="002D48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polegająca na </w:t>
      </w:r>
      <w:r w:rsidR="00502C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modyfikacji brzmienia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art. 2</w:t>
      </w:r>
      <w:r w:rsidR="00502C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ustawy CIT</w:t>
      </w:r>
      <w:r>
        <w:rPr>
          <w:rStyle w:val="Odwoanieprzypisudolnego"/>
          <w:rFonts w:ascii="Times New Roman" w:eastAsia="Times New Roman" w:hAnsi="Times New Roman" w:cs="Times New Roman"/>
          <w:bCs/>
          <w:sz w:val="24"/>
          <w:szCs w:val="24"/>
          <w:lang w:eastAsia="pl-PL"/>
        </w:rPr>
        <w:footnoteReference w:id="1"/>
      </w:r>
      <w:r w:rsidR="002D48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oznacza</w:t>
      </w:r>
      <w:r w:rsidR="004479BF" w:rsidRPr="004479B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4479B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likwidację </w:t>
      </w:r>
      <w:bookmarkStart w:id="0" w:name="_Hlk201909957"/>
      <w:r w:rsidR="004479BF" w:rsidRPr="00FB13B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obowiązku składania przez spółkę holdingową oświadczenia </w:t>
      </w:r>
      <w:bookmarkEnd w:id="0"/>
      <w:r w:rsidR="004479BF" w:rsidRPr="00FB13B2">
        <w:rPr>
          <w:rFonts w:ascii="Times New Roman" w:eastAsia="Calibri" w:hAnsi="Times New Roman" w:cs="Times New Roman"/>
          <w:bCs/>
          <w:iCs/>
          <w:sz w:val="24"/>
          <w:szCs w:val="24"/>
        </w:rPr>
        <w:t>o zamiarze skorzystania ze zwolnienia z CIT dochodów ze zbycia udziałów (akcji), jako warunku uprawniającego do skorzystania ze zwolnienia.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bookmarkStart w:id="1" w:name="_Hlk191985043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Zmiana ta stanowi</w:t>
      </w:r>
      <w:bookmarkEnd w:id="1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342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odpowied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ź</w:t>
      </w:r>
      <w:r w:rsidRPr="00B342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postulaty zgłaszane przez podatników. Usunięcie </w:t>
      </w:r>
      <w:r w:rsidR="00F81159" w:rsidRPr="00FB13B2">
        <w:rPr>
          <w:rFonts w:ascii="Times New Roman" w:eastAsia="Calibri" w:hAnsi="Times New Roman" w:cs="Times New Roman"/>
          <w:bCs/>
          <w:iCs/>
          <w:sz w:val="24"/>
          <w:szCs w:val="24"/>
        </w:rPr>
        <w:t>obowiązku składania oświadczenia o zamiarze skorzystania ze zwolnienia z CIT</w:t>
      </w:r>
      <w:r w:rsidR="00F811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zysków kapitałowych</w:t>
      </w:r>
      <w:r w:rsidRPr="00B342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ma na celu</w:t>
      </w:r>
      <w:r w:rsidR="00194ABA" w:rsidRPr="00194A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zmniejszenie ciążących na podatnikach obowiązków sprawozdawczych</w:t>
      </w:r>
      <w:r w:rsidR="00F811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</w:t>
      </w:r>
      <w:r w:rsidR="00194ABA" w:rsidRPr="00194A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ułatwienie korzystania przez podatników ze zwolnień podatkowych istniejących w ramach reżimu holdingowego.</w:t>
      </w:r>
    </w:p>
    <w:p w14:paraId="1E455374" w14:textId="26D3180D" w:rsidR="00FB13B2" w:rsidRPr="00F12D5D" w:rsidRDefault="00FB13B2" w:rsidP="00F12D5D">
      <w:pPr>
        <w:pStyle w:val="Akapitzlist"/>
        <w:numPr>
          <w:ilvl w:val="0"/>
          <w:numId w:val="1"/>
        </w:numPr>
        <w:shd w:val="clear" w:color="auto" w:fill="FFFFFF" w:themeFill="background1"/>
        <w:spacing w:before="120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 w:rsidRPr="00F12D5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Przepisy końcowe</w:t>
      </w:r>
    </w:p>
    <w:p w14:paraId="73B5F0FF" w14:textId="41585FAF" w:rsidR="008333EF" w:rsidRPr="008333EF" w:rsidRDefault="008333EF" w:rsidP="008333EF">
      <w:pPr>
        <w:spacing w:before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333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Brak obowiązku składania przez spółkę oświadczenia będzie miał zastosowanie do odpłatnego zbycia udziałów (akcji) dokonanego od dnia wejścia w życie niniejszej ustawy. W przypadku zatem zbycia udziałów (akcji) począwszy od dnia wejścia w życie niniejszej ustawy podatnicy będą mieli prawo do zwolnienia także w przypadku, gdy nie złożyli stosownego oświadczenia.</w:t>
      </w:r>
    </w:p>
    <w:p w14:paraId="7BD8A5C9" w14:textId="77777777" w:rsidR="008333EF" w:rsidRDefault="008333EF" w:rsidP="00FB13B2">
      <w:pPr>
        <w:spacing w:before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E3C3AD9" w14:textId="4A3C06AB" w:rsidR="00FB13B2" w:rsidRDefault="00FB13B2" w:rsidP="00FB13B2">
      <w:pPr>
        <w:spacing w:before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C26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Zakłada się</w:t>
      </w:r>
      <w:r w:rsidRPr="00D855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że projektowana ustawa wejdzie w życie z dniem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następującym po dniu ogłoszenia</w:t>
      </w:r>
      <w:r w:rsidRPr="003547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Projektowane zmiany znoszące nadmierne obciążenia </w:t>
      </w:r>
      <w:r w:rsidR="002F59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administracyjne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są korzystne dla podatników, w związku z tym ważny interes państwa wymaga ich natychmiastowego wejścia w życie, a zasady demokratycznego państwa prawnego nie stoją temu na przeszkodzie. </w:t>
      </w:r>
    </w:p>
    <w:p w14:paraId="67AA8892" w14:textId="568884C2" w:rsidR="00FB13B2" w:rsidRPr="00D85549" w:rsidRDefault="00FB13B2" w:rsidP="00FB13B2">
      <w:pPr>
        <w:spacing w:before="120" w:line="276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 w:rsidRPr="00D85549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Dodatkowe informacje</w:t>
      </w:r>
    </w:p>
    <w:p w14:paraId="14463F0E" w14:textId="77777777" w:rsidR="00FB13B2" w:rsidRPr="00D85549" w:rsidRDefault="00FB13B2" w:rsidP="00FB13B2">
      <w:pPr>
        <w:shd w:val="clear" w:color="auto" w:fill="FFFFFF" w:themeFill="background1"/>
        <w:spacing w:before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5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ustawy jest zgodny z prawem Unii Europejskiej i nie podlega obowiązkowi przedstawienia właściwym instytucjom Unii Europejskiej, w tym Europejskiemu Bankowi Centralnemu, w celu uzyskania opinii, dokonania powiadomienia, konsultacji albo uzgodnienia. </w:t>
      </w:r>
    </w:p>
    <w:p w14:paraId="65EDB2C8" w14:textId="77777777" w:rsidR="00FB13B2" w:rsidRPr="00D85549" w:rsidRDefault="00FB13B2" w:rsidP="00FB13B2">
      <w:pPr>
        <w:shd w:val="clear" w:color="auto" w:fill="FFFFFF" w:themeFill="background1"/>
        <w:spacing w:before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5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ustawy nie podlega procedurze notyfikacji aktów prawnych, określonej w przepisach rozporządzenia Rady Ministrów z dnia 23 grudnia 2002 r. w sprawie funkcjonowania krajowego systemu notyfikacji norm i aktów prawnych (Dz. U. poz. 2039, z </w:t>
      </w:r>
      <w:proofErr w:type="spellStart"/>
      <w:r w:rsidRPr="00D8554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D8554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14:paraId="73EDCC6A" w14:textId="765B906A" w:rsidR="0074416E" w:rsidRDefault="00FB13B2" w:rsidP="00E80812">
      <w:pPr>
        <w:shd w:val="clear" w:color="auto" w:fill="FFFFFF" w:themeFill="background1"/>
        <w:spacing w:before="120" w:line="360" w:lineRule="auto"/>
        <w:jc w:val="both"/>
      </w:pPr>
      <w:r w:rsidRPr="00D85549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nie stwarza zagrożeń korupcyjnych.</w:t>
      </w:r>
    </w:p>
    <w:sectPr w:rsidR="0074416E" w:rsidSect="002B171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8F853" w14:textId="77777777" w:rsidR="009741A8" w:rsidRDefault="009741A8" w:rsidP="00FB13B2">
      <w:r>
        <w:separator/>
      </w:r>
    </w:p>
  </w:endnote>
  <w:endnote w:type="continuationSeparator" w:id="0">
    <w:p w14:paraId="7E7A55F2" w14:textId="77777777" w:rsidR="009741A8" w:rsidRDefault="009741A8" w:rsidP="00FB1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29374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67BA223" w14:textId="77777777" w:rsidR="00640A9A" w:rsidRPr="002B171B" w:rsidRDefault="004F48A8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B17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B17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B17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B171B">
          <w:rPr>
            <w:rFonts w:ascii="Times New Roman" w:hAnsi="Times New Roman" w:cs="Times New Roman"/>
            <w:sz w:val="24"/>
            <w:szCs w:val="24"/>
          </w:rPr>
          <w:t>2</w:t>
        </w:r>
        <w:r w:rsidRPr="002B17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E583C" w14:textId="77777777" w:rsidR="009741A8" w:rsidRDefault="009741A8" w:rsidP="00FB13B2">
      <w:r>
        <w:separator/>
      </w:r>
    </w:p>
  </w:footnote>
  <w:footnote w:type="continuationSeparator" w:id="0">
    <w:p w14:paraId="4F9F9F5A" w14:textId="77777777" w:rsidR="009741A8" w:rsidRDefault="009741A8" w:rsidP="00FB13B2">
      <w:r>
        <w:continuationSeparator/>
      </w:r>
    </w:p>
  </w:footnote>
  <w:footnote w:id="1">
    <w:p w14:paraId="2A547E3D" w14:textId="31C03C87" w:rsidR="00FB13B2" w:rsidRPr="0018422D" w:rsidRDefault="00FB13B2" w:rsidP="00FB13B2">
      <w:pPr>
        <w:pStyle w:val="Tekstprzypisudolnego"/>
        <w:ind w:left="284" w:hanging="284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ab/>
      </w:r>
      <w:r w:rsidR="00FC05B0">
        <w:rPr>
          <w:rFonts w:ascii="Times New Roman" w:hAnsi="Times New Roman"/>
        </w:rPr>
        <w:t>U</w:t>
      </w:r>
      <w:r w:rsidRPr="0018422D">
        <w:rPr>
          <w:rFonts w:ascii="Times New Roman" w:hAnsi="Times New Roman"/>
        </w:rPr>
        <w:t>stawa z dnia 15 lutego 1992 r. o podatku dochodowym od osób prawnych (Dz. U. z 2025 r. poz. 278, z</w:t>
      </w:r>
      <w:r>
        <w:rPr>
          <w:rFonts w:ascii="Times New Roman" w:hAnsi="Times New Roman"/>
        </w:rPr>
        <w:t> </w:t>
      </w:r>
      <w:proofErr w:type="spellStart"/>
      <w:r w:rsidRPr="0018422D">
        <w:rPr>
          <w:rFonts w:ascii="Times New Roman" w:hAnsi="Times New Roman"/>
        </w:rPr>
        <w:t>późn</w:t>
      </w:r>
      <w:proofErr w:type="spellEnd"/>
      <w:r w:rsidRPr="0018422D">
        <w:rPr>
          <w:rFonts w:ascii="Times New Roman" w:hAnsi="Times New Roman"/>
        </w:rPr>
        <w:t>. zm.)</w:t>
      </w:r>
      <w:r w:rsidR="00FC05B0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03148"/>
    <w:multiLevelType w:val="hybridMultilevel"/>
    <w:tmpl w:val="2C900D18"/>
    <w:lvl w:ilvl="0" w:tplc="87B0DD6E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395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28"/>
    <w:rsid w:val="00014996"/>
    <w:rsid w:val="0007048C"/>
    <w:rsid w:val="000947F9"/>
    <w:rsid w:val="0017609C"/>
    <w:rsid w:val="00194ABA"/>
    <w:rsid w:val="00233516"/>
    <w:rsid w:val="00243DE9"/>
    <w:rsid w:val="00293388"/>
    <w:rsid w:val="002960B4"/>
    <w:rsid w:val="002B7434"/>
    <w:rsid w:val="002D48AC"/>
    <w:rsid w:val="002F59D1"/>
    <w:rsid w:val="00306274"/>
    <w:rsid w:val="004479BF"/>
    <w:rsid w:val="004D027C"/>
    <w:rsid w:val="004F48A8"/>
    <w:rsid w:val="00502C3D"/>
    <w:rsid w:val="005713CC"/>
    <w:rsid w:val="00632931"/>
    <w:rsid w:val="006403C0"/>
    <w:rsid w:val="00640A9A"/>
    <w:rsid w:val="006E2E15"/>
    <w:rsid w:val="006E3205"/>
    <w:rsid w:val="0072120C"/>
    <w:rsid w:val="0074416E"/>
    <w:rsid w:val="00762E67"/>
    <w:rsid w:val="007D7914"/>
    <w:rsid w:val="008333EF"/>
    <w:rsid w:val="0085429C"/>
    <w:rsid w:val="008B08E6"/>
    <w:rsid w:val="0091470B"/>
    <w:rsid w:val="009415BD"/>
    <w:rsid w:val="009741A8"/>
    <w:rsid w:val="009A3773"/>
    <w:rsid w:val="00A16E92"/>
    <w:rsid w:val="00A35629"/>
    <w:rsid w:val="00A718BC"/>
    <w:rsid w:val="00A80C80"/>
    <w:rsid w:val="00A86364"/>
    <w:rsid w:val="00AF2510"/>
    <w:rsid w:val="00B120F5"/>
    <w:rsid w:val="00B6302B"/>
    <w:rsid w:val="00C40E29"/>
    <w:rsid w:val="00C70328"/>
    <w:rsid w:val="00D106F3"/>
    <w:rsid w:val="00D22DBD"/>
    <w:rsid w:val="00DE4A42"/>
    <w:rsid w:val="00E13517"/>
    <w:rsid w:val="00E80812"/>
    <w:rsid w:val="00F03D0E"/>
    <w:rsid w:val="00F05596"/>
    <w:rsid w:val="00F12D5D"/>
    <w:rsid w:val="00F81159"/>
    <w:rsid w:val="00FB13B2"/>
    <w:rsid w:val="00FC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37D64B"/>
  <w15:chartTrackingRefBased/>
  <w15:docId w15:val="{81109057-CE28-4E76-A1D9-EF2BDD2D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3B2"/>
    <w:pPr>
      <w:spacing w:after="0" w:line="240" w:lineRule="auto"/>
    </w:pPr>
    <w:rPr>
      <w:rFonts w:ascii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B13B2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B13B2"/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13B2"/>
    <w:rPr>
      <w:rFonts w:ascii="Cambria" w:eastAsia="Cambria" w:hAnsi="Cambria" w:cs="Times New Roman"/>
      <w:sz w:val="20"/>
      <w:szCs w:val="20"/>
      <w:lang w:val="pl-PL"/>
    </w:rPr>
  </w:style>
  <w:style w:type="character" w:styleId="Odwoanieprzypisudolnego">
    <w:name w:val="footnote reference"/>
    <w:uiPriority w:val="99"/>
    <w:semiHidden/>
    <w:rsid w:val="00FB13B2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B13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3B2"/>
    <w:rPr>
      <w:rFonts w:ascii="Calibri" w:hAnsi="Calibri" w:cs="Calibri"/>
      <w:lang w:val="pl-PL"/>
    </w:rPr>
  </w:style>
  <w:style w:type="character" w:customStyle="1" w:styleId="AkapitzlistZnak">
    <w:name w:val="Akapit z listą Znak"/>
    <w:link w:val="Akapitzlist"/>
    <w:uiPriority w:val="34"/>
    <w:rsid w:val="00FB13B2"/>
    <w:rPr>
      <w:lang w:val="pl-PL"/>
    </w:rPr>
  </w:style>
  <w:style w:type="paragraph" w:styleId="Poprawka">
    <w:name w:val="Revision"/>
    <w:hidden/>
    <w:uiPriority w:val="99"/>
    <w:semiHidden/>
    <w:rsid w:val="00FC05B0"/>
    <w:pPr>
      <w:spacing w:after="0" w:line="240" w:lineRule="auto"/>
    </w:pPr>
    <w:rPr>
      <w:rFonts w:ascii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 Joanna 2</dc:creator>
  <cp:keywords/>
  <dc:description/>
  <cp:lastModifiedBy>Kołakowska Iwona</cp:lastModifiedBy>
  <cp:revision>3</cp:revision>
  <dcterms:created xsi:type="dcterms:W3CDTF">2025-07-01T12:53:00Z</dcterms:created>
  <dcterms:modified xsi:type="dcterms:W3CDTF">2025-07-01T12:53:00Z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UxC4dwLulzfINJ8nQH+xvX5LNGipWa4BRSZhPgxsCvlWSKd6UDE3oRYtZXoeIpSPjJ0qQYRlsJyZOy0f5S03Fg==</vt:lpwstr>
  </property>
  <property fmtid="{D5CDD505-2E9C-101B-9397-08002B2CF9AE}" pid="4" name="MFClassificationDate">
    <vt:lpwstr>2025-06-17T14:54:14.3106852+02:00</vt:lpwstr>
  </property>
  <property fmtid="{D5CDD505-2E9C-101B-9397-08002B2CF9AE}" pid="5" name="MFClassifiedBySID">
    <vt:lpwstr>UxC4dwLulzfINJ8nQH+xvX5LNGipWa4BRSZhPgxsCvm42mrIC/DSDv0ggS+FjUN/2v1BBotkLlY5aAiEhoi6ubyjF4YwCkvmEqX++xOvxoXTebtDc8L9Dp3p8B7qi3y1</vt:lpwstr>
  </property>
  <property fmtid="{D5CDD505-2E9C-101B-9397-08002B2CF9AE}" pid="6" name="MFGRNItemId">
    <vt:lpwstr>GRN-967aa2c6-c413-4013-a37b-c799da84719c</vt:lpwstr>
  </property>
  <property fmtid="{D5CDD505-2E9C-101B-9397-08002B2CF9AE}" pid="7" name="MFHash">
    <vt:lpwstr>DO8CuieJiWJTym8Kv2S7oxkHyIcXMWjYDHoXvn25WRQ=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