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D135" w14:textId="778677A3" w:rsidR="00B86B81" w:rsidRDefault="00B86B81" w:rsidP="00B86B81">
      <w:pPr>
        <w:pStyle w:val="OZNPROJEKTUwskazaniedatylubwersjiprojektu"/>
      </w:pPr>
      <w:r w:rsidRPr="00176869">
        <w:t>Projekt</w:t>
      </w:r>
    </w:p>
    <w:p w14:paraId="483A6073" w14:textId="77777777" w:rsidR="00B86B81" w:rsidRPr="002B60E9" w:rsidRDefault="00B86B81" w:rsidP="00B86B81">
      <w:pPr>
        <w:pStyle w:val="OZNRODZAKTUtznustawalubrozporzdzenieiorganwydajcy"/>
      </w:pPr>
      <w:r w:rsidRPr="002B60E9">
        <w:t>USTAWA</w:t>
      </w:r>
    </w:p>
    <w:p w14:paraId="02930415" w14:textId="77777777" w:rsidR="00B86B81" w:rsidRPr="002B60E9" w:rsidRDefault="00B86B81" w:rsidP="00B86B81">
      <w:pPr>
        <w:pStyle w:val="DATAAKTUdatauchwalenialubwydaniaaktu"/>
      </w:pPr>
      <w:r w:rsidRPr="002B60E9">
        <w:t>z dnia</w:t>
      </w:r>
    </w:p>
    <w:p w14:paraId="5D10471C" w14:textId="77777777" w:rsidR="00B86B81" w:rsidRDefault="00B86B81" w:rsidP="00B86B81">
      <w:pPr>
        <w:pStyle w:val="TYTUAKTUprzedmiotregulacjiustawylubrozporzdzenia"/>
      </w:pPr>
      <w:r w:rsidRPr="002B60E9">
        <w:t>o zmianie ustawy – Karta Nauczyciela</w:t>
      </w:r>
      <w:r>
        <w:t xml:space="preserve"> oraz niektórych innych ustaw</w:t>
      </w:r>
      <w:r w:rsidRPr="00CC51FC">
        <w:rPr>
          <w:rStyle w:val="IGPindeksgrnyipogrubienie"/>
        </w:rPr>
        <w:footnoteReference w:id="1"/>
      </w:r>
      <w:r w:rsidRPr="00CC51FC">
        <w:rPr>
          <w:rStyle w:val="IGPindeksgrnyipogrubienie"/>
        </w:rPr>
        <w:t>)</w:t>
      </w:r>
    </w:p>
    <w:p w14:paraId="5484E0D4" w14:textId="7A167996" w:rsidR="00B86B81" w:rsidRPr="002B60E9" w:rsidRDefault="00B86B81" w:rsidP="00B86B81">
      <w:pPr>
        <w:pStyle w:val="ARTartustawynprozporzdzenia"/>
      </w:pPr>
      <w:r w:rsidRPr="002B60E9">
        <w:rPr>
          <w:rStyle w:val="Ppogrubienie"/>
        </w:rPr>
        <w:t>Art.</w:t>
      </w:r>
      <w:r>
        <w:rPr>
          <w:rStyle w:val="Ppogrubienie"/>
        </w:rPr>
        <w:t> </w:t>
      </w:r>
      <w:r w:rsidRPr="002B60E9">
        <w:rPr>
          <w:rStyle w:val="Ppogrubienie"/>
        </w:rPr>
        <w:t>1.</w:t>
      </w:r>
      <w:r>
        <w:t> </w:t>
      </w:r>
      <w:r w:rsidRPr="002B60E9">
        <w:t>W ustawie z dnia 26 stycznia 1982 r. – Karta Nauczyciela (Dz. U. z 2024 r. poz.</w:t>
      </w:r>
      <w:r w:rsidR="001A0F8D">
        <w:t> </w:t>
      </w:r>
      <w:r w:rsidRPr="002B60E9">
        <w:t>986</w:t>
      </w:r>
      <w:r>
        <w:t xml:space="preserve"> i 1871 oraz z 2025 r. poz. 620</w:t>
      </w:r>
      <w:r w:rsidRPr="002B60E9">
        <w:t>) wprowadza się następujące zmiany:</w:t>
      </w:r>
    </w:p>
    <w:p w14:paraId="08B205D4" w14:textId="77777777" w:rsidR="00B86B81" w:rsidRDefault="00B86B81" w:rsidP="00B86B81">
      <w:pPr>
        <w:pStyle w:val="PKTpunkt"/>
      </w:pPr>
      <w:r w:rsidRPr="002B60E9">
        <w:t>1)</w:t>
      </w:r>
      <w:r w:rsidRPr="002B60E9">
        <w:tab/>
      </w:r>
      <w:r>
        <w:t>w art. 6a:</w:t>
      </w:r>
    </w:p>
    <w:p w14:paraId="30963D34" w14:textId="4B4369DA" w:rsidR="00B86B81" w:rsidRDefault="00B86B81" w:rsidP="00B86B81">
      <w:pPr>
        <w:pStyle w:val="LITlitera"/>
      </w:pPr>
      <w:r>
        <w:t>a)</w:t>
      </w:r>
      <w:r>
        <w:tab/>
        <w:t>ust. 1da otrzymuje brzmienie:</w:t>
      </w:r>
    </w:p>
    <w:p w14:paraId="0EB6CDA8" w14:textId="77777777" w:rsidR="00B86B81" w:rsidRDefault="00B86B81" w:rsidP="00B86B81">
      <w:pPr>
        <w:pStyle w:val="ZLITUSTzmustliter"/>
      </w:pPr>
      <w:r w:rsidRPr="0029758D">
        <w:t>„</w:t>
      </w:r>
      <w:r w:rsidRPr="00B06AA0">
        <w:t>1da. Dyrektor szkoły dokonuje oceny pracy nauczyciela</w:t>
      </w:r>
      <w:r>
        <w:t>:</w:t>
      </w:r>
    </w:p>
    <w:p w14:paraId="15FC70BD" w14:textId="72550F8A" w:rsidR="00B86B81" w:rsidRDefault="00B86B81" w:rsidP="00B86B81">
      <w:pPr>
        <w:pStyle w:val="ZLITPKTzmpktliter"/>
      </w:pPr>
      <w:r>
        <w:t>1)</w:t>
      </w:r>
      <w:r>
        <w:tab/>
        <w:t xml:space="preserve">po upływie co najmniej 8 miesięcy odbywania przygotowania do zawodu nauczyciela, ale nie później niż w 11 miesiącu odbywania przygotowania do zawodu nauczyciela, a jeżeli nauczyciel w trakcie pierwszych 8 miesięcy odbywania przygotowania do zawodu nauczyciela zmienił miejsce zatrudnienia </w:t>
      </w:r>
      <w:r w:rsidRPr="0071719A">
        <w:t>–</w:t>
      </w:r>
      <w:r>
        <w:t xml:space="preserve"> oceny tej dokonuje się po upływie 3 miesięcy odbywania przygotowania do zawodu nauczyciela w nowym miejscu zatrudnienia, jednak nie wcześniej niż po upływie </w:t>
      </w:r>
      <w:r w:rsidRPr="00D24734">
        <w:t>8 miesięcy odbywania przygotowania do zawodu nauczyciela</w:t>
      </w:r>
      <w:r>
        <w:t>, ale nie później niż w 12 miesiącu odbywania przygotowania do zawodu nauczyciela;</w:t>
      </w:r>
    </w:p>
    <w:p w14:paraId="107DB9D0" w14:textId="77777777" w:rsidR="00B86B81" w:rsidRDefault="00B86B81" w:rsidP="00B86B81">
      <w:pPr>
        <w:pStyle w:val="ZLITPKTzmpktliter"/>
      </w:pPr>
      <w:r>
        <w:t>2)</w:t>
      </w:r>
      <w:r>
        <w:tab/>
        <w:t>w</w:t>
      </w:r>
      <w:r w:rsidRPr="00B06AA0">
        <w:t xml:space="preserve"> ostatnim roku odbywania przygotowania do zawodu nauczyciela</w:t>
      </w:r>
      <w:r>
        <w:t>;</w:t>
      </w:r>
    </w:p>
    <w:p w14:paraId="424E080D" w14:textId="74409B7F" w:rsidR="00B86B81" w:rsidRDefault="00B86B81" w:rsidP="00B86B81">
      <w:pPr>
        <w:pStyle w:val="ZLITPKTzmpktliter"/>
      </w:pPr>
      <w:r>
        <w:t>3)</w:t>
      </w:r>
      <w:r>
        <w:tab/>
      </w:r>
      <w:r w:rsidRPr="00B06AA0">
        <w:t>w ostatnim roku odbywania dodatkowego przygotowania do zawodu nauczyciela</w:t>
      </w:r>
      <w:r>
        <w:t xml:space="preserve"> –</w:t>
      </w:r>
      <w:r w:rsidRPr="00B06AA0">
        <w:t xml:space="preserve"> w przypadkach, o których mowa w art. 9fa ust. 11 i 13 oraz art.</w:t>
      </w:r>
      <w:r w:rsidR="000B4B22">
        <w:t> </w:t>
      </w:r>
      <w:r w:rsidRPr="00B06AA0">
        <w:t>9g ust. 7b.</w:t>
      </w:r>
      <w:r w:rsidRPr="008D6304">
        <w:t>”</w:t>
      </w:r>
      <w:r>
        <w:t>,</w:t>
      </w:r>
    </w:p>
    <w:p w14:paraId="4697A9FF" w14:textId="31DDCE84" w:rsidR="00B86B81" w:rsidRDefault="00B86B81" w:rsidP="00B86B81">
      <w:pPr>
        <w:pStyle w:val="LITlitera"/>
      </w:pPr>
      <w:r>
        <w:t>b)</w:t>
      </w:r>
      <w:r>
        <w:tab/>
        <w:t>w ust. 1db w zdaniu pierwszym, w ust. 1dc, w ust. 1df w zdaniu pierwszym i</w:t>
      </w:r>
      <w:r w:rsidR="000B4B22">
        <w:t> </w:t>
      </w:r>
      <w:r>
        <w:t>w</w:t>
      </w:r>
      <w:r w:rsidR="000B4B22">
        <w:t> </w:t>
      </w:r>
      <w:r>
        <w:t>ust.</w:t>
      </w:r>
      <w:r w:rsidR="000B4B22">
        <w:t> </w:t>
      </w:r>
      <w:r>
        <w:t xml:space="preserve">1dg wyrazy </w:t>
      </w:r>
      <w:r w:rsidRPr="0029758D">
        <w:t>„</w:t>
      </w:r>
      <w:r>
        <w:t>21 dni</w:t>
      </w:r>
      <w:r w:rsidRPr="008D6304">
        <w:t>”</w:t>
      </w:r>
      <w:r>
        <w:t xml:space="preserve"> zastępuje się wyrazami </w:t>
      </w:r>
      <w:r w:rsidRPr="0029758D">
        <w:t>„</w:t>
      </w:r>
      <w:r>
        <w:t>30 dni roboczych</w:t>
      </w:r>
      <w:r w:rsidRPr="008D6304">
        <w:t>”</w:t>
      </w:r>
      <w:r>
        <w:t>,</w:t>
      </w:r>
    </w:p>
    <w:p w14:paraId="43617C38" w14:textId="77777777" w:rsidR="00B86B81" w:rsidRPr="00F32875" w:rsidRDefault="00B86B81" w:rsidP="00B86B81">
      <w:pPr>
        <w:pStyle w:val="LITlitera"/>
      </w:pPr>
      <w:r>
        <w:t>c)</w:t>
      </w:r>
      <w:r>
        <w:tab/>
        <w:t>w ust. 1db w zdaniu drugim pkt 1 i 2 otrzymują brzmienie:</w:t>
      </w:r>
    </w:p>
    <w:p w14:paraId="0DE74F5B" w14:textId="25486955" w:rsidR="00B86B81" w:rsidRPr="00B06AA0" w:rsidRDefault="00B86B81" w:rsidP="00B86B81">
      <w:pPr>
        <w:pStyle w:val="ZLITPKTzmpktliter"/>
      </w:pPr>
      <w:r w:rsidRPr="0029758D">
        <w:t>„</w:t>
      </w:r>
      <w:r>
        <w:t>1)</w:t>
      </w:r>
      <w:r>
        <w:tab/>
        <w:t xml:space="preserve">przed dokonaniem oceny pracy, o której mowa w ust. 1da pkt 1 </w:t>
      </w:r>
      <w:r w:rsidRPr="002B60E9">
        <w:t>–</w:t>
      </w:r>
      <w:r>
        <w:t xml:space="preserve"> </w:t>
      </w:r>
      <w:r w:rsidRPr="00B06AA0">
        <w:t>ocenę tę uwzględnia się przy dokonywaniu oceny pracy</w:t>
      </w:r>
      <w:r>
        <w:t>, o której mowa w ust. 1da pkt</w:t>
      </w:r>
      <w:r w:rsidR="000B4B22">
        <w:t> </w:t>
      </w:r>
      <w:r>
        <w:t>1;</w:t>
      </w:r>
    </w:p>
    <w:p w14:paraId="7DDC15D2" w14:textId="77777777" w:rsidR="00B86B81" w:rsidRPr="00614920" w:rsidRDefault="00B86B81" w:rsidP="00B86B81">
      <w:pPr>
        <w:pStyle w:val="ZLITPKTzmpktliter"/>
      </w:pPr>
      <w:r w:rsidRPr="00614920">
        <w:lastRenderedPageBreak/>
        <w:t>2)</w:t>
      </w:r>
      <w:r w:rsidRPr="00614920">
        <w:tab/>
        <w:t>po dokonaniu oceny</w:t>
      </w:r>
      <w:r>
        <w:t xml:space="preserve"> pracy</w:t>
      </w:r>
      <w:r w:rsidRPr="00614920">
        <w:t>, o której mowa w ust. 1da pkt 1</w:t>
      </w:r>
      <w:r>
        <w:t>,</w:t>
      </w:r>
      <w:r w:rsidRPr="00614920">
        <w:t xml:space="preserve"> a przed dokonaniem oceny</w:t>
      </w:r>
      <w:r>
        <w:t xml:space="preserve"> pracy</w:t>
      </w:r>
      <w:r w:rsidRPr="00614920">
        <w:t>, o której mowa w ust. 1da pkt 2</w:t>
      </w:r>
      <w:r>
        <w:t xml:space="preserve"> </w:t>
      </w:r>
      <w:r w:rsidRPr="00614920">
        <w:t>– ocenę tę uwzględnia się przy dokonywaniu oceny pracy, o której mowa w ust. 1da pkt 2</w:t>
      </w:r>
      <w:r>
        <w:t>;</w:t>
      </w:r>
      <w:r w:rsidRPr="008D6304">
        <w:t>”</w:t>
      </w:r>
      <w:r>
        <w:t>,</w:t>
      </w:r>
      <w:r w:rsidRPr="00614920">
        <w:t xml:space="preserve"> </w:t>
      </w:r>
    </w:p>
    <w:p w14:paraId="7F3E093A" w14:textId="77777777" w:rsidR="00B86B81" w:rsidRDefault="00B86B81" w:rsidP="00B86B81">
      <w:pPr>
        <w:pStyle w:val="LITlitera"/>
      </w:pPr>
      <w:r>
        <w:t>d)</w:t>
      </w:r>
      <w:r>
        <w:tab/>
        <w:t xml:space="preserve">w ust. 1de zdanie drugie </w:t>
      </w:r>
      <w:r w:rsidRPr="002B41D5">
        <w:t>otrzymuje</w:t>
      </w:r>
      <w:r>
        <w:t xml:space="preserve"> brzmienie:</w:t>
      </w:r>
    </w:p>
    <w:p w14:paraId="09F504AA" w14:textId="77777777" w:rsidR="00B86B81" w:rsidRDefault="00B86B81" w:rsidP="00CC51FC">
      <w:pPr>
        <w:pStyle w:val="ZLITFRAGzmlitfragmentunpzdanialiter"/>
      </w:pPr>
      <w:r w:rsidRPr="0029758D">
        <w:t>„</w:t>
      </w:r>
      <w:r w:rsidRPr="00F75EFA">
        <w:t>Jeżeli w tym okresie</w:t>
      </w:r>
      <w:r>
        <w:t xml:space="preserve"> nauczyciel:</w:t>
      </w:r>
      <w:r w:rsidRPr="00F75EFA">
        <w:t xml:space="preserve"> </w:t>
      </w:r>
    </w:p>
    <w:p w14:paraId="17C09459" w14:textId="71F6B36E" w:rsidR="00B86B81" w:rsidRDefault="00B86B81" w:rsidP="00B86B81">
      <w:pPr>
        <w:pStyle w:val="ZLITPKTzmpktliter"/>
      </w:pPr>
      <w:r>
        <w:t>1)</w:t>
      </w:r>
      <w:r>
        <w:tab/>
      </w:r>
      <w:r w:rsidRPr="00F75EFA">
        <w:t>przed podjęciem pracy w szkole był nauczycielem, o którym mowa w art. 1 ust.</w:t>
      </w:r>
      <w:r w:rsidR="000B4B22">
        <w:t> </w:t>
      </w:r>
      <w:r w:rsidRPr="00F75EFA">
        <w:t xml:space="preserve">2 pkt 1b i 1c </w:t>
      </w:r>
      <w:r>
        <w:t xml:space="preserve">oraz </w:t>
      </w:r>
      <w:r w:rsidRPr="00F75EFA">
        <w:t>art</w:t>
      </w:r>
      <w:r>
        <w:t xml:space="preserve">. 9ca ust. 10 </w:t>
      </w:r>
      <w:r w:rsidRPr="00614920">
        <w:t>–</w:t>
      </w:r>
      <w:r w:rsidRPr="00F75EFA">
        <w:t xml:space="preserve"> oceny pracy nauczyciela, o którym mowa w ust. 1dd, dokonuje się za okres pracy w szkole, je</w:t>
      </w:r>
      <w:r>
        <w:t>dnak nie krótszy niż 9</w:t>
      </w:r>
      <w:r w:rsidR="000B4B22">
        <w:t> </w:t>
      </w:r>
      <w:r>
        <w:t>miesięcy;</w:t>
      </w:r>
    </w:p>
    <w:p w14:paraId="5207E2B6" w14:textId="77777777" w:rsidR="00B86B81" w:rsidRDefault="00B86B81" w:rsidP="00B86B81">
      <w:pPr>
        <w:pStyle w:val="ZLITPKTzmpktliter"/>
      </w:pPr>
      <w:r>
        <w:t>2)</w:t>
      </w:r>
      <w:r>
        <w:tab/>
        <w:t xml:space="preserve">zajmował stanowisko dyrektora szkoły, czasowo pełnił obowiązki dyrektora szkoły lub pełnił w zastępstwie obowiązki dyrektora szkoły przez okres co najmniej 6 miesięcy, a w dniu dokonania oceny pracy nie zajmuje już stanowiska </w:t>
      </w:r>
      <w:r w:rsidRPr="001D113D">
        <w:t xml:space="preserve">dyrektora szkoły, </w:t>
      </w:r>
      <w:r>
        <w:t>nie pełni czasowo obowiązków</w:t>
      </w:r>
      <w:r w:rsidRPr="001D113D">
        <w:t xml:space="preserve"> dyrektora szkoły lub </w:t>
      </w:r>
      <w:r>
        <w:t>nie pełni w zastępstwie obowiązków</w:t>
      </w:r>
      <w:r w:rsidRPr="001D113D">
        <w:t xml:space="preserve"> dyrektora szkoły</w:t>
      </w:r>
      <w:r>
        <w:t xml:space="preserve"> </w:t>
      </w:r>
      <w:r w:rsidRPr="00614920">
        <w:t>–</w:t>
      </w:r>
      <w:r>
        <w:t xml:space="preserve"> </w:t>
      </w:r>
      <w:r w:rsidRPr="001D113D">
        <w:t xml:space="preserve">oceny pracy nauczyciela, o którym mowa w ust. 1dd, dokonuje się za okres pracy </w:t>
      </w:r>
      <w:r>
        <w:t>na stanowisku nauczyciela</w:t>
      </w:r>
      <w:r w:rsidRPr="001D113D">
        <w:t>, jednak nie krótszy niż 9 miesięcy</w:t>
      </w:r>
      <w:r>
        <w:t>.</w:t>
      </w:r>
      <w:r w:rsidRPr="008D6304">
        <w:t>”</w:t>
      </w:r>
      <w:r>
        <w:t>,</w:t>
      </w:r>
    </w:p>
    <w:p w14:paraId="13914BCB" w14:textId="77777777" w:rsidR="00B86B81" w:rsidRDefault="00B86B81" w:rsidP="00B86B81">
      <w:pPr>
        <w:pStyle w:val="LITlitera"/>
      </w:pPr>
      <w:r>
        <w:t>e)</w:t>
      </w:r>
      <w:r>
        <w:tab/>
        <w:t>po ust. 1dh dodaje się ust. 1di w brzmieniu:</w:t>
      </w:r>
    </w:p>
    <w:p w14:paraId="48155EE5" w14:textId="77777777" w:rsidR="00B86B81" w:rsidRPr="00344474" w:rsidRDefault="00B86B81" w:rsidP="00B86B81">
      <w:pPr>
        <w:pStyle w:val="ZLITUSTzmustliter"/>
      </w:pPr>
      <w:r w:rsidRPr="0029758D">
        <w:t>„</w:t>
      </w:r>
      <w:r>
        <w:t xml:space="preserve">1di. W przypadkach, o których mowa w ust. </w:t>
      </w:r>
      <w:r w:rsidRPr="00344474">
        <w:t>1db</w:t>
      </w:r>
      <w:r>
        <w:t xml:space="preserve">, 1dc, 1df lub 1dg, jeżeli nauczyciel miał dokonaną ocenę pracy </w:t>
      </w:r>
      <w:r w:rsidRPr="00420B40">
        <w:t>w okresie</w:t>
      </w:r>
      <w:r>
        <w:t xml:space="preserve"> ostatnich 3 miesięcy, ocenę tę uważa się za ocenę pracy, o której mowa odpowiednio w ust. </w:t>
      </w:r>
      <w:r w:rsidRPr="00344474">
        <w:t>1db</w:t>
      </w:r>
      <w:r>
        <w:t>, 1dc, 1df lub 1dg.</w:t>
      </w:r>
      <w:r w:rsidRPr="008D6304">
        <w:t>”</w:t>
      </w:r>
      <w:r>
        <w:t xml:space="preserve">, </w:t>
      </w:r>
    </w:p>
    <w:p w14:paraId="76E66136" w14:textId="77777777" w:rsidR="00B86B81" w:rsidRDefault="00B86B81" w:rsidP="00B86B81">
      <w:pPr>
        <w:pStyle w:val="LITlitera"/>
      </w:pPr>
      <w:r>
        <w:t>f)</w:t>
      </w:r>
      <w:r>
        <w:tab/>
        <w:t xml:space="preserve">w ust. 7a wyrazy </w:t>
      </w:r>
      <w:r w:rsidRPr="0029758D">
        <w:t>„</w:t>
      </w:r>
      <w:r>
        <w:t>1dd</w:t>
      </w:r>
      <w:r w:rsidRPr="00614920">
        <w:t>–</w:t>
      </w:r>
      <w:r>
        <w:t>1df</w:t>
      </w:r>
      <w:r w:rsidRPr="008D6304">
        <w:t>”</w:t>
      </w:r>
      <w:r>
        <w:t xml:space="preserve"> zastępuje się wyrazami </w:t>
      </w:r>
      <w:r w:rsidRPr="0029758D">
        <w:t>„</w:t>
      </w:r>
      <w:r>
        <w:t>1dd, ust. 1de pkt 1, ust. 1df, 1dh, 1di</w:t>
      </w:r>
      <w:r w:rsidRPr="008D6304">
        <w:t>”</w:t>
      </w:r>
      <w:r>
        <w:t>,</w:t>
      </w:r>
    </w:p>
    <w:p w14:paraId="7F2C55A4" w14:textId="77777777" w:rsidR="00B86B81" w:rsidRDefault="00B86B81" w:rsidP="00B86B81">
      <w:pPr>
        <w:pStyle w:val="LITlitera"/>
      </w:pPr>
      <w:r>
        <w:t>g)</w:t>
      </w:r>
      <w:r>
        <w:tab/>
        <w:t>po ust. 7a dodaje się ust. 7b w brzmieniu:</w:t>
      </w:r>
    </w:p>
    <w:p w14:paraId="62DE6CB0" w14:textId="7B4D7F24" w:rsidR="00B86B81" w:rsidRDefault="00B86B81" w:rsidP="00B86B81">
      <w:pPr>
        <w:pStyle w:val="ZLITUSTzmustliter"/>
      </w:pPr>
      <w:r w:rsidRPr="0029758D">
        <w:t>„</w:t>
      </w:r>
      <w:r>
        <w:t xml:space="preserve">7b. Jeżeli </w:t>
      </w:r>
      <w:r w:rsidRPr="009E40A8">
        <w:t>dyrektor szkoły, nauczyciel, któremu czasowo powierzono pełnienie obowiązków dyrektora szkoły</w:t>
      </w:r>
      <w:r>
        <w:t xml:space="preserve">, lub </w:t>
      </w:r>
      <w:r w:rsidRPr="009E40A8">
        <w:t>nauczyciel pełniąc</w:t>
      </w:r>
      <w:r>
        <w:t>y</w:t>
      </w:r>
      <w:r w:rsidRPr="009E40A8">
        <w:t xml:space="preserve"> w zastępstwie obowiązki dyrektora szkoły przez okres co najmniej 6 miesięcy</w:t>
      </w:r>
      <w:r>
        <w:t>, w okresie, o którym mowa w</w:t>
      </w:r>
      <w:r w:rsidR="000B4B22">
        <w:t> </w:t>
      </w:r>
      <w:r>
        <w:t xml:space="preserve">ust. 1de, przed powierzeniem stanowiska </w:t>
      </w:r>
      <w:r w:rsidRPr="002B41D5">
        <w:t>dyrektora szkoły, pełnieni</w:t>
      </w:r>
      <w:r>
        <w:t>a czasowo</w:t>
      </w:r>
      <w:r w:rsidRPr="002B41D5">
        <w:t xml:space="preserve"> obowiązków dyrektora szkoły</w:t>
      </w:r>
      <w:r>
        <w:t xml:space="preserve"> lub</w:t>
      </w:r>
      <w:r w:rsidRPr="002B41D5">
        <w:t xml:space="preserve"> pełni</w:t>
      </w:r>
      <w:r>
        <w:t>enia</w:t>
      </w:r>
      <w:r w:rsidRPr="002B41D5">
        <w:t xml:space="preserve"> w zastępstwie obowiązk</w:t>
      </w:r>
      <w:r>
        <w:t>ów</w:t>
      </w:r>
      <w:r w:rsidRPr="002B41D5">
        <w:t xml:space="preserve"> dyrektora szkoły </w:t>
      </w:r>
      <w:r>
        <w:t xml:space="preserve">realizował wyłącznie obowiązki nauczyciela, </w:t>
      </w:r>
      <w:r w:rsidRPr="002B41D5">
        <w:t>oceny pracy, o któr</w:t>
      </w:r>
      <w:r>
        <w:t xml:space="preserve">ej mowa </w:t>
      </w:r>
      <w:r w:rsidRPr="002B41D5">
        <w:t>w</w:t>
      </w:r>
      <w:r w:rsidR="000B4B22">
        <w:t> </w:t>
      </w:r>
      <w:r w:rsidRPr="002B41D5">
        <w:t xml:space="preserve">ust. 1dd, dokonuje się za okres pracy na stanowisku </w:t>
      </w:r>
      <w:r w:rsidRPr="009E40A8">
        <w:t>dyrektor</w:t>
      </w:r>
      <w:r>
        <w:t>a</w:t>
      </w:r>
      <w:r w:rsidRPr="009E40A8">
        <w:t xml:space="preserve"> szkoły, nauczyciel</w:t>
      </w:r>
      <w:r>
        <w:t>a</w:t>
      </w:r>
      <w:r w:rsidRPr="009E40A8">
        <w:t>, któremu czasowo powierzono pełnienie obowiązków dyrektora szkoły</w:t>
      </w:r>
      <w:r>
        <w:t>,</w:t>
      </w:r>
      <w:r w:rsidRPr="009E40A8">
        <w:t xml:space="preserve"> lub nauczyciel</w:t>
      </w:r>
      <w:r>
        <w:t>a</w:t>
      </w:r>
      <w:r w:rsidRPr="009E40A8">
        <w:t xml:space="preserve"> pełniąc</w:t>
      </w:r>
      <w:r>
        <w:t>ego</w:t>
      </w:r>
      <w:r w:rsidRPr="009E40A8">
        <w:t xml:space="preserve"> w zastępstwie obowiązki dyrektora szkoły</w:t>
      </w:r>
      <w:r w:rsidRPr="002B41D5">
        <w:t>, jednak nie krótszy niż 9 miesięcy</w:t>
      </w:r>
      <w:r>
        <w:t>.</w:t>
      </w:r>
      <w:r w:rsidRPr="002B41D5">
        <w:t>”</w:t>
      </w:r>
      <w:r>
        <w:t>,</w:t>
      </w:r>
    </w:p>
    <w:p w14:paraId="09FC7C60" w14:textId="77777777" w:rsidR="00B86B81" w:rsidRDefault="00B86B81" w:rsidP="00B86B81">
      <w:pPr>
        <w:pStyle w:val="LITlitera"/>
      </w:pPr>
      <w:r>
        <w:lastRenderedPageBreak/>
        <w:t>h)</w:t>
      </w:r>
      <w:r>
        <w:tab/>
        <w:t>w ust. 8a pkt 9 otrzymuje brzmienie:</w:t>
      </w:r>
    </w:p>
    <w:p w14:paraId="363C1996" w14:textId="77777777" w:rsidR="00B86B81" w:rsidRDefault="00B86B81" w:rsidP="00B86B81">
      <w:pPr>
        <w:pStyle w:val="ZLITPKTzmpktliter"/>
      </w:pPr>
      <w:r w:rsidRPr="00614920">
        <w:t>„</w:t>
      </w:r>
      <w:r>
        <w:t>9)</w:t>
      </w:r>
      <w:r>
        <w:tab/>
        <w:t xml:space="preserve">uzasadnienie oceny pracy </w:t>
      </w:r>
      <w:r w:rsidRPr="00BC695F">
        <w:t>zawiera</w:t>
      </w:r>
      <w:r>
        <w:t>jące</w:t>
      </w:r>
      <w:r w:rsidRPr="00BC695F">
        <w:t xml:space="preserve"> uzasadnienie dokonanej oceny poziomu spełnienia każdego kryterium oceny pracy</w:t>
      </w:r>
      <w:r>
        <w:t>, które miało zastosowanie do oceny pracy tego</w:t>
      </w:r>
      <w:r w:rsidRPr="00BC695F">
        <w:t xml:space="preserve"> nauczyciela</w:t>
      </w:r>
      <w:r>
        <w:t>;</w:t>
      </w:r>
      <w:r w:rsidRPr="00BC695F">
        <w:t>”</w:t>
      </w:r>
      <w:r>
        <w:t>,</w:t>
      </w:r>
    </w:p>
    <w:p w14:paraId="3AAE5780" w14:textId="77777777" w:rsidR="00B86B81" w:rsidRDefault="00B86B81" w:rsidP="00B86B81">
      <w:pPr>
        <w:pStyle w:val="LITlitera"/>
      </w:pPr>
      <w:r>
        <w:t>i)</w:t>
      </w:r>
      <w:r>
        <w:tab/>
        <w:t>po ust. 10c dodaje się ust. 10d w brzmieniu:</w:t>
      </w:r>
    </w:p>
    <w:p w14:paraId="4D5F9254" w14:textId="77777777" w:rsidR="00B86B81" w:rsidRDefault="00B86B81" w:rsidP="00B86B81">
      <w:pPr>
        <w:pStyle w:val="ZLITUSTzmustliter"/>
      </w:pPr>
      <w:r w:rsidRPr="00614920">
        <w:t>„</w:t>
      </w:r>
      <w:r>
        <w:t>10d. Dyrektor szkoły lub organ, o którym mowa w ust. 6, ponownie ustala ocenę pracy w terminie nie dłuższym niż 30 dni roboczych od dnia otrzymania rozstrzygnięcia, o którym mowa w ust. 10a pkt 3.</w:t>
      </w:r>
      <w:r w:rsidRPr="00BC695F">
        <w:t>”</w:t>
      </w:r>
      <w:r>
        <w:t>;</w:t>
      </w:r>
    </w:p>
    <w:p w14:paraId="667D8FA2" w14:textId="77777777" w:rsidR="00B86B81" w:rsidRDefault="00B86B81" w:rsidP="00B86B81">
      <w:pPr>
        <w:pStyle w:val="PKTpunkt"/>
      </w:pPr>
      <w:r>
        <w:t>2)</w:t>
      </w:r>
      <w:r>
        <w:tab/>
        <w:t>w art. 9a:</w:t>
      </w:r>
    </w:p>
    <w:p w14:paraId="79FC2200" w14:textId="77777777" w:rsidR="00B86B81" w:rsidRDefault="00B86B81" w:rsidP="00B86B81">
      <w:pPr>
        <w:pStyle w:val="LITlitera"/>
      </w:pPr>
      <w:r>
        <w:t>a)</w:t>
      </w:r>
      <w:r>
        <w:tab/>
        <w:t xml:space="preserve">w ust. 2 wyrazy </w:t>
      </w:r>
      <w:r w:rsidRPr="00614920">
        <w:t>„</w:t>
      </w:r>
      <w:r>
        <w:t>nauczyciel zatrudniony</w:t>
      </w:r>
      <w:r w:rsidRPr="00614920">
        <w:t>”</w:t>
      </w:r>
      <w:r>
        <w:t xml:space="preserve"> zastępuje się wyrazami </w:t>
      </w:r>
      <w:r w:rsidRPr="00614920">
        <w:t>„</w:t>
      </w:r>
      <w:r>
        <w:t>nauczyciel początkujący zatrudniony</w:t>
      </w:r>
      <w:r w:rsidRPr="00614920">
        <w:t>”</w:t>
      </w:r>
      <w:r>
        <w:t>,</w:t>
      </w:r>
    </w:p>
    <w:p w14:paraId="58B14645" w14:textId="77777777" w:rsidR="00B86B81" w:rsidRDefault="00B86B81" w:rsidP="00B86B81">
      <w:pPr>
        <w:pStyle w:val="LITlitera"/>
      </w:pPr>
      <w:r>
        <w:t>b)</w:t>
      </w:r>
      <w:r>
        <w:tab/>
        <w:t>po ust. 2 dodaje się ust. 2a w brzmieniu:</w:t>
      </w:r>
    </w:p>
    <w:p w14:paraId="23E1B10A" w14:textId="67138D00" w:rsidR="00B86B81" w:rsidRDefault="00B86B81" w:rsidP="00B86B81">
      <w:pPr>
        <w:pStyle w:val="ZLITUSTzmustliter"/>
      </w:pPr>
      <w:r w:rsidRPr="00614920">
        <w:t>„2a.</w:t>
      </w:r>
      <w:r>
        <w:t xml:space="preserve"> Nauczyciel początkujący</w:t>
      </w:r>
      <w:r w:rsidRPr="00614920">
        <w:t xml:space="preserve"> </w:t>
      </w:r>
      <w:r>
        <w:t xml:space="preserve">zatrudniony w więcej niż jednej szkole </w:t>
      </w:r>
      <w:r w:rsidRPr="00614920">
        <w:t>w</w:t>
      </w:r>
      <w:r w:rsidR="00C341E7">
        <w:t> </w:t>
      </w:r>
      <w:r w:rsidRPr="00614920">
        <w:t xml:space="preserve">wymiarze co najmniej 1/2 obowiązkowego wymiaru zajęć zgodnie z wymaganymi kwalifikacjami </w:t>
      </w:r>
      <w:r>
        <w:t>lub</w:t>
      </w:r>
      <w:r w:rsidRPr="00614920">
        <w:t xml:space="preserve"> na podstawie art. 10 ust. 3 </w:t>
      </w:r>
      <w:r>
        <w:t>odbywa przygotowanie do zawodu nauczyciela w szkole wskazanej przez nauczyciela jako podstawowe miejsce zatrudnienia</w:t>
      </w:r>
      <w:r w:rsidRPr="00614920">
        <w:t>.”;</w:t>
      </w:r>
    </w:p>
    <w:p w14:paraId="24519CA9" w14:textId="77777777" w:rsidR="00B86B81" w:rsidRDefault="00B86B81" w:rsidP="00B86B81">
      <w:pPr>
        <w:pStyle w:val="PKTpunkt"/>
      </w:pPr>
      <w:r>
        <w:t>3)</w:t>
      </w:r>
      <w:r>
        <w:tab/>
        <w:t>w art. 9ca w ust. 12 pkt 4 i 5 otrzymują brzmienie:</w:t>
      </w:r>
    </w:p>
    <w:p w14:paraId="69F3B291" w14:textId="74151BD4" w:rsidR="00B86B81" w:rsidRPr="006D7A71" w:rsidRDefault="00B86B81" w:rsidP="00B86B81">
      <w:pPr>
        <w:pStyle w:val="ZPKTzmpktartykuempunktem"/>
      </w:pPr>
      <w:r w:rsidRPr="0029758D">
        <w:t>„</w:t>
      </w:r>
      <w:r>
        <w:t>4)</w:t>
      </w:r>
      <w:r>
        <w:tab/>
      </w:r>
      <w:r w:rsidRPr="006D7A71">
        <w:t>umożliwienie nauczycielowi obserwowania prowadzonych przez siebie zajęć oraz omawianie z nim tych zajęć</w:t>
      </w:r>
      <w:r>
        <w:t xml:space="preserve">, </w:t>
      </w:r>
      <w:r w:rsidRPr="00EF68CE">
        <w:t xml:space="preserve">w wymiarze co najmniej </w:t>
      </w:r>
      <w:r>
        <w:t>1</w:t>
      </w:r>
      <w:r w:rsidRPr="00EF68CE">
        <w:t xml:space="preserve"> godziny w miesiącu </w:t>
      </w:r>
      <w:r>
        <w:t>w</w:t>
      </w:r>
      <w:r w:rsidR="00C341E7">
        <w:t> </w:t>
      </w:r>
      <w:r>
        <w:t>pierwszym roku odbywania przygotowania do zawodu nauczyciela i co najmniej 4 godzin w każdym kolejnym roku odbywania przygotowania do zawodu nauczyciela</w:t>
      </w:r>
      <w:r w:rsidRPr="006D7A71">
        <w:t>;</w:t>
      </w:r>
    </w:p>
    <w:p w14:paraId="45166733" w14:textId="77777777" w:rsidR="00B86B81" w:rsidRDefault="00B86B81" w:rsidP="00B86B81">
      <w:pPr>
        <w:pStyle w:val="ZPKTzmpktartykuempunktem"/>
      </w:pPr>
      <w:r>
        <w:t>5)</w:t>
      </w:r>
      <w:r>
        <w:tab/>
      </w:r>
      <w:r w:rsidRPr="006D7A71">
        <w:t>obserwowanie zajęć prowadzonych przez nauczyciela</w:t>
      </w:r>
      <w:r>
        <w:t xml:space="preserve"> </w:t>
      </w:r>
      <w:r w:rsidRPr="006D7A71">
        <w:t>oraz omawianie ich z tym nauczycielem</w:t>
      </w:r>
      <w:r>
        <w:t xml:space="preserve">, </w:t>
      </w:r>
      <w:r w:rsidRPr="00EF68CE">
        <w:t xml:space="preserve">w wymiarze co najmniej </w:t>
      </w:r>
      <w:r>
        <w:t>1</w:t>
      </w:r>
      <w:r w:rsidRPr="00EF68CE">
        <w:t xml:space="preserve"> godziny w miesiącu w pierwszym roku odbywania przygotowania do zawodu nauczyciela i co najmniej 4 godzin w każdym kolejnym roku odbywania przygotowania do zawodu nauczyciela</w:t>
      </w:r>
      <w:r>
        <w:t>, wliczając zajęcia, o których mowa w art. 9fa ust. 1 i 5</w:t>
      </w:r>
      <w:r w:rsidRPr="006D7A71">
        <w:t>;</w:t>
      </w:r>
      <w:r w:rsidRPr="008D6304">
        <w:t>”</w:t>
      </w:r>
      <w:r>
        <w:t>;</w:t>
      </w:r>
    </w:p>
    <w:p w14:paraId="0781F968" w14:textId="77777777" w:rsidR="00B86B81" w:rsidRDefault="00B86B81" w:rsidP="00B86B81">
      <w:pPr>
        <w:pStyle w:val="PKTpunkt"/>
      </w:pPr>
      <w:r>
        <w:t>4)</w:t>
      </w:r>
      <w:r>
        <w:tab/>
        <w:t>w art. 9fa:</w:t>
      </w:r>
    </w:p>
    <w:p w14:paraId="2049B126" w14:textId="77777777" w:rsidR="00B86B81" w:rsidRDefault="00B86B81" w:rsidP="00B86B81">
      <w:pPr>
        <w:pStyle w:val="LITlitera"/>
      </w:pPr>
      <w:r>
        <w:t>a)</w:t>
      </w:r>
      <w:r>
        <w:tab/>
        <w:t xml:space="preserve">w ust. 1 </w:t>
      </w:r>
      <w:r w:rsidRPr="00614920">
        <w:t>wprowadzenie do wyliczenia otrzymuje brzmienie:</w:t>
      </w:r>
    </w:p>
    <w:p w14:paraId="461DB248" w14:textId="68D98442" w:rsidR="00B86B81" w:rsidRDefault="00B86B81" w:rsidP="00CC51FC">
      <w:pPr>
        <w:pStyle w:val="ZLITFRAGzmlitfragmentunpzdanialiter"/>
      </w:pPr>
      <w:r w:rsidRPr="0029758D">
        <w:t>„</w:t>
      </w:r>
      <w:r>
        <w:t>P</w:t>
      </w:r>
      <w:r w:rsidRPr="00614920">
        <w:t xml:space="preserve">rzed dokonaniem oceny pracy, </w:t>
      </w:r>
      <w:r>
        <w:t xml:space="preserve">o której mowa w art. 6a </w:t>
      </w:r>
      <w:r w:rsidRPr="00614920">
        <w:t>ust. 1da pkt 1</w:t>
      </w:r>
      <w:r>
        <w:t>,</w:t>
      </w:r>
      <w:r w:rsidRPr="00614920">
        <w:t xml:space="preserve"> nauczyciel jest obowiązany przeprowadzić zajęcia, w wymiarze co najmniej 1 godziny, w</w:t>
      </w:r>
      <w:r w:rsidR="00C341E7">
        <w:t> </w:t>
      </w:r>
      <w:r w:rsidRPr="00614920">
        <w:t>obecności:</w:t>
      </w:r>
      <w:r w:rsidRPr="008D6304">
        <w:t>”</w:t>
      </w:r>
      <w:r>
        <w:t>,</w:t>
      </w:r>
    </w:p>
    <w:p w14:paraId="7C4D45D3" w14:textId="77777777" w:rsidR="00B86B81" w:rsidRDefault="00B86B81" w:rsidP="00B86B81">
      <w:pPr>
        <w:pStyle w:val="LITlitera"/>
      </w:pPr>
      <w:r>
        <w:lastRenderedPageBreak/>
        <w:t>b)</w:t>
      </w:r>
      <w:r>
        <w:tab/>
        <w:t xml:space="preserve">w ust. 6 w pkt 3 </w:t>
      </w:r>
      <w:r w:rsidRPr="00E3416A">
        <w:t>kropkę</w:t>
      </w:r>
      <w:r>
        <w:t xml:space="preserve"> zastępuje się średnikiem i dodaje się pkt 4 w brzmieniu:</w:t>
      </w:r>
    </w:p>
    <w:p w14:paraId="3B7CAF68" w14:textId="77777777" w:rsidR="00B86B81" w:rsidRDefault="00B86B81" w:rsidP="00B86B81">
      <w:pPr>
        <w:pStyle w:val="ZLITPKTzmpktliter"/>
      </w:pPr>
      <w:r w:rsidRPr="0029758D">
        <w:t>„</w:t>
      </w:r>
      <w:r>
        <w:t>4)</w:t>
      </w:r>
      <w:r>
        <w:tab/>
      </w:r>
      <w:r w:rsidRPr="00E3416A">
        <w:t>mentor, o którym mowa w art. 9ca ust. 11</w:t>
      </w:r>
      <w:r>
        <w:t>.</w:t>
      </w:r>
      <w:r w:rsidRPr="008D6304">
        <w:t>”</w:t>
      </w:r>
      <w:r>
        <w:t>,</w:t>
      </w:r>
    </w:p>
    <w:p w14:paraId="3961F715" w14:textId="7BB3B5B5" w:rsidR="00B86B81" w:rsidRDefault="00B86B81" w:rsidP="00B86B81">
      <w:pPr>
        <w:pStyle w:val="LITlitera"/>
      </w:pPr>
      <w:r>
        <w:t>c)</w:t>
      </w:r>
      <w:r>
        <w:tab/>
        <w:t xml:space="preserve">w ust. 12 w zdaniu pierwszym wyrazy </w:t>
      </w:r>
      <w:r w:rsidRPr="002B21A5">
        <w:t xml:space="preserve">„ocenę pracy </w:t>
      </w:r>
      <w:r>
        <w:t>w drugim roku odbywania przygotowania do zawodu nauczyciela</w:t>
      </w:r>
      <w:r w:rsidRPr="00152647">
        <w:t>”</w:t>
      </w:r>
      <w:r>
        <w:t xml:space="preserve"> zastępuje się wyrazami </w:t>
      </w:r>
      <w:r w:rsidRPr="0029758D">
        <w:t>„</w:t>
      </w:r>
      <w:r w:rsidRPr="00614920">
        <w:t>ocenę pracy</w:t>
      </w:r>
      <w:r>
        <w:t>, o</w:t>
      </w:r>
      <w:r w:rsidR="00C341E7">
        <w:t> </w:t>
      </w:r>
      <w:r>
        <w:t xml:space="preserve">której mowa w art. 6a </w:t>
      </w:r>
      <w:r w:rsidRPr="00614920">
        <w:t>ust. 1da pkt 1</w:t>
      </w:r>
      <w:r w:rsidRPr="008D6304">
        <w:t>”</w:t>
      </w:r>
      <w:r>
        <w:t>;</w:t>
      </w:r>
    </w:p>
    <w:p w14:paraId="7E50B359" w14:textId="77777777" w:rsidR="00B86B81" w:rsidRDefault="00B86B81" w:rsidP="00B86B81">
      <w:pPr>
        <w:pStyle w:val="PKTpunkt"/>
      </w:pPr>
      <w:r>
        <w:t>5)</w:t>
      </w:r>
      <w:r>
        <w:tab/>
        <w:t>w art. 10:</w:t>
      </w:r>
    </w:p>
    <w:p w14:paraId="78FD4B8C" w14:textId="77777777" w:rsidR="00B86B81" w:rsidRDefault="00B86B81" w:rsidP="00B86B81">
      <w:pPr>
        <w:pStyle w:val="LITlitera"/>
      </w:pPr>
      <w:r>
        <w:t>a)</w:t>
      </w:r>
      <w:r>
        <w:tab/>
        <w:t>ust. 2 i 3 otrzymują brzmienie:</w:t>
      </w:r>
    </w:p>
    <w:p w14:paraId="2848418E" w14:textId="77777777" w:rsidR="00B86B81" w:rsidRPr="006D196A" w:rsidRDefault="00B86B81" w:rsidP="00B86B81">
      <w:pPr>
        <w:pStyle w:val="ZLITUSTzmustliter"/>
      </w:pPr>
      <w:r w:rsidRPr="0029758D">
        <w:t>„</w:t>
      </w:r>
      <w:r w:rsidRPr="006D196A">
        <w:t xml:space="preserve">2. Stosunek pracy z </w:t>
      </w:r>
      <w:r>
        <w:t xml:space="preserve">nauczycielem początkującym, który </w:t>
      </w:r>
      <w:r w:rsidRPr="006D196A">
        <w:t>posiada wymagane kwalifikacje</w:t>
      </w:r>
      <w:r>
        <w:t xml:space="preserve">, </w:t>
      </w:r>
      <w:r w:rsidRPr="006D196A">
        <w:t xml:space="preserve">nawiązuje się na podstawie umowy o pracę na czas określony na </w:t>
      </w:r>
      <w:r>
        <w:t xml:space="preserve">jeden rok szkolny, a w przypadku nawiązania stosunku pracy w trakcie roku szkolnego </w:t>
      </w:r>
      <w:r w:rsidRPr="002B60E9">
        <w:t>–</w:t>
      </w:r>
      <w:r>
        <w:t xml:space="preserve"> na okres do końca roku szkolnego, w trakcie którego nawiązano stosunek pracy</w:t>
      </w:r>
      <w:r w:rsidRPr="006D196A">
        <w:t>.</w:t>
      </w:r>
    </w:p>
    <w:p w14:paraId="7707BCA0" w14:textId="5A6C244B" w:rsidR="00B86B81" w:rsidRDefault="00B86B81" w:rsidP="00B86B81">
      <w:pPr>
        <w:pStyle w:val="ZLITUSTzmustliter"/>
      </w:pPr>
      <w:r w:rsidRPr="006D196A">
        <w:t>3. W szczególnych przypadkach uzasadnionych potrzebami szkoły z</w:t>
      </w:r>
      <w:r w:rsidR="00C341E7">
        <w:t> </w:t>
      </w:r>
      <w:r>
        <w:t xml:space="preserve">nauczycielem początkującym, który </w:t>
      </w:r>
      <w:r w:rsidRPr="006D196A">
        <w:t>legitymuj</w:t>
      </w:r>
      <w:r>
        <w:t>e</w:t>
      </w:r>
      <w:r w:rsidRPr="006D196A">
        <w:t xml:space="preserve"> się wymaganym poziomem wykształcenia</w:t>
      </w:r>
      <w:r>
        <w:t xml:space="preserve"> i </w:t>
      </w:r>
      <w:r w:rsidRPr="006D196A">
        <w:t>nie</w:t>
      </w:r>
      <w:r>
        <w:t xml:space="preserve"> </w:t>
      </w:r>
      <w:r w:rsidRPr="006D196A">
        <w:t>posiada przygotowania pedagogicznego, może być nawiązany stosunek pracy</w:t>
      </w:r>
      <w:r>
        <w:t xml:space="preserve"> </w:t>
      </w:r>
      <w:r w:rsidRPr="006D196A">
        <w:t xml:space="preserve">na podstawie umowy o pracę na czas określony na </w:t>
      </w:r>
      <w:r>
        <w:t>jeden rok szkolny</w:t>
      </w:r>
      <w:r w:rsidRPr="006D196A">
        <w:t xml:space="preserve">, </w:t>
      </w:r>
      <w:r>
        <w:t xml:space="preserve">a w przypadku nawiązania stosunku pracy w trakcie roku szkolnego </w:t>
      </w:r>
      <w:r w:rsidRPr="002B60E9">
        <w:t>–</w:t>
      </w:r>
      <w:r>
        <w:t xml:space="preserve"> na okres do końca roku szkolnego, w trakcie którego nawiązano stosunek pracy, </w:t>
      </w:r>
      <w:r w:rsidRPr="006D196A">
        <w:t>o ile zobowiąże się do uzyskania przygotowania pedagogicznego w trakcie pierwszego roku pracy w</w:t>
      </w:r>
      <w:r w:rsidR="00C341E7">
        <w:t> </w:t>
      </w:r>
      <w:r w:rsidRPr="006D196A">
        <w:t>szkole. W przypadku gdy nauczyciel w ciągu pierwszego roku pracy w szkole nie uzyska przygotowania pedagogicznego z przyczyn od niego niezależnych, z</w:t>
      </w:r>
      <w:r w:rsidR="00C341E7">
        <w:t> </w:t>
      </w:r>
      <w:r w:rsidRPr="006D196A">
        <w:t>nauczycielem może być zawarta umowa o pracę na kolejny jeden rok szkolny.</w:t>
      </w:r>
      <w:r>
        <w:t xml:space="preserve"> W</w:t>
      </w:r>
      <w:r w:rsidR="00C341E7">
        <w:t> </w:t>
      </w:r>
      <w:r>
        <w:t>przypadku gdy nauczyciel nie uzyska przygotowania pedagogicznego w ciągu drugiego roku pracy w szkole, z nauczycielem nie zawiera się umowy o pracę na kolejny rok szkolny.</w:t>
      </w:r>
      <w:r w:rsidRPr="00D86BCC">
        <w:t>”</w:t>
      </w:r>
      <w:r>
        <w:t>,</w:t>
      </w:r>
    </w:p>
    <w:p w14:paraId="7EDC305F" w14:textId="77777777" w:rsidR="00B86B81" w:rsidRDefault="00B86B81" w:rsidP="00B86B81">
      <w:pPr>
        <w:pStyle w:val="LITlitera"/>
      </w:pPr>
      <w:r>
        <w:t>b)</w:t>
      </w:r>
      <w:r>
        <w:tab/>
        <w:t>w ust. 3a:</w:t>
      </w:r>
    </w:p>
    <w:p w14:paraId="60389C3A" w14:textId="77777777" w:rsidR="00B86B81" w:rsidRDefault="00B86B81" w:rsidP="00B86B81">
      <w:pPr>
        <w:pStyle w:val="TIRtiret"/>
      </w:pPr>
      <w:r w:rsidRPr="0085528B">
        <w:t>–</w:t>
      </w:r>
      <w:r>
        <w:tab/>
      </w:r>
      <w:r w:rsidRPr="0085528B">
        <w:t>we wprowadzeniu do wyliczenia</w:t>
      </w:r>
      <w:r>
        <w:t xml:space="preserve"> wyraz </w:t>
      </w:r>
      <w:r w:rsidRPr="00872009">
        <w:t>„</w:t>
      </w:r>
      <w:r>
        <w:t>nauczycielem</w:t>
      </w:r>
      <w:r w:rsidRPr="00872009">
        <w:t>”</w:t>
      </w:r>
      <w:r>
        <w:t xml:space="preserve"> zastępuje się wyrazami </w:t>
      </w:r>
      <w:r w:rsidRPr="00872009">
        <w:t>„</w:t>
      </w:r>
      <w:r>
        <w:t>nauczycielem początkującym</w:t>
      </w:r>
      <w:r w:rsidRPr="00872009">
        <w:t>”</w:t>
      </w:r>
      <w:r>
        <w:t>,</w:t>
      </w:r>
    </w:p>
    <w:p w14:paraId="76CE56AD" w14:textId="77777777" w:rsidR="00B86B81" w:rsidRDefault="00B86B81" w:rsidP="00B86B81">
      <w:pPr>
        <w:pStyle w:val="TIRtiret"/>
      </w:pPr>
      <w:r w:rsidRPr="0085528B">
        <w:t>–</w:t>
      </w:r>
      <w:r>
        <w:tab/>
        <w:t>uchyla się pkt 1,</w:t>
      </w:r>
    </w:p>
    <w:p w14:paraId="64E0237B" w14:textId="77777777" w:rsidR="00B86B81" w:rsidRDefault="00B86B81" w:rsidP="00B86B81">
      <w:pPr>
        <w:pStyle w:val="TIRtiret"/>
      </w:pPr>
      <w:r w:rsidRPr="0085528B">
        <w:t>–</w:t>
      </w:r>
      <w:r>
        <w:tab/>
        <w:t>pkt 3 otrzymuje brzmienie:</w:t>
      </w:r>
    </w:p>
    <w:p w14:paraId="05BE109C" w14:textId="77777777" w:rsidR="00B86B81" w:rsidRDefault="00B86B81" w:rsidP="00B86B81">
      <w:pPr>
        <w:pStyle w:val="ZTIRPKTzmpkttiret"/>
      </w:pPr>
      <w:r w:rsidRPr="00872009">
        <w:t>„</w:t>
      </w:r>
      <w:r>
        <w:t>3)</w:t>
      </w:r>
      <w:r>
        <w:tab/>
        <w:t>przepracował co najmniej 11 miesięcy w szkole, oraz</w:t>
      </w:r>
      <w:r w:rsidRPr="00872009">
        <w:t>”</w:t>
      </w:r>
      <w:r>
        <w:t>,</w:t>
      </w:r>
    </w:p>
    <w:p w14:paraId="678FEBDD" w14:textId="77777777" w:rsidR="00B86B81" w:rsidRDefault="00B86B81" w:rsidP="00B86B81">
      <w:pPr>
        <w:pStyle w:val="LITlitera"/>
      </w:pPr>
      <w:r>
        <w:t>c)</w:t>
      </w:r>
      <w:r>
        <w:tab/>
        <w:t>po ust. 3a dodaje się ust. 3aa w brzmieniu:</w:t>
      </w:r>
    </w:p>
    <w:p w14:paraId="17586A29" w14:textId="01B9470A" w:rsidR="00B86B81" w:rsidRDefault="00B86B81" w:rsidP="00B86B81">
      <w:pPr>
        <w:pStyle w:val="ZLITUSTzmustliter"/>
      </w:pPr>
      <w:r w:rsidRPr="00DC1D32">
        <w:lastRenderedPageBreak/>
        <w:t>„</w:t>
      </w:r>
      <w:r>
        <w:t>3aa. Nawiązanie stosunku pracy na podstawie umowy o pracę na czas nieokreślony następuje od roku szkolnego następującego po roku szkolnym, w</w:t>
      </w:r>
      <w:r w:rsidR="00C341E7">
        <w:t> </w:t>
      </w:r>
      <w:r>
        <w:t>którym nauczyciel spełnił wymagania, o których mowa w ust. 3a.</w:t>
      </w:r>
      <w:r w:rsidRPr="008D6304">
        <w:t>”</w:t>
      </w:r>
      <w:r>
        <w:t>,</w:t>
      </w:r>
    </w:p>
    <w:p w14:paraId="35ED5773" w14:textId="3BE6EC6D" w:rsidR="00B86B81" w:rsidRDefault="00B86B81" w:rsidP="00B86B81">
      <w:pPr>
        <w:pStyle w:val="LITlitera"/>
      </w:pPr>
      <w:r>
        <w:t>d)</w:t>
      </w:r>
      <w:r>
        <w:tab/>
        <w:t>ust. 7 otrzymuje brzmienie:</w:t>
      </w:r>
    </w:p>
    <w:p w14:paraId="6D40A53A" w14:textId="77777777" w:rsidR="00B86B81" w:rsidRDefault="00B86B81" w:rsidP="00B86B81">
      <w:pPr>
        <w:pStyle w:val="ZLITUSTzmustliter"/>
      </w:pPr>
      <w:r w:rsidRPr="00DC1D32">
        <w:t>„</w:t>
      </w:r>
      <w:r>
        <w:t xml:space="preserve">7. </w:t>
      </w:r>
      <w:r w:rsidRPr="004B17AB">
        <w:t xml:space="preserve">W przypadku zaistnienia potrzeby wynikającej z organizacji nauczania lub zastępstwa nieobecnego nauczyciela, w tym w trakcie roku szkolnego, stosunek pracy z nauczycielem </w:t>
      </w:r>
      <w:r>
        <w:t xml:space="preserve">początkującym, nauczycielem mianowanym lub nauczycielem dyplomowanym </w:t>
      </w:r>
      <w:r w:rsidRPr="004B17AB">
        <w:t>nawiązuje się na podstawie umowy o pracę na czas określony.</w:t>
      </w:r>
      <w:r w:rsidRPr="008D6304">
        <w:t>”</w:t>
      </w:r>
      <w:r>
        <w:t>;</w:t>
      </w:r>
    </w:p>
    <w:p w14:paraId="640F82BA" w14:textId="77777777" w:rsidR="00B86B81" w:rsidRDefault="00B86B81" w:rsidP="00B86B81">
      <w:pPr>
        <w:pStyle w:val="PKTpunkt"/>
      </w:pPr>
      <w:r>
        <w:t>6)</w:t>
      </w:r>
      <w:r>
        <w:tab/>
        <w:t>po art. 28 dodaje się art. 28a i art. 28b w brzmieniu:</w:t>
      </w:r>
    </w:p>
    <w:p w14:paraId="4216FFB3" w14:textId="77777777" w:rsidR="00B86B81" w:rsidRDefault="00B86B81" w:rsidP="00B86B81">
      <w:pPr>
        <w:pStyle w:val="ZARTzmartartykuempunktem"/>
      </w:pPr>
      <w:r w:rsidRPr="00DC1D32">
        <w:t>„</w:t>
      </w:r>
      <w:r>
        <w:t xml:space="preserve">Art. </w:t>
      </w:r>
      <w:r w:rsidRPr="00DC1D32">
        <w:t>2</w:t>
      </w:r>
      <w:r>
        <w:t>8a</w:t>
      </w:r>
      <w:r w:rsidRPr="00DC1D32">
        <w:t>.</w:t>
      </w:r>
      <w:r>
        <w:t xml:space="preserve"> N</w:t>
      </w:r>
      <w:r w:rsidRPr="00DC1D32">
        <w:t>ie moż</w:t>
      </w:r>
      <w:r>
        <w:t>na</w:t>
      </w:r>
      <w:r w:rsidRPr="00DC1D32">
        <w:t xml:space="preserve"> wypowiedzieć </w:t>
      </w:r>
      <w:r>
        <w:t>stosunku pracy nauczycielowi zatrudnionemu na podstawie mianowania albo umowy o pracę na czas nieokreślony</w:t>
      </w:r>
      <w:r w:rsidRPr="00DC1D32">
        <w:t>, któremu brakuje nie więcej niż 4 lata do osiągnięcia wieku emerytalnego, jeżeli okres zatrudnienia umożliwia mu uzyskanie prawa do emerytury z osiągnięciem tego wieku.</w:t>
      </w:r>
    </w:p>
    <w:p w14:paraId="075C3F9C" w14:textId="77777777" w:rsidR="00B86B81" w:rsidRDefault="00B86B81" w:rsidP="00B86B81">
      <w:pPr>
        <w:pStyle w:val="ZARTzmartartykuempunktem"/>
      </w:pPr>
      <w:r>
        <w:t xml:space="preserve">Art. 28b. </w:t>
      </w:r>
      <w:r w:rsidRPr="00DC1D32">
        <w:t xml:space="preserve">Przepisu art. </w:t>
      </w:r>
      <w:r>
        <w:t>28a</w:t>
      </w:r>
      <w:r w:rsidRPr="00DC1D32">
        <w:t xml:space="preserve"> nie stosuje się</w:t>
      </w:r>
      <w:r>
        <w:t>:</w:t>
      </w:r>
    </w:p>
    <w:p w14:paraId="79010561" w14:textId="77777777" w:rsidR="00B86B81" w:rsidRDefault="00B86B81" w:rsidP="00B86B81">
      <w:pPr>
        <w:pStyle w:val="ZPKTzmpktartykuempunktem"/>
      </w:pPr>
      <w:r>
        <w:t>1)</w:t>
      </w:r>
      <w:r>
        <w:tab/>
      </w:r>
      <w:r w:rsidRPr="00DC1D32">
        <w:t xml:space="preserve">w razie uzyskania przez </w:t>
      </w:r>
      <w:r>
        <w:t>nauczyciela</w:t>
      </w:r>
      <w:r w:rsidRPr="00DC1D32">
        <w:t xml:space="preserve"> prawa do renty z tytułu całkowitej niezdolności do pracy</w:t>
      </w:r>
      <w:r>
        <w:t>;</w:t>
      </w:r>
    </w:p>
    <w:p w14:paraId="373865E8" w14:textId="77777777" w:rsidR="00B86B81" w:rsidRDefault="00B86B81" w:rsidP="00B86B81">
      <w:pPr>
        <w:pStyle w:val="ZPKTzmpktartykuempunktem"/>
      </w:pPr>
      <w:r>
        <w:t>2)</w:t>
      </w:r>
      <w:r>
        <w:tab/>
        <w:t>w przypadkach, o których mowa w art. 20 ust. 1 pkt 1 i art. 23 ust. 1 pkt 5;</w:t>
      </w:r>
    </w:p>
    <w:p w14:paraId="09AA3EF0" w14:textId="77777777" w:rsidR="00B86B81" w:rsidRDefault="00B86B81" w:rsidP="00B86B81">
      <w:pPr>
        <w:pStyle w:val="ZPKTzmpktartykuempunktem"/>
      </w:pPr>
      <w:r>
        <w:t>3)</w:t>
      </w:r>
      <w:r>
        <w:tab/>
        <w:t xml:space="preserve">w </w:t>
      </w:r>
      <w:r w:rsidRPr="001B6D77">
        <w:t>przypadk</w:t>
      </w:r>
      <w:r>
        <w:t>ach, o których mowa w art. 20 ust. 1 pkt 2</w:t>
      </w:r>
      <w:r w:rsidRPr="00486453">
        <w:t>,</w:t>
      </w:r>
      <w:r>
        <w:t xml:space="preserve"> jeżeli</w:t>
      </w:r>
      <w:r w:rsidRPr="00DF08F3">
        <w:t xml:space="preserve"> </w:t>
      </w:r>
      <w:r>
        <w:t>nie jest możliwe:</w:t>
      </w:r>
    </w:p>
    <w:p w14:paraId="633D45DE" w14:textId="77777777" w:rsidR="00B86B81" w:rsidRDefault="00B86B81" w:rsidP="00B86B81">
      <w:pPr>
        <w:pStyle w:val="ZLITwPKTzmlitwpktartykuempunktem"/>
      </w:pPr>
      <w:r>
        <w:t>a)</w:t>
      </w:r>
      <w:r>
        <w:tab/>
      </w:r>
      <w:r w:rsidRPr="00BE3A4A">
        <w:t xml:space="preserve">ograniczenie zatrudnienia </w:t>
      </w:r>
      <w:r>
        <w:t xml:space="preserve">nauczyciela zatrudnionego na podstawie mianowania </w:t>
      </w:r>
      <w:r w:rsidRPr="00BE3A4A">
        <w:t>w trybie określonym w art. 22 ust. 2</w:t>
      </w:r>
      <w:r>
        <w:t xml:space="preserve"> albo nauczyciel nie wyraził na nie zgody,</w:t>
      </w:r>
    </w:p>
    <w:p w14:paraId="40AE36D5" w14:textId="77777777" w:rsidR="00B86B81" w:rsidRDefault="00B86B81" w:rsidP="00B86B81">
      <w:pPr>
        <w:pStyle w:val="ZLITwPKTzmlitwpktartykuempunktem"/>
      </w:pPr>
      <w:r>
        <w:t>b)</w:t>
      </w:r>
      <w:r>
        <w:tab/>
        <w:t>dalsze zatrudnienie nauczyciela na podstawie umowy o pracę na czas nieokreślony w niższym niż dotychczas wymiarze zajęć albo nauczyciel nie wyraził zgody na zmniejszenie wymiaru zatrudnienia.</w:t>
      </w:r>
      <w:r w:rsidRPr="008D6304">
        <w:t>”</w:t>
      </w:r>
      <w:r>
        <w:t xml:space="preserve">; </w:t>
      </w:r>
    </w:p>
    <w:p w14:paraId="767A5368" w14:textId="77777777" w:rsidR="00B86B81" w:rsidRDefault="00B86B81" w:rsidP="00B86B81">
      <w:pPr>
        <w:pStyle w:val="PKTpunkt"/>
      </w:pPr>
      <w:r>
        <w:t>7)</w:t>
      </w:r>
      <w:r>
        <w:tab/>
        <w:t>w art. 30:</w:t>
      </w:r>
    </w:p>
    <w:p w14:paraId="4DDEA84E" w14:textId="77777777" w:rsidR="00B86B81" w:rsidRDefault="00B86B81" w:rsidP="00B86B81">
      <w:pPr>
        <w:pStyle w:val="LITlitera"/>
      </w:pPr>
      <w:r>
        <w:t>a)</w:t>
      </w:r>
      <w:r>
        <w:tab/>
        <w:t>w ust. 6 uchyla się pkt 2,</w:t>
      </w:r>
    </w:p>
    <w:p w14:paraId="71EB84FC" w14:textId="77777777" w:rsidR="00B86B81" w:rsidRDefault="00B86B81" w:rsidP="00B86B81">
      <w:pPr>
        <w:pStyle w:val="LITlitera"/>
      </w:pPr>
      <w:r>
        <w:t>b)</w:t>
      </w:r>
      <w:r>
        <w:tab/>
        <w:t>ust. 7 i 7a otrzymują brzmienie:</w:t>
      </w:r>
    </w:p>
    <w:p w14:paraId="7359B0C7" w14:textId="32629A98" w:rsidR="00B86B81" w:rsidRPr="001A668A" w:rsidRDefault="00B86B81" w:rsidP="00B86B81">
      <w:pPr>
        <w:pStyle w:val="ZLITUSTzmustliter"/>
      </w:pPr>
      <w:r w:rsidRPr="0029758D">
        <w:t>„</w:t>
      </w:r>
      <w:r w:rsidRPr="001A668A">
        <w:t>7. Minister właściwy do spraw oświaty i wychowania w porozumieniu z</w:t>
      </w:r>
      <w:r w:rsidR="00C341E7">
        <w:t> </w:t>
      </w:r>
      <w:r w:rsidRPr="001A668A">
        <w:t xml:space="preserve">ministrem właściwym do spraw kultury i ochrony dziedzictwa narodowego, Ministrem Obrony Narodowej, ministrem właściwym do spraw rolnictwa, ministrem właściwym do spraw środowiska, ministrem właściwym do spraw gospodarki morskiej, ministrem właściwym do spraw żeglugi śródlądowej i ministrem właściwym do spraw rybołówstwa określi, w drodze rozporządzenia, dla nauczycieli </w:t>
      </w:r>
      <w:r w:rsidRPr="001A668A">
        <w:lastRenderedPageBreak/>
        <w:t>zatrudnionych w szkołach prowadzonych przez ministrów wysokość stawek dodatków, o których mowa w ust. 1 pkt 2, z zastrzeżeniem art. 33</w:t>
      </w:r>
      <w:r>
        <w:t xml:space="preserve">, </w:t>
      </w:r>
      <w:r w:rsidRPr="001A668A">
        <w:t>oraz szczegółowe warunki przyznawania tych dodatków</w:t>
      </w:r>
      <w:r>
        <w:t>,</w:t>
      </w:r>
      <w:r w:rsidRPr="001A668A">
        <w:t xml:space="preserve"> </w:t>
      </w:r>
      <w:r>
        <w:t>a także</w:t>
      </w:r>
      <w:r w:rsidRPr="001A668A">
        <w:t xml:space="preserve"> wysokość i warunki wypłacania składników wynagrodzenia, o których mowa w ust. 1 pkt 4, o ile nie zostały one określone w przepisach ustawy lub w odrębnych przepisach, z zastrzeżeniem ust. 7a, uwzględniając wysokości średniego wynagrodzenia nauczycieli, o których mowa w</w:t>
      </w:r>
      <w:r w:rsidR="00C341E7">
        <w:t> </w:t>
      </w:r>
      <w:r w:rsidRPr="001A668A">
        <w:t xml:space="preserve">ust. 3, </w:t>
      </w:r>
      <w:r>
        <w:t xml:space="preserve">zaangażowanie nauczycieli w pracę i ich osiągnięcia w zakresie pracy dydaktycznej, wychowawczej i opiekuńczej </w:t>
      </w:r>
      <w:r w:rsidRPr="001A668A">
        <w:t>oraz zróżnicowanie szkół prowadzonych przez poszczególnych ministrów.</w:t>
      </w:r>
    </w:p>
    <w:p w14:paraId="52DFBE99" w14:textId="7E184541" w:rsidR="00B86B81" w:rsidRDefault="00B86B81" w:rsidP="00B86B81">
      <w:pPr>
        <w:pStyle w:val="ZLITUSTzmustliter"/>
      </w:pPr>
      <w:r w:rsidRPr="001A668A">
        <w:t>7a. Minister Sprawiedliwości określi, w drodze rozporządzenia, dla nauczycieli zatrudnionych w okręgowych ośrodkach wychowawczych, zakładach poprawczych, schroniskach dla nieletnich oraz szkołach przy zakładach karnych i aresztach śledczych wysokość stawek dodatków, o których mowa w ust. 1 pkt 2, z</w:t>
      </w:r>
      <w:r w:rsidR="00C341E7">
        <w:t> </w:t>
      </w:r>
      <w:r w:rsidRPr="001A668A">
        <w:t>zastrzeżeniem art. 33, oraz szczegółowe warunki przyznawania tych dodatków, a</w:t>
      </w:r>
      <w:r w:rsidR="00C341E7">
        <w:t> </w:t>
      </w:r>
      <w:r w:rsidRPr="001A668A">
        <w:t>także wysokość i warunki wypłacania składników wynagrodzenia, o których mowa w ust. 1 pkt 4, o ile nie zostały one określone w przepisach ustawy lub w odrębnych przepisach, uwzględniając co najmniej wysokoś</w:t>
      </w:r>
      <w:r>
        <w:t>ci</w:t>
      </w:r>
      <w:r w:rsidRPr="001A668A">
        <w:t xml:space="preserve"> średniego wynagrodzenia nauczycieli, o których mowa w ust. 3, </w:t>
      </w:r>
      <w:r>
        <w:t xml:space="preserve">zaangażowanie nauczycieli w pracę i ich osiągnięcia w zakresie pracy dydaktycznej, wychowawczej i opiekuńczej oraz </w:t>
      </w:r>
      <w:r w:rsidRPr="001A668A">
        <w:t>specyfikę organizacji nauki, pracy wychowawczej i resocjalizacyjnej, a także specyfikę nauczania prowadzonego w warunkach izolacji.</w:t>
      </w:r>
      <w:r w:rsidRPr="008D6304">
        <w:t>”</w:t>
      </w:r>
      <w:r>
        <w:t>;</w:t>
      </w:r>
    </w:p>
    <w:p w14:paraId="6C9FDA9B" w14:textId="77777777" w:rsidR="00B86B81" w:rsidRDefault="00B86B81" w:rsidP="00B86B81">
      <w:pPr>
        <w:pStyle w:val="PKTpunkt"/>
      </w:pPr>
      <w:r>
        <w:t>8)</w:t>
      </w:r>
      <w:r>
        <w:tab/>
      </w:r>
      <w:r w:rsidRPr="002B60E9">
        <w:t>w art.</w:t>
      </w:r>
      <w:r>
        <w:t xml:space="preserve"> 35:</w:t>
      </w:r>
    </w:p>
    <w:p w14:paraId="4B926325" w14:textId="77777777" w:rsidR="00B86B81" w:rsidRDefault="00B86B81" w:rsidP="00B86B81">
      <w:pPr>
        <w:pStyle w:val="LITlitera"/>
      </w:pPr>
      <w:r>
        <w:t>a)</w:t>
      </w:r>
      <w:r>
        <w:tab/>
        <w:t>w ust. 1 zdanie pierwsze otrzymuje brzmienie:</w:t>
      </w:r>
    </w:p>
    <w:p w14:paraId="49F25F94" w14:textId="0425BAD0" w:rsidR="00B86B81" w:rsidRDefault="00B86B81" w:rsidP="00CC51FC">
      <w:pPr>
        <w:pStyle w:val="ZLITFRAGzmlitfragmentunpzdanialiter"/>
      </w:pPr>
      <w:r w:rsidRPr="0029758D">
        <w:t>„</w:t>
      </w:r>
      <w:r w:rsidRPr="00DE1911">
        <w:t>W szczególnych</w:t>
      </w:r>
      <w:r>
        <w:t xml:space="preserve"> prz</w:t>
      </w:r>
      <w:r w:rsidRPr="00DE1911">
        <w:t>ypadkach</w:t>
      </w:r>
      <w:r>
        <w:t xml:space="preserve"> wynikających z potrzeb szkoły </w:t>
      </w:r>
      <w:r w:rsidRPr="00DE1911">
        <w:t>nauczyciel może być obowiązany do odpłatnej pracy w godzinach ponadwymiarowych zgodnie z</w:t>
      </w:r>
      <w:r w:rsidR="00C341E7">
        <w:t> </w:t>
      </w:r>
      <w:r w:rsidRPr="00DE1911">
        <w:t>posiadaną specjalnością, których liczba nie może przekroczyć 1/4 tygodniowego obowiązkowego wymiaru godzin zajęć.</w:t>
      </w:r>
      <w:r w:rsidRPr="008D6304">
        <w:t>”</w:t>
      </w:r>
      <w:r>
        <w:t>,</w:t>
      </w:r>
    </w:p>
    <w:p w14:paraId="72498223" w14:textId="77777777" w:rsidR="00B86B81" w:rsidRDefault="00B86B81" w:rsidP="00B86B81">
      <w:pPr>
        <w:pStyle w:val="LITlitera"/>
      </w:pPr>
      <w:r>
        <w:t>b)</w:t>
      </w:r>
      <w:r>
        <w:tab/>
        <w:t>po ust. 1 dodaje się ust. 1a w brzmieniu:</w:t>
      </w:r>
    </w:p>
    <w:p w14:paraId="09125C99" w14:textId="77777777" w:rsidR="00B86B81" w:rsidRPr="00B06DF5" w:rsidRDefault="00B86B81" w:rsidP="00B86B81">
      <w:pPr>
        <w:pStyle w:val="ZLITUSTzmustliter"/>
      </w:pPr>
      <w:r w:rsidRPr="0029758D">
        <w:t>„</w:t>
      </w:r>
      <w:r w:rsidRPr="00B06DF5">
        <w:t>1</w:t>
      </w:r>
      <w:r>
        <w:t>a</w:t>
      </w:r>
      <w:r w:rsidRPr="00B06DF5">
        <w:t>.</w:t>
      </w:r>
      <w:r>
        <w:t xml:space="preserve"> Nauczycielowi </w:t>
      </w:r>
      <w:r w:rsidRPr="00B06DF5">
        <w:t>teoretycznych</w:t>
      </w:r>
      <w:r>
        <w:t xml:space="preserve"> przedmiotów zawodowych lub nauczycielowi</w:t>
      </w:r>
      <w:r w:rsidRPr="00B06DF5">
        <w:t xml:space="preserve"> praktycznej nauki zawodu</w:t>
      </w:r>
      <w:r>
        <w:t xml:space="preserve"> mogą być przydzielone, za jego zgodą, godziny ponadwymiarowe w wymiarze wyższym niż określony w ust. 1.</w:t>
      </w:r>
      <w:r w:rsidRPr="008D6304">
        <w:t>”</w:t>
      </w:r>
      <w:r>
        <w:t>,</w:t>
      </w:r>
    </w:p>
    <w:p w14:paraId="20771201" w14:textId="77777777" w:rsidR="00B86B81" w:rsidRDefault="00B86B81" w:rsidP="00B86B81">
      <w:pPr>
        <w:pStyle w:val="LITlitera"/>
      </w:pPr>
      <w:r>
        <w:t>c)</w:t>
      </w:r>
      <w:r>
        <w:tab/>
        <w:t>po ust. 3 dodaje się ust. 3a</w:t>
      </w:r>
      <w:r w:rsidRPr="0029758D">
        <w:t>–</w:t>
      </w:r>
      <w:r>
        <w:t>3h w brzmieniu:</w:t>
      </w:r>
    </w:p>
    <w:p w14:paraId="12FA8197" w14:textId="60B2CB2A" w:rsidR="00B86B81" w:rsidRDefault="00B86B81" w:rsidP="00B86B81">
      <w:pPr>
        <w:pStyle w:val="ZLITUSTzmustliter"/>
      </w:pPr>
      <w:r w:rsidRPr="0029758D">
        <w:lastRenderedPageBreak/>
        <w:t>„</w:t>
      </w:r>
      <w:r>
        <w:t>3a.</w:t>
      </w:r>
      <w:r w:rsidR="00D747DD">
        <w:t xml:space="preserve"> </w:t>
      </w:r>
      <w:r w:rsidRPr="00DE1911">
        <w:t>Wynagrodzenie za jedną godzinę ponadwymiarową i godzinę doraźnego zastępstwa oblicza się</w:t>
      </w:r>
      <w:r>
        <w:t xml:space="preserve"> jako iloraz, w którym dzielną jest</w:t>
      </w:r>
      <w:r w:rsidRPr="00DE1911">
        <w:t xml:space="preserve"> </w:t>
      </w:r>
      <w:r>
        <w:t xml:space="preserve">suma </w:t>
      </w:r>
      <w:r w:rsidRPr="00DE1911">
        <w:t>przyznan</w:t>
      </w:r>
      <w:r>
        <w:t>ej</w:t>
      </w:r>
      <w:r w:rsidRPr="00DE1911">
        <w:t xml:space="preserve"> nauczycielowi stawk</w:t>
      </w:r>
      <w:r>
        <w:t>i</w:t>
      </w:r>
      <w:r w:rsidRPr="00DE1911">
        <w:t xml:space="preserve"> wynagrodzenia zasadniczego</w:t>
      </w:r>
      <w:r>
        <w:t xml:space="preserve"> i </w:t>
      </w:r>
      <w:r w:rsidRPr="00DE1911">
        <w:t>dodatk</w:t>
      </w:r>
      <w:r>
        <w:t>u</w:t>
      </w:r>
      <w:r w:rsidRPr="00DE1911">
        <w:t xml:space="preserve"> za warunki pracy, jeżeli praca w godzinach ponadwymiarowych oraz doraźn</w:t>
      </w:r>
      <w:r>
        <w:t>ych</w:t>
      </w:r>
      <w:r w:rsidRPr="00DE1911">
        <w:t xml:space="preserve"> zastępstw odbywa się w warunkach trudnych lub uciążliwych</w:t>
      </w:r>
      <w:r>
        <w:t xml:space="preserve">, a dzielnikiem jest </w:t>
      </w:r>
      <w:r w:rsidRPr="00DE1911">
        <w:t>miesięczn</w:t>
      </w:r>
      <w:r>
        <w:t>a</w:t>
      </w:r>
      <w:r w:rsidRPr="00DE1911">
        <w:t xml:space="preserve"> liczb</w:t>
      </w:r>
      <w:r>
        <w:t>a</w:t>
      </w:r>
      <w:r w:rsidRPr="00DE1911">
        <w:t xml:space="preserve"> godzin </w:t>
      </w:r>
      <w:r>
        <w:t xml:space="preserve">obowiązującego nauczyciela </w:t>
      </w:r>
      <w:r w:rsidRPr="00DE1911">
        <w:t xml:space="preserve">tygodniowego obowiązkowego wymiaru </w:t>
      </w:r>
      <w:r>
        <w:t xml:space="preserve">godzin </w:t>
      </w:r>
      <w:r w:rsidRPr="00DE1911">
        <w:t>zajęć</w:t>
      </w:r>
      <w:r>
        <w:t xml:space="preserve"> dydaktycznych, wychowawczych lub opiekuńczych</w:t>
      </w:r>
      <w:r w:rsidRPr="00DE1911">
        <w:t>.</w:t>
      </w:r>
      <w:r>
        <w:t xml:space="preserve"> </w:t>
      </w:r>
    </w:p>
    <w:p w14:paraId="2F4A2D70" w14:textId="77777777" w:rsidR="00B86B81" w:rsidRDefault="00B86B81" w:rsidP="00B86B81">
      <w:pPr>
        <w:pStyle w:val="ZLITUSTzmustliter"/>
      </w:pPr>
      <w:r w:rsidRPr="00DE1911">
        <w:t>3</w:t>
      </w:r>
      <w:r>
        <w:t>b</w:t>
      </w:r>
      <w:r w:rsidRPr="00DE1911">
        <w:t>. Miesięczną liczbę godzin</w:t>
      </w:r>
      <w:r>
        <w:t xml:space="preserve"> obowiązującego nauczyciela</w:t>
      </w:r>
      <w:r w:rsidRPr="00DE1911">
        <w:t xml:space="preserve"> tygodniowego obowiązkowego wymiaru </w:t>
      </w:r>
      <w:r>
        <w:t xml:space="preserve">godzin </w:t>
      </w:r>
      <w:r w:rsidRPr="00DE1911">
        <w:t>zajęć</w:t>
      </w:r>
      <w:r>
        <w:t xml:space="preserve"> dydaktycznych, wychowawczych lub opiekuńczych</w:t>
      </w:r>
      <w:r w:rsidRPr="00DE1911">
        <w:t xml:space="preserve">, o której mowa w ust. </w:t>
      </w:r>
      <w:r>
        <w:t>3a</w:t>
      </w:r>
      <w:r w:rsidRPr="00DE1911">
        <w:t xml:space="preserve">, </w:t>
      </w:r>
      <w:r>
        <w:t>oblicza się jako iloczyn</w:t>
      </w:r>
      <w:r w:rsidRPr="00DE1911">
        <w:t xml:space="preserve"> </w:t>
      </w:r>
      <w:r>
        <w:t xml:space="preserve">liczby godzin obowiązującego nauczyciela </w:t>
      </w:r>
      <w:r w:rsidRPr="00DE1911">
        <w:t>tygodniow</w:t>
      </w:r>
      <w:r>
        <w:t>ego</w:t>
      </w:r>
      <w:r w:rsidRPr="00DE1911">
        <w:t xml:space="preserve"> obowiązkow</w:t>
      </w:r>
      <w:r>
        <w:t>ego</w:t>
      </w:r>
      <w:r w:rsidRPr="00DE1911">
        <w:t xml:space="preserve"> wymiar</w:t>
      </w:r>
      <w:r>
        <w:t>u</w:t>
      </w:r>
      <w:r w:rsidRPr="00DE1911">
        <w:t xml:space="preserve"> </w:t>
      </w:r>
      <w:r>
        <w:t xml:space="preserve">godzin </w:t>
      </w:r>
      <w:r w:rsidRPr="00DE1911">
        <w:t xml:space="preserve">zajęć </w:t>
      </w:r>
      <w:r w:rsidRPr="000B2CC9">
        <w:t xml:space="preserve">dydaktycznych, wychowawczych lub opiekuńczych </w:t>
      </w:r>
      <w:r>
        <w:t>i</w:t>
      </w:r>
      <w:r w:rsidRPr="00DE1911">
        <w:t xml:space="preserve"> 4,16</w:t>
      </w:r>
      <w:r>
        <w:t>,</w:t>
      </w:r>
      <w:r w:rsidRPr="00DE1911">
        <w:t xml:space="preserve"> z zaokrągleniem do pełnych godzin w ten sposób, że czas zajęć do </w:t>
      </w:r>
      <w:r>
        <w:t>pół</w:t>
      </w:r>
      <w:r w:rsidRPr="00DE1911">
        <w:t xml:space="preserve"> godziny pomija się, a co najmniej </w:t>
      </w:r>
      <w:r>
        <w:t>pół</w:t>
      </w:r>
      <w:r w:rsidRPr="00DE1911">
        <w:t xml:space="preserve"> godziny liczy się za pełną godzinę.</w:t>
      </w:r>
    </w:p>
    <w:p w14:paraId="4BBDE246" w14:textId="4628E78B" w:rsidR="00B86B81" w:rsidRDefault="00B86B81" w:rsidP="00B86B81">
      <w:pPr>
        <w:pStyle w:val="ZLITUSTzmustliter"/>
      </w:pPr>
      <w:r>
        <w:t>3c. W przypadku dyrektora i wicedyrektora szkoły, nauczyciela zajmującego inne stanowisko kierownicze w szkole oraz nauczyciela, który obowiązki kierownicze pełni w zastępstwie nauczyciela, któremu powierzono stanowisko kierownicze, m</w:t>
      </w:r>
      <w:r w:rsidRPr="00A5641F">
        <w:t>iesięczną liczbę godzin obowiązującego nauczyciela tygodniowego obowiązkowego wymiaru godzin zajęć dydaktycznych, wychowawczych lub opiekuńczych, o której mowa w ust. 3a, oblicza się jako iloczyn liczby godzin obowiązującego nauczyciela tygodniowego obowiązkowego wymiaru godzin zajęć dydaktycznych, wychowawczych lub opiekuńczych</w:t>
      </w:r>
      <w:r>
        <w:t xml:space="preserve"> przed obniżeniem tygodniowego obowiązkowego wymiaru godzin zajęć albo zwolnieniem od obowiązku realizacji zajęć, o których mowa w </w:t>
      </w:r>
      <w:r w:rsidRPr="00404A27">
        <w:t xml:space="preserve">art. 42 ust. 2 pkt </w:t>
      </w:r>
      <w:r>
        <w:t xml:space="preserve">1, </w:t>
      </w:r>
      <w:r w:rsidRPr="00A5641F">
        <w:t>i 4,16, z</w:t>
      </w:r>
      <w:r w:rsidR="00C341E7">
        <w:t> </w:t>
      </w:r>
      <w:r w:rsidRPr="00A5641F">
        <w:t>zaokrągleniem do pełnych godzin w ten sposób, że czas zajęć do pół godziny pomija się, a co najmniej pół godziny liczy się za pełną godzinę.</w:t>
      </w:r>
    </w:p>
    <w:p w14:paraId="4E9E874C" w14:textId="77777777" w:rsidR="00B86B81" w:rsidRDefault="00B86B81" w:rsidP="00B86B81">
      <w:pPr>
        <w:pStyle w:val="ZLITUSTzmustliter"/>
      </w:pPr>
      <w:r>
        <w:t xml:space="preserve">3d. </w:t>
      </w:r>
      <w:r w:rsidRPr="008D6304">
        <w:t xml:space="preserve">Wynagrodzenie za godziny ponadwymiarowe </w:t>
      </w:r>
      <w:r>
        <w:t xml:space="preserve">przysługuje za przydzielone i zrealizowane godziny zajęć </w:t>
      </w:r>
      <w:r w:rsidRPr="00526AB9">
        <w:t>dydaktycznych, wychowawczych lub opiekuńczych</w:t>
      </w:r>
      <w:r>
        <w:t>.</w:t>
      </w:r>
    </w:p>
    <w:p w14:paraId="32B94FB8" w14:textId="2A479ECE" w:rsidR="00B86B81" w:rsidRDefault="00B86B81" w:rsidP="00B86B81">
      <w:pPr>
        <w:pStyle w:val="ZLITUSTzmustliter"/>
      </w:pPr>
      <w:r>
        <w:t>3e. W</w:t>
      </w:r>
      <w:r w:rsidRPr="008D6304">
        <w:t>ynagrodzeni</w:t>
      </w:r>
      <w:r>
        <w:t>e</w:t>
      </w:r>
      <w:r w:rsidRPr="008D6304">
        <w:t xml:space="preserve"> za godziny ponadwymiarowe</w:t>
      </w:r>
      <w:r>
        <w:t xml:space="preserve"> przysługuje również w</w:t>
      </w:r>
      <w:r w:rsidR="00F17764">
        <w:t> </w:t>
      </w:r>
      <w:r>
        <w:t>przypadku</w:t>
      </w:r>
      <w:r w:rsidR="007351E2">
        <w:t>,</w:t>
      </w:r>
      <w:r>
        <w:t xml:space="preserve"> gdy:</w:t>
      </w:r>
    </w:p>
    <w:p w14:paraId="0A3408E8" w14:textId="18A4207A" w:rsidR="00B86B81" w:rsidRDefault="00B86B81" w:rsidP="00B86B81">
      <w:pPr>
        <w:pStyle w:val="ZLITPKTzmpktliter"/>
      </w:pPr>
      <w:r>
        <w:t>1)</w:t>
      </w:r>
      <w:r>
        <w:tab/>
        <w:t xml:space="preserve">nauczyciel zamiast przydzielonych godzin zajęć dydaktycznych, wychowawczych </w:t>
      </w:r>
      <w:r w:rsidRPr="00FC398E">
        <w:t>lub opiekuńcz</w:t>
      </w:r>
      <w:r>
        <w:t xml:space="preserve">ych zrealizował w tym samym dniu </w:t>
      </w:r>
      <w:r>
        <w:lastRenderedPageBreak/>
        <w:t>przydzielone zajęcia opiekuńcze i wychowawcze uwzględniające potrzeby i</w:t>
      </w:r>
      <w:r w:rsidR="00F17764">
        <w:t> </w:t>
      </w:r>
      <w:r>
        <w:t>zainteresowania uczniów, o których mowa w art. 42 ust. 2 pkt 2;</w:t>
      </w:r>
    </w:p>
    <w:p w14:paraId="09467591" w14:textId="77777777" w:rsidR="00B86B81" w:rsidRDefault="00B86B81" w:rsidP="00B86B81">
      <w:pPr>
        <w:pStyle w:val="ZLITPKTzmpktliter"/>
      </w:pPr>
      <w:r>
        <w:t>2)</w:t>
      </w:r>
      <w:r>
        <w:tab/>
        <w:t>niezrealizowanie przez nauczyciela przydzielonych godzin zajęć i</w:t>
      </w:r>
      <w:r w:rsidRPr="008C4C7A">
        <w:t>ndywidualn</w:t>
      </w:r>
      <w:r>
        <w:t>ego</w:t>
      </w:r>
      <w:r w:rsidRPr="008C4C7A">
        <w:t xml:space="preserve"> obowiązkow</w:t>
      </w:r>
      <w:r>
        <w:t xml:space="preserve">ego </w:t>
      </w:r>
      <w:r w:rsidRPr="008C4C7A">
        <w:t>roczn</w:t>
      </w:r>
      <w:r>
        <w:t>ego</w:t>
      </w:r>
      <w:r w:rsidRPr="008C4C7A">
        <w:t xml:space="preserve"> przygotowani</w:t>
      </w:r>
      <w:r>
        <w:t xml:space="preserve">a </w:t>
      </w:r>
      <w:r w:rsidRPr="008C4C7A">
        <w:t>przedszkoln</w:t>
      </w:r>
      <w:r>
        <w:t>ego</w:t>
      </w:r>
      <w:r w:rsidRPr="008C4C7A">
        <w:t xml:space="preserve"> lub indywidualn</w:t>
      </w:r>
      <w:r>
        <w:t xml:space="preserve">ego nauczania, o których mowa w przepisach wydanych na podstawie art. 127 ust. 20 ustawy </w:t>
      </w:r>
      <w:r w:rsidRPr="0029758D">
        <w:t>–</w:t>
      </w:r>
      <w:r w:rsidRPr="008C4C7A">
        <w:t xml:space="preserve"> Prawo oświatowe</w:t>
      </w:r>
      <w:r>
        <w:t xml:space="preserve">, nastąpiło z przyczyn niedotyczących nauczyciela, a nauczyciel </w:t>
      </w:r>
      <w:r w:rsidRPr="008C4C7A">
        <w:t xml:space="preserve">był gotów do </w:t>
      </w:r>
      <w:r>
        <w:t>realizacji tych zajęć</w:t>
      </w:r>
      <w:r w:rsidRPr="008D6304">
        <w:t>.</w:t>
      </w:r>
    </w:p>
    <w:p w14:paraId="6F18E183" w14:textId="6B7EA16A" w:rsidR="00B86B81" w:rsidRDefault="00B86B81" w:rsidP="00B86B81">
      <w:pPr>
        <w:pStyle w:val="ZLITUSTzmustliter"/>
      </w:pPr>
      <w:r>
        <w:t xml:space="preserve">3f. </w:t>
      </w:r>
      <w:r w:rsidRPr="008D6304">
        <w:t xml:space="preserve">Dla ustalenia wynagrodzenia za godziny ponadwymiarowe w tygodniach, w których przypadają dni </w:t>
      </w:r>
      <w:r>
        <w:t xml:space="preserve">usprawiedliwionej </w:t>
      </w:r>
      <w:r w:rsidRPr="008D6304">
        <w:t>nieobecności w pracy nauczyciela</w:t>
      </w:r>
      <w:r>
        <w:t xml:space="preserve"> lub</w:t>
      </w:r>
      <w:r w:rsidRPr="008D6304">
        <w:t xml:space="preserve"> dni ustawowo wolne od pracy, oraz w tygodniach</w:t>
      </w:r>
      <w:r>
        <w:t xml:space="preserve"> w danym miesiącu</w:t>
      </w:r>
      <w:r w:rsidRPr="008D6304">
        <w:t>, w których zajęcia rozpoczynają się</w:t>
      </w:r>
      <w:r>
        <w:t xml:space="preserve"> lub kończą w trakcie tygodnia,</w:t>
      </w:r>
      <w:r w:rsidRPr="008D6304">
        <w:t xml:space="preserve"> za podstawę ustalenia liczby godzin ponadwymiarowych przyjmuje się tygodniowy obowiązkowy wymiar zajęć określony w art. 42 ust. 3 lub ustalony na podstawie art. 42</w:t>
      </w:r>
      <w:r>
        <w:t xml:space="preserve"> ust. 4a albo</w:t>
      </w:r>
      <w:r w:rsidRPr="008D6304">
        <w:t xml:space="preserve"> ust. 7 </w:t>
      </w:r>
      <w:r>
        <w:t xml:space="preserve">albo obniżony na podstawie art. 42 ust. 6, </w:t>
      </w:r>
      <w:r w:rsidRPr="008D6304">
        <w:t>p</w:t>
      </w:r>
      <w:r>
        <w:t xml:space="preserve">omniejszony o 1/5 tego wymiaru </w:t>
      </w:r>
      <w:r w:rsidRPr="008D6304">
        <w:t>lub 1/4, gdy dla nauczyciela usta</w:t>
      </w:r>
      <w:r>
        <w:t>lono czterodniowy tydzień pracy,</w:t>
      </w:r>
      <w:r w:rsidRPr="008D6304">
        <w:t xml:space="preserve"> za każdy dzień </w:t>
      </w:r>
      <w:r>
        <w:t xml:space="preserve">usprawiedliwionej </w:t>
      </w:r>
      <w:r w:rsidRPr="008D6304">
        <w:t>nieobecności w pracy</w:t>
      </w:r>
      <w:r>
        <w:t>,</w:t>
      </w:r>
      <w:r w:rsidRPr="008D6304">
        <w:t xml:space="preserve"> dzień ustawowo wolny od pracy</w:t>
      </w:r>
      <w:r>
        <w:t>, dzień, w</w:t>
      </w:r>
      <w:r w:rsidR="00F17764">
        <w:t> </w:t>
      </w:r>
      <w:r>
        <w:t>którym dla nauczyciela nie zaplanowano zajęć, lub dzień w danym tygodniu, który przypada w innym miesiącu</w:t>
      </w:r>
      <w:r w:rsidRPr="008D6304">
        <w:t xml:space="preserve">. Liczba godzin ponadwymiarowych, za które przysługuje wynagrodzenie w takim tygodniu, nie może być jednak większa niż liczba godzin </w:t>
      </w:r>
      <w:r>
        <w:t xml:space="preserve">ponadwymiarowych </w:t>
      </w:r>
      <w:r w:rsidRPr="008D6304">
        <w:t xml:space="preserve">przydzielonych </w:t>
      </w:r>
      <w:r>
        <w:t>nauczycielowi</w:t>
      </w:r>
      <w:r w:rsidRPr="008D6304">
        <w:t>.</w:t>
      </w:r>
    </w:p>
    <w:p w14:paraId="28905461" w14:textId="342C54F1" w:rsidR="00B86B81" w:rsidRDefault="00B86B81" w:rsidP="00B86B81">
      <w:pPr>
        <w:pStyle w:val="ZLITUSTzmustliter"/>
      </w:pPr>
      <w:r>
        <w:t>3g. W przypadku nauczyciela, o którym mowa w art. 42 ust. 5b, który w danym okresie roku szkolnego realizuje godziny ponadwymiarowe ustalone zgodnie z</w:t>
      </w:r>
      <w:r w:rsidR="00F17764">
        <w:t> </w:t>
      </w:r>
      <w:r>
        <w:t>art.</w:t>
      </w:r>
      <w:r w:rsidR="00F17764">
        <w:t> </w:t>
      </w:r>
      <w:r>
        <w:t>42 ust. 5ba, d</w:t>
      </w:r>
      <w:r w:rsidRPr="0037049C">
        <w:t>la ustalenia wynagrodzenia za godziny ponadwymiarowe w</w:t>
      </w:r>
      <w:r w:rsidR="00F17764">
        <w:t> </w:t>
      </w:r>
      <w:r w:rsidRPr="0037049C">
        <w:t>tygodniach, w których przypadają dni usprawiedliwionej nieobecności w pracy nauczyciela</w:t>
      </w:r>
      <w:r>
        <w:t xml:space="preserve"> lub</w:t>
      </w:r>
      <w:r w:rsidRPr="0037049C">
        <w:t xml:space="preserve"> dni ustawowo wolne od pracy, oraz w tygodniach w danym miesiącu, w których zajęcia rozpoczynają się</w:t>
      </w:r>
      <w:r>
        <w:t xml:space="preserve"> lub kończą w trakcie tygodnia,</w:t>
      </w:r>
      <w:r w:rsidRPr="0037049C">
        <w:t xml:space="preserve"> za podstawę ustalenia liczby godzin ponadwymiarowych przyjmuje się </w:t>
      </w:r>
      <w:r w:rsidRPr="005F3516">
        <w:t xml:space="preserve">liczbę godzin zajęć dydaktycznych, wychowawczych i opiekuńczych, którą nauczyciel </w:t>
      </w:r>
      <w:r>
        <w:t>realizuje</w:t>
      </w:r>
      <w:r w:rsidRPr="005F3516">
        <w:t xml:space="preserve"> w</w:t>
      </w:r>
      <w:r w:rsidR="00F17764">
        <w:t> </w:t>
      </w:r>
      <w:r w:rsidRPr="005F3516">
        <w:t xml:space="preserve">danym okresie </w:t>
      </w:r>
      <w:r>
        <w:t xml:space="preserve">roku szkolnego </w:t>
      </w:r>
      <w:r w:rsidRPr="005F3516">
        <w:t>w ramach obowiązującego tego nauczyciela ty</w:t>
      </w:r>
      <w:r>
        <w:t xml:space="preserve">godniowego obowiązkowego wymiaru godzin zajęć, pomniejszoną o 1/5 </w:t>
      </w:r>
      <w:r w:rsidRPr="00702237">
        <w:t xml:space="preserve">tego wymiaru </w:t>
      </w:r>
      <w:r>
        <w:t xml:space="preserve">lub 1/4, gdy dla nauczyciela ustalono </w:t>
      </w:r>
      <w:r w:rsidRPr="005F3516">
        <w:t>czterodniowy tydzień pracy, za każd</w:t>
      </w:r>
      <w:r>
        <w:t>y dzień usprawiedliwionej nieobecności w pracy,</w:t>
      </w:r>
      <w:r w:rsidRPr="005F3516">
        <w:t xml:space="preserve"> dzień ustawowo wolny od pracy</w:t>
      </w:r>
      <w:r>
        <w:t xml:space="preserve">, dzień, w którym dla nauczyciela nie zaplanowano zajęć, lub dzień w danym </w:t>
      </w:r>
      <w:r>
        <w:lastRenderedPageBreak/>
        <w:t>tygodniu, który przypada w innym miesiącu</w:t>
      </w:r>
      <w:r w:rsidRPr="005F3516">
        <w:t xml:space="preserve">. Liczba godzin ponadwymiarowych, za które przysługuje wynagrodzenie w takim tygodniu, nie może być jednak większa niż liczba godzin ponadwymiarowych przydzielonych nauczycielowi </w:t>
      </w:r>
      <w:r>
        <w:t>do realizacji w</w:t>
      </w:r>
      <w:r w:rsidR="00F17764">
        <w:t> </w:t>
      </w:r>
      <w:r>
        <w:t>danym okresie roku szkolnego</w:t>
      </w:r>
      <w:r w:rsidRPr="005F3516">
        <w:t>.</w:t>
      </w:r>
    </w:p>
    <w:p w14:paraId="4401D565" w14:textId="77777777" w:rsidR="00B86B81" w:rsidRDefault="00B86B81" w:rsidP="00B86B81">
      <w:pPr>
        <w:pStyle w:val="ZLITUSTzmustliter"/>
      </w:pPr>
      <w:r>
        <w:t xml:space="preserve">3h. </w:t>
      </w:r>
      <w:r w:rsidRPr="00672A24">
        <w:t>Obliczenia</w:t>
      </w:r>
      <w:r>
        <w:t>, o których mowa w ust. 3f i 3g, do</w:t>
      </w:r>
      <w:r w:rsidRPr="00672A24">
        <w:t xml:space="preserve">konuje się </w:t>
      </w:r>
      <w:r>
        <w:t>z zaokrągleniem do wartości dziesiętnych</w:t>
      </w:r>
      <w:r w:rsidRPr="00672A24">
        <w:t xml:space="preserve">, a liczbę godzin </w:t>
      </w:r>
      <w:r>
        <w:t xml:space="preserve">ponadwymiarowych </w:t>
      </w:r>
      <w:r w:rsidRPr="00672A24">
        <w:t>do wypłaty zaokrągla się do peł</w:t>
      </w:r>
      <w:r>
        <w:t xml:space="preserve">nych godzin w ten sposób, że </w:t>
      </w:r>
      <w:r w:rsidRPr="00672A24">
        <w:t xml:space="preserve">czas zajęć do pół godziny pomija się, a </w:t>
      </w:r>
      <w:r>
        <w:t>co najmniej</w:t>
      </w:r>
      <w:r w:rsidRPr="00672A24">
        <w:t xml:space="preserve"> pół godziny liczy się za pełną godzinę.</w:t>
      </w:r>
      <w:r w:rsidRPr="008D6304">
        <w:t>”</w:t>
      </w:r>
      <w:r>
        <w:t>;</w:t>
      </w:r>
    </w:p>
    <w:p w14:paraId="15645A76" w14:textId="77777777" w:rsidR="00B86B81" w:rsidRDefault="00B86B81" w:rsidP="00B86B81">
      <w:pPr>
        <w:pStyle w:val="PKTpunkt"/>
      </w:pPr>
      <w:r>
        <w:t>9)</w:t>
      </w:r>
      <w:r>
        <w:tab/>
        <w:t xml:space="preserve">w art. 35a w ust. 1 wyrazy </w:t>
      </w:r>
      <w:r w:rsidRPr="00BF77D9">
        <w:t>„</w:t>
      </w:r>
      <w:r>
        <w:t>art. 35 ust. 3</w:t>
      </w:r>
      <w:r w:rsidRPr="00AA6F79">
        <w:t>”</w:t>
      </w:r>
      <w:r>
        <w:t xml:space="preserve"> zastępuje się wyrazami </w:t>
      </w:r>
      <w:r w:rsidRPr="00BF77D9">
        <w:t>„</w:t>
      </w:r>
      <w:r>
        <w:t>art. 35 ust. 3</w:t>
      </w:r>
      <w:r w:rsidRPr="0029758D">
        <w:t>–</w:t>
      </w:r>
      <w:r>
        <w:t>3c</w:t>
      </w:r>
      <w:r w:rsidRPr="00AA6F79">
        <w:t>”;</w:t>
      </w:r>
    </w:p>
    <w:p w14:paraId="45EF2161" w14:textId="77777777" w:rsidR="00B86B81" w:rsidRDefault="00B86B81" w:rsidP="00B86B81">
      <w:pPr>
        <w:pStyle w:val="PKTpunkt"/>
      </w:pPr>
      <w:r>
        <w:t>10)</w:t>
      </w:r>
      <w:r>
        <w:tab/>
        <w:t>w art. 39 ust. 4 otrzymuje brzmienie:</w:t>
      </w:r>
    </w:p>
    <w:p w14:paraId="01E06F24" w14:textId="77777777" w:rsidR="00B86B81" w:rsidRDefault="00B86B81" w:rsidP="00B86B81">
      <w:pPr>
        <w:pStyle w:val="ZUSTzmustartykuempunktem"/>
      </w:pPr>
      <w:r w:rsidRPr="00BF77D9">
        <w:t>„</w:t>
      </w:r>
      <w:r>
        <w:t xml:space="preserve">4. </w:t>
      </w:r>
      <w:r w:rsidRPr="00AA6F79">
        <w:t xml:space="preserve">Składniki wynagrodzenia, których wysokość może być ustalona jedynie na podstawie już wykonanych prac, wypłaca się miesięcznie lub jednorazowo z dołu </w:t>
      </w:r>
      <w:r>
        <w:t>do piątego dnia roboczego miesiąca następującego po miesiącu, za który przysługuje to wynagrodzenie.</w:t>
      </w:r>
      <w:r w:rsidRPr="00AA6F79">
        <w:t>”;</w:t>
      </w:r>
      <w:r>
        <w:t xml:space="preserve"> </w:t>
      </w:r>
    </w:p>
    <w:p w14:paraId="1A1476F2" w14:textId="77777777" w:rsidR="00B86B81" w:rsidRDefault="00B86B81" w:rsidP="00B86B81">
      <w:pPr>
        <w:pStyle w:val="PKTpunkt"/>
      </w:pPr>
      <w:r>
        <w:t>11)</w:t>
      </w:r>
      <w:r>
        <w:tab/>
      </w:r>
      <w:r w:rsidRPr="00BF77D9">
        <w:t>w art. 42</w:t>
      </w:r>
      <w:r>
        <w:t>:</w:t>
      </w:r>
    </w:p>
    <w:p w14:paraId="1E23E49B" w14:textId="77777777" w:rsidR="00B86B81" w:rsidRPr="00BF77D9" w:rsidRDefault="00B86B81" w:rsidP="00B86B81">
      <w:pPr>
        <w:pStyle w:val="LITlitera"/>
      </w:pPr>
      <w:r>
        <w:t>a)</w:t>
      </w:r>
      <w:r>
        <w:tab/>
      </w:r>
      <w:r w:rsidRPr="00BF77D9">
        <w:t>po ust. 2c dodaje się ust. 2ca</w:t>
      </w:r>
      <w:r>
        <w:t xml:space="preserve">–2cc </w:t>
      </w:r>
      <w:r w:rsidRPr="00BF77D9">
        <w:t>w brzmieniu:</w:t>
      </w:r>
    </w:p>
    <w:p w14:paraId="6205CBBF" w14:textId="20BD359F" w:rsidR="00B86B81" w:rsidRDefault="00B86B81" w:rsidP="00B86B81">
      <w:pPr>
        <w:pStyle w:val="ZLITUSTzmustliter"/>
      </w:pPr>
      <w:r w:rsidRPr="00BF77D9">
        <w:t xml:space="preserve">„2ca. </w:t>
      </w:r>
      <w:r>
        <w:t>G</w:t>
      </w:r>
      <w:r w:rsidRPr="00134891">
        <w:t>odziny doraźnych zastępstw nie mogą być realizowane w czasie</w:t>
      </w:r>
      <w:r>
        <w:t>, w</w:t>
      </w:r>
      <w:r w:rsidR="008E4C31">
        <w:t> </w:t>
      </w:r>
      <w:r>
        <w:t>którym</w:t>
      </w:r>
      <w:r w:rsidRPr="00134891">
        <w:t xml:space="preserve"> </w:t>
      </w:r>
      <w:r>
        <w:t xml:space="preserve">zostały zaplanowane do realizacji przez nauczyciela </w:t>
      </w:r>
      <w:r w:rsidRPr="00134891">
        <w:t>zaję</w:t>
      </w:r>
      <w:r>
        <w:t>cia, o których mowa w ust. 2 pkt 1.</w:t>
      </w:r>
    </w:p>
    <w:p w14:paraId="13665C7E" w14:textId="560B7BB0" w:rsidR="00B86B81" w:rsidRDefault="00B86B81" w:rsidP="00B86B81">
      <w:pPr>
        <w:pStyle w:val="ZLITUSTzmustliter"/>
      </w:pPr>
      <w:r>
        <w:t>2cb. Godziny doraźnych zastępstw mogą być realizowane w czasie, w którym zostały zaplanowane do realizacji przez nauczyciela zajęcia, o których mowa w</w:t>
      </w:r>
      <w:r w:rsidR="008E4C31">
        <w:t> </w:t>
      </w:r>
      <w:r>
        <w:t>ust.</w:t>
      </w:r>
      <w:r w:rsidR="008E4C31">
        <w:t> </w:t>
      </w:r>
      <w:r>
        <w:t>2 pkt 1, w</w:t>
      </w:r>
      <w:r w:rsidRPr="00134891">
        <w:t xml:space="preserve"> przypadku gdy z przyczyn dotyczących szkoły w danym dniu nauczyciel nie mógłby zrealizować zajęć wynikających z obowiązującego go tygodniowego obowiązkowego wymiaru godzin zajęć</w:t>
      </w:r>
      <w:r>
        <w:t>. W takim przypadku nauczyciel realizuje godziny doraźnych zastępstw w ramach ustalonego wynagrodzenia</w:t>
      </w:r>
      <w:r w:rsidRPr="00134891">
        <w:t>.</w:t>
      </w:r>
    </w:p>
    <w:p w14:paraId="58F71C26" w14:textId="119500E8" w:rsidR="00B86B81" w:rsidRPr="00B86B81" w:rsidRDefault="00B86B81" w:rsidP="00B86B81">
      <w:pPr>
        <w:pStyle w:val="ZLITUSTzmustliter"/>
        <w:rPr>
          <w:rStyle w:val="Kkursywa"/>
        </w:rPr>
      </w:pPr>
      <w:r>
        <w:t xml:space="preserve">2cc. W szczególnie uzasadnionych przypadkach godziny doraźnych zastępstw </w:t>
      </w:r>
      <w:r w:rsidRPr="007662F3">
        <w:t>mogą być realizowane</w:t>
      </w:r>
      <w:r>
        <w:t>, za zgodą nauczyciela,</w:t>
      </w:r>
      <w:r w:rsidRPr="007662F3">
        <w:t xml:space="preserve"> w czasie</w:t>
      </w:r>
      <w:r>
        <w:t>,</w:t>
      </w:r>
      <w:r w:rsidRPr="007662F3">
        <w:t xml:space="preserve"> </w:t>
      </w:r>
      <w:r>
        <w:t xml:space="preserve">w którym nauczyciel powinien </w:t>
      </w:r>
      <w:r w:rsidRPr="007662F3">
        <w:t>realiz</w:t>
      </w:r>
      <w:r>
        <w:t>ować</w:t>
      </w:r>
      <w:r w:rsidRPr="007662F3">
        <w:t xml:space="preserve"> </w:t>
      </w:r>
      <w:r>
        <w:t xml:space="preserve">zajęcia, o których mowa w ust. 2 pkt 1, z wyjątkiem zajęć </w:t>
      </w:r>
      <w:r w:rsidRPr="007662F3">
        <w:t>dydaktyczn</w:t>
      </w:r>
      <w:r>
        <w:t>ych</w:t>
      </w:r>
      <w:r w:rsidRPr="007662F3">
        <w:t>, wychowawcz</w:t>
      </w:r>
      <w:r>
        <w:t>ych</w:t>
      </w:r>
      <w:r w:rsidRPr="007662F3">
        <w:t xml:space="preserve"> i opiekuńcz</w:t>
      </w:r>
      <w:r>
        <w:t>ych</w:t>
      </w:r>
      <w:r w:rsidRPr="007662F3">
        <w:t xml:space="preserve"> prowadzon</w:t>
      </w:r>
      <w:r>
        <w:t>ych</w:t>
      </w:r>
      <w:r w:rsidRPr="007662F3">
        <w:t xml:space="preserve"> bezpośrednio z</w:t>
      </w:r>
      <w:r w:rsidR="008E4C31">
        <w:t> </w:t>
      </w:r>
      <w:r w:rsidRPr="007662F3">
        <w:t>uczniami lub wychowankami</w:t>
      </w:r>
      <w:r>
        <w:t xml:space="preserve">. W takim przypadku zaplanowane do realizacji przez nauczyciela </w:t>
      </w:r>
      <w:r w:rsidRPr="007662F3">
        <w:t>zaję</w:t>
      </w:r>
      <w:r>
        <w:t>cia</w:t>
      </w:r>
      <w:r w:rsidRPr="007662F3">
        <w:t xml:space="preserve"> dydaktyczn</w:t>
      </w:r>
      <w:r>
        <w:t>e</w:t>
      </w:r>
      <w:r w:rsidRPr="007662F3">
        <w:t>, wychowawcz</w:t>
      </w:r>
      <w:r>
        <w:t>e</w:t>
      </w:r>
      <w:r w:rsidRPr="007662F3">
        <w:t xml:space="preserve"> i opiekuńcz</w:t>
      </w:r>
      <w:r>
        <w:t>e</w:t>
      </w:r>
      <w:r w:rsidRPr="007662F3">
        <w:t xml:space="preserve"> prowadzon</w:t>
      </w:r>
      <w:r>
        <w:t>e</w:t>
      </w:r>
      <w:r w:rsidRPr="007662F3">
        <w:t xml:space="preserve"> </w:t>
      </w:r>
      <w:r>
        <w:t xml:space="preserve">na rzecz </w:t>
      </w:r>
      <w:r w:rsidRPr="007662F3">
        <w:t>uczni</w:t>
      </w:r>
      <w:r>
        <w:t>ów</w:t>
      </w:r>
      <w:r w:rsidRPr="007662F3">
        <w:t xml:space="preserve"> lub wychowank</w:t>
      </w:r>
      <w:r>
        <w:t>ów</w:t>
      </w:r>
      <w:r w:rsidRPr="007662F3">
        <w:t>,</w:t>
      </w:r>
      <w:r>
        <w:t xml:space="preserve"> w czasie których nauczyciel realizował godziny </w:t>
      </w:r>
      <w:r>
        <w:lastRenderedPageBreak/>
        <w:t>doraźnych zastępstw, nauczyciel realizuje w innym terminie przypadającym w tym samym miesiącu.</w:t>
      </w:r>
      <w:r w:rsidRPr="00BF77D9">
        <w:t>”</w:t>
      </w:r>
      <w:r>
        <w:t xml:space="preserve">; </w:t>
      </w:r>
    </w:p>
    <w:p w14:paraId="1AFFB77F" w14:textId="77777777" w:rsidR="00B86B81" w:rsidRDefault="00B86B81" w:rsidP="00B86B81">
      <w:pPr>
        <w:pStyle w:val="LITlitera"/>
      </w:pPr>
      <w:r w:rsidRPr="002E4A87">
        <w:t>b</w:t>
      </w:r>
      <w:r>
        <w:t>)</w:t>
      </w:r>
      <w:r>
        <w:tab/>
        <w:t xml:space="preserve">w ust. 3 w </w:t>
      </w:r>
      <w:r w:rsidRPr="00C82765">
        <w:t>tabeli</w:t>
      </w:r>
      <w:r>
        <w:t xml:space="preserve"> </w:t>
      </w:r>
      <w:r w:rsidRPr="00C82765">
        <w:t xml:space="preserve">w lp. </w:t>
      </w:r>
      <w:r>
        <w:t xml:space="preserve">3 kol. 2 otrzymuje brzmienie: </w:t>
      </w:r>
    </w:p>
    <w:p w14:paraId="5F2F46DF" w14:textId="1C508253" w:rsidR="00B86B81" w:rsidRPr="00C82765" w:rsidRDefault="00646D67" w:rsidP="00CC51FC">
      <w:pPr>
        <w:pStyle w:val="ZLITFRAGzmlitfragmentunpzdanialiter"/>
      </w:pPr>
      <w:r w:rsidRPr="00BF77D9">
        <w:t>„</w:t>
      </w:r>
      <w:r w:rsidR="00B86B81" w:rsidRPr="004C028D">
        <w:t>Nauczyciele przedszkoli specjalnych, szkół podstawowych</w:t>
      </w:r>
      <w:r w:rsidR="00B86B81">
        <w:t xml:space="preserve"> i ponadpodstawowych</w:t>
      </w:r>
      <w:r w:rsidR="00B86B81" w:rsidRPr="004C028D">
        <w:t xml:space="preserve">, </w:t>
      </w:r>
      <w:r w:rsidR="00B86B81">
        <w:t xml:space="preserve">w tym </w:t>
      </w:r>
      <w:r w:rsidR="00B86B81" w:rsidRPr="004C028D">
        <w:t xml:space="preserve">szkół specjalnych, </w:t>
      </w:r>
      <w:r w:rsidR="00B86B81">
        <w:t xml:space="preserve">oraz szkół artystycznych, a także nauczyciele prowadzący zajęcia </w:t>
      </w:r>
      <w:r w:rsidR="00B86B81" w:rsidRPr="004C028D">
        <w:t>na kwalifikacyjnych kursach zawodowych”</w:t>
      </w:r>
      <w:r w:rsidR="00B86B81">
        <w:t>,</w:t>
      </w:r>
    </w:p>
    <w:p w14:paraId="33BEBAA5" w14:textId="77777777" w:rsidR="00B86B81" w:rsidRDefault="00B86B81" w:rsidP="00B86B81">
      <w:pPr>
        <w:pStyle w:val="LITlitera"/>
      </w:pPr>
      <w:r>
        <w:t>c</w:t>
      </w:r>
      <w:r w:rsidRPr="00C82765">
        <w:t>)</w:t>
      </w:r>
      <w:r>
        <w:tab/>
        <w:t>ust. 5b otrzymuje brzmienie:</w:t>
      </w:r>
    </w:p>
    <w:p w14:paraId="370B196B" w14:textId="57A46CEA" w:rsidR="00B86B81" w:rsidRDefault="00646D67" w:rsidP="00B86B81">
      <w:pPr>
        <w:pStyle w:val="ZLITUSTzmustliter"/>
      </w:pPr>
      <w:r w:rsidRPr="00BF77D9">
        <w:t>„</w:t>
      </w:r>
      <w:r w:rsidR="00B86B81">
        <w:t xml:space="preserve">5b. </w:t>
      </w:r>
      <w:r w:rsidR="00B86B81" w:rsidRPr="00AA6F79">
        <w:t xml:space="preserve">Nauczyciel, który realizuje tygodniowy obowiązkowy wymiar zajęć określony w ust. 3 lub ustalony na podstawie </w:t>
      </w:r>
      <w:r w:rsidR="00B86B81">
        <w:t xml:space="preserve">ust. 4a albo </w:t>
      </w:r>
      <w:r w:rsidR="00B86B81" w:rsidRPr="00AA6F79">
        <w:t>ust. 7</w:t>
      </w:r>
      <w:r w:rsidR="00B86B81">
        <w:t xml:space="preserve"> </w:t>
      </w:r>
      <w:r w:rsidR="00B86B81" w:rsidRPr="00AA6F79">
        <w:t xml:space="preserve">i dla którego </w:t>
      </w:r>
      <w:r w:rsidR="00B86B81">
        <w:t xml:space="preserve">liczba godzin </w:t>
      </w:r>
      <w:r w:rsidR="00B86B81" w:rsidRPr="00AA6F79">
        <w:t>zajęć</w:t>
      </w:r>
      <w:r w:rsidR="00B86B81">
        <w:t xml:space="preserve"> dydaktycznych, wychowawczych i opiekuńczych, prowadzonych bezpośrednio z uczniami lub wychowankami albo na ich rzecz,</w:t>
      </w:r>
      <w:r w:rsidR="00B86B81" w:rsidRPr="00AA6F79">
        <w:t xml:space="preserve"> </w:t>
      </w:r>
      <w:r w:rsidR="00B86B81">
        <w:t xml:space="preserve">przydzielonych do realizacji, </w:t>
      </w:r>
      <w:r w:rsidR="00B86B81" w:rsidRPr="00AA6F79">
        <w:t>w pewnych okresach roku szkolnego nie wyczerpuje obowiązującego tego nauczyciela tygodniowego wymiaru godzin zajęć</w:t>
      </w:r>
      <w:r w:rsidR="00B86B81">
        <w:t>, jest obowiązany realizować</w:t>
      </w:r>
      <w:r w:rsidR="00B86B81" w:rsidRPr="00AA6F79">
        <w:t xml:space="preserve"> odpowiednio większą liczbę godzin</w:t>
      </w:r>
      <w:r w:rsidR="00B86B81">
        <w:t xml:space="preserve"> tych</w:t>
      </w:r>
      <w:r w:rsidR="00B86B81" w:rsidRPr="00AA6F79">
        <w:t xml:space="preserve"> </w:t>
      </w:r>
      <w:r w:rsidR="00B86B81">
        <w:t xml:space="preserve">zajęć </w:t>
      </w:r>
      <w:r w:rsidR="00B86B81" w:rsidRPr="00AA6F79">
        <w:t>w innych okresach danego roku szkolnego</w:t>
      </w:r>
      <w:r w:rsidR="00B86B81">
        <w:t>, tak aby średni tygodniowy obowiązkowy wymiar zajęć tego nauczyciela w ciągu całego roku szkolnego odpowiadał tygodniowemu obowiązkowemu wymiarowi zajęć określonemu w ust. 3 lub ustalonemu na podstawie ust. 4a albo ust. 7</w:t>
      </w:r>
      <w:r w:rsidR="00B86B81" w:rsidRPr="00AA6F79">
        <w:t xml:space="preserve">. Praca wykonywana </w:t>
      </w:r>
      <w:r w:rsidR="00B86B81">
        <w:t xml:space="preserve">w ramach średniego tygodniowego obowiązkowego wymiaru zajęć </w:t>
      </w:r>
      <w:r w:rsidR="00B86B81" w:rsidRPr="00AA6F79">
        <w:t>nie jest pracą w godzinach ponadwymiarowych.</w:t>
      </w:r>
      <w:r w:rsidR="00B86B81" w:rsidRPr="004C028D">
        <w:t>”</w:t>
      </w:r>
      <w:r w:rsidR="00B86B81">
        <w:t>,</w:t>
      </w:r>
    </w:p>
    <w:p w14:paraId="3FDAF0AB" w14:textId="77777777" w:rsidR="00B86B81" w:rsidRDefault="00B86B81" w:rsidP="00B86B81">
      <w:pPr>
        <w:pStyle w:val="LITlitera"/>
      </w:pPr>
      <w:r>
        <w:t>d)</w:t>
      </w:r>
      <w:r>
        <w:tab/>
        <w:t>po ust. 5b dodaje się ust. 5ba w brzmieniu:</w:t>
      </w:r>
    </w:p>
    <w:p w14:paraId="4D4F9EF2" w14:textId="59F320C7" w:rsidR="00B86B81" w:rsidRPr="00F71834" w:rsidRDefault="00B86B81" w:rsidP="00B86B81">
      <w:pPr>
        <w:pStyle w:val="ZLITUSTzmustliter"/>
      </w:pPr>
      <w:r w:rsidRPr="002A2C95">
        <w:t>„</w:t>
      </w:r>
      <w:r w:rsidRPr="00F71834">
        <w:t>5b</w:t>
      </w:r>
      <w:r>
        <w:t>a</w:t>
      </w:r>
      <w:r w:rsidRPr="00F71834">
        <w:t>.</w:t>
      </w:r>
      <w:r>
        <w:t xml:space="preserve"> Jeżeli w danym okresie roku szkolnego nauczycielowi, o którym mowa w ust. 5b, przydzielono większą liczbę godzin zajęć</w:t>
      </w:r>
      <w:r w:rsidRPr="005F3516">
        <w:t xml:space="preserve"> </w:t>
      </w:r>
      <w:r>
        <w:t>dydaktycznych, wychowawczych i opiekuńczych, prowadzonych bezpośrednio z uczniami lub wychowankami albo na ich rzecz</w:t>
      </w:r>
      <w:r w:rsidR="009E3A17">
        <w:t>,</w:t>
      </w:r>
      <w:r w:rsidRPr="00B86B81" w:rsidDel="008D787F">
        <w:rPr>
          <w:rStyle w:val="Odwoaniedokomentarza"/>
        </w:rPr>
        <w:t xml:space="preserve"> </w:t>
      </w:r>
      <w:r>
        <w:t xml:space="preserve">niż liczba godzin tych zajęć, którą nauczyciel jest obowiązany realizować w danym okresie w ramach obowiązującego </w:t>
      </w:r>
      <w:r w:rsidRPr="005F3516">
        <w:t xml:space="preserve">tego nauczyciela tygodniowego </w:t>
      </w:r>
      <w:r>
        <w:t xml:space="preserve">obowiązkowego </w:t>
      </w:r>
      <w:r w:rsidRPr="005F3516">
        <w:t xml:space="preserve">wymiaru godzin zajęć </w:t>
      </w:r>
      <w:r>
        <w:t xml:space="preserve">zgodnie z ust. 5b, godziny zajęć dydaktycznych, wychowawczych i opiekuńczych powyżej liczby </w:t>
      </w:r>
      <w:r w:rsidRPr="005F3516">
        <w:t>godzin zajęć</w:t>
      </w:r>
      <w:r>
        <w:t>, które nauczyciel jest obowiązany realizować w danym okresie w</w:t>
      </w:r>
      <w:r w:rsidR="00586F7D">
        <w:t> </w:t>
      </w:r>
      <w:r>
        <w:t>ramach tygodniowego obowiązkowego wymiaru godzin zajęć, stanowią godziny ponadwymiarowe</w:t>
      </w:r>
      <w:r w:rsidRPr="00F71834">
        <w:t>.</w:t>
      </w:r>
      <w:r w:rsidRPr="004C028D">
        <w:t>”</w:t>
      </w:r>
      <w:r>
        <w:t>,</w:t>
      </w:r>
    </w:p>
    <w:p w14:paraId="0291870E" w14:textId="77777777" w:rsidR="00B86B81" w:rsidRDefault="00B86B81" w:rsidP="00B86B81">
      <w:pPr>
        <w:pStyle w:val="LITlitera"/>
      </w:pPr>
      <w:r>
        <w:t>e)</w:t>
      </w:r>
      <w:r>
        <w:tab/>
      </w:r>
      <w:r w:rsidRPr="00C82765">
        <w:t>w ust. 7</w:t>
      </w:r>
      <w:r>
        <w:t>:</w:t>
      </w:r>
    </w:p>
    <w:p w14:paraId="23F6CF19" w14:textId="77777777" w:rsidR="00B86B81" w:rsidRDefault="00B86B81" w:rsidP="00B86B81">
      <w:pPr>
        <w:pStyle w:val="TIRtiret"/>
      </w:pPr>
      <w:r w:rsidRPr="006C0432">
        <w:t>–</w:t>
      </w:r>
      <w:r>
        <w:tab/>
        <w:t>uchyla się pkt 1,</w:t>
      </w:r>
    </w:p>
    <w:p w14:paraId="4E73AF9A" w14:textId="77777777" w:rsidR="00B86B81" w:rsidRDefault="00B86B81" w:rsidP="00B86B81">
      <w:pPr>
        <w:pStyle w:val="TIRtiret"/>
      </w:pPr>
      <w:r w:rsidRPr="006C0432">
        <w:t>–</w:t>
      </w:r>
      <w:r>
        <w:tab/>
      </w:r>
      <w:r w:rsidRPr="00C82765">
        <w:t xml:space="preserve">w pkt 3 w lit. </w:t>
      </w:r>
      <w:r>
        <w:t>c przecinek zastępuje się kropką i uchyla się lit. d;</w:t>
      </w:r>
    </w:p>
    <w:p w14:paraId="4724764B" w14:textId="77777777" w:rsidR="00B86B81" w:rsidRDefault="00B86B81" w:rsidP="00B86B81">
      <w:pPr>
        <w:pStyle w:val="PKTpunkt"/>
      </w:pPr>
      <w:r>
        <w:lastRenderedPageBreak/>
        <w:t>12)</w:t>
      </w:r>
      <w:r>
        <w:tab/>
        <w:t>w art. 42d:</w:t>
      </w:r>
    </w:p>
    <w:p w14:paraId="5CDB02CC" w14:textId="5F3D4EFA" w:rsidR="00B86B81" w:rsidRDefault="00B86B81" w:rsidP="00B86B81">
      <w:pPr>
        <w:pStyle w:val="LITlitera"/>
      </w:pPr>
      <w:r>
        <w:t>a)</w:t>
      </w:r>
      <w:r>
        <w:tab/>
        <w:t>użyte w ust. 1, 3–5 i 7, w różnej liczbie i różnym przypadku, wyrazy „logopedów lub terapeutów pedagogicznych” zastępuje się użytymi w odpowiedniej liczbie i</w:t>
      </w:r>
      <w:r w:rsidR="005E5B67">
        <w:t> </w:t>
      </w:r>
      <w:r>
        <w:t>odpowiednim przypadku wyrazami „logopedów, terapeutów pedagogicznych lub doradców zawodowych”,</w:t>
      </w:r>
    </w:p>
    <w:p w14:paraId="590726FF" w14:textId="77777777" w:rsidR="00B86B81" w:rsidRPr="002A2C95" w:rsidRDefault="00B86B81" w:rsidP="00B86B81">
      <w:pPr>
        <w:pStyle w:val="LITlitera"/>
      </w:pPr>
      <w:r>
        <w:t>b)</w:t>
      </w:r>
      <w:r>
        <w:tab/>
        <w:t xml:space="preserve">po ust. 4 dodaje się </w:t>
      </w:r>
      <w:r w:rsidRPr="002A2C95">
        <w:t>ust. 4a w brzmieniu:</w:t>
      </w:r>
    </w:p>
    <w:p w14:paraId="026FEB25" w14:textId="77777777" w:rsidR="00B86B81" w:rsidRDefault="00B86B81" w:rsidP="00B86B81">
      <w:pPr>
        <w:pStyle w:val="ZLITUSTzmustliter"/>
      </w:pPr>
      <w:r w:rsidRPr="002A2C95">
        <w:t>„</w:t>
      </w:r>
      <w:r>
        <w:t xml:space="preserve">4a. </w:t>
      </w:r>
      <w:r w:rsidRPr="002A2C95">
        <w:t xml:space="preserve">W </w:t>
      </w:r>
      <w:r>
        <w:t>przypadku</w:t>
      </w:r>
      <w:r w:rsidRPr="002A2C95">
        <w:t xml:space="preserve"> nauczycieli doradców zawodowych do dzielnej, o której mowa w ust. 4</w:t>
      </w:r>
      <w:r>
        <w:t>,</w:t>
      </w:r>
      <w:r w:rsidRPr="002A2C95">
        <w:t xml:space="preserve"> nie wlicza się liczby godzin zajęć z zakresu doradztwa zawodowego,</w:t>
      </w:r>
      <w:r w:rsidRPr="00F916AA">
        <w:rPr>
          <w:rStyle w:val="Kkursywa"/>
        </w:rPr>
        <w:t xml:space="preserve"> </w:t>
      </w:r>
      <w:r w:rsidRPr="002A2C95">
        <w:t>o których mowa w art. 109 ust. 1 pkt 7 ustawy – Prawo oświatowe</w:t>
      </w:r>
      <w:r>
        <w:t>, realizowanych przez tych nauczycieli.</w:t>
      </w:r>
      <w:r w:rsidRPr="002A2C95">
        <w:t>”</w:t>
      </w:r>
      <w:r>
        <w:t>,</w:t>
      </w:r>
    </w:p>
    <w:p w14:paraId="1A9C8A24" w14:textId="4E0BC11C" w:rsidR="00B86B81" w:rsidRPr="002A2C95" w:rsidRDefault="00B86B81" w:rsidP="00B86B81">
      <w:pPr>
        <w:pStyle w:val="LITlitera"/>
      </w:pPr>
      <w:r>
        <w:t>c)</w:t>
      </w:r>
      <w:r>
        <w:tab/>
        <w:t xml:space="preserve">po ust. 5 dodaje się </w:t>
      </w:r>
      <w:r w:rsidRPr="002A2C95">
        <w:t xml:space="preserve">ust. </w:t>
      </w:r>
      <w:r>
        <w:t>5</w:t>
      </w:r>
      <w:r w:rsidRPr="002A2C95">
        <w:t>a w brzmieniu:</w:t>
      </w:r>
    </w:p>
    <w:p w14:paraId="026C3431" w14:textId="77777777" w:rsidR="00B86B81" w:rsidRDefault="00B86B81" w:rsidP="00B86B81">
      <w:pPr>
        <w:pStyle w:val="ZLITUSTzmustliter"/>
      </w:pPr>
      <w:r w:rsidRPr="008A1584">
        <w:t>„5</w:t>
      </w:r>
      <w:r>
        <w:t>a</w:t>
      </w:r>
      <w:r w:rsidRPr="008A1584">
        <w:t xml:space="preserve">. W </w:t>
      </w:r>
      <w:r>
        <w:t>przypadku</w:t>
      </w:r>
      <w:r w:rsidRPr="008A1584">
        <w:t xml:space="preserve"> nauczycieli doradców zawodowych do dzielnej, o której mowa w ust. 5</w:t>
      </w:r>
      <w:r>
        <w:t>,</w:t>
      </w:r>
      <w:r w:rsidRPr="008A1584">
        <w:t xml:space="preserve"> nie wlicza się liczby godzin zajęć z zakresu doradztwa zawodowego, o których mowa w art. 109 ust. 1 pkt 7 ustawy – Prawo oświatowe</w:t>
      </w:r>
      <w:r>
        <w:t>,</w:t>
      </w:r>
      <w:r w:rsidRPr="004A65CA">
        <w:t xml:space="preserve"> realizowanych przez t</w:t>
      </w:r>
      <w:r>
        <w:t>ych</w:t>
      </w:r>
      <w:r w:rsidRPr="004A65CA">
        <w:t xml:space="preserve"> nauczyciel</w:t>
      </w:r>
      <w:r>
        <w:t>i.</w:t>
      </w:r>
      <w:r w:rsidRPr="008A1584">
        <w:t>”,</w:t>
      </w:r>
    </w:p>
    <w:p w14:paraId="0C1AED42" w14:textId="77777777" w:rsidR="00B86B81" w:rsidRDefault="00B86B81" w:rsidP="00B86B81">
      <w:pPr>
        <w:pStyle w:val="LITlitera"/>
      </w:pPr>
      <w:r>
        <w:t>d)</w:t>
      </w:r>
      <w:r>
        <w:tab/>
        <w:t>ust. 6 otrzymuje brzmienie:</w:t>
      </w:r>
    </w:p>
    <w:p w14:paraId="000CABF7" w14:textId="77777777" w:rsidR="00B86B81" w:rsidRDefault="00B86B81" w:rsidP="00B86B81">
      <w:pPr>
        <w:pStyle w:val="ZLITUSTzmustliter"/>
      </w:pPr>
      <w:r>
        <w:t>„6. Do łącznej liczby etatów, o której mowa w ust. 3, nie wlicza się:</w:t>
      </w:r>
    </w:p>
    <w:p w14:paraId="012DC292" w14:textId="77777777" w:rsidR="00B86B81" w:rsidRDefault="00B86B81" w:rsidP="00B86B81">
      <w:pPr>
        <w:pStyle w:val="ZLITPKTzmpktliter"/>
      </w:pPr>
      <w:r>
        <w:t>1)</w:t>
      </w:r>
      <w:r>
        <w:tab/>
        <w:t>etatów nauczycieli posiadających kwalifikacje z zakresu pedagogiki specjalnej zatrudnianych dodatkowo w celu współorganizowania kształcenia integracyjnego oraz współorganizowania kształcenia uczniów niepełnosprawnych, niedostosowanych społecznie oraz zagrożonych niedostosowaniem społecznym;</w:t>
      </w:r>
    </w:p>
    <w:p w14:paraId="538E06D3" w14:textId="6B342FF8" w:rsidR="00B86B81" w:rsidRDefault="00B86B81" w:rsidP="00B86B81">
      <w:pPr>
        <w:pStyle w:val="ZLITPKTzmpktliter"/>
      </w:pPr>
      <w:r>
        <w:t>2)</w:t>
      </w:r>
      <w:r>
        <w:tab/>
        <w:t>godzin zajęć z zakresu doradztwa zawodowego, o których mowa w art. 109 ust.</w:t>
      </w:r>
      <w:r w:rsidR="005E5B67">
        <w:t> </w:t>
      </w:r>
      <w:r>
        <w:t>1 pkt 7 ustawy – Prawo oświatowe, realizowanych przez nauczycieli, o</w:t>
      </w:r>
      <w:r w:rsidR="005E5B67">
        <w:t> </w:t>
      </w:r>
      <w:r>
        <w:t>których mowa w ust. 1.”;</w:t>
      </w:r>
    </w:p>
    <w:p w14:paraId="0AA8BE8E" w14:textId="77777777" w:rsidR="00B86B81" w:rsidRDefault="00B86B81" w:rsidP="00B86B81">
      <w:pPr>
        <w:pStyle w:val="PKTpunkt"/>
      </w:pPr>
      <w:r>
        <w:t>13)</w:t>
      </w:r>
      <w:r>
        <w:tab/>
      </w:r>
      <w:r w:rsidRPr="006C0432">
        <w:t>w art. 47 w ust. 1</w:t>
      </w:r>
      <w:r>
        <w:t>:</w:t>
      </w:r>
    </w:p>
    <w:p w14:paraId="06A30869" w14:textId="77777777" w:rsidR="00B86B81" w:rsidRDefault="00B86B81" w:rsidP="00B86B81">
      <w:pPr>
        <w:pStyle w:val="LITlitera"/>
      </w:pPr>
      <w:r>
        <w:t>a)</w:t>
      </w:r>
      <w:r>
        <w:tab/>
      </w:r>
      <w:r w:rsidRPr="006C0432">
        <w:t xml:space="preserve">pkt 5 </w:t>
      </w:r>
      <w:r>
        <w:t>otrzymuje brzmienie:</w:t>
      </w:r>
    </w:p>
    <w:p w14:paraId="378647D0" w14:textId="77777777" w:rsidR="00B86B81" w:rsidRDefault="00B86B81" w:rsidP="00B86B81">
      <w:pPr>
        <w:pStyle w:val="ZLITPKTzmpktliter"/>
      </w:pPr>
      <w:r w:rsidRPr="006C0432">
        <w:t>„</w:t>
      </w:r>
      <w:r>
        <w:t>5</w:t>
      </w:r>
      <w:r w:rsidRPr="006C0432">
        <w:t>)</w:t>
      </w:r>
      <w:r w:rsidRPr="006C0432">
        <w:tab/>
        <w:t>za 4</w:t>
      </w:r>
      <w:r>
        <w:t>0</w:t>
      </w:r>
      <w:r w:rsidRPr="006C0432">
        <w:t xml:space="preserve"> lat pracy – 3</w:t>
      </w:r>
      <w:r>
        <w:t>00% wynagrodzenia miesięcznego;</w:t>
      </w:r>
      <w:r w:rsidRPr="006C0432">
        <w:t>”</w:t>
      </w:r>
      <w:r>
        <w:t>,</w:t>
      </w:r>
    </w:p>
    <w:p w14:paraId="357DBBB9" w14:textId="77777777" w:rsidR="00B86B81" w:rsidRPr="006C0432" w:rsidRDefault="00B86B81" w:rsidP="00B86B81">
      <w:pPr>
        <w:pStyle w:val="LITlitera"/>
      </w:pPr>
      <w:r>
        <w:t>b)</w:t>
      </w:r>
      <w:r>
        <w:tab/>
        <w:t xml:space="preserve">dodaje się </w:t>
      </w:r>
      <w:r w:rsidRPr="006C0432">
        <w:t>pkt 6 w brzmieniu:</w:t>
      </w:r>
    </w:p>
    <w:p w14:paraId="339774C9" w14:textId="77777777" w:rsidR="00B86B81" w:rsidRDefault="00B86B81" w:rsidP="00B86B81">
      <w:pPr>
        <w:pStyle w:val="ZLITPKTzmpktliter"/>
      </w:pPr>
      <w:r w:rsidRPr="006C0432">
        <w:t>„6)</w:t>
      </w:r>
      <w:r w:rsidRPr="006C0432">
        <w:tab/>
        <w:t xml:space="preserve">za 45 lat pracy – </w:t>
      </w:r>
      <w:r>
        <w:t>40</w:t>
      </w:r>
      <w:r w:rsidRPr="006C0432">
        <w:t>0% wynagrodzenia miesięcznego.”</w:t>
      </w:r>
      <w:r>
        <w:t>;</w:t>
      </w:r>
    </w:p>
    <w:p w14:paraId="54680EEC" w14:textId="77777777" w:rsidR="00B86B81" w:rsidRDefault="00B86B81" w:rsidP="00B86B81">
      <w:pPr>
        <w:pStyle w:val="PKTpunkt"/>
      </w:pPr>
      <w:r>
        <w:t>14)</w:t>
      </w:r>
      <w:r>
        <w:tab/>
      </w:r>
      <w:r w:rsidRPr="002B60E9">
        <w:t>w art. 49</w:t>
      </w:r>
      <w:r>
        <w:t>:</w:t>
      </w:r>
    </w:p>
    <w:p w14:paraId="37114DA6" w14:textId="4C211C7A" w:rsidR="00B86B81" w:rsidRDefault="00B86B81" w:rsidP="00B86B81">
      <w:pPr>
        <w:pStyle w:val="LITlitera"/>
      </w:pPr>
      <w:r>
        <w:lastRenderedPageBreak/>
        <w:t>a)</w:t>
      </w:r>
      <w:r>
        <w:tab/>
        <w:t xml:space="preserve">w ust. 1 we wprowadzeniu do wyliczenia wyrazy </w:t>
      </w:r>
      <w:r w:rsidRPr="002B60E9">
        <w:t>„</w:t>
      </w:r>
      <w:r>
        <w:t>dydaktyczno-wychowawcze</w:t>
      </w:r>
      <w:r w:rsidRPr="006C0432">
        <w:t>”</w:t>
      </w:r>
      <w:r>
        <w:t xml:space="preserve"> zastępuje się wyrazami </w:t>
      </w:r>
      <w:r w:rsidRPr="002B60E9">
        <w:t>„</w:t>
      </w:r>
      <w:r>
        <w:t>w zakresie pracy dydaktycznej, wychowawczej i</w:t>
      </w:r>
      <w:r w:rsidR="005E5B67">
        <w:t> </w:t>
      </w:r>
      <w:r>
        <w:t>opiekuńczej</w:t>
      </w:r>
      <w:r w:rsidRPr="006C0432">
        <w:t>”</w:t>
      </w:r>
      <w:r>
        <w:t xml:space="preserve">, </w:t>
      </w:r>
    </w:p>
    <w:p w14:paraId="2DDCB1F2" w14:textId="77777777" w:rsidR="00B86B81" w:rsidRPr="002B60E9" w:rsidRDefault="00B86B81" w:rsidP="00B86B81">
      <w:pPr>
        <w:pStyle w:val="LITlitera"/>
      </w:pPr>
      <w:r>
        <w:t>b)</w:t>
      </w:r>
      <w:r>
        <w:tab/>
      </w:r>
      <w:r w:rsidRPr="002B60E9">
        <w:t xml:space="preserve">po ust. </w:t>
      </w:r>
      <w:r>
        <w:t>1</w:t>
      </w:r>
      <w:r w:rsidRPr="002B60E9">
        <w:t xml:space="preserve"> dodaje się ust. </w:t>
      </w:r>
      <w:r>
        <w:t>1</w:t>
      </w:r>
      <w:r w:rsidRPr="002B60E9">
        <w:t>a</w:t>
      </w:r>
      <w:r>
        <w:t>–1d</w:t>
      </w:r>
      <w:r w:rsidRPr="002B60E9">
        <w:t xml:space="preserve"> w brzmieniu:</w:t>
      </w:r>
    </w:p>
    <w:p w14:paraId="06A36630" w14:textId="2D4E5701" w:rsidR="00B86B81" w:rsidRPr="002B60E9" w:rsidRDefault="00B86B81" w:rsidP="00CC51FC">
      <w:pPr>
        <w:pStyle w:val="ZLITUSTzmustliter"/>
      </w:pPr>
      <w:r w:rsidRPr="002B60E9">
        <w:t>„</w:t>
      </w:r>
      <w:r>
        <w:t>1</w:t>
      </w:r>
      <w:r w:rsidRPr="002B60E9">
        <w:t>a. Środki, o których mowa w ust. 1 pkt 2, w budżetach poszczególnych wojewodów wyodrębnia się w wysokości proporcjonalnej do liczby nauczycieli, o</w:t>
      </w:r>
      <w:r w:rsidR="005E5B67">
        <w:t> </w:t>
      </w:r>
      <w:r w:rsidRPr="002B60E9">
        <w:t xml:space="preserve">których mowa w art. 1 ust. 1 pkt 1 i ust. 2 pkt 2 i 3, </w:t>
      </w:r>
      <w:r>
        <w:t>zatrudnionych</w:t>
      </w:r>
      <w:r w:rsidRPr="002B60E9">
        <w:t xml:space="preserve"> </w:t>
      </w:r>
      <w:r>
        <w:t>na obszarze</w:t>
      </w:r>
      <w:r w:rsidRPr="002B60E9">
        <w:t xml:space="preserve"> województw</w:t>
      </w:r>
      <w:r>
        <w:t>a, zaokrąglonej do pełnych tysięcy złotych zgodnie z zasadą matematyczną</w:t>
      </w:r>
      <w:r w:rsidRPr="002B60E9">
        <w:t>.</w:t>
      </w:r>
    </w:p>
    <w:p w14:paraId="4593E7AD" w14:textId="77777777" w:rsidR="00B86B81" w:rsidRDefault="00B86B81" w:rsidP="00CC51FC">
      <w:pPr>
        <w:pStyle w:val="ZLITUSTzmustliter"/>
      </w:pPr>
      <w:r>
        <w:t>1</w:t>
      </w:r>
      <w:r w:rsidRPr="002B60E9">
        <w:t xml:space="preserve">b. </w:t>
      </w:r>
      <w:r w:rsidRPr="00691B55">
        <w:t>Liczbę nauczycieli, o których mowa w art. 1 ust. 1 pkt 1 i ust. 2 pkt 2 i 3, ustala się na podstawie danych systemu informacji oświatowej według stanu na dzień 31 stycznia roku poprzedzającego rok, na który są planowane budżety wojewodów.</w:t>
      </w:r>
    </w:p>
    <w:p w14:paraId="562BA014" w14:textId="2A0FFF2A" w:rsidR="00B86B81" w:rsidRDefault="00B86B81" w:rsidP="00CC51FC">
      <w:pPr>
        <w:pStyle w:val="ZLITUSTzmustliter"/>
      </w:pPr>
      <w:r>
        <w:t xml:space="preserve">1c. </w:t>
      </w:r>
      <w:r w:rsidRPr="002B60E9">
        <w:t>Minister właściwy do spraw oświaty i wychowania, w terminie do dnia 31</w:t>
      </w:r>
      <w:r w:rsidR="005E5B67">
        <w:t> </w:t>
      </w:r>
      <w:r w:rsidRPr="002B60E9">
        <w:t>marca roku poprzedzającego rok, na który są planowane budżety</w:t>
      </w:r>
      <w:r>
        <w:t xml:space="preserve"> wojewodów, podaje </w:t>
      </w:r>
      <w:r w:rsidRPr="002B60E9">
        <w:t>wojewodom</w:t>
      </w:r>
      <w:r>
        <w:t xml:space="preserve"> iloraz </w:t>
      </w:r>
      <w:r w:rsidRPr="00691B55">
        <w:t>liczby nauczycieli, o których mowa w art. 1 ust. 1 pkt 1 i</w:t>
      </w:r>
      <w:r w:rsidR="005E5B67">
        <w:t> </w:t>
      </w:r>
      <w:r w:rsidRPr="00691B55">
        <w:t xml:space="preserve">ust. 2 pkt 2 i 3, zatrudnionych </w:t>
      </w:r>
      <w:r>
        <w:t>na</w:t>
      </w:r>
      <w:r w:rsidRPr="00691B55">
        <w:t xml:space="preserve"> obszarze województwa i łącznej liczby tych nauczycieli</w:t>
      </w:r>
      <w:r>
        <w:t xml:space="preserve"> zatrudnionych na obszarze kraju</w:t>
      </w:r>
      <w:r w:rsidRPr="00691B55">
        <w:t>.</w:t>
      </w:r>
    </w:p>
    <w:p w14:paraId="62A8FD00" w14:textId="77777777" w:rsidR="00B86B81" w:rsidRDefault="00B86B81" w:rsidP="00CC51FC">
      <w:pPr>
        <w:pStyle w:val="ZLITUSTzmustliter"/>
      </w:pPr>
      <w:r>
        <w:t xml:space="preserve">1d. </w:t>
      </w:r>
      <w:r w:rsidRPr="00691B55">
        <w:t>Minister właściwy do spraw oświaty i wychowania monitoruje planowanie i wykorzystanie środków, o który</w:t>
      </w:r>
      <w:r>
        <w:t>ch</w:t>
      </w:r>
      <w:r w:rsidRPr="00691B55">
        <w:t xml:space="preserve"> mowa w ust. 1 pkt 2</w:t>
      </w:r>
      <w:r w:rsidRPr="002B60E9">
        <w:t>.”</w:t>
      </w:r>
      <w:r>
        <w:t>;</w:t>
      </w:r>
    </w:p>
    <w:p w14:paraId="07FECBC2" w14:textId="77777777" w:rsidR="00B86B81" w:rsidRDefault="00B86B81" w:rsidP="00B86B81">
      <w:pPr>
        <w:pStyle w:val="PKTpunkt"/>
      </w:pPr>
      <w:r>
        <w:t>15)</w:t>
      </w:r>
      <w:r>
        <w:tab/>
        <w:t xml:space="preserve">w </w:t>
      </w:r>
      <w:r w:rsidRPr="00B454F0">
        <w:t>art</w:t>
      </w:r>
      <w:r>
        <w:t>. 73:</w:t>
      </w:r>
    </w:p>
    <w:p w14:paraId="54DB9463" w14:textId="77777777" w:rsidR="00B86B81" w:rsidRDefault="00B86B81" w:rsidP="00B86B81">
      <w:pPr>
        <w:pStyle w:val="LITlitera"/>
      </w:pPr>
      <w:r>
        <w:t>a)</w:t>
      </w:r>
      <w:r>
        <w:tab/>
        <w:t xml:space="preserve">w ust. 2 wyrazy </w:t>
      </w:r>
      <w:r w:rsidRPr="008C5419">
        <w:t>„</w:t>
      </w:r>
      <w:r>
        <w:t>urlop dla poratowania zdrowia</w:t>
      </w:r>
      <w:r w:rsidRPr="008C5419">
        <w:t>”</w:t>
      </w:r>
      <w:r>
        <w:t xml:space="preserve"> zastępuje się wyrazami </w:t>
      </w:r>
      <w:r w:rsidRPr="002B60E9">
        <w:t>„</w:t>
      </w:r>
      <w:r w:rsidRPr="00B454F0">
        <w:t>urlop dla poratowania zdrowia</w:t>
      </w:r>
      <w:r>
        <w:t>, o którym mowa w ust. 1 pkt 1,</w:t>
      </w:r>
      <w:r w:rsidRPr="00B454F0">
        <w:t>”</w:t>
      </w:r>
      <w:r>
        <w:t>,</w:t>
      </w:r>
    </w:p>
    <w:p w14:paraId="06D87BAD" w14:textId="77777777" w:rsidR="00B86B81" w:rsidRPr="004B633F" w:rsidRDefault="00B86B81" w:rsidP="00B86B81">
      <w:pPr>
        <w:pStyle w:val="LITlitera"/>
      </w:pPr>
      <w:r>
        <w:t>b)</w:t>
      </w:r>
      <w:r>
        <w:tab/>
        <w:t>w ust. 4 skreśla się zdanie pierwsze;</w:t>
      </w:r>
    </w:p>
    <w:p w14:paraId="3A0D49EE" w14:textId="77777777" w:rsidR="00B86B81" w:rsidRDefault="00B86B81" w:rsidP="00B86B81">
      <w:pPr>
        <w:pStyle w:val="PKTpunkt"/>
      </w:pPr>
      <w:r>
        <w:t>16)</w:t>
      </w:r>
      <w:r>
        <w:tab/>
        <w:t>po art. 77 dodaje się art. 77a w brzmieniu:</w:t>
      </w:r>
    </w:p>
    <w:p w14:paraId="2AD9FE23" w14:textId="5E77E2B6" w:rsidR="00B86B81" w:rsidRPr="00A1125A" w:rsidRDefault="00B86B81" w:rsidP="00CC51FC">
      <w:pPr>
        <w:pStyle w:val="ZARTzmartartykuempunktem"/>
      </w:pPr>
      <w:r w:rsidRPr="002B60E9">
        <w:t>„</w:t>
      </w:r>
      <w:r>
        <w:t>Art. 77a. W sprawach uregulowanych w niniejszym rozdziale pozostających we</w:t>
      </w:r>
      <w:r w:rsidR="005E5B67">
        <w:t> </w:t>
      </w:r>
      <w:r>
        <w:t xml:space="preserve">właściwości wojewody nie stosuje się art. 20 ustawy </w:t>
      </w:r>
      <w:r w:rsidRPr="00A1125A">
        <w:t>z dnia 23 stycznia 2009 r.</w:t>
      </w:r>
      <w:r>
        <w:t xml:space="preserve"> </w:t>
      </w:r>
      <w:r w:rsidRPr="00A1125A">
        <w:t>o</w:t>
      </w:r>
      <w:r w:rsidR="005E5B67">
        <w:t> </w:t>
      </w:r>
      <w:r w:rsidRPr="00A1125A">
        <w:t>wojewodzie i administracji rządowej w województwie</w:t>
      </w:r>
      <w:r>
        <w:t xml:space="preserve"> (Dz. U. z 2025 r. poz. 428).</w:t>
      </w:r>
      <w:r w:rsidRPr="00B454F0">
        <w:t>”</w:t>
      </w:r>
      <w:r>
        <w:t>;</w:t>
      </w:r>
    </w:p>
    <w:p w14:paraId="07F753EB" w14:textId="77777777" w:rsidR="00B86B81" w:rsidRDefault="00B86B81" w:rsidP="00B86B81">
      <w:pPr>
        <w:pStyle w:val="PKTpunkt"/>
      </w:pPr>
      <w:r>
        <w:t>17)</w:t>
      </w:r>
      <w:r>
        <w:tab/>
        <w:t>w art. 87:</w:t>
      </w:r>
    </w:p>
    <w:p w14:paraId="365B119F" w14:textId="77777777" w:rsidR="00B86B81" w:rsidRDefault="00B86B81" w:rsidP="00B86B81">
      <w:pPr>
        <w:pStyle w:val="LITlitera"/>
      </w:pPr>
      <w:r>
        <w:t>a)</w:t>
      </w:r>
      <w:r>
        <w:tab/>
        <w:t>ust. 1 otrzymuje brzmienie:</w:t>
      </w:r>
    </w:p>
    <w:p w14:paraId="5EBFE3E4" w14:textId="77777777" w:rsidR="00B86B81" w:rsidRDefault="00B86B81" w:rsidP="00B86B81">
      <w:pPr>
        <w:pStyle w:val="ZLITUSTzmustliter"/>
      </w:pPr>
      <w:r w:rsidRPr="002B60E9">
        <w:t>„</w:t>
      </w:r>
      <w:r w:rsidRPr="00EE24AE">
        <w:t xml:space="preserve">1. </w:t>
      </w:r>
      <w:r w:rsidRPr="00FC398E">
        <w:t>W związ</w:t>
      </w:r>
      <w:r>
        <w:t>ku z przejściem na emeryturę,</w:t>
      </w:r>
      <w:r w:rsidRPr="00FC398E">
        <w:t xml:space="preserve"> rentę z tytułu niezdolności do pracy </w:t>
      </w:r>
      <w:r w:rsidRPr="00EE24AE">
        <w:t>lub nauczycielskie</w:t>
      </w:r>
      <w:r>
        <w:t xml:space="preserve"> świadczenie kompensacyjne</w:t>
      </w:r>
      <w:r w:rsidRPr="00FC398E">
        <w:t xml:space="preserve"> </w:t>
      </w:r>
      <w:r>
        <w:t xml:space="preserve">nauczycielowi </w:t>
      </w:r>
      <w:r w:rsidRPr="00FC398E">
        <w:t>przysługuje jednorazowa odprawa w wysokości:</w:t>
      </w:r>
    </w:p>
    <w:p w14:paraId="02968796" w14:textId="77777777" w:rsidR="00B86B81" w:rsidRPr="00E3416A" w:rsidRDefault="00B86B81" w:rsidP="00B86B81">
      <w:pPr>
        <w:pStyle w:val="ZLITPKTzmpktliter"/>
      </w:pPr>
      <w:r w:rsidRPr="00E3416A">
        <w:t>1)</w:t>
      </w:r>
      <w:r>
        <w:tab/>
      </w:r>
      <w:r w:rsidRPr="00E3416A">
        <w:t xml:space="preserve">po 10 latach pracy </w:t>
      </w:r>
      <w:r w:rsidRPr="006C0432">
        <w:t>–</w:t>
      </w:r>
      <w:r w:rsidRPr="00E3416A">
        <w:t xml:space="preserve"> dwumiesięcznego wynagrodzenia;</w:t>
      </w:r>
    </w:p>
    <w:p w14:paraId="63DC2C3A" w14:textId="77777777" w:rsidR="00B86B81" w:rsidRPr="00E3416A" w:rsidRDefault="00B86B81" w:rsidP="00B86B81">
      <w:pPr>
        <w:pStyle w:val="ZLITPKTzmpktliter"/>
      </w:pPr>
      <w:r w:rsidRPr="00E3416A">
        <w:lastRenderedPageBreak/>
        <w:t>2)</w:t>
      </w:r>
      <w:r>
        <w:tab/>
      </w:r>
      <w:r w:rsidRPr="00E3416A">
        <w:t xml:space="preserve">po 15 latach pracy </w:t>
      </w:r>
      <w:r w:rsidRPr="006C0432">
        <w:t>–</w:t>
      </w:r>
      <w:r w:rsidRPr="00E3416A">
        <w:t xml:space="preserve"> trzymiesięcznego wynagrodzenia;</w:t>
      </w:r>
    </w:p>
    <w:p w14:paraId="1099A9C2" w14:textId="77777777" w:rsidR="00B86B81" w:rsidRPr="00F916AA" w:rsidRDefault="00B86B81" w:rsidP="00B86B81">
      <w:pPr>
        <w:pStyle w:val="ZLITPKTzmpktliter"/>
        <w:rPr>
          <w:rStyle w:val="Kkursywa"/>
        </w:rPr>
      </w:pPr>
      <w:r w:rsidRPr="00E3416A">
        <w:t>3)</w:t>
      </w:r>
      <w:r>
        <w:tab/>
      </w:r>
      <w:r w:rsidRPr="00E3416A">
        <w:t>po 20 latach pracy</w:t>
      </w:r>
      <w:r>
        <w:t xml:space="preserve"> </w:t>
      </w:r>
      <w:r w:rsidRPr="006C0432">
        <w:t>–</w:t>
      </w:r>
      <w:r w:rsidRPr="00E3416A">
        <w:t xml:space="preserve"> sześciomiesięcznego wynagrodzenia.</w:t>
      </w:r>
      <w:r w:rsidRPr="00B454F0">
        <w:t>”</w:t>
      </w:r>
      <w:r>
        <w:t>,</w:t>
      </w:r>
    </w:p>
    <w:p w14:paraId="7212252E" w14:textId="77777777" w:rsidR="00B86B81" w:rsidRDefault="00B86B81" w:rsidP="00B86B81">
      <w:pPr>
        <w:pStyle w:val="LITlitera"/>
      </w:pPr>
      <w:r>
        <w:t>b)</w:t>
      </w:r>
      <w:r>
        <w:tab/>
        <w:t>po ust. 1 dodaje się ust. 1a i 1b w brzmieniu:</w:t>
      </w:r>
    </w:p>
    <w:p w14:paraId="3D294E45" w14:textId="77777777" w:rsidR="00B86B81" w:rsidRDefault="00B86B81" w:rsidP="00B86B81">
      <w:pPr>
        <w:pStyle w:val="ZLITUSTzmustliter"/>
      </w:pPr>
      <w:r w:rsidRPr="002B60E9">
        <w:t>„</w:t>
      </w:r>
      <w:r w:rsidRPr="00EE24AE">
        <w:t>1</w:t>
      </w:r>
      <w:r>
        <w:t>a</w:t>
      </w:r>
      <w:r w:rsidRPr="00EE24AE">
        <w:t>.</w:t>
      </w:r>
      <w:r>
        <w:t xml:space="preserve"> Nauczyciel zatrudniony w więcej niż jednej szkole odprawę, o której mowa w ust. 1, otrzymuje w szkole wskazanej jako podstawowe miejsce zatrudnienia.</w:t>
      </w:r>
    </w:p>
    <w:p w14:paraId="74AC90F1" w14:textId="77777777" w:rsidR="00B86B81" w:rsidRDefault="00B86B81" w:rsidP="00B86B81">
      <w:pPr>
        <w:pStyle w:val="ZLITUSTzmustliter"/>
      </w:pPr>
      <w:r>
        <w:t xml:space="preserve">1b. </w:t>
      </w:r>
      <w:r w:rsidRPr="00280904">
        <w:t>Do okresów pracy uprawniających do odprawy</w:t>
      </w:r>
      <w:r>
        <w:t xml:space="preserve">, o której mowa w ust. 1, </w:t>
      </w:r>
      <w:r w:rsidRPr="00280904">
        <w:t>wlicza się wszystkie poprzednio zakończone okresy zatrudnienia oraz inne okresy, jeżeli z mocy odrębnych przepisów podlegają one wliczeniu do okresu pracy, od którego zależą uprawnienia pracownicze.</w:t>
      </w:r>
      <w:r w:rsidRPr="00B454F0">
        <w:t>”</w:t>
      </w:r>
      <w:r>
        <w:t>,</w:t>
      </w:r>
    </w:p>
    <w:p w14:paraId="1B4172A0" w14:textId="77777777" w:rsidR="00B86B81" w:rsidRDefault="00B86B81" w:rsidP="00B86B81">
      <w:pPr>
        <w:pStyle w:val="LITlitera"/>
      </w:pPr>
      <w:r>
        <w:t>c)</w:t>
      </w:r>
      <w:r>
        <w:tab/>
        <w:t>uchyla się ust. 2,</w:t>
      </w:r>
    </w:p>
    <w:p w14:paraId="38D72E61" w14:textId="77777777" w:rsidR="00B86B81" w:rsidRDefault="00B86B81" w:rsidP="00B86B81">
      <w:pPr>
        <w:pStyle w:val="LITlitera"/>
      </w:pPr>
      <w:r>
        <w:t>d)</w:t>
      </w:r>
      <w:r>
        <w:tab/>
        <w:t xml:space="preserve">w ust. 3 skreśla się </w:t>
      </w:r>
      <w:r w:rsidRPr="00AE19C7">
        <w:t>wyrazy „i 2”</w:t>
      </w:r>
      <w:r>
        <w:t>,</w:t>
      </w:r>
    </w:p>
    <w:p w14:paraId="321B194E" w14:textId="77777777" w:rsidR="00B86B81" w:rsidRDefault="00B86B81" w:rsidP="00B86B81">
      <w:pPr>
        <w:pStyle w:val="LITlitera"/>
      </w:pPr>
      <w:r>
        <w:t>e)</w:t>
      </w:r>
      <w:r>
        <w:tab/>
        <w:t xml:space="preserve">ust. 4 otrzymuje brzmienie: </w:t>
      </w:r>
    </w:p>
    <w:p w14:paraId="54A6858C" w14:textId="384143EC" w:rsidR="00B86B81" w:rsidRDefault="00B86B81" w:rsidP="00B86B81">
      <w:pPr>
        <w:pStyle w:val="ZLITUSTzmustliter"/>
      </w:pPr>
      <w:r w:rsidRPr="002B60E9">
        <w:t>„</w:t>
      </w:r>
      <w:r>
        <w:t>4</w:t>
      </w:r>
      <w:r w:rsidRPr="00EE24AE">
        <w:t xml:space="preserve">. </w:t>
      </w:r>
      <w:r w:rsidRPr="00FC398E">
        <w:t>W</w:t>
      </w:r>
      <w:r>
        <w:t xml:space="preserve"> razie zbiegu prawa do odprawy, o której mowa w ust. 1, i odprawy, o</w:t>
      </w:r>
      <w:r w:rsidR="005E5B67">
        <w:t> </w:t>
      </w:r>
      <w:r>
        <w:t>której mowa w art. 28, nauczycielowi przysługuje odprawa korzystniejsza.</w:t>
      </w:r>
      <w:r w:rsidRPr="00AE19C7">
        <w:t>”</w:t>
      </w:r>
      <w:r>
        <w:t>,</w:t>
      </w:r>
    </w:p>
    <w:p w14:paraId="135E3F41" w14:textId="77777777" w:rsidR="00B86B81" w:rsidRDefault="00B86B81" w:rsidP="00B86B81">
      <w:pPr>
        <w:pStyle w:val="LITlitera"/>
      </w:pPr>
      <w:r>
        <w:t>f)</w:t>
      </w:r>
      <w:r>
        <w:tab/>
        <w:t>dodaje się ust. 5 w brzmieniu:</w:t>
      </w:r>
    </w:p>
    <w:p w14:paraId="21AD499A" w14:textId="3AD78C7A" w:rsidR="00B86B81" w:rsidRDefault="00B86B81" w:rsidP="00B86B81">
      <w:pPr>
        <w:pStyle w:val="ZLITUSTzmustliter"/>
      </w:pPr>
      <w:r w:rsidRPr="002B60E9">
        <w:t>„</w:t>
      </w:r>
      <w:r>
        <w:t>5</w:t>
      </w:r>
      <w:r w:rsidRPr="00EE24AE">
        <w:t xml:space="preserve">. </w:t>
      </w:r>
      <w:r w:rsidRPr="00FC398E">
        <w:t>W</w:t>
      </w:r>
      <w:r>
        <w:t xml:space="preserve"> razie zbiegu prawa do odprawy, o której mowa w ust. 1, i odprawy, o</w:t>
      </w:r>
      <w:r w:rsidR="005E5B67">
        <w:t> </w:t>
      </w:r>
      <w:r>
        <w:t>której mowa w art. 20 ust. 2, nauczycielowi przysługuje odprawa, o której mowa w ust. 1, w pełnej wysokości i odprawa, o której mowa w art. 20 ust. 2, w połowie jej wysokości.</w:t>
      </w:r>
      <w:r w:rsidRPr="00AE19C7">
        <w:t>”</w:t>
      </w:r>
      <w:r>
        <w:t>;</w:t>
      </w:r>
    </w:p>
    <w:p w14:paraId="0FED5A23" w14:textId="77777777" w:rsidR="00B86B81" w:rsidRDefault="00B86B81" w:rsidP="00B86B81">
      <w:pPr>
        <w:pStyle w:val="PKTpunkt"/>
      </w:pPr>
      <w:r>
        <w:t>18)</w:t>
      </w:r>
      <w:r>
        <w:tab/>
        <w:t>w art. 91a:</w:t>
      </w:r>
    </w:p>
    <w:p w14:paraId="1FA7A53E" w14:textId="77777777" w:rsidR="00B86B81" w:rsidRDefault="00B86B81" w:rsidP="00B86B81">
      <w:pPr>
        <w:pStyle w:val="LITlitera"/>
      </w:pPr>
      <w:r>
        <w:t>a)</w:t>
      </w:r>
      <w:r>
        <w:tab/>
        <w:t xml:space="preserve">w ust. 3 wyrazy </w:t>
      </w:r>
      <w:r w:rsidRPr="00426F20">
        <w:t xml:space="preserve">„art. </w:t>
      </w:r>
      <w:r>
        <w:t>49</w:t>
      </w:r>
      <w:r w:rsidRPr="00426F20">
        <w:t xml:space="preserve">” zastępuje się wyrazami „art. </w:t>
      </w:r>
      <w:r>
        <w:t>49 ust. 1</w:t>
      </w:r>
      <w:r w:rsidRPr="00426F20">
        <w:t>”</w:t>
      </w:r>
      <w:r>
        <w:t>,</w:t>
      </w:r>
    </w:p>
    <w:p w14:paraId="7D7AFBA9" w14:textId="77777777" w:rsidR="00B86B81" w:rsidRDefault="00B86B81" w:rsidP="00B86B81">
      <w:pPr>
        <w:pStyle w:val="LITlitera"/>
      </w:pPr>
      <w:r>
        <w:t>b)</w:t>
      </w:r>
      <w:r>
        <w:tab/>
        <w:t xml:space="preserve">w ust. 4 wyrazy </w:t>
      </w:r>
      <w:r w:rsidRPr="00483C75">
        <w:t>„</w:t>
      </w:r>
      <w:r>
        <w:t>art. 10</w:t>
      </w:r>
      <w:r w:rsidRPr="00483C75">
        <w:t>–</w:t>
      </w:r>
      <w:r>
        <w:t>28</w:t>
      </w:r>
      <w:r w:rsidRPr="00483C75">
        <w:t>”</w:t>
      </w:r>
      <w:r>
        <w:t xml:space="preserve"> zastępuje się wyrazami </w:t>
      </w:r>
      <w:r w:rsidRPr="00483C75">
        <w:t>„</w:t>
      </w:r>
      <w:r>
        <w:t>art. 10</w:t>
      </w:r>
      <w:r w:rsidRPr="00483C75">
        <w:t>–</w:t>
      </w:r>
      <w:r>
        <w:t>28b</w:t>
      </w:r>
      <w:r w:rsidRPr="00483C75">
        <w:t>”</w:t>
      </w:r>
      <w:r>
        <w:t>;</w:t>
      </w:r>
    </w:p>
    <w:p w14:paraId="72156ED0" w14:textId="77777777" w:rsidR="00B86B81" w:rsidRPr="00B454F0" w:rsidRDefault="00B86B81" w:rsidP="00B86B81">
      <w:pPr>
        <w:pStyle w:val="PKTpunkt"/>
      </w:pPr>
      <w:r>
        <w:t>19)</w:t>
      </w:r>
      <w:r>
        <w:tab/>
        <w:t xml:space="preserve">w art. 91b w ust. 1 wyrazy </w:t>
      </w:r>
      <w:r w:rsidRPr="00483C75">
        <w:t>„</w:t>
      </w:r>
      <w:r>
        <w:t>art. 72 i art. 86</w:t>
      </w:r>
      <w:r w:rsidRPr="00483C75">
        <w:t>–</w:t>
      </w:r>
      <w:r>
        <w:t>90</w:t>
      </w:r>
      <w:r w:rsidRPr="00483C75">
        <w:t>”</w:t>
      </w:r>
      <w:r>
        <w:t xml:space="preserve"> zastępuje się wyrazami </w:t>
      </w:r>
      <w:r w:rsidRPr="00483C75">
        <w:t>„</w:t>
      </w:r>
      <w:r>
        <w:t>art. 72, art. 86, art. 88, art. 88a i art. 90</w:t>
      </w:r>
      <w:r w:rsidRPr="00483C75">
        <w:t>”</w:t>
      </w:r>
      <w:r>
        <w:t>.</w:t>
      </w:r>
    </w:p>
    <w:p w14:paraId="3B491B79" w14:textId="6E9616DE" w:rsidR="00B86B81" w:rsidRPr="00CB7DC5" w:rsidRDefault="00B86B81" w:rsidP="00B86B81">
      <w:pPr>
        <w:pStyle w:val="ARTartustawynprozporzdzenia"/>
      </w:pPr>
      <w:r w:rsidRPr="007502CB">
        <w:rPr>
          <w:rStyle w:val="Ppogrubienie"/>
        </w:rPr>
        <w:t>Art.</w:t>
      </w:r>
      <w:r w:rsidR="00D747DD">
        <w:rPr>
          <w:rStyle w:val="Ppogrubienie"/>
        </w:rPr>
        <w:t> </w:t>
      </w:r>
      <w:r>
        <w:rPr>
          <w:rStyle w:val="Ppogrubienie"/>
        </w:rPr>
        <w:t>2</w:t>
      </w:r>
      <w:r w:rsidRPr="007502CB">
        <w:rPr>
          <w:rStyle w:val="Ppogrubienie"/>
        </w:rPr>
        <w:t>.</w:t>
      </w:r>
      <w:r w:rsidR="00D747DD">
        <w:t> </w:t>
      </w:r>
      <w:r w:rsidRPr="00CB7DC5">
        <w:t>W ustawie z dnia 20 grudnia 1990 r. o ubezpieczeniu sp</w:t>
      </w:r>
      <w:r>
        <w:t>ołecznym rolników (Dz.</w:t>
      </w:r>
      <w:r w:rsidR="006A2938">
        <w:t> </w:t>
      </w:r>
      <w:r>
        <w:t>U. z 2025</w:t>
      </w:r>
      <w:r w:rsidRPr="00CB7DC5">
        <w:t xml:space="preserve"> r.</w:t>
      </w:r>
      <w:r>
        <w:t xml:space="preserve"> </w:t>
      </w:r>
      <w:r w:rsidRPr="00CB7DC5">
        <w:t xml:space="preserve">poz. </w:t>
      </w:r>
      <w:r>
        <w:t>197, 620 i 621</w:t>
      </w:r>
      <w:r w:rsidRPr="00CB7DC5">
        <w:t>) w art. 37 dodaje się ust. 6 w brzmieniu:</w:t>
      </w:r>
    </w:p>
    <w:p w14:paraId="7EAFB8CF" w14:textId="77777777" w:rsidR="00B86B81" w:rsidRDefault="00B86B81" w:rsidP="00B86B81">
      <w:pPr>
        <w:pStyle w:val="ZUSTzmustartykuempunktem"/>
      </w:pPr>
      <w:r w:rsidRPr="00CB7DC5">
        <w:t xml:space="preserve">„6. Kasa przekazuje ministrowi właściwemu do spraw oświaty i wychowania dane, o których mowa w art. 26b ust. 16a ustawy z dnia 14 grudnia 2016 r. </w:t>
      </w:r>
      <w:r w:rsidRPr="00696E58">
        <w:t>–</w:t>
      </w:r>
      <w:r w:rsidRPr="00CB7DC5">
        <w:t xml:space="preserve"> Prawo oświatowe </w:t>
      </w:r>
      <w:r w:rsidRPr="00CB7DC5">
        <w:lastRenderedPageBreak/>
        <w:t xml:space="preserve">(Dz. U. z 2024 r. poz. 737,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F916AA">
        <w:rPr>
          <w:rStyle w:val="IGindeksgrny"/>
        </w:rPr>
        <w:footnoteReference w:id="2"/>
      </w:r>
      <w:r w:rsidRPr="00F916AA">
        <w:rPr>
          <w:rStyle w:val="IGindeksgrny"/>
        </w:rPr>
        <w:t>)</w:t>
      </w:r>
      <w:r w:rsidRPr="00CB7DC5">
        <w:t>), w celu prowadzenia monitoringu karier absolwentów, o którym mowa w art. 26b ust. 1 tej ustawy.”.</w:t>
      </w:r>
    </w:p>
    <w:p w14:paraId="3651E4D2" w14:textId="521DB07A" w:rsidR="00B86B81" w:rsidRDefault="00B86B81" w:rsidP="00B86B81">
      <w:pPr>
        <w:pStyle w:val="ARTartustawynprozporzdzenia"/>
      </w:pPr>
      <w:r w:rsidRPr="007502CB">
        <w:rPr>
          <w:rStyle w:val="Ppogrubienie"/>
        </w:rPr>
        <w:t>Art.</w:t>
      </w:r>
      <w:r w:rsidR="00D747DD">
        <w:rPr>
          <w:rStyle w:val="Ppogrubienie"/>
        </w:rPr>
        <w:t> </w:t>
      </w:r>
      <w:r>
        <w:rPr>
          <w:rStyle w:val="Ppogrubienie"/>
        </w:rPr>
        <w:t>3</w:t>
      </w:r>
      <w:r w:rsidRPr="007502CB">
        <w:rPr>
          <w:rStyle w:val="Ppogrubienie"/>
        </w:rPr>
        <w:t>.</w:t>
      </w:r>
      <w:r w:rsidR="00D747DD">
        <w:rPr>
          <w:rStyle w:val="Ppogrubienie"/>
        </w:rPr>
        <w:t> </w:t>
      </w:r>
      <w:r w:rsidRPr="00CB7DC5">
        <w:t>W ustawie</w:t>
      </w:r>
      <w:r>
        <w:t xml:space="preserve"> </w:t>
      </w:r>
      <w:r w:rsidRPr="00CA373B">
        <w:t>z dnia 13 października 1998 r.</w:t>
      </w:r>
      <w:r>
        <w:t xml:space="preserve"> </w:t>
      </w:r>
      <w:r w:rsidRPr="00CA373B">
        <w:t>o systemie ubezpieczeń społecznych</w:t>
      </w:r>
      <w:r>
        <w:t xml:space="preserve"> (Dz. U. z 2025</w:t>
      </w:r>
      <w:r w:rsidRPr="00C6508C">
        <w:t xml:space="preserve"> r.</w:t>
      </w:r>
      <w:r>
        <w:t xml:space="preserve"> </w:t>
      </w:r>
      <w:r w:rsidRPr="00C6508C">
        <w:t xml:space="preserve">poz. </w:t>
      </w:r>
      <w:r>
        <w:t>350, 620, 622, 769 i 820) w art. 50 po ust. 24 dodaje się ust. 24a w</w:t>
      </w:r>
      <w:r w:rsidR="004266CE">
        <w:t> </w:t>
      </w:r>
      <w:r>
        <w:t>brzmieniu:</w:t>
      </w:r>
    </w:p>
    <w:p w14:paraId="7EC41D6F" w14:textId="7A0FFD35" w:rsidR="00B86B81" w:rsidRDefault="00B86B81" w:rsidP="00E968A5">
      <w:pPr>
        <w:pStyle w:val="ZUSTzmustartykuempunktem"/>
      </w:pPr>
      <w:r w:rsidRPr="00C6508C">
        <w:t>„</w:t>
      </w:r>
      <w:r>
        <w:t xml:space="preserve">24a. </w:t>
      </w:r>
      <w:r w:rsidRPr="00A5127A">
        <w:t xml:space="preserve">Zakład przekazuje </w:t>
      </w:r>
      <w:r>
        <w:t xml:space="preserve">do bazy </w:t>
      </w:r>
      <w:r w:rsidRPr="00BB1C54">
        <w:t>danych systemu informacji oświatowej</w:t>
      </w:r>
      <w:r w:rsidRPr="00A5127A">
        <w:t>, o któr</w:t>
      </w:r>
      <w:r>
        <w:t>ej</w:t>
      </w:r>
      <w:r w:rsidRPr="00A5127A">
        <w:t xml:space="preserve"> mowa </w:t>
      </w:r>
      <w:r>
        <w:t xml:space="preserve">w </w:t>
      </w:r>
      <w:r w:rsidRPr="00A5127A">
        <w:t>ustaw</w:t>
      </w:r>
      <w:r>
        <w:t>ie</w:t>
      </w:r>
      <w:r w:rsidRPr="00A5127A">
        <w:t xml:space="preserve"> z dnia 15 kwietnia 2011 r. o systemie informacji oświatowej (Dz. U. z</w:t>
      </w:r>
      <w:r w:rsidR="004266CE">
        <w:t> </w:t>
      </w:r>
      <w:r w:rsidRPr="00A5127A">
        <w:t>2024 r. poz. 152, 858, 1572 i 1933</w:t>
      </w:r>
      <w:r w:rsidR="009611C4">
        <w:t xml:space="preserve"> oraz z 2025 r. poz. …</w:t>
      </w:r>
      <w:r w:rsidRPr="00A5127A">
        <w:t xml:space="preserve">), </w:t>
      </w:r>
      <w:r>
        <w:t>dane, o których mowa w</w:t>
      </w:r>
      <w:r w:rsidR="009611C4">
        <w:t> </w:t>
      </w:r>
      <w:r>
        <w:t>art.</w:t>
      </w:r>
      <w:r w:rsidR="009611C4">
        <w:t> </w:t>
      </w:r>
      <w:r>
        <w:t xml:space="preserve">43a tej ustawy, </w:t>
      </w:r>
      <w:r w:rsidRPr="00A5127A">
        <w:t xml:space="preserve">w celu </w:t>
      </w:r>
      <w:r>
        <w:t>prowadzenia analiz dotyczących sytuacji kadrowej w</w:t>
      </w:r>
      <w:r w:rsidR="009611C4">
        <w:t> </w:t>
      </w:r>
      <w:r>
        <w:t xml:space="preserve">systemie oświaty oraz </w:t>
      </w:r>
      <w:r w:rsidRPr="004B7DCD">
        <w:t>analiz</w:t>
      </w:r>
      <w:r>
        <w:t>owania</w:t>
      </w:r>
      <w:r w:rsidRPr="004B7DCD">
        <w:t xml:space="preserve"> efektywności wykorzystania środków publicznych przeznaczonych na</w:t>
      </w:r>
      <w:r>
        <w:t xml:space="preserve"> </w:t>
      </w:r>
      <w:r w:rsidRPr="004B7DCD">
        <w:t>finansowanie zadań oświatowych</w:t>
      </w:r>
      <w:r>
        <w:t xml:space="preserve"> w zakresie zatrudnienia </w:t>
      </w:r>
      <w:r w:rsidRPr="00386384">
        <w:t>w szkołach, placówkach oświatowych i</w:t>
      </w:r>
      <w:r w:rsidR="009611C4">
        <w:t xml:space="preserve"> </w:t>
      </w:r>
      <w:r w:rsidRPr="00386384">
        <w:t>innych jednostkach wykonujących zadania z zakresu oświaty</w:t>
      </w:r>
      <w:r>
        <w:t xml:space="preserve">: </w:t>
      </w:r>
      <w:r w:rsidRPr="006D5064">
        <w:t>nauczycieli, wychowawców i innych pracowników pedagogicznych, o których mowa w</w:t>
      </w:r>
      <w:r w:rsidR="009611C4">
        <w:t> </w:t>
      </w:r>
      <w:r w:rsidRPr="00703AEF">
        <w:t>art. 1 ust. 1</w:t>
      </w:r>
      <w:r w:rsidRPr="006D5064">
        <w:t xml:space="preserve"> i</w:t>
      </w:r>
      <w:r w:rsidR="009611C4">
        <w:t xml:space="preserve"> </w:t>
      </w:r>
      <w:r w:rsidRPr="00703AEF">
        <w:t>ust. 2 pkt 1</w:t>
      </w:r>
      <w:r>
        <w:t>–</w:t>
      </w:r>
      <w:r w:rsidRPr="00703AEF">
        <w:t>3</w:t>
      </w:r>
      <w:r w:rsidRPr="006D5064">
        <w:t xml:space="preserve"> ustawy z dnia 26 stycznia 1982 r. </w:t>
      </w:r>
      <w:r>
        <w:t>–</w:t>
      </w:r>
      <w:r w:rsidRPr="006D5064">
        <w:t xml:space="preserve"> Karta Nauczyciela</w:t>
      </w:r>
      <w:r>
        <w:t xml:space="preserve">, </w:t>
      </w:r>
      <w:r w:rsidRPr="006D5064">
        <w:t>nauczycieli, o</w:t>
      </w:r>
      <w:r w:rsidR="009611C4">
        <w:t xml:space="preserve"> </w:t>
      </w:r>
      <w:r w:rsidRPr="006D5064">
        <w:t xml:space="preserve">których mowa w </w:t>
      </w:r>
      <w:r w:rsidRPr="00703AEF">
        <w:t>art. 16 ust. 1</w:t>
      </w:r>
      <w:r w:rsidRPr="006D5064">
        <w:t xml:space="preserve"> ustawy</w:t>
      </w:r>
      <w:r>
        <w:t xml:space="preserve"> z</w:t>
      </w:r>
      <w:r w:rsidRPr="006D5064">
        <w:t xml:space="preserve"> </w:t>
      </w:r>
      <w:r w:rsidRPr="00AA085F">
        <w:t>dnia 14 grudnia 2016 r.</w:t>
      </w:r>
      <w:r>
        <w:t xml:space="preserve"> –</w:t>
      </w:r>
      <w:r w:rsidRPr="006D5064">
        <w:t xml:space="preserve"> Prawo oświatowe</w:t>
      </w:r>
      <w:r>
        <w:t xml:space="preserve">, </w:t>
      </w:r>
      <w:r w:rsidRPr="006D5064">
        <w:t xml:space="preserve">osób niebędących nauczycielami, o których mowa w </w:t>
      </w:r>
      <w:r w:rsidRPr="00703AEF">
        <w:t>art. 15</w:t>
      </w:r>
      <w:r w:rsidRPr="006D5064">
        <w:t xml:space="preserve"> </w:t>
      </w:r>
      <w:r>
        <w:t>i</w:t>
      </w:r>
      <w:r w:rsidRPr="006D5064">
        <w:t xml:space="preserve"> </w:t>
      </w:r>
      <w:r w:rsidRPr="00703AEF">
        <w:t>art. 62 ust. 2</w:t>
      </w:r>
      <w:r w:rsidRPr="006D5064">
        <w:t xml:space="preserve"> ustawy </w:t>
      </w:r>
      <w:r>
        <w:t xml:space="preserve">z </w:t>
      </w:r>
      <w:r w:rsidRPr="00AA085F">
        <w:t>dnia 14 grudnia 2016 r.</w:t>
      </w:r>
      <w:r>
        <w:t xml:space="preserve"> –</w:t>
      </w:r>
      <w:r w:rsidRPr="006D5064">
        <w:t xml:space="preserve"> Prawo oświatowe</w:t>
      </w:r>
      <w:r>
        <w:t xml:space="preserve">, a także </w:t>
      </w:r>
      <w:r w:rsidRPr="006D5064">
        <w:t>osób, które wykonują zadania nauczyciela na podstawie umowy cywilnoprawnej</w:t>
      </w:r>
      <w:r w:rsidRPr="00386384">
        <w:t>.</w:t>
      </w:r>
      <w:r w:rsidRPr="00C6508C">
        <w:t>”.</w:t>
      </w:r>
    </w:p>
    <w:p w14:paraId="44AA20A9" w14:textId="732D1F63" w:rsidR="00B86B81" w:rsidRDefault="00B86B81" w:rsidP="00B86B81">
      <w:pPr>
        <w:pStyle w:val="ARTartustawynprozporzdzenia"/>
      </w:pPr>
      <w:bookmarkStart w:id="0" w:name="_Hlk199852218"/>
      <w:r w:rsidRPr="007502CB">
        <w:rPr>
          <w:rStyle w:val="Ppogrubienie"/>
        </w:rPr>
        <w:t>Art.</w:t>
      </w:r>
      <w:r w:rsidR="00D747DD">
        <w:rPr>
          <w:rStyle w:val="Ppogrubienie"/>
        </w:rPr>
        <w:t> </w:t>
      </w:r>
      <w:r>
        <w:rPr>
          <w:rStyle w:val="Ppogrubienie"/>
        </w:rPr>
        <w:t>4</w:t>
      </w:r>
      <w:r w:rsidRPr="007502CB">
        <w:rPr>
          <w:rStyle w:val="Ppogrubienie"/>
        </w:rPr>
        <w:t>.</w:t>
      </w:r>
      <w:r w:rsidR="00D747DD">
        <w:t> </w:t>
      </w:r>
      <w:r w:rsidRPr="00272397">
        <w:t>W ustawie z dnia</w:t>
      </w:r>
      <w:r>
        <w:t xml:space="preserve"> </w:t>
      </w:r>
      <w:r w:rsidRPr="00272397">
        <w:t>22 maja 2009 r.</w:t>
      </w:r>
      <w:r>
        <w:t xml:space="preserve"> o nauczycielskich świadczeniach kompensacyjnych (Dz. U. z 2025 r. poz. 174)</w:t>
      </w:r>
      <w:r w:rsidRPr="00AF77A8">
        <w:t xml:space="preserve"> </w:t>
      </w:r>
      <w:r>
        <w:t>w art. 2 w pkt 1:</w:t>
      </w:r>
    </w:p>
    <w:p w14:paraId="4DB3DE9E" w14:textId="77777777" w:rsidR="00B86B81" w:rsidRDefault="00B86B81" w:rsidP="00B86B81">
      <w:pPr>
        <w:pStyle w:val="PKTpunkt"/>
      </w:pPr>
      <w:r>
        <w:t>1)</w:t>
      </w:r>
      <w:r>
        <w:tab/>
        <w:t>lit. c otrzymuje brzmienie:</w:t>
      </w:r>
    </w:p>
    <w:p w14:paraId="08702A78" w14:textId="251A1BCB" w:rsidR="00B86B81" w:rsidRDefault="00B86B81" w:rsidP="00B86B81">
      <w:pPr>
        <w:pStyle w:val="ZLITzmlitartykuempunktem"/>
      </w:pPr>
      <w:r w:rsidRPr="00B12600">
        <w:t>„</w:t>
      </w:r>
      <w:r>
        <w:t>c</w:t>
      </w:r>
      <w:r w:rsidRPr="00B12600">
        <w:t>)</w:t>
      </w:r>
      <w:r w:rsidRPr="00B12600">
        <w:tab/>
        <w:t xml:space="preserve">publicznych i niepublicznych placówkach, o których mowa w art. 2 pkt </w:t>
      </w:r>
      <w:r>
        <w:t>7 i 8</w:t>
      </w:r>
      <w:r w:rsidRPr="00B12600">
        <w:t xml:space="preserve"> ustawy z dnia 14 grudnia 2016 r. – Prawo oświatowe</w:t>
      </w:r>
      <w:r>
        <w:t xml:space="preserve"> (Dz. U. z 2024 r. poz.</w:t>
      </w:r>
      <w:r w:rsidRPr="00AF77A8">
        <w:t xml:space="preserve"> 737,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F916AA">
        <w:rPr>
          <w:rStyle w:val="IGindeksgrny"/>
        </w:rPr>
        <w:t>2)</w:t>
      </w:r>
      <w:r>
        <w:t>)</w:t>
      </w:r>
      <w:r w:rsidRPr="00B12600">
        <w:t>,</w:t>
      </w:r>
      <w:r w:rsidRPr="00AF77A8">
        <w:t>”</w:t>
      </w:r>
      <w:r>
        <w:t>;</w:t>
      </w:r>
    </w:p>
    <w:p w14:paraId="5219F39E" w14:textId="77777777" w:rsidR="00B86B81" w:rsidRDefault="00B86B81" w:rsidP="00B86B81">
      <w:pPr>
        <w:pStyle w:val="PKTpunkt"/>
      </w:pPr>
      <w:r>
        <w:t>2)</w:t>
      </w:r>
      <w:r>
        <w:tab/>
        <w:t>w lit. d średnik zastępuje się przecinkiem i dodaje się lit. e</w:t>
      </w:r>
      <w:r w:rsidRPr="006C0432">
        <w:t>–</w:t>
      </w:r>
      <w:r>
        <w:t>k w brzmieniu:</w:t>
      </w:r>
    </w:p>
    <w:p w14:paraId="48A3CCD0" w14:textId="75A8F3EA" w:rsidR="00B86B81" w:rsidRPr="00696E58" w:rsidRDefault="00B86B81" w:rsidP="00B86B81">
      <w:pPr>
        <w:pStyle w:val="ZLITzmlitartykuempunktem"/>
      </w:pPr>
      <w:r w:rsidRPr="00696E58">
        <w:t>„e)</w:t>
      </w:r>
      <w:r w:rsidRPr="00696E58">
        <w:tab/>
        <w:t>publicznych i niepublicznych placówkach oświatowo</w:t>
      </w:r>
      <w:r w:rsidR="001C53AA">
        <w:t>-</w:t>
      </w:r>
      <w:r w:rsidRPr="00696E58">
        <w:t>wychowawczych, o których mowa w art. 2 pkt 3 ustawy z dnia 14 grudnia 2016 r. – Prawo oświatowe,</w:t>
      </w:r>
    </w:p>
    <w:p w14:paraId="4EF52E4A" w14:textId="6DA2488C" w:rsidR="00B86B81" w:rsidRPr="00696E58" w:rsidRDefault="00B86B81" w:rsidP="00B86B81">
      <w:pPr>
        <w:pStyle w:val="ZLITzmlitartykuempunktem"/>
      </w:pPr>
      <w:r w:rsidRPr="00696E58">
        <w:t>f)</w:t>
      </w:r>
      <w:r w:rsidRPr="00696E58">
        <w:tab/>
        <w:t xml:space="preserve">publicznych i niepublicznych </w:t>
      </w:r>
      <w:r>
        <w:t xml:space="preserve">placówkach kształcenia ustawicznego, </w:t>
      </w:r>
      <w:r w:rsidRPr="00696E58">
        <w:t>centrach kształcenia zawodowego oraz branżowych centrach umiejętności, o których mowa w art. 2 pkt 4 ustawy z dnia 14 grudnia 2016 r. – Prawo oświatowe,</w:t>
      </w:r>
    </w:p>
    <w:p w14:paraId="2EFDA7D9" w14:textId="77777777" w:rsidR="00B86B81" w:rsidRPr="00696E58" w:rsidRDefault="00B86B81" w:rsidP="00B86B81">
      <w:pPr>
        <w:pStyle w:val="ZLITzmlitartykuempunktem"/>
      </w:pPr>
      <w:r w:rsidRPr="00696E58">
        <w:lastRenderedPageBreak/>
        <w:t>g)</w:t>
      </w:r>
      <w:r w:rsidRPr="00696E58">
        <w:tab/>
        <w:t>publicznych i niepublicznych placówkach artystycznych, o których mowa w art. 2 pkt 5 ustawy z dnia 14 grudnia 2016 r. – Prawo oświatowe,</w:t>
      </w:r>
    </w:p>
    <w:p w14:paraId="541CF6F0" w14:textId="77777777" w:rsidR="00B86B81" w:rsidRPr="00696E58" w:rsidRDefault="00B86B81" w:rsidP="00B86B81">
      <w:pPr>
        <w:pStyle w:val="ZLITzmlitartykuempunktem"/>
      </w:pPr>
      <w:r w:rsidRPr="00696E58">
        <w:t>h)</w:t>
      </w:r>
      <w:r w:rsidRPr="00696E58">
        <w:tab/>
        <w:t>publicznych i niepublicznych placówkach doskonalenia nauczycieli, o których mowa w art. 2 pkt 9 ustawy z dnia 14 grudnia 2016 r. – Prawo oświatowe,</w:t>
      </w:r>
    </w:p>
    <w:p w14:paraId="763A3D7C" w14:textId="37075DEE" w:rsidR="00B86B81" w:rsidRPr="00696E58" w:rsidRDefault="00B86B81" w:rsidP="00B86B81">
      <w:pPr>
        <w:pStyle w:val="ZLITzmlitartykuempunktem"/>
      </w:pPr>
      <w:r w:rsidRPr="00696E58">
        <w:t>i)</w:t>
      </w:r>
      <w:r w:rsidRPr="00696E58">
        <w:tab/>
        <w:t>publicznych i niepublicznych bibliotekach pedagogicznych, o których mowa w</w:t>
      </w:r>
      <w:r w:rsidR="001C53AA">
        <w:t> </w:t>
      </w:r>
      <w:r w:rsidRPr="00696E58">
        <w:t>art.</w:t>
      </w:r>
      <w:r w:rsidR="001C53AA">
        <w:t> </w:t>
      </w:r>
      <w:r w:rsidRPr="00696E58">
        <w:t>2 pkt 10 ustawy z dnia 14 grudnia 2016 r. – Prawo oświatowe,</w:t>
      </w:r>
    </w:p>
    <w:p w14:paraId="3355B842" w14:textId="30AB42F6" w:rsidR="00B86B81" w:rsidRPr="00696E58" w:rsidRDefault="00B86B81" w:rsidP="00B86B81">
      <w:pPr>
        <w:pStyle w:val="ZLITzmlitartykuempunktem"/>
      </w:pPr>
      <w:r w:rsidRPr="00696E58">
        <w:t>j)</w:t>
      </w:r>
      <w:r w:rsidRPr="00696E58">
        <w:tab/>
        <w:t>publicznych i niepublicznych kolegiach pracowników służb społecznych, o których mowa w art. 2 pkt 11 ustawy z dnia 14 grudnia 2016 r. – Prawo oświatowe,</w:t>
      </w:r>
    </w:p>
    <w:p w14:paraId="7A8A7957" w14:textId="3FE4026B" w:rsidR="00B86B81" w:rsidRPr="00696E58" w:rsidRDefault="00B86B81" w:rsidP="00B86B81">
      <w:pPr>
        <w:pStyle w:val="ZLITzmlitartykuempunktem"/>
      </w:pPr>
      <w:r w:rsidRPr="00696E58">
        <w:t>k)</w:t>
      </w:r>
      <w:r w:rsidRPr="00696E58">
        <w:tab/>
        <w:t>okręgowych ośrodkach wychowawczych, zakładach poprawczych oraz schroniskach dla nieletnich działających na podstawie ustawy z dnia 9 czerwca 2022 r. o</w:t>
      </w:r>
      <w:r w:rsidR="001C53AA">
        <w:t> </w:t>
      </w:r>
      <w:r w:rsidRPr="00696E58">
        <w:t>wspieraniu i resocjalizacji nieletnich (Dz. U. z 2024 r. poz. 978</w:t>
      </w:r>
      <w:r>
        <w:t xml:space="preserve"> i 1228</w:t>
      </w:r>
      <w:r w:rsidRPr="00696E58">
        <w:t>)</w:t>
      </w:r>
      <w:r w:rsidR="001C53AA">
        <w:t>;</w:t>
      </w:r>
      <w:r w:rsidRPr="00696E58">
        <w:t>”</w:t>
      </w:r>
      <w:r>
        <w:t>.</w:t>
      </w:r>
    </w:p>
    <w:bookmarkEnd w:id="0"/>
    <w:p w14:paraId="2D5DF5BE" w14:textId="1953BC31" w:rsidR="00B86B81" w:rsidRDefault="00B86B81" w:rsidP="00B86B81">
      <w:pPr>
        <w:pStyle w:val="ARTartustawynprozporzdzenia"/>
      </w:pPr>
      <w:r>
        <w:rPr>
          <w:rStyle w:val="Ppogrubienie"/>
        </w:rPr>
        <w:t>Art.</w:t>
      </w:r>
      <w:r w:rsidR="00241F6A">
        <w:rPr>
          <w:rStyle w:val="Ppogrubienie"/>
        </w:rPr>
        <w:t> </w:t>
      </w:r>
      <w:r>
        <w:rPr>
          <w:rStyle w:val="Ppogrubienie"/>
        </w:rPr>
        <w:t>5</w:t>
      </w:r>
      <w:r w:rsidRPr="00517448">
        <w:rPr>
          <w:rStyle w:val="Ppogrubienie"/>
        </w:rPr>
        <w:t>.</w:t>
      </w:r>
      <w:r w:rsidR="00241F6A">
        <w:t> </w:t>
      </w:r>
      <w:r>
        <w:t xml:space="preserve">W ustawie </w:t>
      </w:r>
      <w:r w:rsidRPr="0062088F">
        <w:t>z dnia 15 kwietnia 2011 r. o systemie informacji oświatowej (Dz.</w:t>
      </w:r>
      <w:r>
        <w:t xml:space="preserve"> U. z</w:t>
      </w:r>
      <w:r w:rsidR="001C53AA">
        <w:t> </w:t>
      </w:r>
      <w:r>
        <w:t>2024 r. poz. 152, 858,</w:t>
      </w:r>
      <w:r w:rsidRPr="0062088F">
        <w:t xml:space="preserve"> 1572</w:t>
      </w:r>
      <w:r>
        <w:t xml:space="preserve"> i 1933</w:t>
      </w:r>
      <w:r w:rsidRPr="0062088F">
        <w:t>) wprowadza się następujące zmiany:</w:t>
      </w:r>
    </w:p>
    <w:p w14:paraId="08A94CAC" w14:textId="3C676EBB" w:rsidR="00B86B81" w:rsidRPr="00781DDD" w:rsidRDefault="00B86B81" w:rsidP="00B86B81">
      <w:pPr>
        <w:pStyle w:val="PKTpunkt"/>
      </w:pPr>
      <w:r>
        <w:t>1)</w:t>
      </w:r>
      <w:r>
        <w:tab/>
      </w:r>
      <w:r w:rsidRPr="00781DDD">
        <w:t xml:space="preserve">w art. 8 </w:t>
      </w:r>
      <w:r>
        <w:t xml:space="preserve">w </w:t>
      </w:r>
      <w:r w:rsidRPr="00781DDD">
        <w:t>pkt 2ba</w:t>
      </w:r>
      <w:r>
        <w:t xml:space="preserve"> oraz w art. 40 w ust. 1 w pkt 6 wyrazy </w:t>
      </w:r>
      <w:r w:rsidRPr="00781DDD">
        <w:t>„</w:t>
      </w:r>
      <w:r>
        <w:t>wychowania do życia w</w:t>
      </w:r>
      <w:r w:rsidR="009909F0">
        <w:t> </w:t>
      </w:r>
      <w:r>
        <w:t>rodzinie</w:t>
      </w:r>
      <w:r w:rsidRPr="001918D3">
        <w:t>”</w:t>
      </w:r>
      <w:r>
        <w:t xml:space="preserve"> zastępuje się wyrazami</w:t>
      </w:r>
      <w:r w:rsidRPr="00781DDD">
        <w:t xml:space="preserve"> „edukacji zdrowotnej”;</w:t>
      </w:r>
    </w:p>
    <w:p w14:paraId="61EF235F" w14:textId="77777777" w:rsidR="00B86B81" w:rsidRPr="00781DDD" w:rsidRDefault="00B86B81" w:rsidP="00B86B81">
      <w:pPr>
        <w:pStyle w:val="PKTpunkt"/>
      </w:pPr>
      <w:bookmarkStart w:id="1" w:name="_Hlk190957604"/>
      <w:r>
        <w:t>2</w:t>
      </w:r>
      <w:r w:rsidRPr="00781DDD">
        <w:t>)</w:t>
      </w:r>
      <w:bookmarkStart w:id="2" w:name="_Hlk192595343"/>
      <w:r>
        <w:tab/>
        <w:t xml:space="preserve">w </w:t>
      </w:r>
      <w:r w:rsidRPr="00781DDD">
        <w:t xml:space="preserve">art. 30 </w:t>
      </w:r>
      <w:r>
        <w:t xml:space="preserve">dotychczasową treść oznacza się jako ust. 1 i dodaje się ust. 2 w </w:t>
      </w:r>
      <w:r w:rsidRPr="00781DDD">
        <w:t>brzmieni</w:t>
      </w:r>
      <w:r>
        <w:t>u</w:t>
      </w:r>
      <w:r w:rsidRPr="00781DDD">
        <w:t>:</w:t>
      </w:r>
    </w:p>
    <w:p w14:paraId="2E2CD8E4" w14:textId="77777777" w:rsidR="00B86B81" w:rsidRPr="00781DDD" w:rsidRDefault="00B86B81" w:rsidP="00B86B81">
      <w:pPr>
        <w:pStyle w:val="ZUSTzmustartykuempunktem"/>
      </w:pPr>
      <w:r w:rsidRPr="00781DDD">
        <w:t>„2. Podmiot zobowiązany do przekazywania danych do zbioru danych ucznia</w:t>
      </w:r>
      <w:r>
        <w:t xml:space="preserve">, </w:t>
      </w:r>
      <w:r w:rsidRPr="00781DDD">
        <w:t>w zakresie danych</w:t>
      </w:r>
      <w:r>
        <w:t xml:space="preserve">, o których mowa w art. 14 pkt </w:t>
      </w:r>
      <w:r w:rsidRPr="006A3325">
        <w:t>2</w:t>
      </w:r>
      <w:r>
        <w:t xml:space="preserve">, </w:t>
      </w:r>
      <w:r w:rsidRPr="006A3325">
        <w:t>3,</w:t>
      </w:r>
      <w:r>
        <w:t xml:space="preserve"> pkt 5 – </w:t>
      </w:r>
      <w:r w:rsidRPr="006A3325">
        <w:t xml:space="preserve">w zakresie zawodu, </w:t>
      </w:r>
      <w:r>
        <w:t xml:space="preserve">pkt </w:t>
      </w:r>
      <w:r w:rsidRPr="006A3325">
        <w:t>7</w:t>
      </w:r>
      <w:r>
        <w:t>–</w:t>
      </w:r>
      <w:r w:rsidRPr="006A3325">
        <w:t>8a, 15, 16, 19</w:t>
      </w:r>
      <w:r>
        <w:t xml:space="preserve"> i 20, może przekazać te dane na kolejny rok szkolny </w:t>
      </w:r>
      <w:r w:rsidRPr="00781DDD">
        <w:t>w okresie ferii letnich poprzedzających ten rok szkolny.”;</w:t>
      </w:r>
    </w:p>
    <w:bookmarkEnd w:id="1"/>
    <w:bookmarkEnd w:id="2"/>
    <w:p w14:paraId="09897374" w14:textId="77777777" w:rsidR="00B86B81" w:rsidRPr="00781DDD" w:rsidRDefault="00B86B81" w:rsidP="00B86B81">
      <w:pPr>
        <w:pStyle w:val="PKTpunkt"/>
      </w:pPr>
      <w:r>
        <w:t>3</w:t>
      </w:r>
      <w:r w:rsidRPr="00781DDD">
        <w:t>)</w:t>
      </w:r>
      <w:r>
        <w:tab/>
        <w:t xml:space="preserve">po art. 43 dodaje się </w:t>
      </w:r>
      <w:r w:rsidRPr="00781DDD">
        <w:t xml:space="preserve">art. </w:t>
      </w:r>
      <w:r>
        <w:t>43a w brzmieniu</w:t>
      </w:r>
      <w:r w:rsidRPr="00781DDD">
        <w:t>:</w:t>
      </w:r>
    </w:p>
    <w:p w14:paraId="791EEDB2" w14:textId="6377F665" w:rsidR="00B86B81" w:rsidRDefault="00B86B81" w:rsidP="00B86B81">
      <w:pPr>
        <w:pStyle w:val="ZARTzmartartykuempunktem"/>
      </w:pPr>
      <w:r w:rsidRPr="00781DDD">
        <w:t xml:space="preserve">„Art. </w:t>
      </w:r>
      <w:r>
        <w:t>43a.</w:t>
      </w:r>
      <w:r w:rsidRPr="00781DDD">
        <w:t xml:space="preserve"> </w:t>
      </w:r>
      <w:r>
        <w:t xml:space="preserve">Do bazy danych SIO pozyskuje się z systemu teleinformatycznego Zakładu Ubezpieczeń Społecznych </w:t>
      </w:r>
      <w:r w:rsidRPr="00AD3473">
        <w:t xml:space="preserve">informacje o </w:t>
      </w:r>
      <w:r w:rsidRPr="00733FEE">
        <w:t xml:space="preserve">pobieraniu przez nauczyciela emerytury </w:t>
      </w:r>
      <w:r>
        <w:t xml:space="preserve">przyznanej na podstawie </w:t>
      </w:r>
      <w:r w:rsidRPr="00733FEE">
        <w:t xml:space="preserve">ustawy </w:t>
      </w:r>
      <w:r>
        <w:t xml:space="preserve">z dnia 17 grudnia 1998 r. </w:t>
      </w:r>
      <w:r w:rsidRPr="00733FEE">
        <w:t>o emeryturach i rentach z</w:t>
      </w:r>
      <w:r w:rsidR="009909F0">
        <w:t> </w:t>
      </w:r>
      <w:r w:rsidRPr="00733FEE">
        <w:t>Funduszu Ubezpieczeń Społecznych</w:t>
      </w:r>
      <w:r>
        <w:t xml:space="preserve"> </w:t>
      </w:r>
      <w:r w:rsidRPr="00733FEE">
        <w:t>(Dz. U. z 2024 r. poz. 1631</w:t>
      </w:r>
      <w:r>
        <w:t xml:space="preserve"> i 1674 oraz z 2025 r. poz. 718 i 769) </w:t>
      </w:r>
      <w:r w:rsidRPr="0034664E">
        <w:t xml:space="preserve">lub na podstawie odrębnych przepisów </w:t>
      </w:r>
      <w:r>
        <w:t xml:space="preserve">oraz </w:t>
      </w:r>
      <w:r w:rsidRPr="00733FEE">
        <w:t>emerytury pomostowej</w:t>
      </w:r>
      <w:r>
        <w:t xml:space="preserve"> przyznanej na podstawie </w:t>
      </w:r>
      <w:r w:rsidRPr="00733FEE">
        <w:t>ustawy z 19 grudnia 2008 r. o emeryturach pomostowych (Dz.</w:t>
      </w:r>
      <w:r w:rsidR="009909F0">
        <w:t> </w:t>
      </w:r>
      <w:r w:rsidRPr="00733FEE">
        <w:t xml:space="preserve">U. z 2024 r. poz. 1696), </w:t>
      </w:r>
      <w:r w:rsidRPr="00AD3473">
        <w:t>w tym datę</w:t>
      </w:r>
      <w:r>
        <w:t>, od kiedy to świadczenie jest pobierane</w:t>
      </w:r>
      <w:r w:rsidRPr="00781DDD">
        <w:t>.”;</w:t>
      </w:r>
    </w:p>
    <w:p w14:paraId="3291CD96" w14:textId="53D77328" w:rsidR="00B86B81" w:rsidRPr="00781DDD" w:rsidRDefault="00B86B81" w:rsidP="00B86B81">
      <w:pPr>
        <w:pStyle w:val="PKTpunkt"/>
      </w:pPr>
      <w:r>
        <w:t>4)</w:t>
      </w:r>
      <w:r>
        <w:tab/>
      </w:r>
      <w:r w:rsidRPr="00781DDD">
        <w:t>w art. 6</w:t>
      </w:r>
      <w:r>
        <w:t>6</w:t>
      </w:r>
      <w:r w:rsidRPr="00781DDD">
        <w:t xml:space="preserve"> w ust. </w:t>
      </w:r>
      <w:r>
        <w:t xml:space="preserve">1 </w:t>
      </w:r>
      <w:bookmarkStart w:id="3" w:name="_Hlk197414728"/>
      <w:r>
        <w:t xml:space="preserve">wyrazy </w:t>
      </w:r>
      <w:r w:rsidRPr="00781DDD">
        <w:t>„</w:t>
      </w:r>
      <w:r>
        <w:t>oraz Główny Urząd Statystyczny</w:t>
      </w:r>
      <w:r w:rsidRPr="00781DDD">
        <w:t>”</w:t>
      </w:r>
      <w:r>
        <w:t xml:space="preserve"> </w:t>
      </w:r>
      <w:bookmarkEnd w:id="3"/>
      <w:r>
        <w:t>zastępuje się wyrazami</w:t>
      </w:r>
      <w:r w:rsidRPr="00175CE8">
        <w:t xml:space="preserve"> „</w:t>
      </w:r>
      <w:r>
        <w:t>,</w:t>
      </w:r>
      <w:r w:rsidR="00E929F3">
        <w:t> </w:t>
      </w:r>
      <w:r w:rsidRPr="00175CE8">
        <w:t>Główny Urząd Statystyczny</w:t>
      </w:r>
      <w:r>
        <w:t xml:space="preserve"> oraz Zakład Ubezpieczeń Społecznych</w:t>
      </w:r>
      <w:r w:rsidRPr="00175CE8">
        <w:t>”</w:t>
      </w:r>
      <w:r w:rsidRPr="00781DDD">
        <w:t>;</w:t>
      </w:r>
    </w:p>
    <w:p w14:paraId="1E88BA27" w14:textId="77777777" w:rsidR="00B86B81" w:rsidRPr="00781DDD" w:rsidRDefault="00B86B81" w:rsidP="00B86B81">
      <w:pPr>
        <w:pStyle w:val="PKTpunkt"/>
      </w:pPr>
      <w:r>
        <w:t>5)</w:t>
      </w:r>
      <w:r>
        <w:tab/>
      </w:r>
      <w:r w:rsidRPr="00781DDD">
        <w:t xml:space="preserve">w art. 68 w ust. 2 </w:t>
      </w:r>
      <w:r>
        <w:t>w</w:t>
      </w:r>
      <w:r w:rsidRPr="00781DDD">
        <w:t xml:space="preserve"> pkt 3 </w:t>
      </w:r>
      <w:r>
        <w:t xml:space="preserve">kropkę zastępuje się średnikiem i </w:t>
      </w:r>
      <w:r w:rsidRPr="00781DDD">
        <w:t>dodaje się pkt 4 w brzmieniu:</w:t>
      </w:r>
    </w:p>
    <w:p w14:paraId="7E5A28A8" w14:textId="0B69B374" w:rsidR="00B86B81" w:rsidRPr="00781DDD" w:rsidRDefault="00B86B81" w:rsidP="00B86B81">
      <w:pPr>
        <w:pStyle w:val="ZPKTzmpktartykuempunktem"/>
      </w:pPr>
      <w:r w:rsidRPr="00781DDD">
        <w:t>„4)</w:t>
      </w:r>
      <w:r>
        <w:tab/>
      </w:r>
      <w:r w:rsidRPr="00781DDD">
        <w:t xml:space="preserve">w przypadku szkół i placówek oświatowych </w:t>
      </w:r>
      <w:r w:rsidRPr="00696E58">
        <w:t>–</w:t>
      </w:r>
      <w:r w:rsidRPr="00781DDD">
        <w:t xml:space="preserve"> także kierownika jednostki obsługującej lub pracownika albo pracowników t</w:t>
      </w:r>
      <w:r>
        <w:t>ej</w:t>
      </w:r>
      <w:r w:rsidRPr="00781DDD">
        <w:t xml:space="preserve"> jednost</w:t>
      </w:r>
      <w:r>
        <w:t xml:space="preserve">ki upoważnionych na </w:t>
      </w:r>
      <w:r>
        <w:lastRenderedPageBreak/>
        <w:t>podstawie pkt 1 przez kierownika tej jednostki do dostępu do bazy danych SIO, wyłącznie</w:t>
      </w:r>
      <w:r w:rsidRPr="00781DDD">
        <w:t xml:space="preserve"> w zakresie </w:t>
      </w:r>
      <w:r>
        <w:t xml:space="preserve">dostępu do </w:t>
      </w:r>
      <w:r w:rsidRPr="00781DDD">
        <w:t>zbioru danych szkół i placówek oświatowych i</w:t>
      </w:r>
      <w:r w:rsidR="00E929F3">
        <w:t> </w:t>
      </w:r>
      <w:r w:rsidRPr="00781DDD">
        <w:t>zbioru danych nauczycieli.”;</w:t>
      </w:r>
    </w:p>
    <w:p w14:paraId="63D6A19A" w14:textId="77777777" w:rsidR="00B86B81" w:rsidRPr="00781DDD" w:rsidRDefault="00B86B81" w:rsidP="00B86B81">
      <w:pPr>
        <w:pStyle w:val="PKTpunkt"/>
      </w:pPr>
      <w:r>
        <w:t>6</w:t>
      </w:r>
      <w:r w:rsidRPr="00781DDD">
        <w:t>)</w:t>
      </w:r>
      <w:r w:rsidRPr="00781DDD">
        <w:tab/>
        <w:t>art. 69 otrzymuje brzmienie:</w:t>
      </w:r>
    </w:p>
    <w:p w14:paraId="3C02726D" w14:textId="77777777" w:rsidR="00B86B81" w:rsidRPr="00781DDD" w:rsidRDefault="00B86B81" w:rsidP="00B86B81">
      <w:pPr>
        <w:pStyle w:val="ZARTzmartartykuempunktem"/>
      </w:pPr>
      <w:r w:rsidRPr="00781DDD">
        <w:t>„Art. 69</w:t>
      </w:r>
      <w:r>
        <w:t>.</w:t>
      </w:r>
      <w:r w:rsidRPr="00781DDD">
        <w:t xml:space="preserve"> 1. Dostęp do bazy danych SIO uzyskuje się przez zalogowanie do systemu</w:t>
      </w:r>
      <w:r>
        <w:t xml:space="preserve"> </w:t>
      </w:r>
      <w:r w:rsidRPr="00781DDD">
        <w:t>teleinformatycznego osoby upoważnionej, o której mowa w art. 68 ust. 1 lub 2, za pomocą danych dostępowych, obejmujących niepowtarzalny identyfikator użytkownika SIO (login) i hasło.</w:t>
      </w:r>
    </w:p>
    <w:p w14:paraId="44ECA580" w14:textId="71162E86" w:rsidR="00B86B81" w:rsidRPr="00781DDD" w:rsidRDefault="00B86B81" w:rsidP="00B86B81">
      <w:pPr>
        <w:pStyle w:val="ZUSTzmustartykuempunktem"/>
      </w:pPr>
      <w:r w:rsidRPr="00781DDD">
        <w:t>2. Osoba upoważniona, o której mowa w art. 68 ust. 1 lub 2, która pozyskała dane dostępowe, o których mowa w ust. 1, może uzyskać dostęp do bazy danych SIO przez zalogowanie do systemu teleinformatycznego z wykorzystaniem środka identyfikacji elektronicznej wydanego w systemie identyfikacji elektronicznej przyłączonym do węzła krajowego identyfikacji elektronicznej, o którym mowa w art. 21a ust. 1 pkt 2 lit. a ustawy z dnia 5 września 2016 r. o usługach zaufania oraz identyfikacji elektronicznej (Dz.</w:t>
      </w:r>
      <w:r>
        <w:t xml:space="preserve"> </w:t>
      </w:r>
      <w:r w:rsidRPr="00781DDD">
        <w:t>U. z</w:t>
      </w:r>
      <w:r w:rsidR="00E929F3">
        <w:t> </w:t>
      </w:r>
      <w:r w:rsidRPr="00781DDD">
        <w:t xml:space="preserve">2024 r. poz. </w:t>
      </w:r>
      <w:r>
        <w:t>1725</w:t>
      </w:r>
      <w:r w:rsidRPr="00781DDD">
        <w:t>).”;</w:t>
      </w:r>
    </w:p>
    <w:p w14:paraId="4595FA8A" w14:textId="77777777" w:rsidR="00B86B81" w:rsidRPr="00781DDD" w:rsidRDefault="00B86B81" w:rsidP="00B86B81">
      <w:pPr>
        <w:pStyle w:val="PKTpunkt"/>
      </w:pPr>
      <w:r>
        <w:t>7</w:t>
      </w:r>
      <w:r w:rsidRPr="00781DDD">
        <w:t>)</w:t>
      </w:r>
      <w:r w:rsidRPr="00781DDD">
        <w:tab/>
        <w:t>w art. 70 ust. 4 otrzymuje brzmienie:</w:t>
      </w:r>
    </w:p>
    <w:p w14:paraId="25B94E36" w14:textId="77777777" w:rsidR="00B86B81" w:rsidRPr="00781DDD" w:rsidRDefault="00B86B81" w:rsidP="00B86B81">
      <w:pPr>
        <w:pStyle w:val="ZUSTzmustartykuempunktem"/>
      </w:pPr>
      <w:r w:rsidRPr="00781DDD">
        <w:t xml:space="preserve">„4. Podmiot właściwy do przyznawania danych dostępowych lub osoba przez niego upoważniona, o której mowa w ust. 1 i 2, uzyskują dostęp do bazy danych SIO pod warunkiem pozyskania danych dostępowych do bazy danych SIO </w:t>
      </w:r>
      <w:r>
        <w:t>i</w:t>
      </w:r>
      <w:r w:rsidRPr="00781DDD">
        <w:t xml:space="preserve"> </w:t>
      </w:r>
      <w:r>
        <w:t>za</w:t>
      </w:r>
      <w:r w:rsidRPr="00781DDD">
        <w:t>log</w:t>
      </w:r>
      <w:r>
        <w:t>owania</w:t>
      </w:r>
      <w:r w:rsidRPr="00781DDD">
        <w:t xml:space="preserve"> do systemu teleinformatycznego w sposób, o którym mowa w art. 69 ust. 1 lub 2. Przepisy ust. 2 i art. 71 stosuje się.”;</w:t>
      </w:r>
    </w:p>
    <w:p w14:paraId="50FA2B6F" w14:textId="77777777" w:rsidR="00B86B81" w:rsidRPr="00781DDD" w:rsidRDefault="00B86B81" w:rsidP="00B86B81">
      <w:pPr>
        <w:pStyle w:val="PKTpunkt"/>
      </w:pPr>
      <w:r>
        <w:t>8</w:t>
      </w:r>
      <w:r w:rsidRPr="00781DDD">
        <w:t>)</w:t>
      </w:r>
      <w:r>
        <w:tab/>
      </w:r>
      <w:r w:rsidRPr="00781DDD">
        <w:t>w art. 71 ust. 3 otrzymuje brzmienie:</w:t>
      </w:r>
    </w:p>
    <w:p w14:paraId="2861158C" w14:textId="77777777" w:rsidR="00B86B81" w:rsidRPr="00781DDD" w:rsidRDefault="00B86B81" w:rsidP="00B86B81">
      <w:pPr>
        <w:pStyle w:val="ZUSTzmustartykuempunktem"/>
      </w:pPr>
      <w:r w:rsidRPr="00781DDD">
        <w:t>„3. Wniosek może być uwierzytelniony z wykorzystaniem środka identyfikacji elektronicznej wydanego w systemie identyfikacji elektronicznej przyłączonym do węzła krajowego identyfikacji elektronicznej, o którym mowa w art. 21a ust. 1 pkt 2 lit. a ustawy z dnia 5 września 2016 r. o usługach zaufania oraz identyfikacji elektronicznej.”;</w:t>
      </w:r>
    </w:p>
    <w:p w14:paraId="2F8455A1" w14:textId="77777777" w:rsidR="00B86B81" w:rsidRPr="00781DDD" w:rsidRDefault="00B86B81" w:rsidP="00B86B81">
      <w:pPr>
        <w:pStyle w:val="PKTpunkt"/>
      </w:pPr>
      <w:r>
        <w:t>9</w:t>
      </w:r>
      <w:r w:rsidRPr="00781DDD">
        <w:t>)</w:t>
      </w:r>
      <w:r>
        <w:tab/>
      </w:r>
      <w:r w:rsidRPr="00781DDD">
        <w:t>w art. 73 dodaje się ust. 5 w brzmieniu:</w:t>
      </w:r>
    </w:p>
    <w:p w14:paraId="02D5DD0E" w14:textId="56F086DF" w:rsidR="00B86B81" w:rsidRDefault="00B86B81" w:rsidP="00B86B81">
      <w:pPr>
        <w:pStyle w:val="ZUSTzmustartykuempunktem"/>
      </w:pPr>
      <w:r w:rsidRPr="00781DDD">
        <w:t>„</w:t>
      </w:r>
      <w:r>
        <w:t>5. W przypadku zablokowania dostępu do bazy danych SIO kierownikowi jednostki obsługującej, upoważnionemu do dostępu do bazy danych SIO na podstawie art.</w:t>
      </w:r>
      <w:r w:rsidR="00E929F3">
        <w:t> </w:t>
      </w:r>
      <w:r>
        <w:t xml:space="preserve">68 ust. 1 pkt 1, albo </w:t>
      </w:r>
      <w:r w:rsidRPr="00864AB7">
        <w:t xml:space="preserve">zablokowania dostępu do bazy danych SIO </w:t>
      </w:r>
      <w:r>
        <w:t>pracownikowi jednostki obsługującej</w:t>
      </w:r>
      <w:r w:rsidRPr="0057622C">
        <w:t xml:space="preserve"> </w:t>
      </w:r>
      <w:r>
        <w:t>upoważnionemu do dostępu do bazy danych SIO na podstawie art.</w:t>
      </w:r>
      <w:r w:rsidR="00E929F3">
        <w:t> </w:t>
      </w:r>
      <w:r>
        <w:t xml:space="preserve">68 ust. 2 pkt 1, </w:t>
      </w:r>
      <w:r w:rsidRPr="005C531A">
        <w:t>administrator bazy danych SIO blokuje tej osobie dostęp do bazy danych SIO</w:t>
      </w:r>
      <w:r>
        <w:t xml:space="preserve"> udzielony również na podstawie art. 68 ust. 2 pkt 4.</w:t>
      </w:r>
      <w:r w:rsidRPr="00781DDD">
        <w:t>”</w:t>
      </w:r>
      <w:r>
        <w:t>;</w:t>
      </w:r>
    </w:p>
    <w:p w14:paraId="618E1436" w14:textId="77777777" w:rsidR="00B86B81" w:rsidRPr="007B3743" w:rsidRDefault="00B86B81" w:rsidP="00B86B81">
      <w:pPr>
        <w:pStyle w:val="PKTpunkt"/>
      </w:pPr>
      <w:r w:rsidRPr="007B3743">
        <w:lastRenderedPageBreak/>
        <w:t>10)</w:t>
      </w:r>
      <w:r>
        <w:tab/>
      </w:r>
      <w:r w:rsidRPr="007B3743">
        <w:t>w art. 93 w ust. 3 wyrazy „6 lat” zastępuje się wyrazami „8 lat”.</w:t>
      </w:r>
    </w:p>
    <w:p w14:paraId="22AA4951" w14:textId="6647AC02" w:rsidR="00B86B81" w:rsidRPr="00A44461" w:rsidRDefault="00B86B81" w:rsidP="00B86B81">
      <w:pPr>
        <w:pStyle w:val="ARTartustawynprozporzdzenia"/>
      </w:pPr>
      <w:r>
        <w:rPr>
          <w:rStyle w:val="Ppogrubienie"/>
        </w:rPr>
        <w:t>Art.</w:t>
      </w:r>
      <w:r w:rsidR="00241F6A">
        <w:rPr>
          <w:rStyle w:val="Ppogrubienie"/>
        </w:rPr>
        <w:t> </w:t>
      </w:r>
      <w:r>
        <w:rPr>
          <w:rStyle w:val="Ppogrubienie"/>
        </w:rPr>
        <w:t>6</w:t>
      </w:r>
      <w:r w:rsidRPr="0062088F">
        <w:rPr>
          <w:rStyle w:val="Ppogrubienie"/>
        </w:rPr>
        <w:t>.</w:t>
      </w:r>
      <w:r w:rsidR="00241F6A">
        <w:t> </w:t>
      </w:r>
      <w:r w:rsidRPr="00A44461">
        <w:t xml:space="preserve">W ustawie </w:t>
      </w:r>
      <w:bookmarkStart w:id="4" w:name="_Hlk188009570"/>
      <w:r w:rsidRPr="00A44461">
        <w:t xml:space="preserve">z dnia 14 grudnia 2016 r. – Prawo oświatowe </w:t>
      </w:r>
      <w:bookmarkEnd w:id="4"/>
      <w:r w:rsidRPr="00A44461">
        <w:t>(Dz. U. z 2024 r. poz.</w:t>
      </w:r>
      <w:r w:rsidR="00A66E3B">
        <w:t> </w:t>
      </w:r>
      <w:r w:rsidRPr="00A44461">
        <w:t>737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F916AA">
        <w:rPr>
          <w:rStyle w:val="IGindeksgrny"/>
        </w:rPr>
        <w:footnoteReference w:id="3"/>
      </w:r>
      <w:r w:rsidRPr="00F916AA">
        <w:rPr>
          <w:rStyle w:val="IGindeksgrny"/>
        </w:rPr>
        <w:t>)</w:t>
      </w:r>
      <w:r w:rsidRPr="00A44461">
        <w:t>) wprowadza się następujące zmiany:</w:t>
      </w:r>
    </w:p>
    <w:p w14:paraId="79CB6FE7" w14:textId="77777777" w:rsidR="00B86B81" w:rsidRDefault="00B86B81" w:rsidP="00B86B81">
      <w:pPr>
        <w:pStyle w:val="PKTpunkt"/>
      </w:pPr>
      <w:r>
        <w:t>1)</w:t>
      </w:r>
      <w:r>
        <w:tab/>
        <w:t>w art. 26b:</w:t>
      </w:r>
    </w:p>
    <w:p w14:paraId="0C90FC10" w14:textId="77777777" w:rsidR="00B86B81" w:rsidRPr="001A06C0" w:rsidRDefault="00B86B81" w:rsidP="00B86B81">
      <w:pPr>
        <w:pStyle w:val="LITlitera"/>
      </w:pPr>
      <w:r>
        <w:t>a)</w:t>
      </w:r>
      <w:r>
        <w:tab/>
      </w:r>
      <w:r w:rsidRPr="001A06C0">
        <w:t>w ust. 3 w pkt 4 kropkę zastępuje si</w:t>
      </w:r>
      <w:r>
        <w:t>ę średnikiem i dodaje się pkt 5</w:t>
      </w:r>
      <w:r w:rsidRPr="001A06C0">
        <w:t xml:space="preserve"> w brzmieniu:</w:t>
      </w:r>
    </w:p>
    <w:p w14:paraId="3122B121" w14:textId="733ED343" w:rsidR="00B86B81" w:rsidRPr="001A06C0" w:rsidRDefault="00B86B81" w:rsidP="00B86B81">
      <w:pPr>
        <w:pStyle w:val="ZLITPKTzmpktliter"/>
      </w:pPr>
      <w:bookmarkStart w:id="5" w:name="_Hlk199310584"/>
      <w:r>
        <w:t>„</w:t>
      </w:r>
      <w:bookmarkEnd w:id="5"/>
      <w:r>
        <w:t>5)</w:t>
      </w:r>
      <w:r>
        <w:tab/>
      </w:r>
      <w:r w:rsidRPr="001A06C0">
        <w:t xml:space="preserve">danych dotyczących rolników i domowników gromadzonych </w:t>
      </w:r>
      <w:r>
        <w:t xml:space="preserve">przez </w:t>
      </w:r>
      <w:r w:rsidRPr="001A06C0">
        <w:t>Kasę Rolniczego Ubezpieczenia Społecznego</w:t>
      </w:r>
      <w:r>
        <w:t>.”,</w:t>
      </w:r>
    </w:p>
    <w:p w14:paraId="1AF20520" w14:textId="77777777" w:rsidR="00B86B81" w:rsidRDefault="00B86B81" w:rsidP="00B86B81">
      <w:pPr>
        <w:pStyle w:val="LITlitera"/>
      </w:pPr>
      <w:r>
        <w:t>b)</w:t>
      </w:r>
      <w:r>
        <w:tab/>
        <w:t xml:space="preserve">w ust. 6 w pkt 3 wyraz </w:t>
      </w:r>
      <w:r w:rsidRPr="00C66CAB">
        <w:t>„</w:t>
      </w:r>
      <w:r>
        <w:t>pięć” zastępuje się wyrazem „siedem”,</w:t>
      </w:r>
    </w:p>
    <w:p w14:paraId="51BB50B3" w14:textId="77777777" w:rsidR="00B86B81" w:rsidRPr="001A06C0" w:rsidRDefault="00B86B81" w:rsidP="00B86B81">
      <w:pPr>
        <w:pStyle w:val="LITlitera"/>
      </w:pPr>
      <w:r>
        <w:t>c)</w:t>
      </w:r>
      <w:r>
        <w:tab/>
      </w:r>
      <w:r w:rsidRPr="001A06C0">
        <w:t>w ust. 7:</w:t>
      </w:r>
    </w:p>
    <w:p w14:paraId="1A13C616" w14:textId="77777777" w:rsidR="00B86B81" w:rsidRPr="001A06C0" w:rsidRDefault="00B86B81" w:rsidP="00B86B81">
      <w:pPr>
        <w:pStyle w:val="TIRtiret"/>
      </w:pPr>
      <w:r w:rsidRPr="001A06C0">
        <w:t>–</w:t>
      </w:r>
      <w:r>
        <w:tab/>
      </w:r>
      <w:r w:rsidRPr="001A06C0">
        <w:t>pkt 1 otrzymuje brzmienie:</w:t>
      </w:r>
    </w:p>
    <w:p w14:paraId="03A2F26B" w14:textId="4C3BA088" w:rsidR="00B86B81" w:rsidRPr="001A06C0" w:rsidRDefault="00B86B81" w:rsidP="00B86B81">
      <w:pPr>
        <w:pStyle w:val="ZTIRPKTzmpkttiret"/>
      </w:pPr>
      <w:bookmarkStart w:id="6" w:name="_Hlk192848076"/>
      <w:r w:rsidRPr="001A06C0">
        <w:t>„</w:t>
      </w:r>
      <w:r>
        <w:t>1)</w:t>
      </w:r>
      <w:r>
        <w:tab/>
      </w:r>
      <w:r w:rsidRPr="001A06C0">
        <w:t>numer PESEL absolwenta, a w przypadku braku numeru PESEL – serię i</w:t>
      </w:r>
      <w:r w:rsidR="00A66E3B">
        <w:t> </w:t>
      </w:r>
      <w:r w:rsidRPr="001A06C0">
        <w:t>numer paszportu lub innego dokumentu potwierdzającego tożsamość;”,</w:t>
      </w:r>
    </w:p>
    <w:p w14:paraId="1D3A9DBC" w14:textId="77777777" w:rsidR="00B86B81" w:rsidRDefault="00B86B81" w:rsidP="00B86B81">
      <w:pPr>
        <w:pStyle w:val="TIRtiret"/>
      </w:pPr>
      <w:bookmarkStart w:id="7" w:name="_Hlk192848060"/>
      <w:bookmarkStart w:id="8" w:name="_Hlk192847981"/>
      <w:bookmarkEnd w:id="6"/>
      <w:r w:rsidRPr="001A06C0">
        <w:t>–</w:t>
      </w:r>
      <w:r>
        <w:tab/>
      </w:r>
      <w:bookmarkEnd w:id="7"/>
      <w:r w:rsidRPr="000851E9">
        <w:t xml:space="preserve">po pkt </w:t>
      </w:r>
      <w:r>
        <w:t>1</w:t>
      </w:r>
      <w:r w:rsidRPr="000851E9">
        <w:t xml:space="preserve"> dodaje się pkt </w:t>
      </w:r>
      <w:r>
        <w:t>1</w:t>
      </w:r>
      <w:r w:rsidRPr="000851E9">
        <w:t>a w brzmieniu:</w:t>
      </w:r>
    </w:p>
    <w:p w14:paraId="6CC1E4E0" w14:textId="77777777" w:rsidR="00B86B81" w:rsidRDefault="00B86B81" w:rsidP="00B86B81">
      <w:pPr>
        <w:pStyle w:val="ZTIRPKTzmpkttiret"/>
      </w:pPr>
      <w:r w:rsidRPr="000851E9">
        <w:t>„1</w:t>
      </w:r>
      <w:r>
        <w:t>a</w:t>
      </w:r>
      <w:r w:rsidRPr="000851E9">
        <w:t>)</w:t>
      </w:r>
      <w:r>
        <w:tab/>
        <w:t>kraj pochodzenia – w przypadku absolwenta, który nie jest obywatelem polskim</w:t>
      </w:r>
      <w:r w:rsidRPr="000851E9">
        <w:t>;”,</w:t>
      </w:r>
    </w:p>
    <w:p w14:paraId="65764C53" w14:textId="268A7087" w:rsidR="00B86B81" w:rsidRDefault="00B86B81" w:rsidP="00B86B81">
      <w:pPr>
        <w:pStyle w:val="TIRtiret"/>
      </w:pPr>
      <w:r w:rsidRPr="001A06C0">
        <w:t>–</w:t>
      </w:r>
      <w:r>
        <w:tab/>
        <w:t xml:space="preserve">po pkt 5 </w:t>
      </w:r>
      <w:r w:rsidRPr="001A06C0">
        <w:t xml:space="preserve">dodaje się pkt </w:t>
      </w:r>
      <w:r w:rsidRPr="007924DD">
        <w:t>5a</w:t>
      </w:r>
      <w:r w:rsidRPr="001A06C0">
        <w:t xml:space="preserve"> w brzmieniu:</w:t>
      </w:r>
      <w:bookmarkEnd w:id="8"/>
    </w:p>
    <w:p w14:paraId="065AFC2D" w14:textId="4B102452" w:rsidR="00B86B81" w:rsidRPr="001A06C0" w:rsidRDefault="00B86B81" w:rsidP="00B86B81">
      <w:pPr>
        <w:pStyle w:val="ZTIRPKTzmpkttiret"/>
      </w:pPr>
      <w:r w:rsidRPr="001A06C0">
        <w:t>„</w:t>
      </w:r>
      <w:r>
        <w:t>5a)</w:t>
      </w:r>
      <w:r>
        <w:tab/>
      </w:r>
      <w:r w:rsidRPr="001A06C0">
        <w:t>informację o formie kształcenia dziennej, stacjonarnej lub zaocznej – w</w:t>
      </w:r>
      <w:r w:rsidR="00A66E3B">
        <w:t> </w:t>
      </w:r>
      <w:r w:rsidRPr="001A06C0">
        <w:t>przypadku absolwenta branżowej szkoły II stopnia</w:t>
      </w:r>
      <w:r>
        <w:t>,</w:t>
      </w:r>
      <w:r w:rsidRPr="001A06C0">
        <w:t xml:space="preserve"> szkoły policealnej lub </w:t>
      </w:r>
      <w:r>
        <w:t>szkoły dla dorosłych;</w:t>
      </w:r>
      <w:r w:rsidRPr="001A06C0">
        <w:t>”,</w:t>
      </w:r>
    </w:p>
    <w:p w14:paraId="6B88ECAA" w14:textId="77777777" w:rsidR="00B86B81" w:rsidRPr="001A06C0" w:rsidRDefault="00B86B81" w:rsidP="00B86B81">
      <w:pPr>
        <w:pStyle w:val="TIRtiret"/>
      </w:pPr>
      <w:r w:rsidRPr="001A06C0">
        <w:t>–</w:t>
      </w:r>
      <w:r>
        <w:tab/>
      </w:r>
      <w:r w:rsidRPr="001A06C0">
        <w:t>w pkt 12 kropkę zastępuje się</w:t>
      </w:r>
      <w:r>
        <w:t xml:space="preserve"> średnikiem i dodaje się pkt 13</w:t>
      </w:r>
      <w:r w:rsidRPr="00403B07">
        <w:t>–</w:t>
      </w:r>
      <w:r>
        <w:t>15</w:t>
      </w:r>
      <w:r w:rsidRPr="001A06C0">
        <w:t xml:space="preserve"> w brzmieniu: </w:t>
      </w:r>
    </w:p>
    <w:p w14:paraId="7EEC16F0" w14:textId="454E366E" w:rsidR="00B86B81" w:rsidRPr="001A06C0" w:rsidRDefault="00B86B81" w:rsidP="00B86B81">
      <w:pPr>
        <w:pStyle w:val="ZTIRPKTzmpkttiret"/>
      </w:pPr>
      <w:r w:rsidRPr="001A06C0">
        <w:t>„13)</w:t>
      </w:r>
      <w:r>
        <w:tab/>
      </w:r>
      <w:r w:rsidRPr="001A06C0">
        <w:t xml:space="preserve">informację o wynikach </w:t>
      </w:r>
      <w:r w:rsidRPr="00CD1E26">
        <w:t>egzaminu</w:t>
      </w:r>
      <w:r w:rsidRPr="001A06C0">
        <w:t xml:space="preserve"> ósmoklasisty, egzaminu maturalnego i</w:t>
      </w:r>
      <w:r w:rsidR="00A66E3B">
        <w:t> </w:t>
      </w:r>
      <w:r w:rsidRPr="001A06C0">
        <w:t>egzaminu zawodowego</w:t>
      </w:r>
      <w:r>
        <w:t>;</w:t>
      </w:r>
    </w:p>
    <w:p w14:paraId="4238E5A8" w14:textId="77777777" w:rsidR="00B86B81" w:rsidRDefault="00B86B81" w:rsidP="00B86B81">
      <w:pPr>
        <w:pStyle w:val="ZTIRPKTzmpkttiret"/>
      </w:pPr>
      <w:r w:rsidRPr="001A06C0">
        <w:t>14</w:t>
      </w:r>
      <w:r>
        <w:t>)</w:t>
      </w:r>
      <w:r>
        <w:tab/>
      </w:r>
      <w:r w:rsidRPr="001A06C0">
        <w:t xml:space="preserve">informację o rodzaju </w:t>
      </w:r>
      <w:r w:rsidRPr="00CD1E26">
        <w:t>niepełnosprawności</w:t>
      </w:r>
      <w:r w:rsidRPr="001A06C0">
        <w:t>, a w przypadku niepełnosprawności s</w:t>
      </w:r>
      <w:r>
        <w:t xml:space="preserve">przężonych – współwystępujących </w:t>
      </w:r>
      <w:r w:rsidRPr="001A06C0">
        <w:t>niepełnosprawności, niedostosowaniu społecznym lub zagrożeniu niedostosowaniem społecznym, w odniesieniu do okresu nauki w szkole ponadpodstawowej, o której mowa w pkt 3</w:t>
      </w:r>
      <w:r>
        <w:t>;</w:t>
      </w:r>
    </w:p>
    <w:p w14:paraId="1BCF2A3C" w14:textId="77777777" w:rsidR="00B86B81" w:rsidRPr="001A06C0" w:rsidRDefault="00B86B81" w:rsidP="00B86B81">
      <w:pPr>
        <w:pStyle w:val="ZTIRPKTzmpkttiret"/>
      </w:pPr>
      <w:r>
        <w:t>15)</w:t>
      </w:r>
      <w:r>
        <w:tab/>
        <w:t xml:space="preserve">informację o </w:t>
      </w:r>
      <w:r w:rsidRPr="00EE3D56">
        <w:t>spełniani</w:t>
      </w:r>
      <w:r>
        <w:t>u</w:t>
      </w:r>
      <w:r w:rsidRPr="00EE3D56">
        <w:t xml:space="preserve"> obowiązku </w:t>
      </w:r>
      <w:r w:rsidRPr="00CD1E26">
        <w:t>szkolnego</w:t>
      </w:r>
      <w:r w:rsidRPr="00EE3D56">
        <w:t xml:space="preserve"> lub obowiązku nauki poza szkołą</w:t>
      </w:r>
      <w:r w:rsidRPr="001A06C0">
        <w:t>.”,</w:t>
      </w:r>
    </w:p>
    <w:p w14:paraId="75940F38" w14:textId="14AE2595" w:rsidR="00B86B81" w:rsidRPr="001A06C0" w:rsidRDefault="00B86B81" w:rsidP="00B86B81">
      <w:pPr>
        <w:pStyle w:val="LITlitera"/>
      </w:pPr>
      <w:r>
        <w:lastRenderedPageBreak/>
        <w:t>d)</w:t>
      </w:r>
      <w:r>
        <w:tab/>
      </w:r>
      <w:r w:rsidRPr="001A06C0">
        <w:t xml:space="preserve">w </w:t>
      </w:r>
      <w:r>
        <w:t xml:space="preserve">ust. 9 w </w:t>
      </w:r>
      <w:r w:rsidRPr="001A06C0">
        <w:t xml:space="preserve">pkt 2 </w:t>
      </w:r>
      <w:r>
        <w:t xml:space="preserve">wyrazy </w:t>
      </w:r>
      <w:r w:rsidRPr="00366359">
        <w:t>„</w:t>
      </w:r>
      <w:r>
        <w:t xml:space="preserve">oraz </w:t>
      </w:r>
      <w:r w:rsidRPr="00366359">
        <w:t>Zakładowi Ubezpieczeń Społecznych”</w:t>
      </w:r>
      <w:r>
        <w:t xml:space="preserve"> zastępuje się wyrazami „</w:t>
      </w:r>
      <w:r w:rsidR="0040536E">
        <w:t>, </w:t>
      </w:r>
      <w:r w:rsidRPr="001A06C0">
        <w:t>Zakładowi Ubezpieczeń Społecznych</w:t>
      </w:r>
      <w:r>
        <w:t xml:space="preserve"> oraz </w:t>
      </w:r>
      <w:r w:rsidRPr="00387636">
        <w:t>Kas</w:t>
      </w:r>
      <w:r>
        <w:t>ie</w:t>
      </w:r>
      <w:r w:rsidRPr="00387636">
        <w:t xml:space="preserve"> Rolniczego Ubezpieczenia Społecznego</w:t>
      </w:r>
      <w:r w:rsidRPr="001A06C0">
        <w:t>”,</w:t>
      </w:r>
    </w:p>
    <w:p w14:paraId="4C18C5DD" w14:textId="648AEF3A" w:rsidR="00B86B81" w:rsidRPr="001A06C0" w:rsidRDefault="00B86B81" w:rsidP="00B86B81">
      <w:pPr>
        <w:pStyle w:val="LITlitera"/>
      </w:pPr>
      <w:r>
        <w:t>e)</w:t>
      </w:r>
      <w:r>
        <w:tab/>
      </w:r>
      <w:r w:rsidRPr="001A06C0">
        <w:t xml:space="preserve">w ust. 10 w pkt 3 </w:t>
      </w:r>
      <w:r>
        <w:t xml:space="preserve">w lit. b </w:t>
      </w:r>
      <w:r w:rsidRPr="001A06C0">
        <w:t xml:space="preserve">kropkę zastępuje się </w:t>
      </w:r>
      <w:r>
        <w:t>średnikiem</w:t>
      </w:r>
      <w:r w:rsidRPr="001A06C0">
        <w:t xml:space="preserve"> i dodaje się pkt 4 i 5 w</w:t>
      </w:r>
      <w:r w:rsidR="0040536E">
        <w:t> </w:t>
      </w:r>
      <w:r w:rsidRPr="001A06C0">
        <w:t>brzmieniu:</w:t>
      </w:r>
    </w:p>
    <w:p w14:paraId="6D6B8620" w14:textId="77777777" w:rsidR="00B86B81" w:rsidRPr="001A06C0" w:rsidRDefault="00B86B81" w:rsidP="00B86B81">
      <w:pPr>
        <w:pStyle w:val="ZLITPKTzmpktliter"/>
      </w:pPr>
      <w:r>
        <w:t>„4)</w:t>
      </w:r>
      <w:r>
        <w:tab/>
      </w:r>
      <w:r w:rsidRPr="001A06C0">
        <w:t>wyniki egzaminu potwierdzającego kwalifikacje w zawodzie, o którym mowa w art. 3 pkt 21 ustawy o systemie oświaty, w brzmieniu obowiązującym przed dniem 1 września 2019 r.</w:t>
      </w:r>
      <w:r>
        <w:t>;</w:t>
      </w:r>
    </w:p>
    <w:p w14:paraId="51056778" w14:textId="77777777" w:rsidR="00B86B81" w:rsidRDefault="00B86B81" w:rsidP="00B86B81">
      <w:pPr>
        <w:pStyle w:val="ZLITPKTzmpktliter"/>
      </w:pPr>
      <w:r>
        <w:t>5)</w:t>
      </w:r>
      <w:r>
        <w:tab/>
      </w:r>
      <w:r w:rsidRPr="001A06C0">
        <w:t xml:space="preserve">informacje o </w:t>
      </w:r>
      <w:r>
        <w:t xml:space="preserve">sposobie lub </w:t>
      </w:r>
      <w:r w:rsidRPr="001A06C0">
        <w:t xml:space="preserve">sposobach dostosowania warunków </w:t>
      </w:r>
      <w:r>
        <w:t>lub</w:t>
      </w:r>
      <w:r w:rsidRPr="001A06C0">
        <w:t xml:space="preserve"> form</w:t>
      </w:r>
      <w:r>
        <w:t>y</w:t>
      </w:r>
      <w:r w:rsidRPr="001A06C0">
        <w:t xml:space="preserve"> przeprowadzania egzaminu ósmoklasisty, egzaminu maturalnego, egzaminu zawodowego</w:t>
      </w:r>
      <w:r>
        <w:t xml:space="preserve"> i </w:t>
      </w:r>
      <w:r w:rsidRPr="000C62BA">
        <w:t xml:space="preserve">egzaminu potwierdzającego kwalifikacje w zawodzie, o którym mowa w art. 3 pkt 21 ustawy o systemie oświaty, w brzmieniu obowiązującym przed dniem 1 września 2019 r., </w:t>
      </w:r>
      <w:r w:rsidRPr="001A06C0">
        <w:t xml:space="preserve">do potrzeb osób, o których mowa w art. 44zzr, art. 44zzzf i art. 44zzzh ustawy </w:t>
      </w:r>
      <w:r>
        <w:t>o systemie oświaty.”,</w:t>
      </w:r>
    </w:p>
    <w:p w14:paraId="575F4B85" w14:textId="77777777" w:rsidR="00B86B81" w:rsidRDefault="00B86B81" w:rsidP="00B86B81">
      <w:pPr>
        <w:pStyle w:val="LITlitera"/>
      </w:pPr>
      <w:r>
        <w:t>f)</w:t>
      </w:r>
      <w:r>
        <w:tab/>
        <w:t>w ust. 13 w pkt 6 kropkę zastępuje się średnikiem i dodaje się pkt 7</w:t>
      </w:r>
      <w:r w:rsidRPr="00403B07">
        <w:t>–</w:t>
      </w:r>
      <w:r>
        <w:t>9 w brzmieniu:</w:t>
      </w:r>
    </w:p>
    <w:p w14:paraId="7DE120DA" w14:textId="7D18167F" w:rsidR="00B86B81" w:rsidRDefault="00B86B81" w:rsidP="00B86B81">
      <w:pPr>
        <w:pStyle w:val="ZLITPKTzmpktliter"/>
      </w:pPr>
      <w:r>
        <w:t>„7)</w:t>
      </w:r>
      <w:r>
        <w:tab/>
        <w:t>form</w:t>
      </w:r>
      <w:r w:rsidR="0040536E">
        <w:t>ę</w:t>
      </w:r>
      <w:r>
        <w:t xml:space="preserve"> studiów;</w:t>
      </w:r>
    </w:p>
    <w:p w14:paraId="40B64ED8" w14:textId="20240A3D" w:rsidR="00B86B81" w:rsidRDefault="00B86B81" w:rsidP="00B86B81">
      <w:pPr>
        <w:pStyle w:val="ZLITPKTzmpktliter"/>
      </w:pPr>
      <w:r>
        <w:t>8)</w:t>
      </w:r>
      <w:r>
        <w:tab/>
        <w:t>nazw</w:t>
      </w:r>
      <w:r w:rsidR="0040536E">
        <w:t>ę</w:t>
      </w:r>
      <w:r>
        <w:t xml:space="preserve"> uczelni lub filii </w:t>
      </w:r>
      <w:r w:rsidRPr="00CD1E26">
        <w:t>uczelni</w:t>
      </w:r>
      <w:r>
        <w:t>, w której prowadzone są studia;</w:t>
      </w:r>
    </w:p>
    <w:p w14:paraId="2CFB93DB" w14:textId="77777777" w:rsidR="00B86B81" w:rsidRPr="00B86B81" w:rsidRDefault="00B86B81" w:rsidP="00B86B81">
      <w:pPr>
        <w:pStyle w:val="ZLITPKTzmpktliter"/>
      </w:pPr>
      <w:r>
        <w:t>9)</w:t>
      </w:r>
      <w:r>
        <w:tab/>
        <w:t>pierwsze cztery cyfry oraz siódmą cyfrę krajowego rejestru urzędowego podziału terytorialnego kraju w postaci umożliwiającej identyfikację województwa (dwie pierwsze cyfry), powiatu (trzecia i czwarta cyfra) oraz rodzaju gminy (siódma cyfra) na podstawie adresu siedziby uczelni lub filii uczelni, w której prowadzone są studia.”</w:t>
      </w:r>
      <w:r w:rsidRPr="00B86B81">
        <w:t>,</w:t>
      </w:r>
    </w:p>
    <w:p w14:paraId="4A63F4CD" w14:textId="77777777" w:rsidR="00B86B81" w:rsidRDefault="00B86B81" w:rsidP="00B86B81">
      <w:pPr>
        <w:pStyle w:val="LITlitera"/>
      </w:pPr>
      <w:r>
        <w:t>g)</w:t>
      </w:r>
      <w:r>
        <w:tab/>
      </w:r>
      <w:r w:rsidRPr="001A06C0">
        <w:t>w ust. 16</w:t>
      </w:r>
      <w:r>
        <w:t>:</w:t>
      </w:r>
    </w:p>
    <w:p w14:paraId="77B337CF" w14:textId="77777777" w:rsidR="00B86B81" w:rsidRDefault="00B86B81" w:rsidP="00B86B81">
      <w:pPr>
        <w:pStyle w:val="TIRtiret"/>
      </w:pPr>
      <w:r w:rsidRPr="002F1F5C">
        <w:t>–</w:t>
      </w:r>
      <w:r>
        <w:tab/>
        <w:t>pkt 2 otrzymuje brzmienie:</w:t>
      </w:r>
    </w:p>
    <w:p w14:paraId="3170EA26" w14:textId="77777777" w:rsidR="00B86B81" w:rsidRDefault="00B86B81" w:rsidP="00B86B81">
      <w:pPr>
        <w:pStyle w:val="ZTIRPKTzmpkttiret"/>
      </w:pPr>
      <w:r>
        <w:t>„2</w:t>
      </w:r>
      <w:r w:rsidRPr="002F1F5C">
        <w:t>)</w:t>
      </w:r>
      <w:r>
        <w:tab/>
      </w:r>
      <w:r w:rsidRPr="002F1F5C">
        <w:t xml:space="preserve">kod tytułu ubezpieczenia wraz z datą dzienną początku </w:t>
      </w:r>
      <w:r>
        <w:t>i</w:t>
      </w:r>
      <w:r w:rsidRPr="002F1F5C">
        <w:t xml:space="preserve"> końca okresu ubezpieczenia;</w:t>
      </w:r>
      <w:r>
        <w:t>”,</w:t>
      </w:r>
    </w:p>
    <w:p w14:paraId="53D387A6" w14:textId="77777777" w:rsidR="00B86B81" w:rsidRPr="001A06C0" w:rsidRDefault="00B86B81" w:rsidP="00B86B81">
      <w:pPr>
        <w:pStyle w:val="TIRtiret"/>
      </w:pPr>
      <w:r w:rsidRPr="002F1F5C">
        <w:t>–</w:t>
      </w:r>
      <w:r>
        <w:tab/>
      </w:r>
      <w:r w:rsidRPr="001A06C0">
        <w:t xml:space="preserve">w pkt 9 kropkę zastępuje się </w:t>
      </w:r>
      <w:r>
        <w:t xml:space="preserve">średnikiem </w:t>
      </w:r>
      <w:r w:rsidRPr="001A06C0">
        <w:t>i dodaje się pkt 10 w brzmieniu:</w:t>
      </w:r>
    </w:p>
    <w:p w14:paraId="7507CEF5" w14:textId="77777777" w:rsidR="00B86B81" w:rsidRPr="002F1F5C" w:rsidRDefault="00B86B81" w:rsidP="00B86B81">
      <w:pPr>
        <w:pStyle w:val="ZTIRPKTzmpkttiret"/>
      </w:pPr>
      <w:r w:rsidRPr="002F1F5C">
        <w:t>„10)</w:t>
      </w:r>
      <w:r>
        <w:tab/>
      </w:r>
      <w:r w:rsidRPr="002F1F5C">
        <w:t xml:space="preserve">wymiar czasu pracy oraz wykonywany przez absolwenta zawód w okresie objętym monitoringiem karier absolwentów.”, </w:t>
      </w:r>
    </w:p>
    <w:p w14:paraId="479B7D2C" w14:textId="77777777" w:rsidR="00B86B81" w:rsidRPr="001A06C0" w:rsidRDefault="00B86B81" w:rsidP="00B86B81">
      <w:pPr>
        <w:pStyle w:val="LITlitera"/>
      </w:pPr>
      <w:r>
        <w:t>h)</w:t>
      </w:r>
      <w:r>
        <w:tab/>
      </w:r>
      <w:r w:rsidRPr="001A06C0">
        <w:t>po ust. 16 dodaje się ust. 16a</w:t>
      </w:r>
      <w:r>
        <w:t xml:space="preserve"> </w:t>
      </w:r>
      <w:r w:rsidRPr="001A06C0">
        <w:t>w brzmieniu:</w:t>
      </w:r>
    </w:p>
    <w:p w14:paraId="331DD7AD" w14:textId="77777777" w:rsidR="00B86B81" w:rsidRPr="001A06C0" w:rsidRDefault="00B86B81" w:rsidP="00B86B81">
      <w:pPr>
        <w:pStyle w:val="ZLITUSTzmustliter"/>
      </w:pPr>
      <w:r w:rsidRPr="001A06C0">
        <w:t xml:space="preserve">„16a. </w:t>
      </w:r>
      <w:r w:rsidRPr="00377EED">
        <w:t>Kas</w:t>
      </w:r>
      <w:r>
        <w:t>a</w:t>
      </w:r>
      <w:r w:rsidRPr="00377EED">
        <w:t xml:space="preserve"> Rolniczego Ubezpieczenia Społecznego</w:t>
      </w:r>
      <w:r w:rsidRPr="001A06C0">
        <w:t xml:space="preserve"> przekazuje ministrowi właściwemu do spraw oświaty i wychowania, w postaci elektronicznej, w terminie </w:t>
      </w:r>
      <w:r w:rsidRPr="001A06C0">
        <w:lastRenderedPageBreak/>
        <w:t>do dnia 1 lipca roku, w którym jest prowadzony monitoring karier absolwentów, dane, o których mowa w ust. 7 pkt 1 i 4, uzupełnione o:</w:t>
      </w:r>
    </w:p>
    <w:p w14:paraId="1AE7E7C2" w14:textId="7F05245D" w:rsidR="00B86B81" w:rsidRDefault="00B86B81" w:rsidP="00B86B81">
      <w:pPr>
        <w:pStyle w:val="ZLITPKTzmpktliter"/>
      </w:pPr>
      <w:r>
        <w:t>1)</w:t>
      </w:r>
      <w:r>
        <w:tab/>
      </w:r>
      <w:r w:rsidRPr="001A06C0">
        <w:t xml:space="preserve">informację o okresach </w:t>
      </w:r>
      <w:r w:rsidRPr="000C62BA">
        <w:t xml:space="preserve">podlegania </w:t>
      </w:r>
      <w:r w:rsidRPr="001A06C0">
        <w:t>ubezpieczeni</w:t>
      </w:r>
      <w:r>
        <w:t xml:space="preserve">om </w:t>
      </w:r>
      <w:r w:rsidRPr="000C62BA">
        <w:t>społecznym</w:t>
      </w:r>
      <w:r>
        <w:t xml:space="preserve"> rolników w</w:t>
      </w:r>
      <w:r w:rsidR="0040536E">
        <w:t> </w:t>
      </w:r>
      <w:r>
        <w:t xml:space="preserve">rozumieniu </w:t>
      </w:r>
      <w:r w:rsidRPr="000C62BA">
        <w:t xml:space="preserve">ustawy </w:t>
      </w:r>
      <w:r w:rsidRPr="00E62F21">
        <w:t>z dnia 20 grudnia 1990 r.</w:t>
      </w:r>
      <w:r>
        <w:t xml:space="preserve"> </w:t>
      </w:r>
      <w:r w:rsidRPr="000C62BA">
        <w:t>o ubezpieczeniu społecznym rolników (Dz. U. z 2025 r. poz. 197</w:t>
      </w:r>
      <w:r>
        <w:t>, 620</w:t>
      </w:r>
      <w:r w:rsidR="00C909AC">
        <w:t>,</w:t>
      </w:r>
      <w:r>
        <w:t xml:space="preserve"> 621</w:t>
      </w:r>
      <w:r w:rsidR="0040536E">
        <w:t xml:space="preserve"> i …</w:t>
      </w:r>
      <w:r w:rsidRPr="000C62BA">
        <w:t xml:space="preserve">) oraz czy absolwent został objęty ubezpieczeniem jako rolnik, domownik </w:t>
      </w:r>
      <w:r>
        <w:t>lub</w:t>
      </w:r>
      <w:r w:rsidRPr="000C62BA">
        <w:t xml:space="preserve"> pomocnik rolnika;</w:t>
      </w:r>
      <w:r w:rsidRPr="001A06C0">
        <w:t xml:space="preserve"> </w:t>
      </w:r>
    </w:p>
    <w:p w14:paraId="4DB2C422" w14:textId="56A28C31" w:rsidR="00B86B81" w:rsidRPr="001A06C0" w:rsidRDefault="00B86B81" w:rsidP="00B86B81">
      <w:pPr>
        <w:pStyle w:val="ZLITPKTzmpktliter"/>
      </w:pPr>
      <w:r>
        <w:t>2)</w:t>
      </w:r>
      <w:r>
        <w:tab/>
        <w:t xml:space="preserve">informację o okresach </w:t>
      </w:r>
      <w:r w:rsidRPr="001A06C0">
        <w:t>korzystania ze świadczeń</w:t>
      </w:r>
      <w:r w:rsidRPr="000C62BA">
        <w:t xml:space="preserve"> z ubezpieczeń społecznych, o</w:t>
      </w:r>
      <w:r w:rsidR="0040536E">
        <w:t> </w:t>
      </w:r>
      <w:r w:rsidRPr="000C62BA">
        <w:t>których mowa w art. 6 pkt 13a ustawy</w:t>
      </w:r>
      <w:r>
        <w:t xml:space="preserve"> </w:t>
      </w:r>
      <w:r w:rsidRPr="000E2ABF">
        <w:t>z dnia 20 grudnia</w:t>
      </w:r>
      <w:r>
        <w:t xml:space="preserve"> 1990 r.</w:t>
      </w:r>
      <w:r w:rsidRPr="000C62BA">
        <w:t xml:space="preserve"> o</w:t>
      </w:r>
      <w:r w:rsidR="0040536E">
        <w:t> </w:t>
      </w:r>
      <w:r w:rsidRPr="000C62BA">
        <w:t>ubezpieczeniu społecznym rolników</w:t>
      </w:r>
      <w:r>
        <w:t>.”,</w:t>
      </w:r>
      <w:r w:rsidRPr="001A06C0">
        <w:t xml:space="preserve"> </w:t>
      </w:r>
    </w:p>
    <w:p w14:paraId="5E1B3134" w14:textId="34E905ED" w:rsidR="00B86B81" w:rsidRPr="001A06C0" w:rsidRDefault="00B86B81" w:rsidP="00B86B81">
      <w:pPr>
        <w:pStyle w:val="LITlitera"/>
      </w:pPr>
      <w:r>
        <w:t>i)</w:t>
      </w:r>
      <w:r>
        <w:tab/>
      </w:r>
      <w:r w:rsidRPr="001A06C0">
        <w:t xml:space="preserve">w ust. 17 </w:t>
      </w:r>
      <w:r>
        <w:t xml:space="preserve">w zdaniu pierwszym </w:t>
      </w:r>
      <w:r w:rsidRPr="001A06C0">
        <w:t>wyrazy „ust. 16” zastępuje się wyrazami „ust. 16</w:t>
      </w:r>
      <w:r>
        <w:t xml:space="preserve"> i</w:t>
      </w:r>
      <w:r w:rsidR="005757F1">
        <w:t> </w:t>
      </w:r>
      <w:r w:rsidRPr="001A06C0">
        <w:t>16</w:t>
      </w:r>
      <w:r>
        <w:t>a”,</w:t>
      </w:r>
    </w:p>
    <w:p w14:paraId="543B8476" w14:textId="77777777" w:rsidR="00B86B81" w:rsidRPr="001A06C0" w:rsidRDefault="00B86B81" w:rsidP="00B86B81">
      <w:pPr>
        <w:pStyle w:val="LITlitera"/>
      </w:pPr>
      <w:r>
        <w:t>j)</w:t>
      </w:r>
      <w:r>
        <w:tab/>
      </w:r>
      <w:r w:rsidRPr="001A06C0">
        <w:t>ust. 18 otrzymuje brzmienie:</w:t>
      </w:r>
    </w:p>
    <w:p w14:paraId="0A558447" w14:textId="77777777" w:rsidR="00B86B81" w:rsidRPr="001A06C0" w:rsidRDefault="00B86B81" w:rsidP="00B86B81">
      <w:pPr>
        <w:pStyle w:val="ZLITUSTzmustliter"/>
      </w:pPr>
      <w:r w:rsidRPr="001A06C0">
        <w:t>„18. Zakład Ubezpieczeń Społecznych</w:t>
      </w:r>
      <w:r>
        <w:t xml:space="preserve"> i </w:t>
      </w:r>
      <w:r w:rsidRPr="001A06C0">
        <w:t>Kas</w:t>
      </w:r>
      <w:r>
        <w:t>a</w:t>
      </w:r>
      <w:r w:rsidRPr="001A06C0">
        <w:t xml:space="preserve"> Rolniczego Ubezpieczenia Społecznego przechowują dane, o których mowa w ust. 7 pkt 1 i 4, do dnia przekazania ministrowi właściwemu do spraw oświaty i wychowania uzupełnionych danych, o których mowa </w:t>
      </w:r>
      <w:r>
        <w:t xml:space="preserve">odpowiednio </w:t>
      </w:r>
      <w:r w:rsidRPr="001A06C0">
        <w:t>w ust. 16</w:t>
      </w:r>
      <w:r>
        <w:t xml:space="preserve"> i </w:t>
      </w:r>
      <w:r w:rsidRPr="001A06C0">
        <w:t>16</w:t>
      </w:r>
      <w:r>
        <w:t>a.”,</w:t>
      </w:r>
    </w:p>
    <w:p w14:paraId="0DC0505E" w14:textId="77777777" w:rsidR="00B86B81" w:rsidRDefault="00B86B81" w:rsidP="00B86B81">
      <w:pPr>
        <w:pStyle w:val="LITlitera"/>
      </w:pPr>
      <w:r>
        <w:t>k)</w:t>
      </w:r>
      <w:r>
        <w:tab/>
      </w:r>
      <w:r w:rsidRPr="001A06C0">
        <w:t>w ust. 19 wyrazy „</w:t>
      </w:r>
      <w:r>
        <w:t xml:space="preserve">13 </w:t>
      </w:r>
      <w:r w:rsidRPr="001A06C0">
        <w:t>i 16” zastępuje się wyrazami „13, 16</w:t>
      </w:r>
      <w:r>
        <w:t xml:space="preserve"> i </w:t>
      </w:r>
      <w:r w:rsidRPr="001A06C0">
        <w:t>16</w:t>
      </w:r>
      <w:r>
        <w:t>a”,</w:t>
      </w:r>
    </w:p>
    <w:p w14:paraId="25D7DEF2" w14:textId="77777777" w:rsidR="00B86B81" w:rsidRDefault="00B86B81" w:rsidP="00B86B81">
      <w:pPr>
        <w:pStyle w:val="LITlitera"/>
      </w:pPr>
      <w:r>
        <w:t>l)</w:t>
      </w:r>
      <w:r>
        <w:tab/>
      </w:r>
      <w:r w:rsidRPr="000C62BA">
        <w:t>ust. 20 otrzymuje brzmienie:</w:t>
      </w:r>
    </w:p>
    <w:p w14:paraId="6590B79D" w14:textId="77777777" w:rsidR="00B86B81" w:rsidRPr="001A06C0" w:rsidRDefault="00B86B81" w:rsidP="00B86B81">
      <w:pPr>
        <w:pStyle w:val="ZLITUSTzmustliter"/>
      </w:pPr>
      <w:r w:rsidRPr="007924DD">
        <w:t>„</w:t>
      </w:r>
      <w:r w:rsidRPr="000C62BA">
        <w:t>20. Po połączeniu danych, o którym mowa w ust. 19, minister właściwy do spraw oświaty i wychowania niezwłocznie usuwa z tych danych numer PESEL absolwenta, a w przypadku braku numeru PESEL – serię i numer paszportu lub innego dokumentu potwierdzającego tożsamość.</w:t>
      </w:r>
      <w:bookmarkStart w:id="9" w:name="_Hlk192850326"/>
      <w:r w:rsidRPr="000C62BA">
        <w:t>”</w:t>
      </w:r>
      <w:bookmarkEnd w:id="9"/>
      <w:r>
        <w:t>,</w:t>
      </w:r>
    </w:p>
    <w:p w14:paraId="7BE0E9BC" w14:textId="77777777" w:rsidR="00B86B81" w:rsidRDefault="00B86B81" w:rsidP="00B86B81">
      <w:pPr>
        <w:pStyle w:val="LITlitera"/>
      </w:pPr>
      <w:r>
        <w:t>m)</w:t>
      </w:r>
      <w:r>
        <w:tab/>
        <w:t>ust. 24 otrzymuje brzmienie:</w:t>
      </w:r>
    </w:p>
    <w:p w14:paraId="7E73BA1E" w14:textId="6A952292" w:rsidR="00B86B81" w:rsidRDefault="00B86B81" w:rsidP="00B86B81">
      <w:pPr>
        <w:pStyle w:val="ZLITUSTzmustliter"/>
      </w:pPr>
      <w:r w:rsidRPr="001A06C0">
        <w:t xml:space="preserve">„24. </w:t>
      </w:r>
      <w:r>
        <w:t xml:space="preserve">Instytut Badań Edukacyjnych w Warszawie przekazuje </w:t>
      </w:r>
      <w:bookmarkStart w:id="10" w:name="_Hlk192853089"/>
      <w:r>
        <w:t>ministrowi właściwemu do spraw oświaty i wychowania</w:t>
      </w:r>
      <w:bookmarkEnd w:id="10"/>
      <w:r>
        <w:t xml:space="preserve"> wyniki monitoringu karier absolwentów w terminie do dnia 30 listopada roku, w którym jest prowadzony monitoring karier absolwentów.</w:t>
      </w:r>
      <w:r w:rsidRPr="00803F3D">
        <w:t>”</w:t>
      </w:r>
      <w:r>
        <w:t>,</w:t>
      </w:r>
    </w:p>
    <w:p w14:paraId="38B81599" w14:textId="77777777" w:rsidR="00B86B81" w:rsidRPr="001A06C0" w:rsidRDefault="00B86B81" w:rsidP="00B86B81">
      <w:pPr>
        <w:pStyle w:val="LITlitera"/>
      </w:pPr>
      <w:r>
        <w:t>n)</w:t>
      </w:r>
      <w:r>
        <w:tab/>
        <w:t xml:space="preserve">po </w:t>
      </w:r>
      <w:r w:rsidRPr="001A06C0">
        <w:t xml:space="preserve">ust. 24 </w:t>
      </w:r>
      <w:r>
        <w:t xml:space="preserve">dodaje się ust. 24a w </w:t>
      </w:r>
      <w:r w:rsidRPr="001A06C0">
        <w:t>brzmieni</w:t>
      </w:r>
      <w:r>
        <w:t>u</w:t>
      </w:r>
      <w:r w:rsidRPr="001A06C0">
        <w:t>:</w:t>
      </w:r>
    </w:p>
    <w:p w14:paraId="09215C70" w14:textId="77777777" w:rsidR="00B86B81" w:rsidRPr="001A06C0" w:rsidRDefault="00B86B81" w:rsidP="00B86B81">
      <w:pPr>
        <w:pStyle w:val="ZLITUSTzmustliter"/>
      </w:pPr>
      <w:bookmarkStart w:id="11" w:name="_Hlk192849808"/>
      <w:r w:rsidRPr="001A06C0">
        <w:t>„24</w:t>
      </w:r>
      <w:r>
        <w:t>a</w:t>
      </w:r>
      <w:r w:rsidRPr="001A06C0">
        <w:t xml:space="preserve">. </w:t>
      </w:r>
      <w:r>
        <w:t xml:space="preserve">Wyniki monitoringu karier absolwentów, o których </w:t>
      </w:r>
      <w:bookmarkEnd w:id="11"/>
      <w:r>
        <w:t xml:space="preserve">mowa w ust. 24, Instytut Badań Edukacyjnych w Warszawie przekazuje w szczególności w </w:t>
      </w:r>
      <w:r w:rsidRPr="001A06C0">
        <w:t>formie:</w:t>
      </w:r>
    </w:p>
    <w:p w14:paraId="5FE3DD99" w14:textId="77777777" w:rsidR="00B86B81" w:rsidRPr="001A06C0" w:rsidRDefault="00B86B81" w:rsidP="00B86B81">
      <w:pPr>
        <w:pStyle w:val="ZLITPKTzmpktliter"/>
      </w:pPr>
      <w:r>
        <w:t>1)</w:t>
      </w:r>
      <w:r>
        <w:tab/>
      </w:r>
      <w:r w:rsidRPr="001A06C0">
        <w:t>raport</w:t>
      </w:r>
      <w:r>
        <w:t>u</w:t>
      </w:r>
      <w:r w:rsidRPr="001A06C0">
        <w:t xml:space="preserve"> krajow</w:t>
      </w:r>
      <w:r>
        <w:t>ego</w:t>
      </w:r>
      <w:r w:rsidRPr="001A06C0">
        <w:t xml:space="preserve"> </w:t>
      </w:r>
      <w:r>
        <w:t>obejmującego dane</w:t>
      </w:r>
      <w:r w:rsidRPr="001A06C0">
        <w:t>, o których mowa w ust. 6 pkt 1</w:t>
      </w:r>
      <w:r w:rsidRPr="00A44461">
        <w:t>–</w:t>
      </w:r>
      <w:r>
        <w:t>3;</w:t>
      </w:r>
      <w:r w:rsidRPr="001A06C0">
        <w:t xml:space="preserve"> </w:t>
      </w:r>
    </w:p>
    <w:p w14:paraId="43B9172A" w14:textId="77777777" w:rsidR="00B86B81" w:rsidRPr="001A06C0" w:rsidRDefault="00B86B81" w:rsidP="00B86B81">
      <w:pPr>
        <w:pStyle w:val="ZLITPKTzmpktliter"/>
      </w:pPr>
      <w:r>
        <w:t>2)</w:t>
      </w:r>
      <w:r>
        <w:tab/>
      </w:r>
      <w:r w:rsidRPr="001A06C0">
        <w:t>raport</w:t>
      </w:r>
      <w:r>
        <w:t>u</w:t>
      </w:r>
      <w:r w:rsidRPr="001A06C0">
        <w:t xml:space="preserve"> wojewódzki</w:t>
      </w:r>
      <w:r>
        <w:t>ego obejmującego dane</w:t>
      </w:r>
      <w:r w:rsidRPr="001A06C0">
        <w:t>, o których mowa w ust. 6 pkt 2</w:t>
      </w:r>
      <w:r>
        <w:t xml:space="preserve"> i 3;</w:t>
      </w:r>
    </w:p>
    <w:p w14:paraId="2EBA8545" w14:textId="77777777" w:rsidR="00B86B81" w:rsidRPr="001A06C0" w:rsidRDefault="00B86B81" w:rsidP="00B86B81">
      <w:pPr>
        <w:pStyle w:val="ZLITPKTzmpktliter"/>
      </w:pPr>
      <w:r>
        <w:t>3)</w:t>
      </w:r>
      <w:r>
        <w:tab/>
      </w:r>
      <w:r w:rsidRPr="001A06C0">
        <w:t>raport</w:t>
      </w:r>
      <w:r>
        <w:t>u</w:t>
      </w:r>
      <w:r w:rsidRPr="001A06C0">
        <w:t xml:space="preserve"> branżow</w:t>
      </w:r>
      <w:r>
        <w:t>ego obejmującego dane</w:t>
      </w:r>
      <w:r w:rsidRPr="001A06C0">
        <w:t>, o których mowa w ust. 6 pkt 2</w:t>
      </w:r>
      <w:r>
        <w:t>;</w:t>
      </w:r>
    </w:p>
    <w:p w14:paraId="449767D5" w14:textId="77777777" w:rsidR="00B86B81" w:rsidRDefault="00B86B81" w:rsidP="00B86B81">
      <w:pPr>
        <w:pStyle w:val="ZLITPKTzmpktliter"/>
      </w:pPr>
      <w:r>
        <w:lastRenderedPageBreak/>
        <w:t>4)</w:t>
      </w:r>
      <w:r>
        <w:tab/>
      </w:r>
      <w:r w:rsidRPr="001A06C0">
        <w:t>raport</w:t>
      </w:r>
      <w:r>
        <w:t>u</w:t>
      </w:r>
      <w:r w:rsidRPr="001A06C0">
        <w:t xml:space="preserve"> dla szkół </w:t>
      </w:r>
      <w:r>
        <w:t>obejmującego dane, o których mowa w ust. 6 pkt 1</w:t>
      </w:r>
      <w:r w:rsidRPr="001A06C0">
        <w:t>.”</w:t>
      </w:r>
      <w:r>
        <w:t>;</w:t>
      </w:r>
    </w:p>
    <w:p w14:paraId="7F771FF4" w14:textId="77777777" w:rsidR="00B86B81" w:rsidRPr="00A44461" w:rsidRDefault="00B86B81" w:rsidP="00B86B81">
      <w:pPr>
        <w:pStyle w:val="PKTpunkt"/>
      </w:pPr>
      <w:r>
        <w:t>2)</w:t>
      </w:r>
      <w:r>
        <w:tab/>
      </w:r>
      <w:r w:rsidRPr="00A44461">
        <w:t>w art. 29 w ust. 1 w pkt 2 wyrazy „art. 63 ust. 1, 12–14, 18 i 20” zastępuje się wyrazami „art. 63 ust. 1, 12–14, 18, 20 i 21a”;</w:t>
      </w:r>
    </w:p>
    <w:p w14:paraId="1811E215" w14:textId="77777777" w:rsidR="00B86B81" w:rsidRPr="00A44461" w:rsidRDefault="00B86B81" w:rsidP="00B86B81">
      <w:pPr>
        <w:pStyle w:val="PKTpunkt"/>
      </w:pPr>
      <w:r>
        <w:t>3)</w:t>
      </w:r>
      <w:r>
        <w:tab/>
      </w:r>
      <w:r w:rsidRPr="00A44461">
        <w:t>w art. 63:</w:t>
      </w:r>
    </w:p>
    <w:p w14:paraId="011AFEA6" w14:textId="77777777" w:rsidR="00B86B81" w:rsidRPr="00A44461" w:rsidRDefault="00B86B81" w:rsidP="00B86B81">
      <w:pPr>
        <w:pStyle w:val="LITlitera"/>
      </w:pPr>
      <w:r>
        <w:t>a)</w:t>
      </w:r>
      <w:r>
        <w:tab/>
      </w:r>
      <w:r w:rsidRPr="00A44461">
        <w:t>po ust. 21 dodaje się ust. 21a–21</w:t>
      </w:r>
      <w:r>
        <w:t>c</w:t>
      </w:r>
      <w:r w:rsidRPr="00A44461">
        <w:t xml:space="preserve"> w brzmieniu:</w:t>
      </w:r>
    </w:p>
    <w:p w14:paraId="03A7D091" w14:textId="77777777" w:rsidR="00B86B81" w:rsidRDefault="00B86B81" w:rsidP="00B86B81">
      <w:pPr>
        <w:pStyle w:val="ZLITUSTzmustliter"/>
      </w:pPr>
      <w:r w:rsidRPr="00A44461">
        <w:t>„21a. Po upływie okresu, o którym mowa w ust. 21, organ prowadzący</w:t>
      </w:r>
      <w:r>
        <w:t xml:space="preserve"> szkołę lub placówkę</w:t>
      </w:r>
      <w:r w:rsidRPr="007E2764">
        <w:t xml:space="preserve"> </w:t>
      </w:r>
      <w:r w:rsidRPr="00A44461">
        <w:t xml:space="preserve">może przedłużyć powierzenie stanowiska </w:t>
      </w:r>
      <w:r>
        <w:t>dyrektora szkoły lub placówki</w:t>
      </w:r>
      <w:r w:rsidRPr="00A44461">
        <w:t xml:space="preserve"> na kolejny okres wymieniony w ust. 21</w:t>
      </w:r>
      <w:r>
        <w:t xml:space="preserve">, </w:t>
      </w:r>
      <w:r w:rsidRPr="00A44461">
        <w:t xml:space="preserve">po </w:t>
      </w:r>
      <w:r>
        <w:t xml:space="preserve">uzyskaniu pozytywnej opinii organu sprawującego nadzór pedagogiczny oraz po </w:t>
      </w:r>
      <w:r w:rsidRPr="00A44461">
        <w:t>zasięgnięciu opinii rady szkoły lub placówki i rady pedagogicznej</w:t>
      </w:r>
      <w:r>
        <w:t xml:space="preserve">, a także zakładowych organizacji związkowych będących jednostkami organizacyjnymi organizacji związkowych reprezentatywnych w rozumieniu ustawy o Radzie Dialogu Społecznego albo jednostkami organizacyjnymi organizacji związkowych wchodzących w skład reprezentatywnych organizacji związkowych, zrzeszających nauczycieli, działających w szkole lub placówce, w której przedłuża się powierzenie stanowiska dyrektorowi. W </w:t>
      </w:r>
      <w:r w:rsidRPr="00BC304B">
        <w:t>przypadku szkół i placówek prowadzonych przez ministrów przedłużenie powierzenia stanowiska dyrektora</w:t>
      </w:r>
      <w:r>
        <w:t xml:space="preserve"> szkoły lub placówki</w:t>
      </w:r>
      <w:r w:rsidRPr="00BC304B">
        <w:t xml:space="preserve"> następuje po zasięgnięciu również opinii kuratora oświaty</w:t>
      </w:r>
      <w:r w:rsidRPr="00A44461">
        <w:t xml:space="preserve">. Wymogu </w:t>
      </w:r>
      <w:r>
        <w:t>zasięgnięcia opinii</w:t>
      </w:r>
      <w:r w:rsidRPr="00A44461">
        <w:t xml:space="preserve"> kurator</w:t>
      </w:r>
      <w:r>
        <w:t>a</w:t>
      </w:r>
      <w:r w:rsidRPr="00A44461">
        <w:t xml:space="preserve"> oświaty nie stosuje się w przypadku </w:t>
      </w:r>
      <w:r w:rsidRPr="006E1232">
        <w:t>szkół i placówek prowadzonych przez ministra właściwego do spraw oświaty i wychowania</w:t>
      </w:r>
      <w:r w:rsidRPr="00A44461">
        <w:t>.</w:t>
      </w:r>
      <w:r>
        <w:t xml:space="preserve"> </w:t>
      </w:r>
    </w:p>
    <w:p w14:paraId="57F90F3C" w14:textId="77777777" w:rsidR="00B86B81" w:rsidRDefault="00B86B81" w:rsidP="00B86B81">
      <w:pPr>
        <w:pStyle w:val="ZLITUSTzmustliter"/>
      </w:pPr>
      <w:r w:rsidRPr="00A44461">
        <w:t xml:space="preserve">21b. </w:t>
      </w:r>
      <w:r>
        <w:t xml:space="preserve">Opinie, o których mowa w ust. 21a, są wydawane w terminie 14 dni od dnia otrzymania wystąpienia organu prowadzącego szkołę lub placówkę. Niewydanie opinii w tym terminie uznaje się za wydanie opinii pozytywnej. </w:t>
      </w:r>
    </w:p>
    <w:p w14:paraId="08CA5DDB" w14:textId="77777777" w:rsidR="00B86B81" w:rsidRPr="00A44461" w:rsidRDefault="00B86B81" w:rsidP="00B86B81">
      <w:pPr>
        <w:pStyle w:val="ZLITUSTzmustliter"/>
      </w:pPr>
      <w:r>
        <w:t>21c. Łącz</w:t>
      </w:r>
      <w:r w:rsidRPr="000713C1">
        <w:t>ny o</w:t>
      </w:r>
      <w:r w:rsidRPr="00A44461">
        <w:t>kres powierzenia stanowiska dyrektora szkoły lub placówki zgodnie z ust. 10 lub 12, a następnie przedłużenia powierzenia tego stanowiska na podstawie ust. 21a</w:t>
      </w:r>
      <w:r>
        <w:t>,</w:t>
      </w:r>
      <w:r w:rsidRPr="00A44461">
        <w:t xml:space="preserve"> nie może być dłuższy niż 10 lat szkolnych.”,</w:t>
      </w:r>
    </w:p>
    <w:p w14:paraId="567F41BF" w14:textId="77777777" w:rsidR="00B86B81" w:rsidRPr="00A44461" w:rsidRDefault="00B86B81" w:rsidP="00B86B81">
      <w:pPr>
        <w:pStyle w:val="LITlitera"/>
      </w:pPr>
      <w:r>
        <w:t>b)</w:t>
      </w:r>
      <w:r>
        <w:tab/>
      </w:r>
      <w:r w:rsidRPr="00A44461">
        <w:t>ust. 22 otrzymuje brzmienie:</w:t>
      </w:r>
    </w:p>
    <w:p w14:paraId="6B0A1626" w14:textId="77777777" w:rsidR="00B86B81" w:rsidRDefault="00B86B81" w:rsidP="00B86B81">
      <w:pPr>
        <w:pStyle w:val="ZLITUSTzmustliter"/>
      </w:pPr>
      <w:r w:rsidRPr="00A44461">
        <w:t>„22. Przepisy ust. 1 i 10–21</w:t>
      </w:r>
      <w:r>
        <w:t>c</w:t>
      </w:r>
      <w:r w:rsidRPr="00A44461">
        <w:t xml:space="preserve"> stosuje się odpowiednio do osoby, o</w:t>
      </w:r>
      <w:r>
        <w:t xml:space="preserve"> której mowa w art. 62 ust. 2.”;</w:t>
      </w:r>
    </w:p>
    <w:p w14:paraId="7D00A0DE" w14:textId="77777777" w:rsidR="00B86B81" w:rsidRDefault="00B86B81" w:rsidP="00B86B81">
      <w:pPr>
        <w:pStyle w:val="PKTpunkt"/>
      </w:pPr>
      <w:r>
        <w:t>4)</w:t>
      </w:r>
      <w:r>
        <w:tab/>
        <w:t xml:space="preserve">w art. 122 w ust. 11 pkt 3 otrzymuje brzmienie: </w:t>
      </w:r>
    </w:p>
    <w:p w14:paraId="1C28689A" w14:textId="3A5760C0" w:rsidR="00B86B81" w:rsidRDefault="00B86B81" w:rsidP="00B86B81">
      <w:pPr>
        <w:pStyle w:val="ZPKTzmpktartykuempunktem"/>
      </w:pPr>
      <w:r w:rsidRPr="00A44461">
        <w:t>„</w:t>
      </w:r>
      <w:r w:rsidRPr="009912CF">
        <w:t>3)</w:t>
      </w:r>
      <w:r>
        <w:tab/>
      </w:r>
      <w:r w:rsidRPr="009912CF">
        <w:t xml:space="preserve">wszystkie zaświadczenia o pomocy </w:t>
      </w:r>
      <w:r w:rsidRPr="00F916AA">
        <w:rPr>
          <w:rStyle w:val="Kkursywa"/>
        </w:rPr>
        <w:t xml:space="preserve">de </w:t>
      </w:r>
      <w:proofErr w:type="spellStart"/>
      <w:r w:rsidRPr="00F916AA">
        <w:rPr>
          <w:rStyle w:val="Kkursywa"/>
        </w:rPr>
        <w:t>minimis</w:t>
      </w:r>
      <w:proofErr w:type="spellEnd"/>
      <w:r w:rsidRPr="009912CF">
        <w:t xml:space="preserve"> oraz pomocy </w:t>
      </w:r>
      <w:r w:rsidRPr="00F916AA">
        <w:rPr>
          <w:rStyle w:val="Kkursywa"/>
        </w:rPr>
        <w:t xml:space="preserve">de </w:t>
      </w:r>
      <w:proofErr w:type="spellStart"/>
      <w:r w:rsidRPr="00F916AA">
        <w:rPr>
          <w:rStyle w:val="Kkursywa"/>
        </w:rPr>
        <w:t>minimis</w:t>
      </w:r>
      <w:proofErr w:type="spellEnd"/>
      <w:r w:rsidRPr="009912CF">
        <w:t xml:space="preserve"> w rolnictwie lub rybołówstwie w okresie wskazanym w art. 37 ust. 1 pkt 1 ustawy z dnia 30</w:t>
      </w:r>
      <w:r w:rsidR="005757F1">
        <w:t> </w:t>
      </w:r>
      <w:r w:rsidRPr="009912CF">
        <w:t xml:space="preserve">kwietnia 2004 r. o postępowaniu w sprawach dotyczących pomocy publicznej </w:t>
      </w:r>
      <w:r w:rsidRPr="009912CF">
        <w:lastRenderedPageBreak/>
        <w:t>(Dz.</w:t>
      </w:r>
      <w:r>
        <w:t xml:space="preserve"> </w:t>
      </w:r>
      <w:r w:rsidRPr="009912CF">
        <w:t>U. z 2025 r. poz. 468)</w:t>
      </w:r>
      <w:r>
        <w:t>,</w:t>
      </w:r>
      <w:r w:rsidRPr="009912CF">
        <w:t xml:space="preserve"> albo oświadczenia o wielkości tej pomocy otrzymanej w</w:t>
      </w:r>
      <w:r w:rsidR="005757F1">
        <w:t> </w:t>
      </w:r>
      <w:r w:rsidRPr="009912CF">
        <w:t>tym okresie</w:t>
      </w:r>
      <w:r>
        <w:t>,</w:t>
      </w:r>
      <w:r w:rsidRPr="009912CF">
        <w:t xml:space="preserve"> albo oświadczenia o nieotrzymaniu takiej pomocy w tym okresie</w:t>
      </w:r>
      <w:r>
        <w:t>,</w:t>
      </w:r>
      <w:r w:rsidRPr="009912CF">
        <w:t xml:space="preserve"> oraz informacje określone w przepisach wydanych na podstawie art. 37 ust. 2a ustawy z</w:t>
      </w:r>
      <w:r w:rsidR="005757F1">
        <w:t> </w:t>
      </w:r>
      <w:r w:rsidRPr="009912CF">
        <w:t xml:space="preserve">dnia 30 kwietnia 2004 r. o postępowaniu w sprawach dotyczących pomocy publicznej </w:t>
      </w:r>
      <w:r>
        <w:t>–</w:t>
      </w:r>
      <w:r w:rsidRPr="009912CF">
        <w:t xml:space="preserve"> w przypadku gdy dofinansowanie ma być udzielone podmiotowi prowadzącemu działalność gospodarczą w rozumieniu art. 2 pkt 17 ustawy z dnia 30</w:t>
      </w:r>
      <w:r w:rsidR="005757F1">
        <w:t> </w:t>
      </w:r>
      <w:r w:rsidRPr="009912CF">
        <w:t>kwietnia 2004 r. o postępowaniu w sprawach dotyczących pomocy publicznej.”</w:t>
      </w:r>
      <w:r>
        <w:t>.</w:t>
      </w:r>
    </w:p>
    <w:p w14:paraId="55418A7A" w14:textId="288EA2C8" w:rsidR="00B86B81" w:rsidRPr="00CC51FC" w:rsidRDefault="00B86B81" w:rsidP="00241F6A">
      <w:pPr>
        <w:pStyle w:val="ARTartustawynprozporzdzenia"/>
      </w:pPr>
      <w:r w:rsidRPr="00CC51FC">
        <w:rPr>
          <w:rStyle w:val="Ppogrubienie"/>
        </w:rPr>
        <w:t>Art.</w:t>
      </w:r>
      <w:r w:rsidR="00241F6A" w:rsidRPr="00CC51FC">
        <w:rPr>
          <w:rStyle w:val="Ppogrubienie"/>
        </w:rPr>
        <w:t> </w:t>
      </w:r>
      <w:r w:rsidRPr="00CC51FC">
        <w:rPr>
          <w:rStyle w:val="Ppogrubienie"/>
        </w:rPr>
        <w:t>7.</w:t>
      </w:r>
      <w:r w:rsidR="00241F6A" w:rsidRPr="00CC51FC">
        <w:t> </w:t>
      </w:r>
      <w:bookmarkStart w:id="12" w:name="_Hlk189818742"/>
      <w:r w:rsidRPr="00CC51FC">
        <w:t>Do postępowań w sprawie dokonania oceny pracy nauczyciela wszczętych i</w:t>
      </w:r>
      <w:r w:rsidR="005757F1">
        <w:t> </w:t>
      </w:r>
      <w:r w:rsidRPr="00CC51FC">
        <w:t>niezakończonych przed dniem 1 września 2025 r. stosuje się przepisy dotychczasowe.</w:t>
      </w:r>
      <w:bookmarkEnd w:id="12"/>
    </w:p>
    <w:p w14:paraId="4E6A3C71" w14:textId="5B4A971D" w:rsidR="00B86B81" w:rsidRPr="00CC51FC" w:rsidRDefault="00B86B81" w:rsidP="00241F6A">
      <w:pPr>
        <w:pStyle w:val="ARTartustawynprozporzdzenia"/>
      </w:pPr>
      <w:r w:rsidRPr="00CC51FC">
        <w:rPr>
          <w:rStyle w:val="Ppogrubienie"/>
        </w:rPr>
        <w:t>Art.</w:t>
      </w:r>
      <w:r w:rsidR="00241F6A" w:rsidRPr="00CC51FC">
        <w:rPr>
          <w:rStyle w:val="Ppogrubienie"/>
        </w:rPr>
        <w:t> </w:t>
      </w:r>
      <w:r w:rsidRPr="00CC51FC">
        <w:rPr>
          <w:rStyle w:val="Ppogrubienie"/>
        </w:rPr>
        <w:t>8.</w:t>
      </w:r>
      <w:r w:rsidR="00241F6A">
        <w:t> </w:t>
      </w:r>
      <w:r w:rsidRPr="00CC51FC">
        <w:t>Do dokonywania oceny pracy nauczyciela, który rozpoczął odbywanie przygotowania do zawodu nauczyciela przed dniem 1 września 2025 r., stosuje się przepisy art.</w:t>
      </w:r>
      <w:r w:rsidR="005757F1">
        <w:t> </w:t>
      </w:r>
      <w:r w:rsidRPr="00CC51FC">
        <w:t>6a ust. 1da</w:t>
      </w:r>
      <w:r w:rsidRPr="00241F6A">
        <w:t xml:space="preserve"> i 1db</w:t>
      </w:r>
      <w:r w:rsidRPr="00CC51FC">
        <w:t xml:space="preserve"> ustawy zmienianej w art. 1, w brzmieniu dotychczasowym, z tym że w</w:t>
      </w:r>
      <w:r w:rsidR="005757F1">
        <w:t> </w:t>
      </w:r>
      <w:r w:rsidRPr="00CC51FC">
        <w:t>przypadku, o którym mowa w art. 6a ust. 1db ustawy zmienianej w art. 1, w brzmieniu dotychczasowym, oceny pracy dokonuje się w terminie nie dłuższym niż 30 dni roboczych odpowiednio od dnia rozwiązania lub wygaśnięcia stosunku pracy.</w:t>
      </w:r>
    </w:p>
    <w:p w14:paraId="5C9D97E3" w14:textId="6616EA71" w:rsidR="00B86B81" w:rsidRPr="00CC51FC" w:rsidRDefault="00B86B81" w:rsidP="00241F6A">
      <w:pPr>
        <w:pStyle w:val="ARTartustawynprozporzdzenia"/>
      </w:pPr>
      <w:r w:rsidRPr="00CC51FC">
        <w:rPr>
          <w:rStyle w:val="Ppogrubienie"/>
        </w:rPr>
        <w:t>Art.</w:t>
      </w:r>
      <w:r w:rsidR="00241F6A" w:rsidRPr="00CC51FC">
        <w:rPr>
          <w:rStyle w:val="Ppogrubienie"/>
        </w:rPr>
        <w:t> </w:t>
      </w:r>
      <w:r w:rsidRPr="00CC51FC">
        <w:rPr>
          <w:rStyle w:val="Ppogrubienie"/>
        </w:rPr>
        <w:t>9.</w:t>
      </w:r>
      <w:r w:rsidR="00241F6A">
        <w:t> </w:t>
      </w:r>
      <w:r w:rsidRPr="00CC51FC">
        <w:t>Nauczyciel, który rozpoczął odbywanie przygotowania do zawodu nauczyciela przed dniem 1 września 2025 r., odbywa je według przepisów dotychczasowych.</w:t>
      </w:r>
    </w:p>
    <w:p w14:paraId="24D8BB54" w14:textId="0BCC0358" w:rsidR="00B86B81" w:rsidRPr="00A45FCA" w:rsidRDefault="00B86B81" w:rsidP="00B86B81">
      <w:pPr>
        <w:pStyle w:val="ARTartustawynprozporzdzenia"/>
      </w:pPr>
      <w:r w:rsidRPr="00A45FCA">
        <w:rPr>
          <w:rStyle w:val="Ppogrubienie"/>
        </w:rPr>
        <w:t>Art.</w:t>
      </w:r>
      <w:r w:rsidR="00241F6A">
        <w:rPr>
          <w:rStyle w:val="Ppogrubienie"/>
        </w:rPr>
        <w:t> </w:t>
      </w:r>
      <w:r w:rsidRPr="00A45FCA">
        <w:rPr>
          <w:rStyle w:val="Ppogrubienie"/>
        </w:rPr>
        <w:t>10.</w:t>
      </w:r>
      <w:r w:rsidR="00241F6A">
        <w:t> </w:t>
      </w:r>
      <w:r w:rsidRPr="00A45FCA">
        <w:t>Do nauczyciela nieposiadając</w:t>
      </w:r>
      <w:r>
        <w:t>ego</w:t>
      </w:r>
      <w:r w:rsidRPr="00A45FCA">
        <w:t xml:space="preserve"> stopnia awansu zawodowego, który rozpoczął odbywanie przygotowania do zawodu nauczyciela przed dniem 1 września 2025 r.,</w:t>
      </w:r>
      <w:r>
        <w:t xml:space="preserve"> stosuje się przepisy art. 10 ust. 2</w:t>
      </w:r>
      <w:r w:rsidRPr="00A53013">
        <w:t>–</w:t>
      </w:r>
      <w:r>
        <w:t>3a ustawy zmienianej w art. 1, w brzmieniu dotychczasowym. Przepisu art. 10 ust. 3aa ustawy zmienianej w art. 1 nie stosuje się</w:t>
      </w:r>
      <w:r w:rsidRPr="00A45FCA">
        <w:t>.</w:t>
      </w:r>
    </w:p>
    <w:p w14:paraId="29975385" w14:textId="00F85A55" w:rsidR="00B86B81" w:rsidRPr="00CC51FC" w:rsidRDefault="00B86B81" w:rsidP="00241F6A">
      <w:pPr>
        <w:pStyle w:val="ARTartustawynprozporzdzenia"/>
      </w:pPr>
      <w:r w:rsidRPr="00241F6A">
        <w:rPr>
          <w:rStyle w:val="Ppogrubienie"/>
        </w:rPr>
        <w:t>Art.</w:t>
      </w:r>
      <w:r w:rsidR="00241F6A">
        <w:rPr>
          <w:rStyle w:val="Ppogrubienie"/>
        </w:rPr>
        <w:t> </w:t>
      </w:r>
      <w:r w:rsidRPr="00241F6A">
        <w:rPr>
          <w:rStyle w:val="Ppogrubienie"/>
        </w:rPr>
        <w:t>11.</w:t>
      </w:r>
      <w:r w:rsidR="00241F6A">
        <w:t> </w:t>
      </w:r>
      <w:r w:rsidRPr="00CC51FC">
        <w:t>1.</w:t>
      </w:r>
      <w:r w:rsidR="00241F6A">
        <w:t> </w:t>
      </w:r>
      <w:r w:rsidRPr="00CC51FC">
        <w:t xml:space="preserve">Przepis art. 47 ust. 1 pkt 5 ustawy zmienianej w art. 1, w brzmieniu nadanym niniejszą ustawą, ma zastosowanie do nauczycieli, którym okres 40 lat pracy upłynie po dniu 31 </w:t>
      </w:r>
      <w:r w:rsidRPr="00241F6A">
        <w:t>grudnia</w:t>
      </w:r>
      <w:r w:rsidRPr="00CC51FC">
        <w:t xml:space="preserve"> 2025 r.</w:t>
      </w:r>
    </w:p>
    <w:p w14:paraId="2D6BCC2A" w14:textId="52AE1C82" w:rsidR="00B86B81" w:rsidRPr="00CC51FC" w:rsidRDefault="00B86B81" w:rsidP="00241F6A">
      <w:pPr>
        <w:pStyle w:val="USTustnpkodeksu"/>
      </w:pPr>
      <w:r w:rsidRPr="00CC51FC">
        <w:t>2.</w:t>
      </w:r>
      <w:r w:rsidR="00241F6A">
        <w:t> </w:t>
      </w:r>
      <w:r w:rsidRPr="00CC51FC">
        <w:t xml:space="preserve">Przepis art. 47 ust. 1 pkt 6 ustawy zmienianej w art. 1 ma zastosowanie do nauczycieli, którym okres 45 lat pracy upłynie po dniu 31 </w:t>
      </w:r>
      <w:r w:rsidRPr="00241F6A">
        <w:t>grudnia</w:t>
      </w:r>
      <w:r w:rsidRPr="00CC51FC">
        <w:t xml:space="preserve"> 2025 r.</w:t>
      </w:r>
    </w:p>
    <w:p w14:paraId="1B843F9A" w14:textId="13E35BC7" w:rsidR="00B86B81" w:rsidRPr="00241F6A" w:rsidRDefault="00B86B81" w:rsidP="00241F6A">
      <w:pPr>
        <w:pStyle w:val="ARTartustawynprozporzdzenia"/>
      </w:pPr>
      <w:r w:rsidRPr="00241F6A">
        <w:rPr>
          <w:rStyle w:val="Ppogrubienie"/>
        </w:rPr>
        <w:t>Art.</w:t>
      </w:r>
      <w:r w:rsidR="00241F6A" w:rsidRPr="00CC51FC">
        <w:rPr>
          <w:rStyle w:val="Ppogrubienie"/>
        </w:rPr>
        <w:t> </w:t>
      </w:r>
      <w:r w:rsidRPr="00241F6A">
        <w:rPr>
          <w:rStyle w:val="Ppogrubienie"/>
        </w:rPr>
        <w:t>12.</w:t>
      </w:r>
      <w:r w:rsidR="00241F6A">
        <w:t> </w:t>
      </w:r>
      <w:r w:rsidRPr="00241F6A">
        <w:t xml:space="preserve">Przepisy art. 49 ust. 1a i 1b </w:t>
      </w:r>
      <w:r w:rsidRPr="00CC51FC">
        <w:t>ustawy zmienianej w art. 1, w brzmieniu nadanym niniejszą ustawą, mają zastosowanie po raz pierwszy do ustalania środków, o których mowa w</w:t>
      </w:r>
      <w:r w:rsidR="005757F1">
        <w:t> </w:t>
      </w:r>
      <w:r w:rsidRPr="00CC51FC">
        <w:t>art. 49 ust. 1 pkt 2 ustawy zmienianej w art. 1, wyodrębnianych w budżetach wojewodów planowanych na rok 2027.</w:t>
      </w:r>
    </w:p>
    <w:p w14:paraId="3B88B057" w14:textId="0DD37E8B" w:rsidR="00B86B81" w:rsidRDefault="00B86B81" w:rsidP="00B86B81">
      <w:pPr>
        <w:pStyle w:val="ARTartustawynprozporzdzenia"/>
      </w:pPr>
      <w:r>
        <w:rPr>
          <w:rStyle w:val="Ppogrubienie"/>
        </w:rPr>
        <w:lastRenderedPageBreak/>
        <w:t>Art.</w:t>
      </w:r>
      <w:r w:rsidR="00241F6A">
        <w:rPr>
          <w:rStyle w:val="Ppogrubienie"/>
        </w:rPr>
        <w:t> </w:t>
      </w:r>
      <w:r>
        <w:rPr>
          <w:rStyle w:val="Ppogrubienie"/>
        </w:rPr>
        <w:t>13</w:t>
      </w:r>
      <w:r w:rsidRPr="00517448">
        <w:rPr>
          <w:rStyle w:val="Ppogrubienie"/>
        </w:rPr>
        <w:t>.</w:t>
      </w:r>
      <w:r w:rsidR="00241F6A">
        <w:rPr>
          <w:rStyle w:val="Ppogrubienie"/>
        </w:rPr>
        <w:t> </w:t>
      </w:r>
      <w:r w:rsidRPr="00D133C5">
        <w:t>Porozumienia między wojewodami i kuratorami oświaty powierzające prowadzenie w imieniu wojewody spraw z zakresu odpowiedzialności dyscyplinarnej określonych w rozdziale 10 ustawy zmienianej w art. 1, zawarte na podstawie art. 20 ust. 2 ustawy z dnia 23 stycznia 2009 r. o wojewodzie i administracji rządowej w województwie (Dz.</w:t>
      </w:r>
      <w:r w:rsidR="005757F1">
        <w:t> </w:t>
      </w:r>
      <w:r w:rsidRPr="00D133C5">
        <w:t>U. z 202</w:t>
      </w:r>
      <w:r>
        <w:t>5</w:t>
      </w:r>
      <w:r w:rsidRPr="00D133C5">
        <w:t xml:space="preserve"> r. poz. </w:t>
      </w:r>
      <w:r>
        <w:t>428</w:t>
      </w:r>
      <w:r w:rsidRPr="00D133C5">
        <w:t>), zachowują moc do dnia 31 sierpnia 2026 r.</w:t>
      </w:r>
    </w:p>
    <w:p w14:paraId="05E1D8B1" w14:textId="7446FB0E" w:rsidR="00B86B81" w:rsidRPr="00CC51FC" w:rsidRDefault="00B86B81" w:rsidP="00241F6A">
      <w:pPr>
        <w:pStyle w:val="ARTartustawynprozporzdzenia"/>
      </w:pPr>
      <w:r w:rsidRPr="00241F6A">
        <w:rPr>
          <w:rStyle w:val="Ppogrubienie"/>
        </w:rPr>
        <w:t>Art.</w:t>
      </w:r>
      <w:r w:rsidR="00241F6A" w:rsidRPr="00CC51FC">
        <w:rPr>
          <w:rStyle w:val="Ppogrubienie"/>
        </w:rPr>
        <w:t> </w:t>
      </w:r>
      <w:r w:rsidRPr="00241F6A">
        <w:rPr>
          <w:rStyle w:val="Ppogrubienie"/>
        </w:rPr>
        <w:t>14.</w:t>
      </w:r>
      <w:r w:rsidR="00241F6A" w:rsidRPr="00CC51FC">
        <w:rPr>
          <w:rStyle w:val="Ppogrubienie"/>
        </w:rPr>
        <w:t> </w:t>
      </w:r>
      <w:r w:rsidRPr="00CC51FC">
        <w:t xml:space="preserve">Do okresu 20 lat wykonywania pracy, o którym mowa w art. 4 ust. 1 pkt 2 ustawy zmienianej w art. 4, wlicza się również okresy wykonywania pracy w: </w:t>
      </w:r>
    </w:p>
    <w:p w14:paraId="4442C508" w14:textId="621A2F43" w:rsidR="00B86B81" w:rsidRPr="00CC51FC" w:rsidRDefault="00B86B81" w:rsidP="00241F6A">
      <w:pPr>
        <w:pStyle w:val="PKTpunkt"/>
      </w:pPr>
      <w:r w:rsidRPr="00CC51FC">
        <w:t>1)</w:t>
      </w:r>
      <w:r w:rsidRPr="00CC51FC">
        <w:tab/>
        <w:t xml:space="preserve">jednostkach, o których mowa w art. 2 pkt 1 lit. </w:t>
      </w:r>
      <w:r w:rsidRPr="00241F6A">
        <w:t>e–k ustawy zmienianej w art. 4, w</w:t>
      </w:r>
      <w:r w:rsidR="005757F1">
        <w:t> </w:t>
      </w:r>
      <w:r w:rsidRPr="00241F6A">
        <w:t xml:space="preserve">brzmieniu nadanym niniejszą ustawą, </w:t>
      </w:r>
      <w:r w:rsidRPr="00CC51FC">
        <w:t xml:space="preserve">przed dniem 1 stycznia 2026 r.; </w:t>
      </w:r>
    </w:p>
    <w:p w14:paraId="508DAFBA" w14:textId="77777777" w:rsidR="00B86B81" w:rsidRPr="00CC51FC" w:rsidRDefault="00B86B81" w:rsidP="00241F6A">
      <w:pPr>
        <w:pStyle w:val="PKTpunkt"/>
      </w:pPr>
      <w:r w:rsidRPr="00CC51FC">
        <w:t>2)</w:t>
      </w:r>
      <w:r w:rsidRPr="00CC51FC">
        <w:tab/>
        <w:t xml:space="preserve">placówkach kształcenia praktycznego oraz ośrodkach dokształcania i doskonalenia zawodowego, o których mowa w art. 2 pkt 4 </w:t>
      </w:r>
      <w:r w:rsidRPr="00241F6A">
        <w:t xml:space="preserve">ustawy zmienianej w art. 6, w brzmieniu obowiązującym przed dniem 1 września 2019 r., </w:t>
      </w:r>
      <w:r w:rsidRPr="00CC51FC">
        <w:t xml:space="preserve">przed dniem 1 września 2019 r. </w:t>
      </w:r>
    </w:p>
    <w:p w14:paraId="669B5B05" w14:textId="4530A95D" w:rsidR="00B86B81" w:rsidRPr="00B86B81" w:rsidRDefault="00B86B81" w:rsidP="00B86B81">
      <w:pPr>
        <w:pStyle w:val="ARTartustawynprozporzdzenia"/>
        <w:rPr>
          <w:rStyle w:val="Kkursywa"/>
        </w:rPr>
      </w:pPr>
      <w:r w:rsidRPr="00AB29C6">
        <w:rPr>
          <w:rStyle w:val="Ppogrubienie"/>
        </w:rPr>
        <w:t>Art.</w:t>
      </w:r>
      <w:r w:rsidR="00241F6A">
        <w:rPr>
          <w:rStyle w:val="Ppogrubienie"/>
        </w:rPr>
        <w:t> </w:t>
      </w:r>
      <w:r w:rsidRPr="00AB29C6">
        <w:rPr>
          <w:rStyle w:val="Ppogrubienie"/>
        </w:rPr>
        <w:t>15.</w:t>
      </w:r>
      <w:r w:rsidR="00241F6A">
        <w:rPr>
          <w:rStyle w:val="Kkursywa"/>
        </w:rPr>
        <w:t> </w:t>
      </w:r>
      <w:r w:rsidRPr="00AB29C6">
        <w:t>Przepis art. 122 ust. 11 pkt 3 ustawy zmienianej w art. 6, w brzmieniu nadanym niniejszą ustawą, stosuje się do wniosków, o których mowa w art. 122 ust. 11 ustawy zmienianej w art. 6, w brzmieniu nadanym niniejszą ustawą, złożonych po dniu wejścia w życie niniejszej ustawy.</w:t>
      </w:r>
    </w:p>
    <w:p w14:paraId="70FFB098" w14:textId="7A48C647" w:rsidR="00B86B81" w:rsidRPr="00CC51FC" w:rsidRDefault="00B86B81" w:rsidP="00241F6A">
      <w:pPr>
        <w:pStyle w:val="ARTartustawynprozporzdzenia"/>
      </w:pPr>
      <w:r w:rsidRPr="00241F6A">
        <w:rPr>
          <w:rStyle w:val="Ppogrubienie"/>
        </w:rPr>
        <w:t>Art.</w:t>
      </w:r>
      <w:r w:rsidR="00241F6A" w:rsidRPr="00CC51FC">
        <w:rPr>
          <w:rStyle w:val="Ppogrubienie"/>
        </w:rPr>
        <w:t> </w:t>
      </w:r>
      <w:r w:rsidRPr="00241F6A">
        <w:rPr>
          <w:rStyle w:val="Ppogrubienie"/>
        </w:rPr>
        <w:t>16.</w:t>
      </w:r>
      <w:r w:rsidR="00241F6A">
        <w:t> </w:t>
      </w:r>
      <w:r w:rsidRPr="00CC51FC">
        <w:t>1.</w:t>
      </w:r>
      <w:r w:rsidR="00241F6A">
        <w:t> </w:t>
      </w:r>
      <w:r w:rsidRPr="00CC51FC">
        <w:t>W roku 2026 rezerwa, o której mowa w art. 34 ustawy z dnia 1 października 2024 r. o dochodach jednostek samorządu terytorialnego (Dz. U. poz. 1572 i 1717), może być zwiększona o kwotę nie wyższą niż 187 711 tys. zł ze środków rezerwy celowej budżetu państwa przeznaczonej na uzupełnienie dochodów jednostek samorządu terytorialnego.</w:t>
      </w:r>
    </w:p>
    <w:p w14:paraId="1C26B8FF" w14:textId="77777777" w:rsidR="00B86B81" w:rsidRDefault="00B86B81" w:rsidP="00B86B81">
      <w:pPr>
        <w:pStyle w:val="USTustnpkodeksu"/>
      </w:pPr>
      <w:r w:rsidRPr="00B86B81">
        <w:rPr>
          <w:rStyle w:val="Kkursywa"/>
        </w:rPr>
        <w:t xml:space="preserve">2. </w:t>
      </w:r>
      <w:r w:rsidRPr="00463088">
        <w:t>Środki, o których mowa w ust. 1, przeznacza się na zwiększenie dochodów jednostek samorządu terytorialnego, w szczególności w związku z potrzebą uwzględnienia skutków</w:t>
      </w:r>
      <w:r w:rsidRPr="00B86B81">
        <w:rPr>
          <w:rStyle w:val="Kkursywa"/>
        </w:rPr>
        <w:t xml:space="preserve"> </w:t>
      </w:r>
      <w:r w:rsidRPr="00CC51FC">
        <w:t xml:space="preserve">wzrostu </w:t>
      </w:r>
      <w:r w:rsidRPr="00D65C77">
        <w:t xml:space="preserve">wysokości </w:t>
      </w:r>
      <w:r>
        <w:t xml:space="preserve">oraz rozszerzenia prawa do </w:t>
      </w:r>
      <w:r w:rsidRPr="00D65C77">
        <w:t>odpraw, o których mowa w art. 87 ust. 1 ustawy zmienianej w art. 1, w brzmieniu nadanym niniejszą ustawą, dla nauczycieli</w:t>
      </w:r>
      <w:r>
        <w:t xml:space="preserve"> </w:t>
      </w:r>
      <w:r w:rsidRPr="00D65C77">
        <w:t>przedszkoli, szkół i placówek oraz innych jednostek organizacyjnych wymienionych w art. 1 ust. 1 ustawy zmienianej w art. 1, prowadzonych przez jednostki samorządu terytorialnego</w:t>
      </w:r>
      <w:r>
        <w:t>.</w:t>
      </w:r>
    </w:p>
    <w:p w14:paraId="1493D931" w14:textId="77777777" w:rsidR="00B86B81" w:rsidRDefault="00B86B81" w:rsidP="00B86B81">
      <w:pPr>
        <w:pStyle w:val="USTustnpkodeksu"/>
      </w:pPr>
      <w:r>
        <w:t>3</w:t>
      </w:r>
      <w:r w:rsidRPr="00D65C77">
        <w:t>. W roku 2026 w rezerwie celowej budżetu państwa</w:t>
      </w:r>
      <w:r>
        <w:t>, innej niż określona w ust. 1,</w:t>
      </w:r>
      <w:r w:rsidRPr="00D65C77">
        <w:t xml:space="preserve"> zostaną uwzględnione środki na sfinansowanie skutków</w:t>
      </w:r>
      <w:r>
        <w:t>:</w:t>
      </w:r>
    </w:p>
    <w:p w14:paraId="06FFFC61" w14:textId="54EB8688" w:rsidR="00B86B81" w:rsidRDefault="00B86B81" w:rsidP="00B86B81">
      <w:pPr>
        <w:pStyle w:val="PKTpunkt"/>
      </w:pPr>
      <w:r>
        <w:t>1)</w:t>
      </w:r>
      <w:r>
        <w:tab/>
      </w:r>
      <w:r w:rsidRPr="00D65C77">
        <w:t xml:space="preserve">wzrostu wysokości </w:t>
      </w:r>
      <w:r>
        <w:t xml:space="preserve">oraz rozszerzenia prawa do </w:t>
      </w:r>
      <w:r w:rsidRPr="00D65C77">
        <w:t xml:space="preserve">odpraw, o których mowa w art. 87 ust. 1 ustawy zmienianej w art. 1, w brzmieniu nadanym niniejszą ustawą, dla nauczycieli przedszkoli, szkół i placówek oraz innych jednostek organizacyjnych wymienionych </w:t>
      </w:r>
      <w:r w:rsidRPr="00D65C77">
        <w:lastRenderedPageBreak/>
        <w:t>w</w:t>
      </w:r>
      <w:r w:rsidR="0082172C">
        <w:t> </w:t>
      </w:r>
      <w:r w:rsidRPr="00D65C77">
        <w:t>art. 1 ust. 1</w:t>
      </w:r>
      <w:r>
        <w:t xml:space="preserve"> i ust. 2 pkt 1a i 1b </w:t>
      </w:r>
      <w:r w:rsidRPr="00D65C77">
        <w:t xml:space="preserve">ustawy zmienianej w art. 1, prowadzonych przez </w:t>
      </w:r>
      <w:r>
        <w:t xml:space="preserve">ministrów, a także nauczycieli, o których mowa w </w:t>
      </w:r>
      <w:r w:rsidRPr="003F5C35">
        <w:t>art. 1 ust. 2 pkt</w:t>
      </w:r>
      <w:r>
        <w:t xml:space="preserve"> 1 lit. d;</w:t>
      </w:r>
    </w:p>
    <w:p w14:paraId="2581C4F8" w14:textId="77777777" w:rsidR="00B86B81" w:rsidRDefault="00B86B81" w:rsidP="00B86B81">
      <w:pPr>
        <w:pStyle w:val="PKTpunkt"/>
      </w:pPr>
      <w:r>
        <w:t>2)</w:t>
      </w:r>
      <w:r>
        <w:tab/>
        <w:t xml:space="preserve">wzrostu wysokości nagrody jubileuszowej, o której mowa w art. 47 ust. 1 pkt 5 ustawy zmienianej w art. 1, w brzmieniu nadanym niniejszą ustawą, i wprowadzenia nagrody jubileuszowej, o której mowa w art. 47 ust. 1 pkt 6 ustawy zmienianej w art. 1, dla nauczycieli przedszkoli, szkół i placówek oraz innych jednostek organizacyjnych wymienionych w art. 1 ust. 1 i ust. 2 pkt 1b ustawy zmienianej w art. 1, prowadzonych przez ministrów, a także nauczycieli, o których mowa w </w:t>
      </w:r>
      <w:r w:rsidRPr="003F5C35">
        <w:t>art. 1 ust. 2 pkt</w:t>
      </w:r>
      <w:r>
        <w:t xml:space="preserve"> 1 lit. d;</w:t>
      </w:r>
    </w:p>
    <w:p w14:paraId="7E6E2C9D" w14:textId="77777777" w:rsidR="00B86B81" w:rsidRDefault="00B86B81" w:rsidP="00B86B81">
      <w:pPr>
        <w:pStyle w:val="PKTpunkt"/>
      </w:pPr>
      <w:r>
        <w:t>3)</w:t>
      </w:r>
      <w:r>
        <w:tab/>
        <w:t>obniżenia tygodniowego obowiązkowego wymiaru zajęć nauczycieli praktycznej nauki zawodu zatrudnionych w szkołach, placówkach i innych jednostkach organizacyjnych wymienionych w art. 1 ust. 1 ustawy zmienianej w art. 1, prowadzonych przez ministrów.</w:t>
      </w:r>
    </w:p>
    <w:p w14:paraId="63B29106" w14:textId="35F43257" w:rsidR="00B86B81" w:rsidRDefault="00B86B81" w:rsidP="00B86B81">
      <w:pPr>
        <w:pStyle w:val="ARTartustawynprozporzdzenia"/>
      </w:pPr>
      <w:r w:rsidRPr="00CC2B06">
        <w:rPr>
          <w:rStyle w:val="Ppogrubienie"/>
        </w:rPr>
        <w:t>Art.</w:t>
      </w:r>
      <w:r w:rsidR="00241F6A">
        <w:rPr>
          <w:rStyle w:val="Ppogrubienie"/>
        </w:rPr>
        <w:t> </w:t>
      </w:r>
      <w:r>
        <w:rPr>
          <w:rStyle w:val="Ppogrubienie"/>
        </w:rPr>
        <w:t>17</w:t>
      </w:r>
      <w:r w:rsidRPr="00CC2B06">
        <w:rPr>
          <w:rStyle w:val="Ppogrubienie"/>
        </w:rPr>
        <w:t>.</w:t>
      </w:r>
      <w:r w:rsidR="00241F6A">
        <w:rPr>
          <w:rStyle w:val="Ppogrubienie"/>
        </w:rPr>
        <w:t> </w:t>
      </w:r>
      <w:r w:rsidRPr="003A7BA5">
        <w:t>1.</w:t>
      </w:r>
      <w:r w:rsidR="00241F6A">
        <w:rPr>
          <w:rStyle w:val="Ppogrubienie"/>
        </w:rPr>
        <w:t> </w:t>
      </w:r>
      <w:r w:rsidRPr="00B8640E">
        <w:t xml:space="preserve">Wydatków bieżących </w:t>
      </w:r>
      <w:r>
        <w:t>na sfinansowanie w roku 2026 skutków</w:t>
      </w:r>
      <w:r w:rsidRPr="00B8640E">
        <w:t>, o których mowa w art.</w:t>
      </w:r>
      <w:r>
        <w:t xml:space="preserve"> 16</w:t>
      </w:r>
      <w:r w:rsidRPr="00B8640E">
        <w:t xml:space="preserve"> ust.</w:t>
      </w:r>
      <w:r>
        <w:t xml:space="preserve"> 2</w:t>
      </w:r>
      <w:r w:rsidRPr="00B8640E">
        <w:t xml:space="preserve">, nie wlicza się do zaplanowanych na </w:t>
      </w:r>
      <w:r>
        <w:t xml:space="preserve">rok </w:t>
      </w:r>
      <w:r w:rsidRPr="00B8640E">
        <w:t>2026</w:t>
      </w:r>
      <w:r>
        <w:t xml:space="preserve"> </w:t>
      </w:r>
      <w:r w:rsidRPr="00B8640E">
        <w:t>wydatków bieżących jednostki samorządu terytorialnego, uwzględnianych przy ustalaniu podstawowej kwoty dotacji, o której mowa w art. 12</w:t>
      </w:r>
      <w:r>
        <w:t xml:space="preserve"> </w:t>
      </w:r>
      <w:r w:rsidRPr="00B8640E">
        <w:t>i art. 50 ustawy z dnia 27 października 2017 r. o finansowaniu zadań oświatowych (Dz.</w:t>
      </w:r>
      <w:r>
        <w:t xml:space="preserve"> </w:t>
      </w:r>
      <w:r w:rsidRPr="00B8640E">
        <w:t>U. z 2025 r. poz. 439).</w:t>
      </w:r>
    </w:p>
    <w:p w14:paraId="5472751C" w14:textId="3D21F401" w:rsidR="00B86B81" w:rsidRPr="00D65C77" w:rsidRDefault="00B86B81" w:rsidP="00B86B81">
      <w:pPr>
        <w:pStyle w:val="USTustnpkodeksu"/>
      </w:pPr>
      <w:r>
        <w:t xml:space="preserve">2. </w:t>
      </w:r>
      <w:r w:rsidRPr="003A7BA5">
        <w:t>Wydatków bieżących na sfinansowanie w roku 2026 skutków, o których mowa w</w:t>
      </w:r>
      <w:r w:rsidR="0082172C">
        <w:t> </w:t>
      </w:r>
      <w:r w:rsidRPr="003A7BA5">
        <w:t>art.</w:t>
      </w:r>
      <w:r w:rsidR="0082172C">
        <w:t> </w:t>
      </w:r>
      <w:r w:rsidRPr="003A7BA5">
        <w:t>16 ust. 3, nie wlicza się do zaplanowanych na rok 2026 wydatków bieżących ministra właściwego do spraw kultury i ochrony dziedzictwa narodowego, uwzględnianych przy ustalaniu podstawowej kwoty dotacji, o której mowa w art. 13 ustawy z dnia 27 października 2017 r. o finansowaniu zadań oświatowych.</w:t>
      </w:r>
    </w:p>
    <w:p w14:paraId="46039C85" w14:textId="76E84F99" w:rsidR="00B86B81" w:rsidRDefault="00B86B81" w:rsidP="00B86B81">
      <w:pPr>
        <w:pStyle w:val="ARTartustawynprozporzdzenia"/>
      </w:pPr>
      <w:bookmarkStart w:id="13" w:name="_Hlk199502739"/>
      <w:r>
        <w:rPr>
          <w:rStyle w:val="Ppogrubienie"/>
        </w:rPr>
        <w:t>Art.</w:t>
      </w:r>
      <w:r w:rsidR="00241F6A">
        <w:rPr>
          <w:rStyle w:val="Ppogrubienie"/>
        </w:rPr>
        <w:t> </w:t>
      </w:r>
      <w:r>
        <w:rPr>
          <w:rStyle w:val="Ppogrubienie"/>
        </w:rPr>
        <w:t>18</w:t>
      </w:r>
      <w:r w:rsidRPr="003C3AC4">
        <w:rPr>
          <w:rStyle w:val="Ppogrubienie"/>
        </w:rPr>
        <w:t>.</w:t>
      </w:r>
      <w:r w:rsidR="00241F6A">
        <w:t> </w:t>
      </w:r>
      <w:r w:rsidRPr="00CC2B06">
        <w:t>Ustawa wchodzi w życie z dniem 1 września 2025 r.</w:t>
      </w:r>
      <w:r>
        <w:t>, z wyjątkiem:</w:t>
      </w:r>
    </w:p>
    <w:p w14:paraId="139882FF" w14:textId="77777777" w:rsidR="00B86B81" w:rsidRDefault="00B86B81" w:rsidP="00B86B81">
      <w:pPr>
        <w:pStyle w:val="PKTpunkt"/>
      </w:pPr>
      <w:r>
        <w:t>1)</w:t>
      </w:r>
      <w:r>
        <w:tab/>
        <w:t>art. 5 pkt 2, który wchodzi w życie z dniem następującym po dniu ogłoszenia;</w:t>
      </w:r>
    </w:p>
    <w:p w14:paraId="5CE61A98" w14:textId="494297F1" w:rsidR="00B86B81" w:rsidRDefault="00B86B81" w:rsidP="00B86B81">
      <w:pPr>
        <w:pStyle w:val="PKTpunkt"/>
      </w:pPr>
      <w:r>
        <w:t>2)</w:t>
      </w:r>
      <w:r>
        <w:tab/>
        <w:t>art. 1 pkt 13, 14, 17, pkt 18 lit. a i pkt 19, art. 4, art. 5 pkt 5, 9 i 10, art. 6 pkt 1, art. 11, art.</w:t>
      </w:r>
      <w:r w:rsidR="0082172C">
        <w:t> </w:t>
      </w:r>
      <w:r>
        <w:t>12, art. 14, art. 16 i art. 17, które wchodzą w życie z dniem 1 stycznia 2026 r.;</w:t>
      </w:r>
    </w:p>
    <w:p w14:paraId="2BCC34AF" w14:textId="3F58DCA8" w:rsidR="00261A16" w:rsidRPr="00737F6A" w:rsidRDefault="00B86B81" w:rsidP="00CC51FC">
      <w:pPr>
        <w:pStyle w:val="PKTpunkt"/>
      </w:pPr>
      <w:r>
        <w:t>3)</w:t>
      </w:r>
      <w:r>
        <w:tab/>
        <w:t xml:space="preserve">art. 1 </w:t>
      </w:r>
      <w:r w:rsidRPr="008E7DFC">
        <w:t>pkt 7, pkt 8</w:t>
      </w:r>
      <w:r>
        <w:t xml:space="preserve"> lit. c, pkt 9 i pkt 11 lit. b</w:t>
      </w:r>
      <w:r w:rsidRPr="00430268">
        <w:t>–</w:t>
      </w:r>
      <w:r>
        <w:t xml:space="preserve">e, które wchodzą w życie z dniem 1 września 2026 r. </w:t>
      </w:r>
      <w:bookmarkEnd w:id="13"/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5DB6" w14:textId="77777777" w:rsidR="00057F42" w:rsidRDefault="00057F42">
      <w:r>
        <w:separator/>
      </w:r>
    </w:p>
  </w:endnote>
  <w:endnote w:type="continuationSeparator" w:id="0">
    <w:p w14:paraId="1A172DE8" w14:textId="77777777" w:rsidR="00057F42" w:rsidRDefault="0005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9BFA" w14:textId="77777777" w:rsidR="00057F42" w:rsidRDefault="00057F42">
      <w:r>
        <w:separator/>
      </w:r>
    </w:p>
  </w:footnote>
  <w:footnote w:type="continuationSeparator" w:id="0">
    <w:p w14:paraId="3D4733E5" w14:textId="77777777" w:rsidR="00057F42" w:rsidRDefault="00057F42">
      <w:r>
        <w:continuationSeparator/>
      </w:r>
    </w:p>
  </w:footnote>
  <w:footnote w:id="1">
    <w:p w14:paraId="6FEDCE6A" w14:textId="7B28AEFF" w:rsidR="00B86B81" w:rsidRPr="00D174C2" w:rsidRDefault="00B86B81" w:rsidP="00B86B81">
      <w:pPr>
        <w:pStyle w:val="ODNONIKtreodnonika"/>
        <w:rPr>
          <w:rStyle w:val="Odwoanieprzypisudolnego"/>
          <w:rFonts w:cs="Arial"/>
          <w:vertAlign w:val="baseline"/>
        </w:rPr>
      </w:pPr>
      <w:r w:rsidRPr="00BB1195">
        <w:rPr>
          <w:rStyle w:val="IGindeksgrny"/>
        </w:rPr>
        <w:footnoteRef/>
      </w:r>
      <w:r w:rsidRPr="00BB1195">
        <w:rPr>
          <w:rStyle w:val="IGindeksgrny"/>
        </w:rPr>
        <w:t>)</w:t>
      </w:r>
      <w:r w:rsidR="00646D67">
        <w:rPr>
          <w:rStyle w:val="IGindeksgrny"/>
        </w:rPr>
        <w:tab/>
      </w:r>
      <w:r w:rsidRPr="00D174C2">
        <w:t xml:space="preserve">Niniejszą ustawą zmienia się </w:t>
      </w:r>
      <w:r>
        <w:t xml:space="preserve">ustawy: </w:t>
      </w:r>
      <w:r w:rsidRPr="00AE21A3">
        <w:t>ustawę z dnia 20 grudnia 1990 r. o ubezpieczeniu społecznym rolników,</w:t>
      </w:r>
      <w:r>
        <w:t xml:space="preserve"> ustawę </w:t>
      </w:r>
      <w:r w:rsidRPr="00AC7C63">
        <w:t>z dnia 13 października 1998 r. o systemie ubezpieczeń społecznych</w:t>
      </w:r>
      <w:r>
        <w:t>,</w:t>
      </w:r>
      <w:r w:rsidRPr="00AC7C63">
        <w:t xml:space="preserve"> </w:t>
      </w:r>
      <w:r w:rsidRPr="005421D9">
        <w:t xml:space="preserve">ustawę </w:t>
      </w:r>
      <w:r w:rsidRPr="00272397">
        <w:t>z dnia</w:t>
      </w:r>
      <w:r>
        <w:t xml:space="preserve"> </w:t>
      </w:r>
      <w:r w:rsidRPr="00272397">
        <w:t>22 maja 2009 r.</w:t>
      </w:r>
      <w:r>
        <w:t xml:space="preserve"> o</w:t>
      </w:r>
      <w:r w:rsidR="000B4B22">
        <w:t> </w:t>
      </w:r>
      <w:r>
        <w:t xml:space="preserve">nauczycielskich świadczeniach kompensacyjnych, ustawę </w:t>
      </w:r>
      <w:r w:rsidRPr="0062088F">
        <w:t xml:space="preserve">z dnia 15 kwietnia 2011 r. o systemie informacji oświatowej </w:t>
      </w:r>
      <w:r>
        <w:t xml:space="preserve">oraz </w:t>
      </w:r>
      <w:r w:rsidRPr="00CC52D6">
        <w:t>ustaw</w:t>
      </w:r>
      <w:r>
        <w:t xml:space="preserve">ę </w:t>
      </w:r>
      <w:r w:rsidRPr="00CC52D6">
        <w:t xml:space="preserve">z dnia 14 grudnia 2016 r. </w:t>
      </w:r>
      <w:r w:rsidRPr="00B74314">
        <w:t>–</w:t>
      </w:r>
      <w:r>
        <w:t xml:space="preserve"> </w:t>
      </w:r>
      <w:r w:rsidRPr="00CC52D6">
        <w:t>Prawo oświatowe</w:t>
      </w:r>
      <w:r>
        <w:t>.</w:t>
      </w:r>
    </w:p>
  </w:footnote>
  <w:footnote w:id="2">
    <w:p w14:paraId="1114B484" w14:textId="0893DDBE" w:rsidR="00B86B81" w:rsidRDefault="00B86B81" w:rsidP="00B86B81">
      <w:pPr>
        <w:pStyle w:val="ODNONIKtreodnonika"/>
      </w:pPr>
      <w:r>
        <w:rPr>
          <w:rStyle w:val="Odwoanieprzypisudolnego"/>
        </w:rPr>
        <w:footnoteRef/>
      </w:r>
      <w:r w:rsidRPr="000D2786">
        <w:rPr>
          <w:rStyle w:val="IGindeksgrny"/>
        </w:rPr>
        <w:t>)</w:t>
      </w:r>
      <w:r>
        <w:tab/>
        <w:t>Zmiany tekstu jednolitego wymienionej ustawy zostały ogłoszone w Dz. U. z 2024 r. poz. 854, 1562, 1635 i</w:t>
      </w:r>
      <w:r w:rsidR="004266CE">
        <w:t> </w:t>
      </w:r>
      <w:r>
        <w:t>1933 oraz z 2025 r. poz. 619, 620, 622</w:t>
      </w:r>
      <w:r w:rsidR="001B793F">
        <w:t>,</w:t>
      </w:r>
      <w:r>
        <w:t xml:space="preserve"> 769</w:t>
      </w:r>
      <w:r w:rsidR="00764D7F">
        <w:t xml:space="preserve"> i ….</w:t>
      </w:r>
    </w:p>
  </w:footnote>
  <w:footnote w:id="3">
    <w:p w14:paraId="625DF71B" w14:textId="2BAE6CA9" w:rsidR="00B86B81" w:rsidRDefault="00B86B81" w:rsidP="00B86B81">
      <w:pPr>
        <w:pStyle w:val="ODNONIKtreodnonika"/>
      </w:pPr>
      <w:r>
        <w:rPr>
          <w:rStyle w:val="Odwoanieprzypisudolnego"/>
        </w:rPr>
        <w:footnoteRef/>
      </w:r>
      <w:r w:rsidRPr="000D2786">
        <w:rPr>
          <w:rStyle w:val="IGindeksgrny"/>
        </w:rPr>
        <w:t>)</w:t>
      </w:r>
      <w:r>
        <w:tab/>
        <w:t>Zmiany tekstu jednolitego wymienionej ustawy zostały ogłoszone w Dz. U. z 2024 r. poz. 854, 1562, 1635 i</w:t>
      </w:r>
      <w:r w:rsidR="00A66E3B">
        <w:t> </w:t>
      </w:r>
      <w:r>
        <w:t>1933 oraz z 2025 r. poz. 619, 620, 622 i 769.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732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44E6E1F"/>
    <w:multiLevelType w:val="hybridMultilevel"/>
    <w:tmpl w:val="79D20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530575"/>
    <w:multiLevelType w:val="multilevel"/>
    <w:tmpl w:val="F1F0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2"/>
  </w:num>
  <w:num w:numId="7">
    <w:abstractNumId w:val="37"/>
  </w:num>
  <w:num w:numId="8">
    <w:abstractNumId w:val="32"/>
  </w:num>
  <w:num w:numId="9">
    <w:abstractNumId w:val="37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8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8"/>
  </w:num>
  <w:num w:numId="42">
    <w:abstractNumId w:val="21"/>
  </w:num>
  <w:num w:numId="43">
    <w:abstractNumId w:val="36"/>
  </w:num>
  <w:num w:numId="44">
    <w:abstractNumId w:val="12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8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57F42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76F5"/>
    <w:rsid w:val="000B298D"/>
    <w:rsid w:val="000B4B22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19F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F8D"/>
    <w:rsid w:val="001A10E9"/>
    <w:rsid w:val="001A183D"/>
    <w:rsid w:val="001A2B65"/>
    <w:rsid w:val="001A3CD3"/>
    <w:rsid w:val="001A5BEF"/>
    <w:rsid w:val="001A7F15"/>
    <w:rsid w:val="001B342E"/>
    <w:rsid w:val="001B793F"/>
    <w:rsid w:val="001C1832"/>
    <w:rsid w:val="001C188C"/>
    <w:rsid w:val="001C53AA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1F6A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36E"/>
    <w:rsid w:val="00407332"/>
    <w:rsid w:val="00407828"/>
    <w:rsid w:val="00413D8E"/>
    <w:rsid w:val="004140F2"/>
    <w:rsid w:val="00417B22"/>
    <w:rsid w:val="00421085"/>
    <w:rsid w:val="0042465E"/>
    <w:rsid w:val="00424DF7"/>
    <w:rsid w:val="004266CE"/>
    <w:rsid w:val="00432B76"/>
    <w:rsid w:val="00434D01"/>
    <w:rsid w:val="00435D26"/>
    <w:rsid w:val="00440C99"/>
    <w:rsid w:val="0044175C"/>
    <w:rsid w:val="00441D49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1FD5"/>
    <w:rsid w:val="004F296D"/>
    <w:rsid w:val="004F2A3B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7F1"/>
    <w:rsid w:val="0057617E"/>
    <w:rsid w:val="00576497"/>
    <w:rsid w:val="00581E3F"/>
    <w:rsid w:val="005835E7"/>
    <w:rsid w:val="0058397F"/>
    <w:rsid w:val="00583BF8"/>
    <w:rsid w:val="00585F33"/>
    <w:rsid w:val="00586F7D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38B1"/>
    <w:rsid w:val="005D55E1"/>
    <w:rsid w:val="005E19F7"/>
    <w:rsid w:val="005E4F04"/>
    <w:rsid w:val="005E5B67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6D67"/>
    <w:rsid w:val="00653B22"/>
    <w:rsid w:val="00657BF4"/>
    <w:rsid w:val="006603FB"/>
    <w:rsid w:val="006608DF"/>
    <w:rsid w:val="006623AC"/>
    <w:rsid w:val="00662A30"/>
    <w:rsid w:val="00666E34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2938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51E2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4D7F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456F"/>
    <w:rsid w:val="00817429"/>
    <w:rsid w:val="00821514"/>
    <w:rsid w:val="0082172C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4C31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1C4"/>
    <w:rsid w:val="0096229B"/>
    <w:rsid w:val="009623E9"/>
    <w:rsid w:val="00963EEB"/>
    <w:rsid w:val="009648BC"/>
    <w:rsid w:val="00964C2F"/>
    <w:rsid w:val="00965F88"/>
    <w:rsid w:val="00984E03"/>
    <w:rsid w:val="00987E85"/>
    <w:rsid w:val="009909F0"/>
    <w:rsid w:val="009A0D12"/>
    <w:rsid w:val="009A1987"/>
    <w:rsid w:val="009A26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A17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E3B"/>
    <w:rsid w:val="00A7436E"/>
    <w:rsid w:val="00A74E96"/>
    <w:rsid w:val="00A75A8E"/>
    <w:rsid w:val="00A824DD"/>
    <w:rsid w:val="00A82AA3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18C0"/>
    <w:rsid w:val="00AE4179"/>
    <w:rsid w:val="00AE4425"/>
    <w:rsid w:val="00AE4FBE"/>
    <w:rsid w:val="00AE650F"/>
    <w:rsid w:val="00AE6555"/>
    <w:rsid w:val="00AE7BB8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B81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41E7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9AC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1FC"/>
    <w:rsid w:val="00CD12C1"/>
    <w:rsid w:val="00CD214E"/>
    <w:rsid w:val="00CD46FA"/>
    <w:rsid w:val="00CD5973"/>
    <w:rsid w:val="00CE31A6"/>
    <w:rsid w:val="00CE557E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47DD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6AF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C65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29F3"/>
    <w:rsid w:val="00E968A5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5F25"/>
    <w:rsid w:val="00F00B73"/>
    <w:rsid w:val="00F115CA"/>
    <w:rsid w:val="00F14817"/>
    <w:rsid w:val="00F14EBA"/>
    <w:rsid w:val="00F1510F"/>
    <w:rsid w:val="00F1533A"/>
    <w:rsid w:val="00F15E5A"/>
    <w:rsid w:val="00F17764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69361"/>
  <w15:docId w15:val="{9AC77084-DAA6-4B1A-9E91-94AD9C10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86B8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B86B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B86B81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B86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B8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133</TotalTime>
  <Pages>23</Pages>
  <Words>6823</Words>
  <Characters>40944</Characters>
  <Application>Microsoft Office Word</Application>
  <DocSecurity>0</DocSecurity>
  <Lines>341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Olszak Krzysztof</cp:lastModifiedBy>
  <cp:revision>8</cp:revision>
  <cp:lastPrinted>2012-04-23T06:39:00Z</cp:lastPrinted>
  <dcterms:created xsi:type="dcterms:W3CDTF">2025-07-07T08:33:00Z</dcterms:created>
  <dcterms:modified xsi:type="dcterms:W3CDTF">2025-07-08T13:12:00Z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