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79AC" w14:textId="6E631016" w:rsidR="000A60F9" w:rsidRPr="000A60F9" w:rsidRDefault="000A60F9" w:rsidP="00B73E02">
      <w:pPr>
        <w:pStyle w:val="OZNPROJEKTUwskazaniedatylubwersjiprojektu"/>
        <w:keepNext/>
      </w:pPr>
      <w:r w:rsidRPr="000A60F9">
        <w:t>Projekt</w:t>
      </w:r>
    </w:p>
    <w:p w14:paraId="489C93E6" w14:textId="77777777" w:rsidR="000A60F9" w:rsidRPr="000A60F9" w:rsidRDefault="000A60F9" w:rsidP="000A60F9">
      <w:pPr>
        <w:pStyle w:val="OZNRODZAKTUtznustawalubrozporzdzenieiorganwydajcy"/>
      </w:pPr>
      <w:r w:rsidRPr="000A60F9">
        <w:t>USTAWA</w:t>
      </w:r>
    </w:p>
    <w:p w14:paraId="39E2C548" w14:textId="696D118D" w:rsidR="000A60F9" w:rsidRPr="000A60F9" w:rsidRDefault="000A60F9" w:rsidP="000A60F9">
      <w:pPr>
        <w:pStyle w:val="DATAAKTUdatauchwalenialubwydaniaaktu"/>
      </w:pPr>
      <w:r w:rsidRPr="000A60F9">
        <w:t xml:space="preserve">z dnia </w:t>
      </w:r>
    </w:p>
    <w:p w14:paraId="4BB7361E" w14:textId="18474E47" w:rsidR="000A60F9" w:rsidRPr="000A60F9" w:rsidRDefault="000A60F9" w:rsidP="0035048A">
      <w:pPr>
        <w:pStyle w:val="TYTUAKTUprzedmiotregulacjiustawylubrozporzdzenia"/>
      </w:pPr>
      <w:r w:rsidRPr="000A60F9">
        <w:t>o zmianie ustawy – Prawo oświatowe</w:t>
      </w:r>
    </w:p>
    <w:p w14:paraId="4EA40A5E" w14:textId="4D9DDA32" w:rsidR="000A60F9" w:rsidRPr="000A60F9" w:rsidRDefault="000A60F9" w:rsidP="00B73E02">
      <w:pPr>
        <w:pStyle w:val="ARTartustawynprozporzdzenia"/>
        <w:keepNext/>
      </w:pPr>
      <w:bookmarkStart w:id="0" w:name="_Hlk196923827"/>
      <w:r w:rsidRPr="0035048A">
        <w:rPr>
          <w:rStyle w:val="Ppogrubienie"/>
        </w:rPr>
        <w:t>Art.</w:t>
      </w:r>
      <w:r w:rsidR="0035048A" w:rsidRPr="0035048A">
        <w:rPr>
          <w:rStyle w:val="Ppogrubienie"/>
        </w:rPr>
        <w:t> </w:t>
      </w:r>
      <w:r w:rsidRPr="0035048A">
        <w:rPr>
          <w:rStyle w:val="Ppogrubienie"/>
        </w:rPr>
        <w:t>1.</w:t>
      </w:r>
      <w:r w:rsidR="0035048A">
        <w:t> </w:t>
      </w:r>
      <w:r w:rsidRPr="000A60F9">
        <w:t>W ustawie z dnia 14 grudnia 2016 r. – Prawo oświatowe (Dz. U. z 2024 r. poz.</w:t>
      </w:r>
      <w:r w:rsidR="0035048A">
        <w:t> </w:t>
      </w:r>
      <w:r w:rsidRPr="000A60F9">
        <w:t xml:space="preserve">737, z </w:t>
      </w:r>
      <w:proofErr w:type="spellStart"/>
      <w:r w:rsidRPr="000A60F9">
        <w:t>późn</w:t>
      </w:r>
      <w:proofErr w:type="spellEnd"/>
      <w:r w:rsidRPr="000A60F9">
        <w:t>. zm.</w:t>
      </w:r>
      <w:r w:rsidRPr="000A60F9">
        <w:rPr>
          <w:rStyle w:val="IGindeksgrny"/>
        </w:rPr>
        <w:footnoteReference w:id="1"/>
      </w:r>
      <w:r w:rsidRPr="000A60F9">
        <w:rPr>
          <w:rStyle w:val="IGindeksgrny"/>
        </w:rPr>
        <w:t>)</w:t>
      </w:r>
      <w:r w:rsidRPr="000A60F9">
        <w:t xml:space="preserve">) </w:t>
      </w:r>
      <w:bookmarkEnd w:id="0"/>
      <w:r w:rsidRPr="000A60F9">
        <w:t>w art. 15 ust. 1 otrzymuje brzmienie:</w:t>
      </w:r>
    </w:p>
    <w:p w14:paraId="062EA074" w14:textId="77777777" w:rsidR="000A60F9" w:rsidRPr="000A60F9" w:rsidRDefault="000A60F9" w:rsidP="000A60F9">
      <w:pPr>
        <w:pStyle w:val="ZUSTzmustartykuempunktem"/>
      </w:pPr>
      <w:r w:rsidRPr="000A60F9">
        <w:t>„1. W uzasadnionych przypadkach w przedszkolu publicznym może być, za zgodą kuratora oświaty, zatrudniona osoba niebędąca nauczycielem, posiadająca przygotowanie uznane przez dyrektora przedszkola za odpowiednie do prowadzenia danych zajęć. Przepisy ust. 3 i 4 stosuje się odpowiednio.”.</w:t>
      </w:r>
    </w:p>
    <w:p w14:paraId="1E787BDF" w14:textId="2097A551" w:rsidR="00826E6F" w:rsidRPr="00BF4E7B" w:rsidRDefault="000A60F9" w:rsidP="00B73E02">
      <w:pPr>
        <w:pStyle w:val="ARTartustawynprozporzdzenia"/>
      </w:pPr>
      <w:r w:rsidRPr="0035048A">
        <w:rPr>
          <w:rStyle w:val="Ppogrubienie"/>
        </w:rPr>
        <w:t>Art.</w:t>
      </w:r>
      <w:r w:rsidR="0035048A" w:rsidRPr="0035048A">
        <w:rPr>
          <w:rStyle w:val="Ppogrubienie"/>
        </w:rPr>
        <w:t> </w:t>
      </w:r>
      <w:r w:rsidRPr="0035048A">
        <w:rPr>
          <w:rStyle w:val="Ppogrubienie"/>
        </w:rPr>
        <w:t>2.</w:t>
      </w:r>
      <w:r w:rsidR="0035048A">
        <w:t> </w:t>
      </w:r>
      <w:r w:rsidRPr="000A60F9">
        <w:t>Ustawa wchodzi w życie po upływie 14 dni od dnia ogłoszenia.</w:t>
      </w:r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6F17" w14:textId="77777777" w:rsidR="005C0BDB" w:rsidRDefault="005C0BDB">
      <w:r>
        <w:separator/>
      </w:r>
    </w:p>
  </w:endnote>
  <w:endnote w:type="continuationSeparator" w:id="0">
    <w:p w14:paraId="79CE85D8" w14:textId="77777777" w:rsidR="005C0BDB" w:rsidRDefault="005C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FD7E" w14:textId="77777777" w:rsidR="005C0BDB" w:rsidRDefault="005C0BDB">
      <w:r>
        <w:separator/>
      </w:r>
    </w:p>
  </w:footnote>
  <w:footnote w:type="continuationSeparator" w:id="0">
    <w:p w14:paraId="1B6E0BB1" w14:textId="77777777" w:rsidR="005C0BDB" w:rsidRDefault="005C0BDB">
      <w:r>
        <w:continuationSeparator/>
      </w:r>
    </w:p>
  </w:footnote>
  <w:footnote w:id="1">
    <w:p w14:paraId="033334AE" w14:textId="77777777" w:rsidR="000A60F9" w:rsidRDefault="000A60F9" w:rsidP="000A60F9">
      <w:pPr>
        <w:pStyle w:val="ODNONIKtreodnonika"/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>Zmiany tekstu jednolitego wymienionej ustawy zostały ogłoszone w Dz. U. z 2024 r. poz. 854, 1562, 1635 i 1933 oraz z 2025 r. poz. 619, 620, 622 i 769.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91F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F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0F9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048A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A7E3F"/>
    <w:rsid w:val="005B713E"/>
    <w:rsid w:val="005C03B6"/>
    <w:rsid w:val="005C0BDB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28FE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28B9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3E0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47152"/>
  <w15:docId w15:val="{F3DF1FEB-BD7B-46ED-90A3-DD94A4D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5048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EBBE5-38EB-49F9-8F85-CAF6EFE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Olszak Krzysztof</cp:lastModifiedBy>
  <cp:revision>3</cp:revision>
  <cp:lastPrinted>2012-04-23T06:39:00Z</cp:lastPrinted>
  <dcterms:created xsi:type="dcterms:W3CDTF">2025-07-07T11:37:00Z</dcterms:created>
  <dcterms:modified xsi:type="dcterms:W3CDTF">2025-07-08T09:06:00Z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