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606"/>
      </w:tblGrid>
      <w:tr w:rsidR="006A7129" w:rsidRPr="006A7129" w14:paraId="39A9C104" w14:textId="77777777" w:rsidTr="006A7129">
        <w:tc>
          <w:tcPr>
            <w:tcW w:w="5529" w:type="dxa"/>
            <w:hideMark/>
          </w:tcPr>
          <w:p w14:paraId="45C8EE6F" w14:textId="77777777" w:rsidR="006A7129" w:rsidRPr="006A7129" w:rsidRDefault="006A7129" w:rsidP="006A712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bookmarkStart w:id="0" w:name="_GoBack"/>
            <w:bookmarkEnd w:id="0"/>
            <w:r w:rsidRPr="006A7129">
              <w:rPr>
                <w:rFonts w:ascii="Times New Roman" w:eastAsia="Times New Roman" w:hAnsi="Times New Roman" w:cs="Times New Roman"/>
                <w:b/>
                <w:noProof/>
                <w:kern w:val="0"/>
                <w:szCs w:val="20"/>
                <w14:ligatures w14:val="none"/>
              </w:rPr>
              <w:drawing>
                <wp:inline distT="0" distB="0" distL="0" distR="0" wp14:anchorId="593E8D2B" wp14:editId="6D314379">
                  <wp:extent cx="581025" cy="609600"/>
                  <wp:effectExtent l="0" t="0" r="9525" b="0"/>
                  <wp:docPr id="767797094" name="Obraz 2" descr="Obraz zawierający szkic, rysowanie, symbol, clipar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97094" name="Obraz 2" descr="Obraz zawierający szkic, rysowanie, symbol, clipart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486FE666" w14:textId="77777777" w:rsidR="006A7129" w:rsidRPr="006A7129" w:rsidRDefault="006A7129" w:rsidP="006A7129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  <w:p w14:paraId="07E6BB3D" w14:textId="3F683490" w:rsidR="006A7129" w:rsidRPr="006A7129" w:rsidRDefault="006A7129" w:rsidP="006A7129">
            <w:pPr>
              <w:widowControl w:val="0"/>
              <w:tabs>
                <w:tab w:val="left" w:pos="1631"/>
              </w:tabs>
              <w:spacing w:after="0" w:line="360" w:lineRule="auto"/>
              <w:ind w:firstLine="1348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u w:val="single"/>
                <w14:ligatures w14:val="none"/>
              </w:rPr>
            </w:pPr>
            <w:r w:rsidRPr="006A7129">
              <w:rPr>
                <w:rFonts w:ascii="Times New Roman" w:eastAsia="Times New Roman" w:hAnsi="Times New Roman" w:cs="Times New Roman"/>
                <w:b/>
                <w:kern w:val="0"/>
                <w:sz w:val="44"/>
                <w:szCs w:val="20"/>
                <w:u w:val="single"/>
                <w14:ligatures w14:val="none"/>
              </w:rPr>
              <w:t>Druk nr 1490-A</w:t>
            </w:r>
          </w:p>
        </w:tc>
      </w:tr>
      <w:tr w:rsidR="006A7129" w:rsidRPr="006A7129" w14:paraId="1D3CF3ED" w14:textId="77777777" w:rsidTr="006A7129">
        <w:trPr>
          <w:trHeight w:val="742"/>
        </w:trPr>
        <w:tc>
          <w:tcPr>
            <w:tcW w:w="5529" w:type="dxa"/>
            <w:hideMark/>
          </w:tcPr>
          <w:p w14:paraId="405E9696" w14:textId="77777777" w:rsidR="006A7129" w:rsidRPr="006A7129" w:rsidRDefault="006A7129" w:rsidP="006A712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14:ligatures w14:val="none"/>
              </w:rPr>
            </w:pPr>
            <w:r w:rsidRPr="006A7129"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14:ligatures w14:val="none"/>
              </w:rPr>
              <w:t>SEJM</w:t>
            </w:r>
          </w:p>
          <w:p w14:paraId="07C3D40F" w14:textId="77777777" w:rsidR="006A7129" w:rsidRPr="006A7129" w:rsidRDefault="006A7129" w:rsidP="006A712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14:ligatures w14:val="none"/>
              </w:rPr>
            </w:pPr>
            <w:r w:rsidRPr="006A7129">
              <w:rPr>
                <w:rFonts w:ascii="Times New Roman" w:eastAsia="Times New Roman" w:hAnsi="Times New Roman" w:cs="Times New Roman"/>
                <w:spacing w:val="20"/>
                <w:kern w:val="0"/>
                <w:sz w:val="28"/>
                <w:szCs w:val="20"/>
                <w14:ligatures w14:val="none"/>
              </w:rPr>
              <w:t>RZECZYPOSPOLITEJ POLSKIEJ</w:t>
            </w:r>
          </w:p>
          <w:p w14:paraId="7EAAF593" w14:textId="2BB56A17" w:rsidR="006A7129" w:rsidRPr="006A7129" w:rsidRDefault="006A7129" w:rsidP="006A712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20"/>
                <w:kern w:val="0"/>
                <w:szCs w:val="20"/>
                <w14:ligatures w14:val="none"/>
              </w:rPr>
            </w:pPr>
            <w:r w:rsidRPr="006A712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t>X kadencja</w:t>
            </w:r>
          </w:p>
        </w:tc>
        <w:tc>
          <w:tcPr>
            <w:tcW w:w="4606" w:type="dxa"/>
          </w:tcPr>
          <w:p w14:paraId="7F9BF618" w14:textId="77777777" w:rsidR="006A7129" w:rsidRPr="006A7129" w:rsidRDefault="006A7129" w:rsidP="006A712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</w:tbl>
    <w:p w14:paraId="466692A7" w14:textId="77777777" w:rsidR="006A7129" w:rsidRPr="006A7129" w:rsidRDefault="006A7129" w:rsidP="006A7129">
      <w:pPr>
        <w:widowControl w:val="0"/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08244FFE" w14:textId="77777777" w:rsidR="006A7129" w:rsidRPr="006A7129" w:rsidRDefault="006A7129" w:rsidP="006A7129">
      <w:pPr>
        <w:widowControl w:val="0"/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41D82CF" w14:textId="77777777" w:rsidR="006A7129" w:rsidRPr="006A7129" w:rsidRDefault="006A7129" w:rsidP="006A7129">
      <w:pPr>
        <w:widowControl w:val="0"/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B30409A" w14:textId="77777777" w:rsidR="006A7129" w:rsidRPr="006A7129" w:rsidRDefault="006A7129" w:rsidP="006A712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D O D A T K O W E  S P R A W O Z D A N I E  </w:t>
      </w:r>
    </w:p>
    <w:p w14:paraId="752B2218" w14:textId="77777777" w:rsidR="006A7129" w:rsidRPr="006A7129" w:rsidRDefault="006A7129" w:rsidP="006A712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KOMISJI  FINANSÓW  PUBLICZNYCH</w:t>
      </w:r>
    </w:p>
    <w:p w14:paraId="12C7DDDF" w14:textId="77777777" w:rsidR="006A7129" w:rsidRPr="006A7129" w:rsidRDefault="006A7129" w:rsidP="006A712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8975DE6" w14:textId="52EAB6D8" w:rsidR="006A7129" w:rsidRPr="006A7129" w:rsidRDefault="006A7129" w:rsidP="006A7129">
      <w:pPr>
        <w:widowControl w:val="0"/>
        <w:suppressAutoHyphens/>
        <w:spacing w:after="0" w:line="540" w:lineRule="exact"/>
        <w:jc w:val="both"/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pl-PL"/>
          <w14:ligatures w14:val="none"/>
        </w:rPr>
        <w:t xml:space="preserve">o komisyjnym projekcie uchwały Sejmu </w:t>
      </w:r>
      <w:r w:rsidRPr="006A7129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pl-PL"/>
          <w14:ligatures w14:val="none"/>
        </w:rPr>
        <w:br/>
        <w:t>w sprawie sprawozdania z wykonania budżetu państwa za okres od 1 stycznia do 31 grudnia 202</w:t>
      </w:r>
      <w:r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pl-PL"/>
          <w14:ligatures w14:val="none"/>
        </w:rPr>
        <w:t>4</w:t>
      </w:r>
      <w:r w:rsidRPr="006A7129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pl-PL"/>
          <w14:ligatures w14:val="none"/>
        </w:rPr>
        <w:t xml:space="preserve"> r. oraz wniosku w przedmiocie absolutorium dla Rady Ministrów za ten okres (druk nr </w:t>
      </w:r>
      <w:r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pl-PL"/>
          <w14:ligatures w14:val="none"/>
        </w:rPr>
        <w:t>1295</w:t>
      </w:r>
      <w:r w:rsidRPr="006A7129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pl-PL"/>
          <w14:ligatures w14:val="none"/>
        </w:rPr>
        <w:t>)</w:t>
      </w:r>
    </w:p>
    <w:p w14:paraId="01FA08A4" w14:textId="77777777" w:rsidR="006A7129" w:rsidRPr="006A7129" w:rsidRDefault="006A7129" w:rsidP="006A7129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02A2503" w14:textId="77777777" w:rsidR="006A7129" w:rsidRPr="006A7129" w:rsidRDefault="006A7129" w:rsidP="006A7129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BDACF18" w14:textId="0A0E8371" w:rsidR="006A7129" w:rsidRPr="006A7129" w:rsidRDefault="006A7129" w:rsidP="006A712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Sejm na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39.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posiedzeniu w dniu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24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lipca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skierował projekt uchwały zawarty w druku nr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1490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do Komisji Finansów Publicznych w celu rozpatrzenia zgłoszonych poprawek.</w:t>
      </w:r>
    </w:p>
    <w:p w14:paraId="35D073DF" w14:textId="6E8621ED" w:rsidR="006A7129" w:rsidRPr="006A7129" w:rsidRDefault="006A7129" w:rsidP="00AB5EE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Komisja Finansów Publicznych po rozpatrzeniu tych poprawek na posiedzeniu w dniu 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24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lipca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</w:t>
      </w:r>
    </w:p>
    <w:p w14:paraId="18FA0602" w14:textId="77777777" w:rsidR="006A7129" w:rsidRPr="006A7129" w:rsidRDefault="006A7129" w:rsidP="006A71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AC545F4" w14:textId="77777777" w:rsidR="006A7129" w:rsidRPr="006A7129" w:rsidRDefault="006A7129" w:rsidP="006A712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wnosi:</w:t>
      </w:r>
    </w:p>
    <w:p w14:paraId="0D198992" w14:textId="77777777" w:rsidR="006A7129" w:rsidRPr="006A7129" w:rsidRDefault="006A7129" w:rsidP="006A71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7BF570B" w14:textId="77777777" w:rsidR="006A7129" w:rsidRDefault="006A7129" w:rsidP="006A7129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 y s o k i  S e j m  raczy następujące poprawki:</w:t>
      </w:r>
    </w:p>
    <w:p w14:paraId="221EDF65" w14:textId="77777777" w:rsidR="00AB5EE5" w:rsidRDefault="00AB5EE5" w:rsidP="00AB5EE5">
      <w:pPr>
        <w:pStyle w:val="ustep"/>
        <w:spacing w:before="0" w:after="0" w:line="360" w:lineRule="auto"/>
      </w:pPr>
      <w:r>
        <w:t>1) pkt I nadać brzmienie:</w:t>
      </w:r>
    </w:p>
    <w:p w14:paraId="156CE515" w14:textId="77777777" w:rsidR="00AB5EE5" w:rsidRDefault="00AB5EE5" w:rsidP="00AB5EE5">
      <w:pPr>
        <w:pStyle w:val="NIEARTTEKSTtekstnieartykuowanynppodstprawnarozplubpreambua"/>
        <w:spacing w:before="0"/>
      </w:pPr>
      <w:r>
        <w:t>„</w:t>
      </w:r>
      <w:r w:rsidRPr="001C7CF6">
        <w:t xml:space="preserve">I. Sejm Rzeczypospolitej Polskiej </w:t>
      </w:r>
      <w:r>
        <w:t>odrzuca</w:t>
      </w:r>
      <w:r w:rsidRPr="001C7CF6">
        <w:t xml:space="preserve"> sprawozdanie z wykonania budżetu państwa za okres od dnia 1 stycznia do dnia 31 grudnia 202</w:t>
      </w:r>
      <w:r>
        <w:t>4</w:t>
      </w:r>
      <w:r w:rsidRPr="001C7CF6">
        <w:t xml:space="preserve"> r.</w:t>
      </w:r>
      <w:r>
        <w:t>”;</w:t>
      </w:r>
    </w:p>
    <w:p w14:paraId="0D9D23BC" w14:textId="77777777" w:rsidR="00AB5EE5" w:rsidRPr="002C5F5B" w:rsidRDefault="00AB5EE5" w:rsidP="00AB5EE5">
      <w:pPr>
        <w:pStyle w:val="ustep"/>
        <w:spacing w:before="0" w:after="0" w:line="360" w:lineRule="auto"/>
        <w:rPr>
          <w:b/>
          <w:bCs/>
        </w:rPr>
      </w:pPr>
      <w:r w:rsidRPr="002C5F5B">
        <w:rPr>
          <w:b/>
          <w:bCs/>
        </w:rPr>
        <w:t>– KP</w:t>
      </w:r>
      <w:r>
        <w:rPr>
          <w:b/>
          <w:bCs/>
        </w:rPr>
        <w:t xml:space="preserve"> PiS</w:t>
      </w:r>
    </w:p>
    <w:p w14:paraId="60709340" w14:textId="7E29D4F2" w:rsidR="00AB5EE5" w:rsidRDefault="00AB5EE5" w:rsidP="00AB5EE5">
      <w:pPr>
        <w:pStyle w:val="ustep"/>
        <w:spacing w:before="0" w:after="0" w:line="360" w:lineRule="auto"/>
        <w:jc w:val="right"/>
        <w:rPr>
          <w:b/>
          <w:bCs/>
        </w:rPr>
      </w:pPr>
      <w:r w:rsidRPr="002C5F5B">
        <w:rPr>
          <w:b/>
          <w:bCs/>
        </w:rPr>
        <w:t>–</w:t>
      </w:r>
      <w:r>
        <w:rPr>
          <w:b/>
          <w:bCs/>
        </w:rPr>
        <w:t xml:space="preserve"> odrzucić</w:t>
      </w:r>
    </w:p>
    <w:p w14:paraId="0C352AD9" w14:textId="49E75FC1" w:rsidR="00D41B1F" w:rsidRPr="00D41B1F" w:rsidRDefault="00D41B1F" w:rsidP="00D41B1F">
      <w:pPr>
        <w:spacing w:before="60" w:after="6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D41B1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Uwaga: poprawki nr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1</w:t>
      </w:r>
      <w:r w:rsidRPr="00D41B1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i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2</w:t>
      </w:r>
      <w:r w:rsidRPr="00D41B1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należy głosować łączni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e</w:t>
      </w:r>
    </w:p>
    <w:p w14:paraId="59CDE1AE" w14:textId="77777777" w:rsidR="00AB5EE5" w:rsidRPr="00E70F75" w:rsidRDefault="00AB5EE5" w:rsidP="00AB5EE5">
      <w:pPr>
        <w:pStyle w:val="ustep"/>
        <w:spacing w:before="0" w:after="0" w:line="360" w:lineRule="auto"/>
        <w:rPr>
          <w:lang w:eastAsia="pl-PL"/>
        </w:rPr>
      </w:pPr>
      <w:r>
        <w:rPr>
          <w:lang w:eastAsia="pl-PL"/>
        </w:rPr>
        <w:lastRenderedPageBreak/>
        <w:t>2) pkt II nadać brzmienie:</w:t>
      </w:r>
    </w:p>
    <w:p w14:paraId="4A57AB79" w14:textId="77777777" w:rsidR="00AB5EE5" w:rsidRDefault="00AB5EE5" w:rsidP="00AB5EE5">
      <w:pPr>
        <w:pStyle w:val="w2zmart"/>
        <w:spacing w:before="0" w:after="0" w:line="360" w:lineRule="auto"/>
      </w:pPr>
      <w:r>
        <w:t>„</w:t>
      </w:r>
      <w:r w:rsidRPr="001C7CF6">
        <w:t xml:space="preserve">II. Sejm Rzeczypospolitej Polskiej </w:t>
      </w:r>
      <w:r>
        <w:t xml:space="preserve">nie </w:t>
      </w:r>
      <w:r w:rsidRPr="001C7CF6">
        <w:t>udziela Radzie Ministrów absolutorium za okres od dnia 1 stycznia do dnia 31 grudnia 202</w:t>
      </w:r>
      <w:r>
        <w:t>4</w:t>
      </w:r>
      <w:r w:rsidRPr="001C7CF6">
        <w:t xml:space="preserve"> r.</w:t>
      </w:r>
      <w:r>
        <w:t>”;</w:t>
      </w:r>
    </w:p>
    <w:p w14:paraId="205A23F1" w14:textId="77777777" w:rsidR="00AB5EE5" w:rsidRPr="00E70F75" w:rsidRDefault="00AB5EE5" w:rsidP="00AB5EE5">
      <w:pPr>
        <w:pStyle w:val="ustep"/>
        <w:spacing w:before="0" w:after="0" w:line="360" w:lineRule="auto"/>
        <w:rPr>
          <w:b/>
          <w:bCs/>
        </w:rPr>
      </w:pPr>
      <w:bookmarkStart w:id="1" w:name="_Hlk204257578"/>
      <w:r w:rsidRPr="00E70F75">
        <w:rPr>
          <w:b/>
          <w:bCs/>
        </w:rPr>
        <w:t>– KP PiS</w:t>
      </w:r>
    </w:p>
    <w:p w14:paraId="3D218601" w14:textId="35FB4CA1" w:rsidR="00AB5EE5" w:rsidRPr="00E70F75" w:rsidRDefault="00AB5EE5" w:rsidP="00AB5EE5">
      <w:pPr>
        <w:pStyle w:val="w2zmart"/>
        <w:spacing w:before="0" w:after="0" w:line="360" w:lineRule="auto"/>
        <w:jc w:val="right"/>
        <w:rPr>
          <w:b/>
          <w:bCs/>
        </w:rPr>
      </w:pPr>
      <w:r w:rsidRPr="00E70F75">
        <w:rPr>
          <w:b/>
          <w:bCs/>
        </w:rPr>
        <w:t>–</w:t>
      </w:r>
      <w:r>
        <w:rPr>
          <w:b/>
          <w:bCs/>
        </w:rPr>
        <w:t xml:space="preserve"> odrzucić</w:t>
      </w:r>
    </w:p>
    <w:bookmarkEnd w:id="1"/>
    <w:p w14:paraId="4A1EA9B5" w14:textId="77777777" w:rsidR="00AB5EE5" w:rsidRPr="00E70F75" w:rsidRDefault="00AB5EE5" w:rsidP="00AB5EE5">
      <w:pPr>
        <w:pStyle w:val="ustep"/>
        <w:spacing w:before="0" w:after="0" w:line="360" w:lineRule="auto"/>
        <w:rPr>
          <w:lang w:eastAsia="pl-PL"/>
        </w:rPr>
      </w:pPr>
      <w:r>
        <w:t xml:space="preserve">3) </w:t>
      </w:r>
      <w:r>
        <w:rPr>
          <w:lang w:eastAsia="pl-PL"/>
        </w:rPr>
        <w:t>pkt III nadać brzmienie:</w:t>
      </w:r>
    </w:p>
    <w:p w14:paraId="15615A53" w14:textId="77777777" w:rsidR="00AB5EE5" w:rsidRPr="001C7CF6" w:rsidRDefault="00AB5EE5" w:rsidP="00AB5EE5">
      <w:pPr>
        <w:pStyle w:val="NIEARTTEKSTtekstnieartykuowanynppodstprawnarozplubpreambua"/>
        <w:spacing w:before="0"/>
      </w:pPr>
      <w:r>
        <w:t>„</w:t>
      </w:r>
      <w:r w:rsidRPr="001C7CF6">
        <w:t>III. Jednocześnie Sejm Rzeczypospolitej Polskiej zwr</w:t>
      </w:r>
      <w:r>
        <w:t>aca uwagę na nieprawidłowości w </w:t>
      </w:r>
      <w:r w:rsidRPr="001C7CF6">
        <w:t>wykonaniu budżetu państwa w:</w:t>
      </w:r>
    </w:p>
    <w:p w14:paraId="52D2E643" w14:textId="77777777" w:rsidR="00AB5EE5" w:rsidRPr="001C7CF6" w:rsidRDefault="00AB5EE5" w:rsidP="00AB5EE5">
      <w:pPr>
        <w:pStyle w:val="PKTpunkt"/>
      </w:pPr>
      <w:r>
        <w:t>1)</w:t>
      </w:r>
      <w:r w:rsidRPr="001C7CF6">
        <w:tab/>
        <w:t xml:space="preserve">części budżetowej </w:t>
      </w:r>
      <w:r>
        <w:t xml:space="preserve">45 </w:t>
      </w:r>
      <w:r w:rsidRPr="001C7CF6">
        <w:t xml:space="preserve">– </w:t>
      </w:r>
      <w:r>
        <w:t>Sprawy zagraniczne</w:t>
      </w:r>
      <w:r w:rsidRPr="001C7CF6">
        <w:t>;</w:t>
      </w:r>
    </w:p>
    <w:p w14:paraId="34B75066" w14:textId="77942DA5" w:rsidR="00AB5EE5" w:rsidRPr="001C7CF6" w:rsidRDefault="00AB5EE5" w:rsidP="00AB5EE5">
      <w:pPr>
        <w:pStyle w:val="PKTpunkt"/>
      </w:pPr>
      <w:r>
        <w:t>2)</w:t>
      </w:r>
      <w:r w:rsidRPr="001C7CF6">
        <w:tab/>
        <w:t xml:space="preserve">części budżetowej </w:t>
      </w:r>
      <w:r>
        <w:t>46</w:t>
      </w:r>
      <w:r w:rsidRPr="001C7CF6">
        <w:t xml:space="preserve"> – </w:t>
      </w:r>
      <w:r>
        <w:t>Zdrowie.”.</w:t>
      </w:r>
    </w:p>
    <w:p w14:paraId="6CE40EC7" w14:textId="77777777" w:rsidR="00AB5EE5" w:rsidRPr="00E70F75" w:rsidRDefault="00AB5EE5" w:rsidP="00AB5EE5">
      <w:pPr>
        <w:pStyle w:val="ustep"/>
        <w:spacing w:before="0" w:after="0" w:line="360" w:lineRule="auto"/>
        <w:rPr>
          <w:b/>
          <w:bCs/>
        </w:rPr>
      </w:pPr>
      <w:r w:rsidRPr="00E70F75">
        <w:rPr>
          <w:b/>
          <w:bCs/>
        </w:rPr>
        <w:t>– KP PiS</w:t>
      </w:r>
    </w:p>
    <w:p w14:paraId="0417EA99" w14:textId="498B024E" w:rsidR="00AB5EE5" w:rsidRPr="00E70F75" w:rsidRDefault="00AB5EE5" w:rsidP="00AB5EE5">
      <w:pPr>
        <w:pStyle w:val="w2zmart"/>
        <w:spacing w:before="0" w:after="0" w:line="360" w:lineRule="auto"/>
        <w:jc w:val="right"/>
        <w:rPr>
          <w:b/>
          <w:bCs/>
        </w:rPr>
      </w:pPr>
      <w:r w:rsidRPr="00E70F75">
        <w:rPr>
          <w:b/>
          <w:bCs/>
        </w:rPr>
        <w:t>–</w:t>
      </w:r>
      <w:r>
        <w:rPr>
          <w:b/>
          <w:bCs/>
        </w:rPr>
        <w:t xml:space="preserve"> odrzucić</w:t>
      </w:r>
    </w:p>
    <w:p w14:paraId="3ADF431F" w14:textId="77777777" w:rsidR="00AB5EE5" w:rsidRPr="006A7129" w:rsidRDefault="00AB5EE5" w:rsidP="006A7129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27B12E4" w14:textId="77777777" w:rsidR="006A7129" w:rsidRPr="006A7129" w:rsidRDefault="006A7129" w:rsidP="006A7129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324EF8E1" w14:textId="5206B2C2" w:rsidR="006A7129" w:rsidRPr="006A7129" w:rsidRDefault="006A7129" w:rsidP="006A7129">
      <w:pPr>
        <w:widowControl w:val="0"/>
        <w:spacing w:before="60" w:after="6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Warszawa, dnia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24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lipca 202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</w:t>
      </w:r>
    </w:p>
    <w:p w14:paraId="1AAEA935" w14:textId="77777777" w:rsidR="006A7129" w:rsidRPr="006A7129" w:rsidRDefault="006A7129" w:rsidP="006A7129">
      <w:pPr>
        <w:widowControl w:val="0"/>
        <w:tabs>
          <w:tab w:val="center" w:pos="2552"/>
          <w:tab w:val="center" w:pos="4536"/>
          <w:tab w:val="center" w:pos="7088"/>
        </w:tabs>
        <w:suppressAutoHyphens/>
        <w:spacing w:after="0" w:line="320" w:lineRule="exact"/>
        <w:ind w:left="851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Przewodniczący Komisji</w:t>
      </w:r>
    </w:p>
    <w:p w14:paraId="399E0516" w14:textId="77777777" w:rsidR="006A7129" w:rsidRPr="006A7129" w:rsidRDefault="006A7129" w:rsidP="006A7129">
      <w:pPr>
        <w:widowControl w:val="0"/>
        <w:tabs>
          <w:tab w:val="center" w:pos="2552"/>
          <w:tab w:val="center" w:pos="4536"/>
          <w:tab w:val="center" w:pos="7088"/>
        </w:tabs>
        <w:suppressAutoHyphens/>
        <w:spacing w:after="0" w:line="320" w:lineRule="exact"/>
        <w:ind w:left="851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Finansów Publicznych</w:t>
      </w:r>
    </w:p>
    <w:p w14:paraId="7E35E49F" w14:textId="77777777" w:rsidR="006A7129" w:rsidRDefault="006A7129" w:rsidP="006A7129">
      <w:pPr>
        <w:widowControl w:val="0"/>
        <w:tabs>
          <w:tab w:val="center" w:pos="2552"/>
          <w:tab w:val="center" w:pos="4536"/>
          <w:tab w:val="center" w:pos="7088"/>
        </w:tabs>
        <w:suppressAutoHyphens/>
        <w:spacing w:after="0" w:line="320" w:lineRule="exact"/>
        <w:ind w:left="851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6A712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i sprawozdawca </w:t>
      </w:r>
    </w:p>
    <w:p w14:paraId="7F491337" w14:textId="77777777" w:rsidR="00AB5EE5" w:rsidRPr="006A7129" w:rsidRDefault="00AB5EE5" w:rsidP="00AB5EE5">
      <w:pPr>
        <w:widowControl w:val="0"/>
        <w:tabs>
          <w:tab w:val="center" w:pos="2552"/>
          <w:tab w:val="center" w:pos="4536"/>
          <w:tab w:val="center" w:pos="7088"/>
        </w:tabs>
        <w:suppressAutoHyphens/>
        <w:spacing w:after="0" w:line="320" w:lineRule="exact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4909A79" w14:textId="77777777" w:rsidR="006A7129" w:rsidRPr="006A7129" w:rsidRDefault="006A7129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8317C1" w14:textId="7EC770A6" w:rsidR="006A7129" w:rsidRPr="006A7129" w:rsidRDefault="006A7129" w:rsidP="006A712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(-)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Janusz Cichoń</w:t>
      </w:r>
    </w:p>
    <w:p w14:paraId="4233346F" w14:textId="77777777" w:rsidR="006A7129" w:rsidRDefault="006A7129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07F49F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D0F1A95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80054F5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411D67D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779ABCD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6C9CDF8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D5F0593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3040243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D42AD1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04F4201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A83886E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1CD5CE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9FAE201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9BFCD45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82E80A5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020435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92620FB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A1B66B6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18EBD68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D1AE014" w14:textId="77777777" w:rsidR="00AB5EE5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9EAB7D5" w14:textId="77777777" w:rsidR="00AB5EE5" w:rsidRPr="006A7129" w:rsidRDefault="00AB5EE5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16F60B0" w14:textId="77777777" w:rsidR="006A7129" w:rsidRPr="006A7129" w:rsidRDefault="006A7129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DD1C06" w14:textId="77777777" w:rsidR="006A7129" w:rsidRPr="006A7129" w:rsidRDefault="006A7129" w:rsidP="006A71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A712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43F697D4" wp14:editId="662B7F3F">
            <wp:simplePos x="0" y="0"/>
            <wp:positionH relativeFrom="column">
              <wp:posOffset>5222875</wp:posOffset>
            </wp:positionH>
            <wp:positionV relativeFrom="paragraph">
              <wp:posOffset>3810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3" name="Obraz 1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8F517" w14:textId="77777777" w:rsidR="006A7129" w:rsidRPr="006A7129" w:rsidRDefault="006A7129" w:rsidP="006A7129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after="0" w:line="240" w:lineRule="auto"/>
        <w:ind w:left="646" w:right="113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A7129">
        <w:rPr>
          <w:rFonts w:ascii="Calibri" w:eastAsia="Calibri" w:hAnsi="Calibri" w:cs="Times New Roman"/>
          <w:kern w:val="0"/>
          <w14:ligatures w14:val="none"/>
        </w:rPr>
        <w:tab/>
        <w:t>Tłoczono z polecenia Marszałka Sejmu Rzeczypospolitej Polskiej</w:t>
      </w:r>
    </w:p>
    <w:p w14:paraId="31E8916B" w14:textId="77777777" w:rsidR="0062027D" w:rsidRDefault="0062027D"/>
    <w:sectPr w:rsidR="0062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82"/>
    <w:rsid w:val="00176683"/>
    <w:rsid w:val="001F4E82"/>
    <w:rsid w:val="00260E56"/>
    <w:rsid w:val="0062027D"/>
    <w:rsid w:val="00695E39"/>
    <w:rsid w:val="006A7129"/>
    <w:rsid w:val="00863934"/>
    <w:rsid w:val="00A569B7"/>
    <w:rsid w:val="00AB5EE5"/>
    <w:rsid w:val="00B47FC4"/>
    <w:rsid w:val="00B550AA"/>
    <w:rsid w:val="00D41B1F"/>
    <w:rsid w:val="00E934CE"/>
    <w:rsid w:val="00F9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7A10"/>
  <w15:chartTrackingRefBased/>
  <w15:docId w15:val="{DB020170-0FFE-4A22-AC7C-268D01E1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4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E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E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E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E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E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E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4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E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4E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E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E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4E82"/>
    <w:rPr>
      <w:b/>
      <w:bCs/>
      <w:smallCaps/>
      <w:color w:val="0F4761" w:themeColor="accent1" w:themeShade="BF"/>
      <w:spacing w:val="5"/>
    </w:rPr>
  </w:style>
  <w:style w:type="paragraph" w:customStyle="1" w:styleId="tekstjed">
    <w:name w:val="tekst_jed"/>
    <w:qFormat/>
    <w:rsid w:val="00AB5EE5"/>
    <w:pPr>
      <w:spacing w:before="60" w:after="60" w:line="240" w:lineRule="auto"/>
      <w:jc w:val="both"/>
      <w:outlineLvl w:val="2"/>
    </w:pPr>
    <w:rPr>
      <w:rFonts w:ascii="Times New Roman" w:hAnsi="Times New Roman"/>
      <w:kern w:val="0"/>
      <w:sz w:val="24"/>
      <w14:ligatures w14:val="none"/>
    </w:rPr>
  </w:style>
  <w:style w:type="paragraph" w:customStyle="1" w:styleId="ustep">
    <w:name w:val="ustep"/>
    <w:basedOn w:val="Normalny"/>
    <w:next w:val="Normalny"/>
    <w:qFormat/>
    <w:rsid w:val="00AB5EE5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kern w:val="0"/>
      <w:sz w:val="24"/>
      <w14:ligatures w14:val="none"/>
    </w:rPr>
  </w:style>
  <w:style w:type="paragraph" w:customStyle="1" w:styleId="w2zmart">
    <w:name w:val="w2_zm_art"/>
    <w:qFormat/>
    <w:rsid w:val="00AB5EE5"/>
    <w:pPr>
      <w:spacing w:before="60" w:after="60" w:line="240" w:lineRule="auto"/>
      <w:ind w:left="851" w:hanging="295"/>
      <w:jc w:val="both"/>
      <w:outlineLvl w:val="3"/>
    </w:pPr>
    <w:rPr>
      <w:rFonts w:ascii="Times New Roman" w:hAnsi="Times New Roman"/>
      <w:kern w:val="0"/>
      <w:sz w:val="24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AB5E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PKTpunkt">
    <w:name w:val="PKT – punkt"/>
    <w:uiPriority w:val="13"/>
    <w:qFormat/>
    <w:rsid w:val="00AB5E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1349</Characters>
  <Application>Microsoft Office Word</Application>
  <DocSecurity>0</DocSecurity>
  <Lines>11</Lines>
  <Paragraphs>3</Paragraphs>
  <ScaleCrop>false</ScaleCrop>
  <Company>Kancelaria Sejmu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Microsoft Office User</cp:lastModifiedBy>
  <cp:revision>2</cp:revision>
  <cp:lastPrinted>2025-07-24T13:54:00Z</cp:lastPrinted>
  <dcterms:created xsi:type="dcterms:W3CDTF">2025-07-24T13:54:00Z</dcterms:created>
  <dcterms:modified xsi:type="dcterms:W3CDTF">2025-07-24T13:54:00Z</dcterms:modified>
</cp:coreProperties>
</file>