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F0C3" w14:textId="1672EE3A" w:rsidR="00CD22E2" w:rsidRPr="002B2EE1" w:rsidRDefault="00CD22E2" w:rsidP="00CD22E2">
      <w:pPr>
        <w:pStyle w:val="OZNPROJEKTUwskazaniedatylubwersjiprojektu"/>
      </w:pPr>
      <w:r>
        <w:t>Projekt</w:t>
      </w:r>
    </w:p>
    <w:p w14:paraId="3B5A2CE0" w14:textId="77777777" w:rsidR="00CD22E2" w:rsidRDefault="00CD22E2" w:rsidP="00CD22E2">
      <w:pPr>
        <w:pStyle w:val="OZNRODZAKTUtznustawalubrozporzdzenieiorganwydajcy"/>
      </w:pPr>
      <w:r>
        <w:t>Ustawa</w:t>
      </w:r>
    </w:p>
    <w:p w14:paraId="0D786485" w14:textId="5229E662" w:rsidR="00CD22E2" w:rsidRDefault="00CD22E2" w:rsidP="00CD22E2">
      <w:pPr>
        <w:pStyle w:val="DATAAKTUdatauchwalenialubwydaniaaktu"/>
      </w:pPr>
      <w:r>
        <w:t>z dnia</w:t>
      </w:r>
    </w:p>
    <w:p w14:paraId="5EB4FF4E" w14:textId="18F3DB86" w:rsidR="00CD22E2" w:rsidRPr="00FE1F1D" w:rsidRDefault="00CD22E2" w:rsidP="00CD22E2">
      <w:pPr>
        <w:pStyle w:val="TYTUAKTUprzedmiotregulacjiustawylubrozporzdzenia"/>
        <w:rPr>
          <w:rStyle w:val="IGindeksgrny"/>
        </w:rPr>
      </w:pPr>
      <w:r>
        <w:t>o zmianie ustawy o</w:t>
      </w:r>
      <w:r w:rsidR="00C41C2B">
        <w:t xml:space="preserve"> </w:t>
      </w:r>
      <w:r>
        <w:t>wymianie informacji z</w:t>
      </w:r>
      <w:r w:rsidR="00C41C2B">
        <w:t xml:space="preserve"> </w:t>
      </w:r>
      <w:r>
        <w:t>organami ścigania państw członkowskich Unii Europejskiej, państw trzecich, agencjami Unii Europejskiej oraz organizacjami międzynarodowymi</w:t>
      </w:r>
      <w:r w:rsidRPr="002A2DD1">
        <w:rPr>
          <w:rStyle w:val="IGPindeksgrnyipogrubienie"/>
        </w:rPr>
        <w:footnoteReference w:id="1"/>
      </w:r>
      <w:r w:rsidRPr="002A2DD1">
        <w:rPr>
          <w:rStyle w:val="IGPindeksgrnyipogrubienie"/>
        </w:rPr>
        <w:t>)</w:t>
      </w:r>
    </w:p>
    <w:p w14:paraId="60B34DFE" w14:textId="39A70362" w:rsidR="00CD22E2" w:rsidRPr="00CD22E2" w:rsidRDefault="00CD22E2" w:rsidP="00CD22E2">
      <w:pPr>
        <w:pStyle w:val="ARTartustawynprozporzdzenia"/>
      </w:pPr>
      <w:r w:rsidRPr="000B5F3E">
        <w:rPr>
          <w:rStyle w:val="Ppogrubienie"/>
        </w:rPr>
        <w:t>Art. 1.</w:t>
      </w:r>
      <w:r w:rsidRPr="00CD22E2">
        <w:t> W</w:t>
      </w:r>
      <w:r w:rsidR="00C41C2B">
        <w:t xml:space="preserve"> </w:t>
      </w:r>
      <w:r w:rsidRPr="00CD22E2">
        <w:t>ustawie z</w:t>
      </w:r>
      <w:r w:rsidR="00C41C2B">
        <w:t xml:space="preserve"> </w:t>
      </w:r>
      <w:r w:rsidRPr="00CD22E2">
        <w:t>dnia 16</w:t>
      </w:r>
      <w:r w:rsidR="00C41C2B">
        <w:t xml:space="preserve"> </w:t>
      </w:r>
      <w:r w:rsidRPr="00CD22E2">
        <w:t>września 2011</w:t>
      </w:r>
      <w:r w:rsidR="00C41C2B">
        <w:t xml:space="preserve"> </w:t>
      </w:r>
      <w:r w:rsidRPr="00CD22E2">
        <w:t>r. o</w:t>
      </w:r>
      <w:r w:rsidR="00C41C2B">
        <w:t xml:space="preserve"> </w:t>
      </w:r>
      <w:r w:rsidRPr="00CD22E2">
        <w:t>wymianie informacji z</w:t>
      </w:r>
      <w:r w:rsidR="00C41C2B">
        <w:t xml:space="preserve"> </w:t>
      </w:r>
      <w:r w:rsidRPr="00CD22E2">
        <w:t>organami ścigania państw członkowskich Unii Europejskiej, państw trzecich, agencjami Unii Europejskiej oraz organizacjami międzynarodowymi (Dz.</w:t>
      </w:r>
      <w:r w:rsidR="00C41C2B">
        <w:t xml:space="preserve"> </w:t>
      </w:r>
      <w:r w:rsidRPr="00CD22E2">
        <w:t>U. z</w:t>
      </w:r>
      <w:r w:rsidR="00C41C2B">
        <w:t xml:space="preserve"> </w:t>
      </w:r>
      <w:r w:rsidRPr="00CD22E2">
        <w:t>2023</w:t>
      </w:r>
      <w:r w:rsidR="00C41C2B">
        <w:t xml:space="preserve"> </w:t>
      </w:r>
      <w:r w:rsidRPr="00CD22E2">
        <w:t>r. poz.</w:t>
      </w:r>
      <w:r w:rsidR="00C41C2B">
        <w:t xml:space="preserve"> </w:t>
      </w:r>
      <w:r w:rsidRPr="00CD22E2">
        <w:t>783 oraz z 2025 r. poz. 820) wprowadza się następujące zmiany:</w:t>
      </w:r>
    </w:p>
    <w:p w14:paraId="59C3F060" w14:textId="5817C8DE" w:rsidR="00CD22E2" w:rsidRDefault="00CD22E2" w:rsidP="00CD22E2">
      <w:pPr>
        <w:pStyle w:val="PKTpunkt"/>
      </w:pPr>
      <w:r>
        <w:t>1)</w:t>
      </w:r>
      <w:r>
        <w:tab/>
        <w:t>odnośnik nr</w:t>
      </w:r>
      <w:r w:rsidR="00C41C2B">
        <w:t xml:space="preserve"> </w:t>
      </w:r>
      <w:r>
        <w:t>1</w:t>
      </w:r>
      <w:r w:rsidR="00C41C2B">
        <w:t xml:space="preserve"> </w:t>
      </w:r>
      <w:r>
        <w:t>do ustawy otrzymuje brzmienie:</w:t>
      </w:r>
    </w:p>
    <w:p w14:paraId="4CE96A51" w14:textId="77777777" w:rsidR="00CD22E2" w:rsidRPr="00C94A3A" w:rsidRDefault="00CD22E2" w:rsidP="00CD22E2">
      <w:pPr>
        <w:pStyle w:val="ZODNONIKAzmtekstuodnonikaartykuempunktem"/>
      </w:pPr>
      <w:r>
        <w:t>„</w:t>
      </w:r>
      <w:r w:rsidRPr="00FE1F1D">
        <w:rPr>
          <w:rStyle w:val="IGindeksgrny"/>
        </w:rPr>
        <w:t>1)</w:t>
      </w:r>
      <w:r>
        <w:tab/>
      </w:r>
      <w:r w:rsidRPr="00C94A3A">
        <w:t>Niniejsza ustawa:</w:t>
      </w:r>
    </w:p>
    <w:p w14:paraId="31A07E4B" w14:textId="3B0674CC" w:rsidR="00CD22E2" w:rsidRPr="00C94A3A" w:rsidRDefault="00CD22E2" w:rsidP="002A2DD1">
      <w:pPr>
        <w:pStyle w:val="ZPKTwODNONIKUzmpktwzmienianymodnonikuartykuempunktem"/>
      </w:pPr>
      <w:r w:rsidRPr="00C94A3A">
        <w:t>1)</w:t>
      </w:r>
      <w:r w:rsidRPr="00C94A3A">
        <w:tab/>
        <w:t>wdraża dyrektywę Parlamentu Europejskiego i</w:t>
      </w:r>
      <w:r w:rsidR="00C41C2B">
        <w:t xml:space="preserve"> </w:t>
      </w:r>
      <w:r w:rsidRPr="00C94A3A">
        <w:t>Rady (UE) 2023/977</w:t>
      </w:r>
      <w:r w:rsidR="00C41C2B">
        <w:t xml:space="preserve"> </w:t>
      </w:r>
      <w:r w:rsidRPr="00C94A3A">
        <w:t>z</w:t>
      </w:r>
      <w:r w:rsidR="00C41C2B">
        <w:t xml:space="preserve"> </w:t>
      </w:r>
      <w:r w:rsidRPr="00C94A3A">
        <w:t>dnia 10</w:t>
      </w:r>
      <w:r w:rsidR="00C41C2B">
        <w:t xml:space="preserve"> </w:t>
      </w:r>
      <w:r w:rsidRPr="00C94A3A">
        <w:t>maja 2023</w:t>
      </w:r>
      <w:r w:rsidR="00C41C2B">
        <w:t xml:space="preserve"> </w:t>
      </w:r>
      <w:r w:rsidRPr="00C94A3A">
        <w:t>r. w</w:t>
      </w:r>
      <w:r w:rsidR="00C41C2B">
        <w:t xml:space="preserve"> </w:t>
      </w:r>
      <w:r w:rsidRPr="00C94A3A">
        <w:t>sprawie wymiany informacji między organami ścigania państw członkowskich i</w:t>
      </w:r>
      <w:r w:rsidR="00C41C2B">
        <w:t xml:space="preserve"> </w:t>
      </w:r>
      <w:r w:rsidRPr="00C94A3A">
        <w:t>uchylającą decyzję ramową Rady 2006/960/WSiSW (Dz.</w:t>
      </w:r>
      <w:r>
        <w:t xml:space="preserve"> </w:t>
      </w:r>
      <w:r w:rsidRPr="00C94A3A">
        <w:t>Urz.</w:t>
      </w:r>
      <w:r>
        <w:t xml:space="preserve"> UE L 134</w:t>
      </w:r>
      <w:r w:rsidR="00C41C2B">
        <w:t xml:space="preserve"> </w:t>
      </w:r>
      <w:r>
        <w:t>z</w:t>
      </w:r>
      <w:r w:rsidR="00C41C2B">
        <w:t xml:space="preserve"> </w:t>
      </w:r>
      <w:r>
        <w:t>22.05.2023, str. 1</w:t>
      </w:r>
      <w:r w:rsidR="00381D01">
        <w:t xml:space="preserve"> oraz Dz. Urz. UE L 2025/90341</w:t>
      </w:r>
      <w:r w:rsidR="00B241B3">
        <w:t xml:space="preserve"> z 22.04.2025</w:t>
      </w:r>
      <w:r>
        <w:t>);</w:t>
      </w:r>
    </w:p>
    <w:p w14:paraId="7519C70E" w14:textId="6F93A116" w:rsidR="00CD22E2" w:rsidRDefault="00CD22E2" w:rsidP="002A2DD1">
      <w:pPr>
        <w:pStyle w:val="ZPKTwODNONIKUzmpktwzmienianymodnonikuartykuempunktem"/>
      </w:pPr>
      <w:r>
        <w:t>2</w:t>
      </w:r>
      <w:r w:rsidRPr="00C94A3A">
        <w:t>)</w:t>
      </w:r>
      <w:r>
        <w:tab/>
      </w:r>
      <w:r w:rsidRPr="005353A7">
        <w:t>dokonuje w</w:t>
      </w:r>
      <w:r w:rsidR="00C41C2B">
        <w:t xml:space="preserve"> </w:t>
      </w:r>
      <w:r w:rsidRPr="005353A7">
        <w:t>zakresie swojej regulacji wdrożenia dyrektywy Parlamentu Europejskiego i</w:t>
      </w:r>
      <w:r w:rsidR="00C41C2B">
        <w:t xml:space="preserve"> </w:t>
      </w:r>
      <w:r w:rsidRPr="005353A7">
        <w:t>Rady (UE) 2016/680</w:t>
      </w:r>
      <w:r w:rsidR="00C41C2B">
        <w:t xml:space="preserve"> </w:t>
      </w:r>
      <w:r w:rsidRPr="005353A7">
        <w:t>z</w:t>
      </w:r>
      <w:r w:rsidR="00C41C2B">
        <w:t xml:space="preserve"> </w:t>
      </w:r>
      <w:r w:rsidRPr="005353A7">
        <w:t>dnia 27</w:t>
      </w:r>
      <w:r w:rsidR="00C41C2B">
        <w:t xml:space="preserve"> </w:t>
      </w:r>
      <w:r w:rsidRPr="005353A7">
        <w:t>kwietnia 2016</w:t>
      </w:r>
      <w:r w:rsidR="00C41C2B">
        <w:t xml:space="preserve"> </w:t>
      </w:r>
      <w:r w:rsidRPr="005353A7">
        <w:t>r. w</w:t>
      </w:r>
      <w:r w:rsidR="00C41C2B">
        <w:t xml:space="preserve"> </w:t>
      </w:r>
      <w:r w:rsidRPr="005353A7">
        <w:t>sprawie ochrony osób fizycznych w</w:t>
      </w:r>
      <w:r w:rsidR="00C41C2B">
        <w:t xml:space="preserve"> </w:t>
      </w:r>
      <w:r w:rsidRPr="005353A7">
        <w:t>związku z</w:t>
      </w:r>
      <w:r w:rsidR="00C41C2B">
        <w:t xml:space="preserve"> </w:t>
      </w:r>
      <w:r w:rsidRPr="005353A7">
        <w:t>przetwarzaniem danych osobowych przez właściwe organy do celów zapobiegania przestępczości, prowadzenia postępowań przygotowawczych, wykrywania i</w:t>
      </w:r>
      <w:r w:rsidR="00C41C2B">
        <w:t xml:space="preserve"> </w:t>
      </w:r>
      <w:r w:rsidRPr="005353A7">
        <w:t>ścigania czynów zabronionych i</w:t>
      </w:r>
      <w:r>
        <w:t> </w:t>
      </w:r>
      <w:r w:rsidRPr="005353A7">
        <w:t>wykonywania kar, w</w:t>
      </w:r>
      <w:r w:rsidR="00C41C2B">
        <w:t xml:space="preserve"> </w:t>
      </w:r>
      <w:r w:rsidRPr="005353A7">
        <w:t>sprawie swobodnego przepływu takich danych oraz uchylającej decyzję ramową Rady 2008/977/WSiSW (Dz. Urz. UE L 119</w:t>
      </w:r>
      <w:r w:rsidR="00C41C2B">
        <w:t xml:space="preserve"> </w:t>
      </w:r>
      <w:r w:rsidRPr="005353A7">
        <w:t>z</w:t>
      </w:r>
      <w:r w:rsidR="00C41C2B">
        <w:t xml:space="preserve"> </w:t>
      </w:r>
      <w:r w:rsidRPr="005353A7">
        <w:t>04.05.2016, str. 89</w:t>
      </w:r>
      <w:r>
        <w:t xml:space="preserve"> oraz</w:t>
      </w:r>
      <w:r w:rsidRPr="005353A7">
        <w:t xml:space="preserve"> Dz.</w:t>
      </w:r>
      <w:r w:rsidR="00C41C2B">
        <w:t xml:space="preserve"> </w:t>
      </w:r>
      <w:r w:rsidRPr="005353A7">
        <w:t>Urz. UE L 127</w:t>
      </w:r>
      <w:r w:rsidR="00C41C2B">
        <w:t xml:space="preserve"> </w:t>
      </w:r>
      <w:r w:rsidRPr="005353A7">
        <w:t>z</w:t>
      </w:r>
      <w:r w:rsidR="00C41C2B">
        <w:t xml:space="preserve"> </w:t>
      </w:r>
      <w:r w:rsidRPr="005353A7">
        <w:t>23.05.201</w:t>
      </w:r>
      <w:r>
        <w:t>8</w:t>
      </w:r>
      <w:r w:rsidRPr="005353A7">
        <w:t xml:space="preserve">, str. </w:t>
      </w:r>
      <w:r>
        <w:t>10</w:t>
      </w:r>
      <w:r w:rsidRPr="005353A7">
        <w:t>);</w:t>
      </w:r>
    </w:p>
    <w:p w14:paraId="78F64CAF" w14:textId="6FC49B45" w:rsidR="00CD22E2" w:rsidRDefault="00CD22E2" w:rsidP="002A2DD1">
      <w:pPr>
        <w:pStyle w:val="ZPKTwODNONIKUzmpktwzmienianymodnonikuartykuempunktem"/>
      </w:pPr>
      <w:r>
        <w:t>3)</w:t>
      </w:r>
      <w:r>
        <w:tab/>
      </w:r>
      <w:r w:rsidRPr="00C94A3A">
        <w:t>dostosowuje przepisy do decyzji Rady 2007/845/WSiSW</w:t>
      </w:r>
      <w:r w:rsidR="00C41C2B">
        <w:t xml:space="preserve"> </w:t>
      </w:r>
      <w:r w:rsidRPr="00C94A3A">
        <w:t>z</w:t>
      </w:r>
      <w:r w:rsidR="00C41C2B">
        <w:t xml:space="preserve"> </w:t>
      </w:r>
      <w:r w:rsidRPr="00C94A3A">
        <w:t>dnia 6</w:t>
      </w:r>
      <w:r w:rsidR="00C41C2B">
        <w:t xml:space="preserve"> </w:t>
      </w:r>
      <w:r w:rsidRPr="00C94A3A">
        <w:t>grudnia 2007</w:t>
      </w:r>
      <w:r>
        <w:t> </w:t>
      </w:r>
      <w:r w:rsidRPr="00C94A3A">
        <w:t>r. dotyczącej współpracy pomiędzy biurami ds. odzyskiwania mienia w</w:t>
      </w:r>
      <w:r w:rsidR="00C41C2B">
        <w:t xml:space="preserve"> </w:t>
      </w:r>
      <w:r w:rsidRPr="00C94A3A">
        <w:t>państwach</w:t>
      </w:r>
      <w:r w:rsidR="00C41C2B">
        <w:t xml:space="preserve"> </w:t>
      </w:r>
      <w:r w:rsidRPr="00C94A3A">
        <w:t>członkowskich</w:t>
      </w:r>
      <w:r w:rsidR="00C41C2B">
        <w:t xml:space="preserve"> </w:t>
      </w:r>
      <w:r w:rsidRPr="00C94A3A">
        <w:t>w</w:t>
      </w:r>
      <w:r w:rsidR="00C41C2B">
        <w:t xml:space="preserve"> </w:t>
      </w:r>
      <w:r w:rsidRPr="00C94A3A">
        <w:t>dziedzinie wykrywania i</w:t>
      </w:r>
      <w:r w:rsidR="00C41C2B">
        <w:t xml:space="preserve"> </w:t>
      </w:r>
      <w:r w:rsidRPr="00C94A3A">
        <w:t>identyfikacji korzyści pochodzących</w:t>
      </w:r>
      <w:r w:rsidR="00C41C2B">
        <w:t xml:space="preserve"> </w:t>
      </w:r>
      <w:r w:rsidRPr="00C94A3A">
        <w:t>z</w:t>
      </w:r>
      <w:r w:rsidR="00C41C2B">
        <w:t xml:space="preserve"> </w:t>
      </w:r>
      <w:r w:rsidRPr="00C94A3A">
        <w:t>przestępstwa lub innego mienia związanego</w:t>
      </w:r>
      <w:r w:rsidR="00C41C2B">
        <w:t xml:space="preserve"> </w:t>
      </w:r>
      <w:r w:rsidRPr="00C94A3A">
        <w:t>z</w:t>
      </w:r>
      <w:r w:rsidR="00C41C2B">
        <w:t xml:space="preserve"> </w:t>
      </w:r>
      <w:r w:rsidRPr="00C94A3A">
        <w:t>przestępstwem (Dz.</w:t>
      </w:r>
      <w:r w:rsidR="00C41C2B">
        <w:t xml:space="preserve"> </w:t>
      </w:r>
      <w:r w:rsidRPr="00C94A3A">
        <w:t>Urz. UE L</w:t>
      </w:r>
      <w:r w:rsidR="00C41C2B">
        <w:t> </w:t>
      </w:r>
      <w:r w:rsidRPr="00C94A3A">
        <w:t>332</w:t>
      </w:r>
      <w:r w:rsidR="00C41C2B">
        <w:t xml:space="preserve"> </w:t>
      </w:r>
      <w:r w:rsidRPr="00C94A3A">
        <w:t>z</w:t>
      </w:r>
      <w:r w:rsidR="00C41C2B">
        <w:t xml:space="preserve"> </w:t>
      </w:r>
      <w:r w:rsidRPr="00C94A3A">
        <w:t>18.12.2007,</w:t>
      </w:r>
      <w:r w:rsidR="00C41C2B">
        <w:t xml:space="preserve"> </w:t>
      </w:r>
      <w:r w:rsidRPr="00C94A3A">
        <w:t>str. 103) oraz decyzji Rady 2008/615/WSiSW</w:t>
      </w:r>
      <w:r>
        <w:t xml:space="preserve"> z</w:t>
      </w:r>
      <w:r w:rsidR="00C41C2B">
        <w:t xml:space="preserve"> </w:t>
      </w:r>
      <w:r>
        <w:t>dnia 23</w:t>
      </w:r>
      <w:r w:rsidR="00C41C2B">
        <w:t xml:space="preserve"> </w:t>
      </w:r>
      <w:r w:rsidRPr="00C94A3A">
        <w:lastRenderedPageBreak/>
        <w:t>czerwca 2008</w:t>
      </w:r>
      <w:r w:rsidR="00C41C2B">
        <w:t xml:space="preserve"> </w:t>
      </w:r>
      <w:r w:rsidRPr="00C94A3A">
        <w:t>r. w</w:t>
      </w:r>
      <w:r w:rsidR="00C41C2B">
        <w:t xml:space="preserve"> </w:t>
      </w:r>
      <w:r w:rsidRPr="00C94A3A">
        <w:t>sprawie intensyfikacji</w:t>
      </w:r>
      <w:r w:rsidRPr="00975AE7">
        <w:t xml:space="preserve"> współpracy</w:t>
      </w:r>
      <w:r>
        <w:t xml:space="preserve"> transgranicznej, szczególnie w </w:t>
      </w:r>
      <w:r w:rsidRPr="00975AE7">
        <w:t>zwalczaniu terroryzmu i</w:t>
      </w:r>
      <w:r w:rsidR="00C41C2B">
        <w:t xml:space="preserve"> </w:t>
      </w:r>
      <w:r w:rsidRPr="00975AE7">
        <w:t>przestępczości transgranicznej (Dz.</w:t>
      </w:r>
      <w:r>
        <w:t xml:space="preserve"> </w:t>
      </w:r>
      <w:r w:rsidRPr="00975AE7">
        <w:t>Urz. UE L</w:t>
      </w:r>
      <w:r w:rsidR="00C41C2B">
        <w:t> </w:t>
      </w:r>
      <w:r w:rsidRPr="00975AE7">
        <w:t>210</w:t>
      </w:r>
      <w:r w:rsidR="00C41C2B">
        <w:t xml:space="preserve"> </w:t>
      </w:r>
      <w:r w:rsidRPr="00975AE7">
        <w:t>z</w:t>
      </w:r>
      <w:r w:rsidR="00C41C2B">
        <w:t xml:space="preserve"> </w:t>
      </w:r>
      <w:r w:rsidRPr="00975AE7">
        <w:t>06.08.2008,</w:t>
      </w:r>
      <w:r w:rsidR="00C41C2B">
        <w:t xml:space="preserve"> </w:t>
      </w:r>
      <w:r w:rsidRPr="00975AE7">
        <w:t>str. 1</w:t>
      </w:r>
      <w:r>
        <w:t xml:space="preserve"> oraz </w:t>
      </w:r>
      <w:r w:rsidRPr="00975AE7">
        <w:t>Dz.</w:t>
      </w:r>
      <w:r>
        <w:t xml:space="preserve"> </w:t>
      </w:r>
      <w:r w:rsidRPr="00975AE7">
        <w:t>Urz. UE L</w:t>
      </w:r>
      <w:r>
        <w:t xml:space="preserve"> 2024/982</w:t>
      </w:r>
      <w:r w:rsidR="00C41C2B">
        <w:t xml:space="preserve"> </w:t>
      </w:r>
      <w:r>
        <w:t>z</w:t>
      </w:r>
      <w:r w:rsidR="00C41C2B">
        <w:t xml:space="preserve"> </w:t>
      </w:r>
      <w:r>
        <w:t>05.04.2024</w:t>
      </w:r>
      <w:r w:rsidRPr="00975AE7">
        <w:t>).</w:t>
      </w:r>
      <w:r>
        <w:t>”;</w:t>
      </w:r>
    </w:p>
    <w:p w14:paraId="1BE8C54B" w14:textId="5B8E81FD" w:rsidR="00CD22E2" w:rsidRPr="00CD22E2" w:rsidRDefault="00CD22E2" w:rsidP="00CD22E2">
      <w:pPr>
        <w:pStyle w:val="PKTpunkt"/>
      </w:pPr>
      <w:r>
        <w:t>2)</w:t>
      </w:r>
      <w:r w:rsidRPr="00CD22E2">
        <w:tab/>
        <w:t>w art.</w:t>
      </w:r>
      <w:r w:rsidR="00C41C2B">
        <w:t xml:space="preserve"> </w:t>
      </w:r>
      <w:r w:rsidRPr="00CD22E2">
        <w:t>1 ust.</w:t>
      </w:r>
      <w:r w:rsidR="00C41C2B">
        <w:t xml:space="preserve"> </w:t>
      </w:r>
      <w:r w:rsidRPr="00CD22E2">
        <w:t>1</w:t>
      </w:r>
      <w:r w:rsidR="00C41C2B">
        <w:t xml:space="preserve"> </w:t>
      </w:r>
      <w:r w:rsidRPr="00CD22E2">
        <w:t>otrzymuje brzmienie:</w:t>
      </w:r>
    </w:p>
    <w:p w14:paraId="4BE5A17E" w14:textId="051DACBE" w:rsidR="00CD22E2" w:rsidRPr="00CD22E2" w:rsidRDefault="00CD22E2" w:rsidP="00CD22E2">
      <w:pPr>
        <w:pStyle w:val="ZUSTzmustartykuempunktem"/>
      </w:pPr>
      <w:r>
        <w:t>„</w:t>
      </w:r>
      <w:r w:rsidRPr="00CD22E2">
        <w:t>1.</w:t>
      </w:r>
      <w:r w:rsidR="00C41C2B">
        <w:t xml:space="preserve"> </w:t>
      </w:r>
      <w:r w:rsidRPr="00CD22E2">
        <w:t>Ustawa określa:</w:t>
      </w:r>
    </w:p>
    <w:p w14:paraId="4371310B" w14:textId="2F0BD3B6" w:rsidR="00CD22E2" w:rsidRPr="00177B22" w:rsidRDefault="00CD22E2" w:rsidP="00CD22E2">
      <w:pPr>
        <w:pStyle w:val="ZPKTzmpktartykuempunktem"/>
      </w:pPr>
      <w:r>
        <w:t>1)</w:t>
      </w:r>
      <w:r>
        <w:tab/>
      </w:r>
      <w:r w:rsidRPr="00177B22">
        <w:t>zasady i</w:t>
      </w:r>
      <w:r w:rsidR="00C41C2B">
        <w:t xml:space="preserve"> </w:t>
      </w:r>
      <w:r w:rsidRPr="00177B22">
        <w:t>warunki wymiany informacji z</w:t>
      </w:r>
      <w:r w:rsidR="00C41C2B">
        <w:t xml:space="preserve"> </w:t>
      </w:r>
      <w:r w:rsidRPr="00177B22">
        <w:t>organami ścigania państw członkowskich Unii Europejskiej, organami ścigania państw trzecich, agencjami Unii Europejskiej, organizacjami międzynarodowymi w</w:t>
      </w:r>
      <w:r w:rsidR="00C41C2B">
        <w:t xml:space="preserve"> </w:t>
      </w:r>
      <w:r w:rsidRPr="00177B22">
        <w:t>celu rozpoznawania, wykrywania lub zwalczania przestępstw lub przestępstw skarbowych, w</w:t>
      </w:r>
      <w:r w:rsidR="00C41C2B">
        <w:t xml:space="preserve"> </w:t>
      </w:r>
      <w:r w:rsidRPr="00177B22">
        <w:t>tym zagrożeń dla bezpieczeństwa i</w:t>
      </w:r>
      <w:r w:rsidR="00C41C2B">
        <w:t xml:space="preserve"> </w:t>
      </w:r>
      <w:r w:rsidRPr="00177B22">
        <w:t>porządku publicznego oraz zap</w:t>
      </w:r>
      <w:r>
        <w:t>obiegania takim przestępstwom i </w:t>
      </w:r>
      <w:r w:rsidRPr="00177B22">
        <w:t>zagrożeniom, a</w:t>
      </w:r>
      <w:r w:rsidR="00C41C2B">
        <w:t xml:space="preserve"> </w:t>
      </w:r>
      <w:r w:rsidRPr="00177B22">
        <w:t>także ścigania sprawców przestępstw lub przestępstw skarbowych;</w:t>
      </w:r>
    </w:p>
    <w:p w14:paraId="68735DC4" w14:textId="66A79E90" w:rsidR="00CD22E2" w:rsidRPr="00177B22" w:rsidRDefault="00CD22E2" w:rsidP="00CD22E2">
      <w:pPr>
        <w:pStyle w:val="ZPKTzmpktartykuempunktem"/>
      </w:pPr>
      <w:r w:rsidRPr="00177B22">
        <w:t>2)</w:t>
      </w:r>
      <w:r>
        <w:tab/>
      </w:r>
      <w:r w:rsidRPr="00177B22">
        <w:t>podmioty uprawnione do wymiany informacji, o</w:t>
      </w:r>
      <w:r w:rsidR="00C41C2B">
        <w:t xml:space="preserve"> </w:t>
      </w:r>
      <w:r w:rsidRPr="00177B22">
        <w:t>któr</w:t>
      </w:r>
      <w:r>
        <w:t>ych</w:t>
      </w:r>
      <w:r w:rsidRPr="00177B22">
        <w:t xml:space="preserve"> mowa w</w:t>
      </w:r>
      <w:r w:rsidR="00C41C2B">
        <w:t xml:space="preserve"> </w:t>
      </w:r>
      <w:r>
        <w:t>pkt</w:t>
      </w:r>
      <w:r w:rsidR="00C41C2B">
        <w:t xml:space="preserve"> </w:t>
      </w:r>
      <w:r w:rsidRPr="00177B22">
        <w:t>1;</w:t>
      </w:r>
    </w:p>
    <w:p w14:paraId="2CE12230" w14:textId="56E94758" w:rsidR="00CD22E2" w:rsidRDefault="00CD22E2" w:rsidP="00CD22E2">
      <w:pPr>
        <w:pStyle w:val="ZPKTzmpktartykuempunktem"/>
      </w:pPr>
      <w:r w:rsidRPr="00177B22">
        <w:t>3)</w:t>
      </w:r>
      <w:r>
        <w:tab/>
        <w:t xml:space="preserve">zasady </w:t>
      </w:r>
      <w:r w:rsidRPr="00177B22">
        <w:t>i</w:t>
      </w:r>
      <w:r w:rsidR="00C41C2B">
        <w:t xml:space="preserve"> </w:t>
      </w:r>
      <w:r w:rsidRPr="00177B22">
        <w:t>spos</w:t>
      </w:r>
      <w:r>
        <w:t>ó</w:t>
      </w:r>
      <w:r w:rsidRPr="00177B22">
        <w:t xml:space="preserve">b </w:t>
      </w:r>
      <w:r>
        <w:t xml:space="preserve">działania oraz </w:t>
      </w:r>
      <w:r w:rsidRPr="00177B22">
        <w:t>zadania punktu kontaktowego do wymiany informacji</w:t>
      </w:r>
      <w:r>
        <w:t xml:space="preserve"> między podmiotami uprawnionymi a</w:t>
      </w:r>
      <w:r w:rsidR="00C41C2B">
        <w:t xml:space="preserve"> </w:t>
      </w:r>
      <w:r>
        <w:t>podmiotami, o</w:t>
      </w:r>
      <w:r w:rsidR="00C41C2B">
        <w:t xml:space="preserve"> </w:t>
      </w:r>
      <w:r>
        <w:t>których mowa w</w:t>
      </w:r>
      <w:r w:rsidR="00C41C2B">
        <w:t xml:space="preserve"> </w:t>
      </w:r>
      <w:r>
        <w:t>pkt</w:t>
      </w:r>
      <w:r w:rsidR="00C41C2B">
        <w:t xml:space="preserve"> </w:t>
      </w:r>
      <w:r>
        <w:t>1</w:t>
      </w:r>
      <w:r w:rsidRPr="00177B22">
        <w:t>.</w:t>
      </w:r>
      <w:r>
        <w:t>”</w:t>
      </w:r>
      <w:r w:rsidRPr="00177B22">
        <w:t>;</w:t>
      </w:r>
    </w:p>
    <w:p w14:paraId="53E95A30" w14:textId="4E62D495" w:rsidR="00CD22E2" w:rsidRPr="00CD22E2" w:rsidRDefault="00CD22E2" w:rsidP="00CD22E2">
      <w:pPr>
        <w:pStyle w:val="PKTpunkt"/>
      </w:pPr>
      <w:r>
        <w:t>3)</w:t>
      </w:r>
      <w:r w:rsidRPr="00CD22E2">
        <w:tab/>
        <w:t>w art.</w:t>
      </w:r>
      <w:r w:rsidR="00C41C2B">
        <w:t xml:space="preserve"> </w:t>
      </w:r>
      <w:r w:rsidRPr="00CD22E2">
        <w:t>3:</w:t>
      </w:r>
    </w:p>
    <w:p w14:paraId="3A35B99B" w14:textId="40823B42" w:rsidR="00CD22E2" w:rsidRPr="00CD22E2" w:rsidRDefault="00CD22E2" w:rsidP="00CD22E2">
      <w:pPr>
        <w:pStyle w:val="LITlitera"/>
      </w:pPr>
      <w:r>
        <w:t>a)</w:t>
      </w:r>
      <w:r>
        <w:tab/>
        <w:t xml:space="preserve">pkt </w:t>
      </w:r>
      <w:r w:rsidRPr="00CD22E2">
        <w:t>3</w:t>
      </w:r>
      <w:r w:rsidR="00C41C2B">
        <w:t xml:space="preserve"> </w:t>
      </w:r>
      <w:r w:rsidRPr="00CD22E2">
        <w:t>otrzymuje brzmienie:</w:t>
      </w:r>
    </w:p>
    <w:p w14:paraId="3A1E44CD" w14:textId="3820CE96" w:rsidR="00CD22E2" w:rsidRDefault="00CD22E2" w:rsidP="00CD22E2">
      <w:pPr>
        <w:pStyle w:val="ZLITPKTzmpktliter"/>
      </w:pPr>
      <w:r>
        <w:t>„3)</w:t>
      </w:r>
      <w:r>
        <w:tab/>
      </w:r>
      <w:r w:rsidRPr="00BA1E9A">
        <w:t xml:space="preserve">informacji </w:t>
      </w:r>
      <w:r w:rsidRPr="00B07ED1">
        <w:t>–</w:t>
      </w:r>
      <w:r w:rsidRPr="00BA1E9A">
        <w:t xml:space="preserve"> rozumie się przez to </w:t>
      </w:r>
      <w:r w:rsidRPr="00953DC9">
        <w:t>wszelkie treści dotyczące co najmniej jednej osoby fizycznej lub prawnej, faktów lub okoliczności istotnych dla podmiotów uprawnionych</w:t>
      </w:r>
      <w:r w:rsidRPr="00BA1E9A">
        <w:t xml:space="preserve"> do</w:t>
      </w:r>
      <w:r>
        <w:t xml:space="preserve"> </w:t>
      </w:r>
      <w:r w:rsidRPr="00953DC9">
        <w:t>celów wykonywania przez nie</w:t>
      </w:r>
      <w:r w:rsidRPr="00BA1E9A">
        <w:t xml:space="preserve"> zadań na podstawie przepisów odrębnych</w:t>
      </w:r>
      <w:r>
        <w:t xml:space="preserve"> </w:t>
      </w:r>
      <w:r w:rsidRPr="00953DC9">
        <w:t>w</w:t>
      </w:r>
      <w:r w:rsidR="00C41C2B">
        <w:t xml:space="preserve"> </w:t>
      </w:r>
      <w:r w:rsidRPr="00953DC9">
        <w:t>zakresie zapobiegania przestępstwom, ich wykrywania lub prowadzenia postępowań przygotowawczych w</w:t>
      </w:r>
      <w:r w:rsidR="00C41C2B">
        <w:t xml:space="preserve"> </w:t>
      </w:r>
      <w:r w:rsidRPr="00953DC9">
        <w:t>ich sprawie, w</w:t>
      </w:r>
      <w:r w:rsidR="00C41C2B">
        <w:t xml:space="preserve"> </w:t>
      </w:r>
      <w:r w:rsidRPr="00953DC9">
        <w:t>tym dane wywiadowcze dotyczące przestępstw</w:t>
      </w:r>
      <w:r w:rsidRPr="00BA1E9A">
        <w:t>;</w:t>
      </w:r>
      <w:r>
        <w:t>”,</w:t>
      </w:r>
    </w:p>
    <w:p w14:paraId="36424FFA" w14:textId="61A19136" w:rsidR="00CD22E2" w:rsidRPr="00CD22E2" w:rsidRDefault="00CD22E2" w:rsidP="00CD22E2">
      <w:pPr>
        <w:pStyle w:val="LITlitera"/>
      </w:pPr>
      <w:r>
        <w:t>b)</w:t>
      </w:r>
      <w:r>
        <w:tab/>
        <w:t>po</w:t>
      </w:r>
      <w:r w:rsidRPr="00CD22E2">
        <w:t xml:space="preserve"> pkt</w:t>
      </w:r>
      <w:r w:rsidR="00737931">
        <w:t xml:space="preserve"> </w:t>
      </w:r>
      <w:r w:rsidRPr="00CD22E2">
        <w:t>3</w:t>
      </w:r>
      <w:r w:rsidR="00737931">
        <w:t xml:space="preserve"> </w:t>
      </w:r>
      <w:r w:rsidRPr="00CD22E2">
        <w:t>dodaje się pkt</w:t>
      </w:r>
      <w:r w:rsidR="00737931">
        <w:t xml:space="preserve"> </w:t>
      </w:r>
      <w:r w:rsidRPr="00CD22E2">
        <w:t>3a–3d w</w:t>
      </w:r>
      <w:r w:rsidR="00737931">
        <w:t xml:space="preserve"> </w:t>
      </w:r>
      <w:r w:rsidRPr="00CD22E2">
        <w:t>brzmieniu:</w:t>
      </w:r>
    </w:p>
    <w:p w14:paraId="29030C0E" w14:textId="317B05B9" w:rsidR="00CD22E2" w:rsidRDefault="00CD22E2" w:rsidP="00CD22E2">
      <w:pPr>
        <w:pStyle w:val="ZLITPKTzmpktliter"/>
      </w:pPr>
      <w:r>
        <w:t>„3a)</w:t>
      </w:r>
      <w:r>
        <w:tab/>
        <w:t>informacj</w:t>
      </w:r>
      <w:r w:rsidRPr="004049C1">
        <w:t>ach</w:t>
      </w:r>
      <w:r>
        <w:t xml:space="preserve"> dostępn</w:t>
      </w:r>
      <w:r w:rsidRPr="004049C1">
        <w:t>ych</w:t>
      </w:r>
      <w:r w:rsidRPr="00016A44">
        <w:t xml:space="preserve"> </w:t>
      </w:r>
      <w:r>
        <w:t xml:space="preserve">– </w:t>
      </w:r>
      <w:r w:rsidRPr="00016A44">
        <w:t>rozumie się przez to</w:t>
      </w:r>
      <w:r>
        <w:t xml:space="preserve"> informacje przechowywane w bazie danych, do których dostęp bezpośredni posiada </w:t>
      </w:r>
      <w:r w:rsidRPr="0069103E">
        <w:t xml:space="preserve">punkt kontaktowy lub </w:t>
      </w:r>
      <w:r>
        <w:t>upoważniony podmiot uprawniony</w:t>
      </w:r>
      <w:r w:rsidRPr="0069103E">
        <w:t>, do którego zwrócono się o</w:t>
      </w:r>
      <w:r w:rsidR="00737931">
        <w:t xml:space="preserve"> </w:t>
      </w:r>
      <w:r w:rsidRPr="0069103E">
        <w:t>informacje</w:t>
      </w:r>
      <w:r>
        <w:t>, oraz informacje, do których punkt kontaktowy lub upoważniony podmiot uprawniony</w:t>
      </w:r>
      <w:r w:rsidRPr="00016A44">
        <w:t>, do którego zwrócono się o</w:t>
      </w:r>
      <w:r w:rsidR="00737931">
        <w:t xml:space="preserve"> </w:t>
      </w:r>
      <w:r w:rsidRPr="00016A44">
        <w:t xml:space="preserve">informacje, </w:t>
      </w:r>
      <w:r>
        <w:t>posiada dostęp pośredni;</w:t>
      </w:r>
    </w:p>
    <w:p w14:paraId="74F22D94" w14:textId="57974E51" w:rsidR="00CD22E2" w:rsidRPr="000773CD" w:rsidRDefault="00CD22E2" w:rsidP="00CD22E2">
      <w:pPr>
        <w:pStyle w:val="ZLITPKTzmpktliter"/>
      </w:pPr>
      <w:r>
        <w:t>3b</w:t>
      </w:r>
      <w:r w:rsidRPr="00016A44">
        <w:t>)</w:t>
      </w:r>
      <w:r>
        <w:tab/>
      </w:r>
      <w:r w:rsidRPr="00016A44">
        <w:t>i</w:t>
      </w:r>
      <w:r>
        <w:t>nformacj</w:t>
      </w:r>
      <w:r w:rsidRPr="004049C1">
        <w:t>ach</w:t>
      </w:r>
      <w:r>
        <w:t xml:space="preserve"> dostępn</w:t>
      </w:r>
      <w:r w:rsidRPr="004049C1">
        <w:t>ych</w:t>
      </w:r>
      <w:r>
        <w:t xml:space="preserve"> bezpośrednio</w:t>
      </w:r>
      <w:r w:rsidRPr="00016A44">
        <w:t xml:space="preserve"> </w:t>
      </w:r>
      <w:r>
        <w:t xml:space="preserve">– </w:t>
      </w:r>
      <w:r w:rsidRPr="00016A44">
        <w:t>rozumie się przez to informacje przechowywane w</w:t>
      </w:r>
      <w:r w:rsidR="00737931">
        <w:t xml:space="preserve"> </w:t>
      </w:r>
      <w:r w:rsidRPr="00016A44">
        <w:t xml:space="preserve">bazie danych, do których </w:t>
      </w:r>
      <w:r>
        <w:t xml:space="preserve">bezpośredni dostęp posiada </w:t>
      </w:r>
      <w:r w:rsidRPr="00016A44">
        <w:t xml:space="preserve">punkt kontaktowy lub </w:t>
      </w:r>
      <w:r>
        <w:t>upoważniony podmiot uprawniony</w:t>
      </w:r>
      <w:r w:rsidRPr="00016A44">
        <w:t>, do którego zwrócono się o informacje;</w:t>
      </w:r>
    </w:p>
    <w:p w14:paraId="09CB8553" w14:textId="62A45789" w:rsidR="00CD22E2" w:rsidRDefault="00CD22E2" w:rsidP="00CD22E2">
      <w:pPr>
        <w:pStyle w:val="ZLITPKTzmpktliter"/>
      </w:pPr>
      <w:r>
        <w:lastRenderedPageBreak/>
        <w:t>3c</w:t>
      </w:r>
      <w:r w:rsidRPr="00016A44">
        <w:t>)</w:t>
      </w:r>
      <w:r>
        <w:tab/>
        <w:t>informacj</w:t>
      </w:r>
      <w:r w:rsidRPr="004049C1">
        <w:t>ach</w:t>
      </w:r>
      <w:r>
        <w:t xml:space="preserve"> dostępn</w:t>
      </w:r>
      <w:r w:rsidRPr="004049C1">
        <w:t>ych</w:t>
      </w:r>
      <w:r>
        <w:t xml:space="preserve"> pośrednio – </w:t>
      </w:r>
      <w:r w:rsidRPr="00016A44">
        <w:t>rozumie się przez to informacje,</w:t>
      </w:r>
      <w:r>
        <w:t xml:space="preserve"> które punkt kontaktowy </w:t>
      </w:r>
      <w:r w:rsidRPr="00016A44">
        <w:t xml:space="preserve">lub </w:t>
      </w:r>
      <w:r>
        <w:t>upoważniony podmiot uprawniony</w:t>
      </w:r>
      <w:r w:rsidRPr="00016A44">
        <w:t>, do którego zwrócono się o</w:t>
      </w:r>
      <w:r w:rsidR="00737931">
        <w:t xml:space="preserve"> </w:t>
      </w:r>
      <w:r w:rsidRPr="00016A44">
        <w:t xml:space="preserve">informacje, </w:t>
      </w:r>
      <w:r>
        <w:t>może uzyskać od innych organów lub podmiotów;</w:t>
      </w:r>
    </w:p>
    <w:p w14:paraId="5FC66CAF" w14:textId="38F7ACAB" w:rsidR="00CD22E2" w:rsidRDefault="00CD22E2" w:rsidP="00CD22E2">
      <w:pPr>
        <w:pStyle w:val="ZLITPKTzmpktliter"/>
      </w:pPr>
      <w:r>
        <w:t>3d)</w:t>
      </w:r>
      <w:r>
        <w:tab/>
        <w:t xml:space="preserve">danych osobowych – </w:t>
      </w:r>
      <w:r w:rsidRPr="007F4ED1">
        <w:t>rozumie się przez to</w:t>
      </w:r>
      <w:r>
        <w:t xml:space="preserve"> dane osobowe, o których mowa w </w:t>
      </w:r>
      <w:r w:rsidRPr="007F4ED1">
        <w:t>art. 4 pkt 1</w:t>
      </w:r>
      <w:r w:rsidR="00737931">
        <w:t xml:space="preserve"> </w:t>
      </w:r>
      <w:r w:rsidRPr="007F4ED1">
        <w:t>rozporządzenia Parlamentu Europejskiego i Rady (UE)</w:t>
      </w:r>
      <w:r w:rsidR="00737931">
        <w:t xml:space="preserve"> </w:t>
      </w:r>
      <w:r w:rsidRPr="007F4ED1">
        <w:t>2016/679</w:t>
      </w:r>
      <w:r w:rsidR="00737931">
        <w:t xml:space="preserve"> </w:t>
      </w:r>
      <w:r w:rsidRPr="007F4ED1">
        <w:t>z dnia 27 kwietnia 2016 r. w sprawie ochrony osób fizycznych w związku z przetwarzaniem danych osobowych i w sprawie swobodnego przepływu takich danych oraz uchylenia dyrektywy</w:t>
      </w:r>
      <w:r w:rsidR="00737931">
        <w:t xml:space="preserve"> </w:t>
      </w:r>
      <w:r w:rsidRPr="007F4ED1">
        <w:t>95/46/WE</w:t>
      </w:r>
      <w:r w:rsidR="00737931">
        <w:t xml:space="preserve"> </w:t>
      </w:r>
      <w:r w:rsidRPr="007F4ED1">
        <w:t>(ogólne rozporządzenie o ochronie danych</w:t>
      </w:r>
      <w:r>
        <w:t xml:space="preserve"> osobowych) (Dz. Urz. UE L 119 z</w:t>
      </w:r>
      <w:r w:rsidR="00737931">
        <w:t xml:space="preserve"> </w:t>
      </w:r>
      <w:r w:rsidRPr="007F4ED1">
        <w:t>04.05.2016,</w:t>
      </w:r>
      <w:r w:rsidR="00737931">
        <w:t xml:space="preserve"> </w:t>
      </w:r>
      <w:r w:rsidRPr="007F4ED1">
        <w:t>str. 1, z późn.</w:t>
      </w:r>
      <w:r w:rsidR="00737931">
        <w:t> </w:t>
      </w:r>
      <w:r w:rsidRPr="007F4ED1">
        <w:t>zm.</w:t>
      </w:r>
      <w:r w:rsidRPr="00FE1F1D">
        <w:rPr>
          <w:rStyle w:val="IGindeksgrny"/>
        </w:rPr>
        <w:footnoteReference w:id="2"/>
      </w:r>
      <w:r w:rsidRPr="00FE1F1D">
        <w:rPr>
          <w:rStyle w:val="IGindeksgrny"/>
        </w:rPr>
        <w:t>)</w:t>
      </w:r>
      <w:r w:rsidRPr="007F4ED1">
        <w:t>);</w:t>
      </w:r>
      <w:r w:rsidR="003B599E">
        <w:t>”,</w:t>
      </w:r>
    </w:p>
    <w:p w14:paraId="5A4463DE" w14:textId="10A7E3FB" w:rsidR="00CD22E2" w:rsidRPr="00CD22E2" w:rsidRDefault="00CD22E2" w:rsidP="00CD22E2">
      <w:pPr>
        <w:pStyle w:val="LITlitera"/>
      </w:pPr>
      <w:r>
        <w:t>c)</w:t>
      </w:r>
      <w:r>
        <w:tab/>
        <w:t xml:space="preserve">pkt </w:t>
      </w:r>
      <w:r w:rsidRPr="00CD22E2">
        <w:t>4</w:t>
      </w:r>
      <w:r w:rsidR="00737931">
        <w:t xml:space="preserve"> </w:t>
      </w:r>
      <w:r w:rsidRPr="00CD22E2">
        <w:t>otrzymuje brzmienie:</w:t>
      </w:r>
    </w:p>
    <w:p w14:paraId="0CB823E1" w14:textId="64D09833" w:rsidR="00CD22E2" w:rsidRDefault="00CD22E2" w:rsidP="00CD22E2">
      <w:pPr>
        <w:pStyle w:val="ZLITPKTzmpktliter"/>
      </w:pPr>
      <w:r>
        <w:t>„4)</w:t>
      </w:r>
      <w:r>
        <w:tab/>
      </w:r>
      <w:r w:rsidRPr="00490763">
        <w:t xml:space="preserve">organach ścigania państw członkowskich Unii Europejskiej </w:t>
      </w:r>
      <w:r>
        <w:t>–</w:t>
      </w:r>
      <w:r w:rsidRPr="00490763">
        <w:t xml:space="preserve"> rozumie się przez to organy państw członkowskich Unii Europejskiej oraz państw niebędących państwami członkowskimi Unii Europejskiej stosujących przepisy dorobku Schengen, które są uprawnione w</w:t>
      </w:r>
      <w:r w:rsidR="006E7FC4">
        <w:t xml:space="preserve"> </w:t>
      </w:r>
      <w:r w:rsidRPr="00490763">
        <w:t>tych państwach do wykrywania i</w:t>
      </w:r>
      <w:r w:rsidR="006E7FC4">
        <w:t xml:space="preserve"> </w:t>
      </w:r>
      <w:r w:rsidRPr="00490763">
        <w:t xml:space="preserve">ścigania sprawców przestępstw lub przestępstw skarbowych oraz zapobiegania </w:t>
      </w:r>
      <w:r>
        <w:t>przestępczości i</w:t>
      </w:r>
      <w:r w:rsidR="006E7FC4">
        <w:t xml:space="preserve"> </w:t>
      </w:r>
      <w:r>
        <w:t xml:space="preserve">jej zwalczania, </w:t>
      </w:r>
      <w:r w:rsidRPr="00490763">
        <w:t>lub każdy organ</w:t>
      </w:r>
      <w:r>
        <w:t xml:space="preserve">, </w:t>
      </w:r>
      <w:r w:rsidRPr="00490763">
        <w:t xml:space="preserve">który uczestniczy we wspólnych podmiotach utworzonych przez co najmniej dwa państwa członkowskie </w:t>
      </w:r>
      <w:r w:rsidRPr="001A6D1C">
        <w:t xml:space="preserve">Unii Europejskiej </w:t>
      </w:r>
      <w:r w:rsidRPr="00490763">
        <w:t>w</w:t>
      </w:r>
      <w:r w:rsidR="006E7FC4">
        <w:t xml:space="preserve"> </w:t>
      </w:r>
      <w:r w:rsidRPr="00490763">
        <w:t>celu zapobiegania przestępstwom</w:t>
      </w:r>
      <w:r>
        <w:t xml:space="preserve"> </w:t>
      </w:r>
      <w:r w:rsidRPr="001A6D1C">
        <w:t>lub przestępstw</w:t>
      </w:r>
      <w:r>
        <w:t xml:space="preserve">om skarbowym, </w:t>
      </w:r>
      <w:r w:rsidRPr="00490763">
        <w:t xml:space="preserve">ich wykrywania </w:t>
      </w:r>
      <w:r>
        <w:t>i</w:t>
      </w:r>
      <w:r w:rsidR="006E7FC4">
        <w:t xml:space="preserve"> </w:t>
      </w:r>
      <w:r>
        <w:t>ścigania;”,</w:t>
      </w:r>
    </w:p>
    <w:p w14:paraId="0F451541" w14:textId="3C2DCBB2" w:rsidR="00CD22E2" w:rsidRPr="00CD22E2" w:rsidRDefault="00CD22E2" w:rsidP="00CD22E2">
      <w:pPr>
        <w:pStyle w:val="LITlitera"/>
      </w:pPr>
      <w:r>
        <w:t>d)</w:t>
      </w:r>
      <w:r>
        <w:tab/>
        <w:t>po</w:t>
      </w:r>
      <w:r w:rsidRPr="00CD22E2">
        <w:t xml:space="preserve"> pkt</w:t>
      </w:r>
      <w:r w:rsidR="006E7FC4">
        <w:t xml:space="preserve"> </w:t>
      </w:r>
      <w:r w:rsidRPr="00CD22E2">
        <w:t>4</w:t>
      </w:r>
      <w:r w:rsidR="006E7FC4">
        <w:t xml:space="preserve"> </w:t>
      </w:r>
      <w:r w:rsidRPr="00CD22E2">
        <w:t>dodaje się pkt</w:t>
      </w:r>
      <w:r w:rsidR="006E7FC4">
        <w:t xml:space="preserve"> </w:t>
      </w:r>
      <w:r w:rsidRPr="00CD22E2">
        <w:t>4a i 4b w</w:t>
      </w:r>
      <w:r w:rsidR="006E7FC4">
        <w:t xml:space="preserve"> </w:t>
      </w:r>
      <w:r w:rsidRPr="00CD22E2">
        <w:t>brzmieniu:</w:t>
      </w:r>
    </w:p>
    <w:p w14:paraId="684D2006" w14:textId="58F705C3" w:rsidR="00CD22E2" w:rsidRPr="00CD22E2" w:rsidRDefault="00CD22E2" w:rsidP="00CD22E2">
      <w:pPr>
        <w:pStyle w:val="ZLITPKTzmpktliter"/>
      </w:pPr>
      <w:r>
        <w:t>„</w:t>
      </w:r>
      <w:r w:rsidRPr="00CD22E2">
        <w:t>4a)</w:t>
      </w:r>
      <w:r w:rsidRPr="00CD22E2">
        <w:tab/>
        <w:t>wyznaczonym organie ścigania – rozumie się przez to</w:t>
      </w:r>
      <w:r w:rsidR="006E7FC4">
        <w:t xml:space="preserve"> </w:t>
      </w:r>
      <w:r w:rsidRPr="00CD22E2">
        <w:t>organ ścigania państwa członkowskiego Unii Europejskiej upoważniony do:</w:t>
      </w:r>
    </w:p>
    <w:p w14:paraId="71D275F8" w14:textId="17A4DC30" w:rsidR="00CD22E2" w:rsidRDefault="00CD22E2" w:rsidP="00CD22E2">
      <w:pPr>
        <w:pStyle w:val="ZLITLITwPKTzmlitwpktliter"/>
      </w:pPr>
      <w:r>
        <w:t>a)</w:t>
      </w:r>
      <w:r>
        <w:tab/>
      </w:r>
      <w:r w:rsidRPr="00AF747C">
        <w:t>składania wniosków o</w:t>
      </w:r>
      <w:r w:rsidR="006E7FC4">
        <w:t xml:space="preserve"> </w:t>
      </w:r>
      <w:r w:rsidRPr="00AF747C">
        <w:t>udzielenie informacji bezpośrednio do punktu kontaktowego</w:t>
      </w:r>
      <w:r>
        <w:t xml:space="preserve"> lub upoważnionego podmiotu uprawnionego,</w:t>
      </w:r>
    </w:p>
    <w:p w14:paraId="3204AB99" w14:textId="77777777" w:rsidR="00CD22E2" w:rsidRDefault="00CD22E2" w:rsidP="00CD22E2">
      <w:pPr>
        <w:pStyle w:val="ZLITLITwPKTzmlitwpktliter"/>
      </w:pPr>
      <w:r>
        <w:t>b)</w:t>
      </w:r>
      <w:r>
        <w:tab/>
        <w:t>udzielania odpowiedzi na wnioski składane przez punkt kontaktowy lub upoważniony podmiot uprawniony;</w:t>
      </w:r>
    </w:p>
    <w:p w14:paraId="7837D3D6" w14:textId="2A9FE8D1" w:rsidR="00CD22E2" w:rsidRDefault="00CD22E2" w:rsidP="00CD22E2">
      <w:pPr>
        <w:pStyle w:val="ZLITPKTzmpktliter"/>
      </w:pPr>
      <w:r>
        <w:t>4b)</w:t>
      </w:r>
      <w:r>
        <w:tab/>
      </w:r>
      <w:r w:rsidRPr="00AF747C">
        <w:t xml:space="preserve">upoważnionym podmiocie uprawnionym – rozumie się </w:t>
      </w:r>
      <w:r>
        <w:t xml:space="preserve">przez to </w:t>
      </w:r>
      <w:r w:rsidRPr="00AF747C">
        <w:t xml:space="preserve">podmiot uprawniony </w:t>
      </w:r>
      <w:r>
        <w:t xml:space="preserve">upoważniony </w:t>
      </w:r>
      <w:r w:rsidRPr="00AF747C">
        <w:t>do składania wniosków do punktu kontaktowego innego państwa członkowskiego</w:t>
      </w:r>
      <w:r>
        <w:t xml:space="preserve"> Unii Europejskiej</w:t>
      </w:r>
      <w:r w:rsidRPr="00AF747C">
        <w:t xml:space="preserve"> lub bezpośrednio do </w:t>
      </w:r>
      <w:r>
        <w:lastRenderedPageBreak/>
        <w:t xml:space="preserve">wyznaczonego </w:t>
      </w:r>
      <w:r w:rsidRPr="00AF747C">
        <w:t>organu ścigania innego państwa członkowskiego</w:t>
      </w:r>
      <w:r>
        <w:t xml:space="preserve"> Unii Europejskiej;”</w:t>
      </w:r>
      <w:r w:rsidR="007A406A">
        <w:t>,</w:t>
      </w:r>
    </w:p>
    <w:p w14:paraId="10C6AEFB" w14:textId="7E886271" w:rsidR="00CD22E2" w:rsidRPr="00CD22E2" w:rsidRDefault="00CD22E2" w:rsidP="00CD22E2">
      <w:pPr>
        <w:pStyle w:val="LITlitera"/>
      </w:pPr>
      <w:r>
        <w:t>e)</w:t>
      </w:r>
      <w:r>
        <w:tab/>
        <w:t>po</w:t>
      </w:r>
      <w:r w:rsidRPr="00CD22E2">
        <w:t xml:space="preserve"> pkt</w:t>
      </w:r>
      <w:r w:rsidR="006E7FC4">
        <w:t xml:space="preserve"> </w:t>
      </w:r>
      <w:r w:rsidRPr="00CD22E2">
        <w:t>6</w:t>
      </w:r>
      <w:r w:rsidR="006E7FC4">
        <w:t xml:space="preserve"> </w:t>
      </w:r>
      <w:r w:rsidRPr="00CD22E2">
        <w:t>dodaje się pkt</w:t>
      </w:r>
      <w:r w:rsidR="006E7FC4">
        <w:t xml:space="preserve"> </w:t>
      </w:r>
      <w:r w:rsidRPr="00CD22E2">
        <w:t>6a w</w:t>
      </w:r>
      <w:r w:rsidR="006E7FC4">
        <w:t xml:space="preserve"> </w:t>
      </w:r>
      <w:r w:rsidRPr="00CD22E2">
        <w:t>brzmieniu:</w:t>
      </w:r>
    </w:p>
    <w:p w14:paraId="31339EF0" w14:textId="21F09FB9" w:rsidR="00CD22E2" w:rsidRDefault="00CD22E2" w:rsidP="00CD22E2">
      <w:pPr>
        <w:pStyle w:val="ZLITPKTzmpktliter"/>
      </w:pPr>
      <w:r>
        <w:t>„6a)</w:t>
      </w:r>
      <w:r>
        <w:tab/>
        <w:t>przestępstw</w:t>
      </w:r>
      <w:r w:rsidRPr="00A63BC4">
        <w:t>ie</w:t>
      </w:r>
      <w:r>
        <w:t xml:space="preserve"> katalogow</w:t>
      </w:r>
      <w:r w:rsidRPr="00A63BC4">
        <w:t>ym</w:t>
      </w:r>
      <w:r>
        <w:t xml:space="preserve"> – </w:t>
      </w:r>
      <w:r w:rsidRPr="00E24F28">
        <w:t>rozumie się przez to</w:t>
      </w:r>
      <w:r>
        <w:t xml:space="preserve"> przestępstwo, o</w:t>
      </w:r>
      <w:r w:rsidR="006E7FC4">
        <w:t xml:space="preserve"> </w:t>
      </w:r>
      <w:r>
        <w:t>którym mowa w art. 2 ust.</w:t>
      </w:r>
      <w:r w:rsidR="006E7FC4">
        <w:t xml:space="preserve"> </w:t>
      </w:r>
      <w:r>
        <w:t>2</w:t>
      </w:r>
      <w:r w:rsidR="006E7FC4">
        <w:t xml:space="preserve"> </w:t>
      </w:r>
      <w:r>
        <w:t>decyzji ramowej Rady 2002/584/WSiSW z</w:t>
      </w:r>
      <w:r w:rsidR="006E7FC4">
        <w:t xml:space="preserve"> </w:t>
      </w:r>
      <w:r>
        <w:t>dnia 13 czerwca 2002</w:t>
      </w:r>
      <w:r w:rsidR="006E7FC4">
        <w:t xml:space="preserve"> </w:t>
      </w:r>
      <w:r>
        <w:t>r. w</w:t>
      </w:r>
      <w:r w:rsidR="006E7FC4">
        <w:t xml:space="preserve"> </w:t>
      </w:r>
      <w:r>
        <w:t>sprawie europejskiego nakazu aresztowania i</w:t>
      </w:r>
      <w:r w:rsidR="006E7FC4">
        <w:t xml:space="preserve"> </w:t>
      </w:r>
      <w:r>
        <w:t>procedury wydawania osób między państwami członkowskimi (Dz. Urz. WE L</w:t>
      </w:r>
      <w:r w:rsidR="006E7FC4">
        <w:t> </w:t>
      </w:r>
      <w:r>
        <w:t>190</w:t>
      </w:r>
      <w:r w:rsidR="006E7FC4">
        <w:t xml:space="preserve"> </w:t>
      </w:r>
      <w:r>
        <w:t>z 18.07.2002, str. 1, z późn. zm.</w:t>
      </w:r>
      <w:r w:rsidRPr="00FE1F1D">
        <w:rPr>
          <w:rStyle w:val="IGindeksgrny"/>
        </w:rPr>
        <w:footnoteReference w:id="3"/>
      </w:r>
      <w:r w:rsidRPr="00FE1F1D">
        <w:rPr>
          <w:rStyle w:val="IGindeksgrny"/>
        </w:rPr>
        <w:t>)</w:t>
      </w:r>
      <w:r w:rsidR="001A6C5D">
        <w:t xml:space="preserve"> –</w:t>
      </w:r>
      <w:r w:rsidR="00D5045E">
        <w:t xml:space="preserve"> </w:t>
      </w:r>
      <w:r w:rsidR="001A6C5D">
        <w:t>Dz. Urz. UE Polskie wydanie specjalne, rozdz. 19, t. 6, str</w:t>
      </w:r>
      <w:r w:rsidR="00D5045E">
        <w:t>.</w:t>
      </w:r>
      <w:r w:rsidR="001A6C5D">
        <w:t xml:space="preserve"> 34)</w:t>
      </w:r>
      <w:r>
        <w:t>, oraz przestępstwo, o</w:t>
      </w:r>
      <w:r w:rsidR="006E7FC4">
        <w:t xml:space="preserve"> </w:t>
      </w:r>
      <w:r>
        <w:t>którym mowa w</w:t>
      </w:r>
      <w:r w:rsidR="006E7FC4">
        <w:t xml:space="preserve"> </w:t>
      </w:r>
      <w:r>
        <w:t>art. 3 ust. 1 lub 2</w:t>
      </w:r>
      <w:r w:rsidR="006E7FC4">
        <w:t xml:space="preserve"> </w:t>
      </w:r>
      <w:r>
        <w:t>rozporządzenia Parlamentu Europejskiego i</w:t>
      </w:r>
      <w:r w:rsidR="006E7FC4">
        <w:t xml:space="preserve"> </w:t>
      </w:r>
      <w:r>
        <w:t>Rady (UE) 2016/794</w:t>
      </w:r>
      <w:r w:rsidR="006E7FC4">
        <w:t xml:space="preserve"> </w:t>
      </w:r>
      <w:r>
        <w:t>z dnia 11</w:t>
      </w:r>
      <w:r w:rsidR="006E7FC4">
        <w:t xml:space="preserve"> </w:t>
      </w:r>
      <w:r>
        <w:t>maja 2016</w:t>
      </w:r>
      <w:r w:rsidR="006E7FC4">
        <w:t xml:space="preserve"> </w:t>
      </w:r>
      <w:r>
        <w:t>r. w</w:t>
      </w:r>
      <w:r w:rsidR="006E7FC4">
        <w:t xml:space="preserve"> </w:t>
      </w:r>
      <w:r>
        <w:t>sprawie Agencji Unii Europejskiej ds. Współpracy Organów Ścigania (Europol) zastępującego i</w:t>
      </w:r>
      <w:r w:rsidR="006E7FC4">
        <w:t xml:space="preserve"> </w:t>
      </w:r>
      <w:r>
        <w:t xml:space="preserve">uchylającego decyzje Rady </w:t>
      </w:r>
      <w:r w:rsidRPr="00110131">
        <w:t>2009/371/WSiSW, 2009/934/WSiSW, 2009/935/WSiSW, 2009/936/WSiSW i 2009/968/WSiSW</w:t>
      </w:r>
      <w:r>
        <w:t xml:space="preserve"> (Dz. Urz. UE L 135</w:t>
      </w:r>
      <w:r w:rsidR="006E7FC4">
        <w:t xml:space="preserve"> </w:t>
      </w:r>
      <w:r>
        <w:t>z</w:t>
      </w:r>
      <w:r w:rsidR="006E7FC4">
        <w:t xml:space="preserve"> </w:t>
      </w:r>
      <w:r>
        <w:t>24.05.2016, str.</w:t>
      </w:r>
      <w:r w:rsidR="006E7FC4">
        <w:t xml:space="preserve"> </w:t>
      </w:r>
      <w:r>
        <w:t>53, z</w:t>
      </w:r>
      <w:r w:rsidR="006E7FC4">
        <w:t xml:space="preserve"> </w:t>
      </w:r>
      <w:r>
        <w:t>późn.</w:t>
      </w:r>
      <w:r w:rsidR="006E7FC4">
        <w:t> </w:t>
      </w:r>
      <w:r>
        <w:t>zm.</w:t>
      </w:r>
      <w:r w:rsidRPr="00FE1F1D">
        <w:rPr>
          <w:rStyle w:val="IGindeksgrny"/>
        </w:rPr>
        <w:footnoteReference w:id="4"/>
      </w:r>
      <w:r w:rsidRPr="00FE1F1D">
        <w:rPr>
          <w:rStyle w:val="IGindeksgrny"/>
        </w:rPr>
        <w:t>)</w:t>
      </w:r>
      <w:r>
        <w:t>), zwanego dalej „rozporządzeniem (UE) 2016/794”</w:t>
      </w:r>
      <w:r w:rsidR="007A406A" w:rsidRPr="007A406A">
        <w:t>;”</w:t>
      </w:r>
      <w:r>
        <w:t>;</w:t>
      </w:r>
    </w:p>
    <w:p w14:paraId="2465292B" w14:textId="272C3E12" w:rsidR="00CD22E2" w:rsidRPr="00CD22E2" w:rsidRDefault="00CD22E2" w:rsidP="00CD22E2">
      <w:pPr>
        <w:pStyle w:val="PKTpunkt"/>
      </w:pPr>
      <w:r>
        <w:t>4</w:t>
      </w:r>
      <w:r w:rsidRPr="00CD22E2">
        <w:t>)</w:t>
      </w:r>
      <w:r w:rsidRPr="00CD22E2">
        <w:tab/>
        <w:t>w art.</w:t>
      </w:r>
      <w:r w:rsidR="006E7FC4">
        <w:t xml:space="preserve"> </w:t>
      </w:r>
      <w:r w:rsidRPr="00CD22E2">
        <w:t>4:</w:t>
      </w:r>
    </w:p>
    <w:p w14:paraId="57E91124" w14:textId="10982C6B" w:rsidR="00CD22E2" w:rsidRPr="00CD22E2" w:rsidRDefault="00CD22E2" w:rsidP="00CD22E2">
      <w:pPr>
        <w:pStyle w:val="LITlitera"/>
      </w:pPr>
      <w:r>
        <w:t>a)</w:t>
      </w:r>
      <w:r>
        <w:tab/>
        <w:t>po</w:t>
      </w:r>
      <w:r w:rsidRPr="00CD22E2">
        <w:t xml:space="preserve"> ust.</w:t>
      </w:r>
      <w:r w:rsidR="006E7FC4">
        <w:t xml:space="preserve"> </w:t>
      </w:r>
      <w:r w:rsidRPr="00CD22E2">
        <w:t>1</w:t>
      </w:r>
      <w:r w:rsidR="006E7FC4">
        <w:t xml:space="preserve"> </w:t>
      </w:r>
      <w:r w:rsidRPr="00CD22E2">
        <w:t>dodaje się ust.</w:t>
      </w:r>
      <w:r w:rsidR="006E7FC4">
        <w:t xml:space="preserve"> </w:t>
      </w:r>
      <w:r w:rsidRPr="00CD22E2">
        <w:t>1a–1d w</w:t>
      </w:r>
      <w:r w:rsidR="006E7FC4">
        <w:t xml:space="preserve"> </w:t>
      </w:r>
      <w:r w:rsidRPr="00CD22E2">
        <w:t>brzmieniu:</w:t>
      </w:r>
    </w:p>
    <w:p w14:paraId="23436699" w14:textId="6F5CFDFD" w:rsidR="00CD22E2" w:rsidRDefault="00CD22E2" w:rsidP="00CD22E2">
      <w:pPr>
        <w:pStyle w:val="ZLITUSTzmustliter"/>
      </w:pPr>
      <w:r>
        <w:t>„1a.</w:t>
      </w:r>
      <w:r w:rsidR="006E7FC4">
        <w:t xml:space="preserve"> </w:t>
      </w:r>
      <w:r w:rsidRPr="00523C64">
        <w:t>Szefa punktu kontaktowego powołuje i</w:t>
      </w:r>
      <w:r w:rsidR="006A4C1C">
        <w:t xml:space="preserve"> </w:t>
      </w:r>
      <w:r w:rsidRPr="00523C64">
        <w:t>odwołuje Komendant Główny Policji.</w:t>
      </w:r>
    </w:p>
    <w:p w14:paraId="6BC3D139" w14:textId="2E70B7CB" w:rsidR="00CD22E2" w:rsidRPr="00523C64" w:rsidRDefault="00CD22E2" w:rsidP="00CD22E2">
      <w:pPr>
        <w:pStyle w:val="ZLITUSTzmustliter"/>
      </w:pPr>
      <w:r w:rsidRPr="00523C64">
        <w:t>1</w:t>
      </w:r>
      <w:r>
        <w:t>b.</w:t>
      </w:r>
      <w:r w:rsidR="006E7FC4">
        <w:t xml:space="preserve"> </w:t>
      </w:r>
      <w:r>
        <w:t>Komendant Główny Policji organizuje i wyposaża punkt kontaktowy w sposób pozwalający na efektywne i skuteczne wykonywanie zadań, o</w:t>
      </w:r>
      <w:r w:rsidR="006E7FC4">
        <w:t xml:space="preserve"> </w:t>
      </w:r>
      <w:r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>
        <w:t>5.</w:t>
      </w:r>
    </w:p>
    <w:p w14:paraId="523E6926" w14:textId="3547C18F" w:rsidR="00CD22E2" w:rsidRDefault="00CD22E2" w:rsidP="00CD22E2">
      <w:pPr>
        <w:pStyle w:val="ZLITUSTzmustliter"/>
      </w:pPr>
      <w:r>
        <w:t>1c.</w:t>
      </w:r>
      <w:r w:rsidR="006E7FC4">
        <w:t xml:space="preserve"> </w:t>
      </w:r>
      <w:r>
        <w:t>Punkt kontaktowy działa całodobowo przez 7 dni w tygodniu.</w:t>
      </w:r>
    </w:p>
    <w:p w14:paraId="3F54B0F2" w14:textId="5D8B412A" w:rsidR="00CD22E2" w:rsidRPr="00BA6C04" w:rsidRDefault="00CD22E2" w:rsidP="00CD22E2">
      <w:pPr>
        <w:pStyle w:val="ZLITUSTzmustliter"/>
      </w:pPr>
      <w:r>
        <w:t>1d.</w:t>
      </w:r>
      <w:r w:rsidR="006E7FC4">
        <w:t xml:space="preserve"> </w:t>
      </w:r>
      <w:r w:rsidRPr="00523C64">
        <w:t xml:space="preserve">Podmioty uprawnione </w:t>
      </w:r>
      <w:r>
        <w:t>współdziałają, w</w:t>
      </w:r>
      <w:r w:rsidR="006E7FC4">
        <w:t xml:space="preserve"> </w:t>
      </w:r>
      <w:r>
        <w:t>ramach swoich kompetencji, z punktem kontaktowym w</w:t>
      </w:r>
      <w:r w:rsidR="006E7FC4">
        <w:t xml:space="preserve"> </w:t>
      </w:r>
      <w:r>
        <w:t>zakresie niezbędnym do realizacji jego zadań.”,</w:t>
      </w:r>
    </w:p>
    <w:p w14:paraId="2F14FB19" w14:textId="424FD2F5" w:rsidR="00CD22E2" w:rsidRPr="00CD22E2" w:rsidRDefault="00CD22E2" w:rsidP="00CD22E2">
      <w:pPr>
        <w:pStyle w:val="LITlitera"/>
      </w:pPr>
      <w:r>
        <w:t>b</w:t>
      </w:r>
      <w:r w:rsidRPr="00CD22E2">
        <w:t>)</w:t>
      </w:r>
      <w:r w:rsidRPr="00CD22E2">
        <w:tab/>
        <w:t>ust. 4</w:t>
      </w:r>
      <w:r w:rsidR="006E7FC4">
        <w:t xml:space="preserve"> </w:t>
      </w:r>
      <w:r w:rsidRPr="00CD22E2">
        <w:t>otrzymuje brzmienie:</w:t>
      </w:r>
    </w:p>
    <w:p w14:paraId="52F1B6FD" w14:textId="62D3C780" w:rsidR="00CD22E2" w:rsidRDefault="00CD22E2" w:rsidP="00CD22E2">
      <w:pPr>
        <w:pStyle w:val="ZLITUSTzmustliter"/>
      </w:pPr>
      <w:r>
        <w:t>„4.</w:t>
      </w:r>
      <w:r w:rsidR="006E7FC4">
        <w:t xml:space="preserve"> </w:t>
      </w:r>
      <w:r>
        <w:t>Punkt kontaktowy może upoważnić podmiot uprawnion</w:t>
      </w:r>
      <w:r w:rsidRPr="00A63BC4">
        <w:t>y</w:t>
      </w:r>
      <w:r>
        <w:t xml:space="preserve"> do bezpośredniej wymiany informacji z</w:t>
      </w:r>
      <w:r w:rsidR="006E7FC4">
        <w:t xml:space="preserve"> </w:t>
      </w:r>
      <w:r>
        <w:t>podmiotami, o</w:t>
      </w:r>
      <w:r w:rsidR="006E7FC4">
        <w:t xml:space="preserve"> </w:t>
      </w:r>
      <w:r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>
        <w:t>1 ust.</w:t>
      </w:r>
      <w:r w:rsidR="006E7FC4">
        <w:t xml:space="preserve"> </w:t>
      </w:r>
      <w:r>
        <w:t>1 pkt</w:t>
      </w:r>
      <w:r w:rsidR="006E7FC4">
        <w:t xml:space="preserve"> </w:t>
      </w:r>
      <w:r>
        <w:t xml:space="preserve">1, lub punktem </w:t>
      </w:r>
      <w:r>
        <w:lastRenderedPageBreak/>
        <w:t>kontaktowym państwa członkowskiego Unii Europejskiej. W</w:t>
      </w:r>
      <w:r w:rsidR="006E7FC4">
        <w:t xml:space="preserve"> </w:t>
      </w:r>
      <w:r>
        <w:t>upoważnieniu punkt kontaktowy określa warunki, zasady i</w:t>
      </w:r>
      <w:r w:rsidR="006E7FC4">
        <w:t xml:space="preserve"> </w:t>
      </w:r>
      <w:r>
        <w:t>sposób takiej wymiany.”;</w:t>
      </w:r>
    </w:p>
    <w:p w14:paraId="1E05D7A3" w14:textId="71995BA7" w:rsidR="00CD22E2" w:rsidRPr="00CD22E2" w:rsidRDefault="00CD22E2" w:rsidP="00CD22E2">
      <w:pPr>
        <w:pStyle w:val="PKTpunkt"/>
      </w:pPr>
      <w:r>
        <w:t>5</w:t>
      </w:r>
      <w:r w:rsidRPr="00CD22E2">
        <w:t>)</w:t>
      </w:r>
      <w:r w:rsidRPr="00CD22E2">
        <w:tab/>
        <w:t>w art.</w:t>
      </w:r>
      <w:r w:rsidR="006E7FC4">
        <w:t xml:space="preserve"> </w:t>
      </w:r>
      <w:r w:rsidRPr="00CD22E2">
        <w:t>5:</w:t>
      </w:r>
    </w:p>
    <w:p w14:paraId="612E45E1" w14:textId="235E13ED" w:rsidR="00CD22E2" w:rsidRPr="00CD22E2" w:rsidRDefault="00CD22E2" w:rsidP="00CD22E2">
      <w:pPr>
        <w:pStyle w:val="LITlitera"/>
      </w:pPr>
      <w:r>
        <w:t>a)</w:t>
      </w:r>
      <w:r>
        <w:tab/>
        <w:t xml:space="preserve">pkt </w:t>
      </w:r>
      <w:r w:rsidRPr="00CD22E2">
        <w:t>1</w:t>
      </w:r>
      <w:r w:rsidR="006E7FC4">
        <w:t xml:space="preserve"> </w:t>
      </w:r>
      <w:r w:rsidRPr="00CD22E2">
        <w:t>otrzymuje brzmienie:</w:t>
      </w:r>
    </w:p>
    <w:p w14:paraId="473BB562" w14:textId="7BD203EC" w:rsidR="00CD22E2" w:rsidRDefault="00CD22E2" w:rsidP="00CD22E2">
      <w:pPr>
        <w:pStyle w:val="ZLITPKTzmpktliter"/>
      </w:pPr>
      <w:r>
        <w:t>„1)</w:t>
      </w:r>
      <w:r>
        <w:tab/>
        <w:t>przyjmowanie i</w:t>
      </w:r>
      <w:r w:rsidR="006E7FC4">
        <w:t xml:space="preserve"> </w:t>
      </w:r>
      <w:r>
        <w:t>ocenianie wniosków o</w:t>
      </w:r>
      <w:r w:rsidR="006E7FC4">
        <w:t xml:space="preserve"> </w:t>
      </w:r>
      <w:r>
        <w:t>udzielenie informacji składanych przez podmioty, o</w:t>
      </w:r>
      <w:r w:rsidR="006E7FC4">
        <w:t xml:space="preserve"> </w:t>
      </w:r>
      <w:r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>
        <w:t>1 ust.</w:t>
      </w:r>
      <w:r w:rsidR="006E7FC4">
        <w:t xml:space="preserve"> </w:t>
      </w:r>
      <w:r>
        <w:t>1 pkt</w:t>
      </w:r>
      <w:r w:rsidR="006E7FC4">
        <w:t xml:space="preserve"> </w:t>
      </w:r>
      <w:r>
        <w:t>1, oraz udzielanie odpowiedzi na</w:t>
      </w:r>
      <w:r w:rsidR="006E7FC4">
        <w:t xml:space="preserve"> </w:t>
      </w:r>
      <w:r>
        <w:t>te wnioski;”,</w:t>
      </w:r>
    </w:p>
    <w:p w14:paraId="58AA58FA" w14:textId="42ED6BDF" w:rsidR="00CD22E2" w:rsidRPr="00CD22E2" w:rsidRDefault="00CD22E2" w:rsidP="00CD22E2">
      <w:pPr>
        <w:pStyle w:val="LITlitera"/>
      </w:pPr>
      <w:r>
        <w:t>b)</w:t>
      </w:r>
      <w:r>
        <w:tab/>
        <w:t xml:space="preserve">pkt </w:t>
      </w:r>
      <w:r w:rsidRPr="00CD22E2">
        <w:t>3</w:t>
      </w:r>
      <w:r w:rsidR="006E7FC4">
        <w:t xml:space="preserve"> </w:t>
      </w:r>
      <w:r w:rsidRPr="00CD22E2">
        <w:t>otrzymuje brzmienie:</w:t>
      </w:r>
    </w:p>
    <w:p w14:paraId="1A2449A3" w14:textId="6F3626FC" w:rsidR="00CD22E2" w:rsidRDefault="00CD22E2" w:rsidP="00CD22E2">
      <w:pPr>
        <w:pStyle w:val="ZLITPKTzmpktliter"/>
      </w:pPr>
      <w:r>
        <w:t>„3)</w:t>
      </w:r>
      <w:r>
        <w:tab/>
      </w:r>
      <w:r w:rsidRPr="00A63BC4">
        <w:t>ocenianie</w:t>
      </w:r>
      <w:r>
        <w:t xml:space="preserve"> i</w:t>
      </w:r>
      <w:r w:rsidR="006E7FC4">
        <w:t xml:space="preserve"> </w:t>
      </w:r>
      <w:r w:rsidRPr="00832F6C">
        <w:t>przekazywanie podmiotom, o</w:t>
      </w:r>
      <w:r w:rsidR="006E7FC4">
        <w:t xml:space="preserve"> </w:t>
      </w:r>
      <w:r w:rsidRPr="00832F6C"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 w:rsidRPr="00832F6C">
        <w:t>1</w:t>
      </w:r>
      <w:r>
        <w:t xml:space="preserve"> ust.</w:t>
      </w:r>
      <w:r w:rsidR="006E7FC4">
        <w:t xml:space="preserve"> </w:t>
      </w:r>
      <w:r w:rsidRPr="00832F6C">
        <w:t>1</w:t>
      </w:r>
      <w:r>
        <w:t xml:space="preserve"> pkt </w:t>
      </w:r>
      <w:r w:rsidRPr="00832F6C">
        <w:t>1, wniosków o</w:t>
      </w:r>
      <w:r w:rsidR="006E7FC4">
        <w:t xml:space="preserve"> </w:t>
      </w:r>
      <w:r w:rsidRPr="00832F6C">
        <w:t>udzielenie informacji składanych przez podmioty uprawnione</w:t>
      </w:r>
      <w:r>
        <w:t xml:space="preserve"> oraz przekazywanie dodatkowych informacji lub wyjaśnień, o</w:t>
      </w:r>
      <w:r w:rsidR="006E7FC4">
        <w:t xml:space="preserve"> </w:t>
      </w:r>
      <w:r>
        <w:t>które wystąpiły podmioty, o</w:t>
      </w:r>
      <w:r w:rsidR="006E7FC4">
        <w:t xml:space="preserve"> </w:t>
      </w:r>
      <w:r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>
        <w:t>1 ust.</w:t>
      </w:r>
      <w:r w:rsidR="006E7FC4">
        <w:t xml:space="preserve"> </w:t>
      </w:r>
      <w:r>
        <w:t>1 pkt</w:t>
      </w:r>
      <w:r w:rsidR="006E7FC4">
        <w:t xml:space="preserve"> </w:t>
      </w:r>
      <w:r>
        <w:t>1;”,</w:t>
      </w:r>
    </w:p>
    <w:p w14:paraId="7D29AB62" w14:textId="4CCA0173" w:rsidR="00CD22E2" w:rsidRPr="00CD22E2" w:rsidRDefault="00CD22E2" w:rsidP="00CD22E2">
      <w:pPr>
        <w:pStyle w:val="LITlitera"/>
      </w:pPr>
      <w:r>
        <w:t>c)</w:t>
      </w:r>
      <w:r>
        <w:tab/>
      </w:r>
      <w:r w:rsidRPr="00CD22E2">
        <w:t>po pkt</w:t>
      </w:r>
      <w:r w:rsidR="006E7FC4">
        <w:t xml:space="preserve"> </w:t>
      </w:r>
      <w:r w:rsidRPr="00CD22E2">
        <w:t>3</w:t>
      </w:r>
      <w:r w:rsidR="006E7FC4">
        <w:t xml:space="preserve"> </w:t>
      </w:r>
      <w:r w:rsidRPr="00CD22E2">
        <w:t>dodaje się pkt</w:t>
      </w:r>
      <w:r w:rsidR="006E7FC4">
        <w:t xml:space="preserve"> </w:t>
      </w:r>
      <w:r w:rsidRPr="00CD22E2">
        <w:t>3a w</w:t>
      </w:r>
      <w:r w:rsidR="006E7FC4">
        <w:t xml:space="preserve"> </w:t>
      </w:r>
      <w:r w:rsidRPr="00CD22E2">
        <w:t>brzmieniu:</w:t>
      </w:r>
    </w:p>
    <w:p w14:paraId="42A0BF25" w14:textId="7CA66640" w:rsidR="00CD22E2" w:rsidRPr="000773CD" w:rsidRDefault="00CD22E2" w:rsidP="00CD22E2">
      <w:pPr>
        <w:pStyle w:val="ZLITPKTzmpktliter"/>
      </w:pPr>
      <w:r>
        <w:t>„3</w:t>
      </w:r>
      <w:r w:rsidRPr="000773CD">
        <w:t>a)</w:t>
      </w:r>
      <w:r w:rsidRPr="000773CD">
        <w:tab/>
        <w:t>zwracanie się do podmiotów uprawnionych o</w:t>
      </w:r>
      <w:r w:rsidR="006E7FC4">
        <w:t xml:space="preserve"> </w:t>
      </w:r>
      <w:r w:rsidRPr="000773CD">
        <w:t>uzupełnienie lub poprawienie wniosku</w:t>
      </w:r>
      <w:r>
        <w:t xml:space="preserve"> o udzielenie informacji</w:t>
      </w:r>
      <w:r w:rsidRPr="000773CD">
        <w:t>;</w:t>
      </w:r>
      <w:r>
        <w:t>”</w:t>
      </w:r>
      <w:r w:rsidRPr="000773CD">
        <w:t>,</w:t>
      </w:r>
    </w:p>
    <w:p w14:paraId="2BD1C1B0" w14:textId="16AD9E69" w:rsidR="00CD22E2" w:rsidRPr="00CD22E2" w:rsidRDefault="00CD22E2" w:rsidP="00CD22E2">
      <w:pPr>
        <w:pStyle w:val="LITlitera"/>
      </w:pPr>
      <w:r>
        <w:t>d</w:t>
      </w:r>
      <w:r w:rsidRPr="00CD22E2">
        <w:t>)</w:t>
      </w:r>
      <w:r w:rsidRPr="00CD22E2">
        <w:tab/>
        <w:t>pkt 4</w:t>
      </w:r>
      <w:r w:rsidR="006E7FC4">
        <w:t xml:space="preserve"> </w:t>
      </w:r>
      <w:r w:rsidRPr="00CD22E2">
        <w:t>otrzymuje brzmienie:</w:t>
      </w:r>
    </w:p>
    <w:p w14:paraId="29004F36" w14:textId="5E6749EB" w:rsidR="00CD22E2" w:rsidRDefault="00CD22E2" w:rsidP="00CD22E2">
      <w:pPr>
        <w:pStyle w:val="ZLITPKTzmpktliter"/>
      </w:pPr>
      <w:r>
        <w:t>„4)</w:t>
      </w:r>
      <w:r>
        <w:tab/>
        <w:t>udzielanie informacji z</w:t>
      </w:r>
      <w:r w:rsidR="006E7FC4">
        <w:t xml:space="preserve"> </w:t>
      </w:r>
      <w:r>
        <w:t>własnej inicjatywy podmiotom, o</w:t>
      </w:r>
      <w:r w:rsidR="006E7FC4">
        <w:t xml:space="preserve"> </w:t>
      </w:r>
      <w:r>
        <w:t>których mowa w art. 1 ust.</w:t>
      </w:r>
      <w:r w:rsidR="006E7FC4">
        <w:t xml:space="preserve"> </w:t>
      </w:r>
      <w:r>
        <w:t>1 pkt</w:t>
      </w:r>
      <w:r w:rsidR="006E7FC4">
        <w:t xml:space="preserve"> </w:t>
      </w:r>
      <w:r>
        <w:t>1;”,</w:t>
      </w:r>
    </w:p>
    <w:p w14:paraId="0BEB8F08" w14:textId="25B99EC9" w:rsidR="00CD22E2" w:rsidRPr="00CD22E2" w:rsidRDefault="00CD22E2" w:rsidP="00CD22E2">
      <w:pPr>
        <w:pStyle w:val="LITlitera"/>
      </w:pPr>
      <w:r>
        <w:t>e</w:t>
      </w:r>
      <w:r w:rsidRPr="00CD22E2">
        <w:t>)</w:t>
      </w:r>
      <w:r w:rsidRPr="00CD22E2">
        <w:tab/>
        <w:t>po pkt</w:t>
      </w:r>
      <w:r w:rsidR="006E7FC4">
        <w:t xml:space="preserve"> </w:t>
      </w:r>
      <w:r w:rsidRPr="00CD22E2">
        <w:t>4</w:t>
      </w:r>
      <w:r w:rsidR="006E7FC4">
        <w:t xml:space="preserve"> </w:t>
      </w:r>
      <w:r w:rsidRPr="00CD22E2">
        <w:t>dodaje się pkt</w:t>
      </w:r>
      <w:r w:rsidR="006E7FC4">
        <w:t xml:space="preserve"> </w:t>
      </w:r>
      <w:r w:rsidRPr="00CD22E2">
        <w:t>4a w</w:t>
      </w:r>
      <w:r w:rsidR="006E7FC4">
        <w:t xml:space="preserve"> </w:t>
      </w:r>
      <w:r w:rsidRPr="00CD22E2">
        <w:t>brzmieniu:</w:t>
      </w:r>
    </w:p>
    <w:p w14:paraId="66DAD329" w14:textId="4DFB2D15" w:rsidR="00CD22E2" w:rsidRDefault="00CD22E2" w:rsidP="00CD22E2">
      <w:pPr>
        <w:pStyle w:val="ZLITPKTzmpktliter"/>
      </w:pPr>
      <w:r>
        <w:t>„4a)</w:t>
      </w:r>
      <w:r>
        <w:tab/>
        <w:t>odmawianie udzielenia informacji oraz, w</w:t>
      </w:r>
      <w:r w:rsidR="006E7FC4">
        <w:t xml:space="preserve"> </w:t>
      </w:r>
      <w:r>
        <w:t>razie potrzeby, zwracanie się do</w:t>
      </w:r>
      <w:r w:rsidR="006E7FC4">
        <w:t xml:space="preserve"> </w:t>
      </w:r>
      <w:r>
        <w:t>podmiotów, o</w:t>
      </w:r>
      <w:r w:rsidR="006E7FC4">
        <w:t xml:space="preserve"> </w:t>
      </w:r>
      <w:r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>
        <w:t>1 ust.</w:t>
      </w:r>
      <w:r w:rsidR="006E7FC4">
        <w:t xml:space="preserve"> </w:t>
      </w:r>
      <w:r>
        <w:t>1 pkt</w:t>
      </w:r>
      <w:r w:rsidR="006E7FC4">
        <w:t xml:space="preserve"> </w:t>
      </w:r>
      <w:r>
        <w:t>1, o</w:t>
      </w:r>
      <w:r w:rsidR="006E7FC4">
        <w:t xml:space="preserve"> </w:t>
      </w:r>
      <w:r w:rsidRPr="00A63334">
        <w:t>uzupełnienie wniosku</w:t>
      </w:r>
      <w:r>
        <w:t xml:space="preserve"> o udzielenie informacji</w:t>
      </w:r>
      <w:r w:rsidRPr="00A63334">
        <w:t xml:space="preserve"> lub przekazanie wyjaśnień w</w:t>
      </w:r>
      <w:r w:rsidR="006E7FC4">
        <w:t xml:space="preserve"> </w:t>
      </w:r>
      <w:r w:rsidRPr="00A63334">
        <w:t xml:space="preserve">zakresie niezbędnym do rozpatrzenia </w:t>
      </w:r>
      <w:r>
        <w:t xml:space="preserve">tego </w:t>
      </w:r>
      <w:r w:rsidRPr="00A63334">
        <w:t>wniosku</w:t>
      </w:r>
      <w:r>
        <w:t>;”;</w:t>
      </w:r>
    </w:p>
    <w:p w14:paraId="73E3C101" w14:textId="37FD5CBD" w:rsidR="00CD22E2" w:rsidRPr="00CD22E2" w:rsidRDefault="00CD22E2" w:rsidP="00CD22E2">
      <w:pPr>
        <w:pStyle w:val="PKTpunkt"/>
      </w:pPr>
      <w:r>
        <w:t>6</w:t>
      </w:r>
      <w:r w:rsidRPr="00CD22E2">
        <w:t>)</w:t>
      </w:r>
      <w:r w:rsidRPr="00CD22E2">
        <w:tab/>
        <w:t>w art.</w:t>
      </w:r>
      <w:r w:rsidR="006E7FC4">
        <w:t xml:space="preserve"> </w:t>
      </w:r>
      <w:r w:rsidRPr="00CD22E2">
        <w:t>6:</w:t>
      </w:r>
    </w:p>
    <w:p w14:paraId="03703FE6" w14:textId="7968F4C4" w:rsidR="00CD22E2" w:rsidRPr="00CD22E2" w:rsidRDefault="00CD22E2" w:rsidP="00CD22E2">
      <w:pPr>
        <w:pStyle w:val="LITlitera"/>
      </w:pPr>
      <w:r>
        <w:t>a)</w:t>
      </w:r>
      <w:r w:rsidRPr="00CD22E2">
        <w:tab/>
        <w:t>w ust.</w:t>
      </w:r>
      <w:r w:rsidR="006E7FC4">
        <w:t xml:space="preserve"> </w:t>
      </w:r>
      <w:r w:rsidRPr="00CD22E2">
        <w:t>1 w</w:t>
      </w:r>
      <w:r w:rsidR="006E7FC4">
        <w:t xml:space="preserve"> </w:t>
      </w:r>
      <w:r w:rsidRPr="00CD22E2">
        <w:t>pkt</w:t>
      </w:r>
      <w:r w:rsidR="006E7FC4">
        <w:t xml:space="preserve"> </w:t>
      </w:r>
      <w:r w:rsidRPr="00CD22E2">
        <w:t>13</w:t>
      </w:r>
      <w:r w:rsidR="006E7FC4">
        <w:t xml:space="preserve"> </w:t>
      </w:r>
      <w:r w:rsidRPr="00CD22E2">
        <w:t>kropkę zastępuje się średnikiem i</w:t>
      </w:r>
      <w:r w:rsidR="006E7FC4">
        <w:t xml:space="preserve"> </w:t>
      </w:r>
      <w:r w:rsidRPr="00CD22E2">
        <w:t>dodaje się pkt</w:t>
      </w:r>
      <w:r w:rsidR="006E7FC4">
        <w:t xml:space="preserve"> </w:t>
      </w:r>
      <w:r w:rsidRPr="00CD22E2">
        <w:t>14 i 15 w brzmieniu:</w:t>
      </w:r>
    </w:p>
    <w:p w14:paraId="045009D7" w14:textId="77777777" w:rsidR="00CD22E2" w:rsidRDefault="00CD22E2" w:rsidP="00CD22E2">
      <w:pPr>
        <w:pStyle w:val="ZLITPKTzmpktliter"/>
      </w:pPr>
      <w:r>
        <w:t>„14)</w:t>
      </w:r>
      <w:r>
        <w:tab/>
      </w:r>
      <w:r w:rsidRPr="00D32B4F">
        <w:t>System</w:t>
      </w:r>
      <w:r>
        <w:t>u Rejestracji Broni;</w:t>
      </w:r>
    </w:p>
    <w:p w14:paraId="0D9621D3" w14:textId="77777777" w:rsidR="00CD22E2" w:rsidRDefault="00CD22E2" w:rsidP="00CD22E2">
      <w:pPr>
        <w:pStyle w:val="ZLITPKTzmpktliter"/>
      </w:pPr>
      <w:r>
        <w:t>15)</w:t>
      </w:r>
      <w:r>
        <w:tab/>
        <w:t>Systemu Informacji Operacyjnych.”,</w:t>
      </w:r>
    </w:p>
    <w:p w14:paraId="539C4F47" w14:textId="1D719230" w:rsidR="00CD22E2" w:rsidRPr="00CD22E2" w:rsidRDefault="00CD22E2" w:rsidP="00CD22E2">
      <w:pPr>
        <w:pStyle w:val="LITlitera"/>
      </w:pPr>
      <w:r>
        <w:t>b)</w:t>
      </w:r>
      <w:r w:rsidRPr="00CD22E2">
        <w:tab/>
        <w:t>dodaje się ust.</w:t>
      </w:r>
      <w:r w:rsidR="006E7FC4">
        <w:t xml:space="preserve"> </w:t>
      </w:r>
      <w:r w:rsidRPr="00CD22E2">
        <w:t>3 w</w:t>
      </w:r>
      <w:r w:rsidR="006E7FC4">
        <w:t xml:space="preserve"> </w:t>
      </w:r>
      <w:r w:rsidRPr="00CD22E2">
        <w:t>brzmieniu:</w:t>
      </w:r>
    </w:p>
    <w:p w14:paraId="2E9A3667" w14:textId="3E7F08D5" w:rsidR="00CD22E2" w:rsidRDefault="00CD22E2" w:rsidP="00CD22E2">
      <w:pPr>
        <w:pStyle w:val="ZLITUSTzmustliter"/>
      </w:pPr>
      <w:r>
        <w:t>„3.</w:t>
      </w:r>
      <w:r w:rsidR="006E7FC4">
        <w:t xml:space="preserve"> </w:t>
      </w:r>
      <w:r>
        <w:t>Punkt kontaktowy posiada pośredni dostęp do zbiorów danych i</w:t>
      </w:r>
      <w:r w:rsidR="006E7FC4">
        <w:t xml:space="preserve"> </w:t>
      </w:r>
      <w:r>
        <w:t xml:space="preserve">rejestrów, </w:t>
      </w:r>
      <w:r w:rsidRPr="00FB2A06">
        <w:t>administrowanych przez podmioty uprawnione, o</w:t>
      </w:r>
      <w:r w:rsidR="006E7FC4">
        <w:t xml:space="preserve"> </w:t>
      </w:r>
      <w:r w:rsidRPr="00FB2A06"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 w:rsidRPr="00FB2A06">
        <w:t>1</w:t>
      </w:r>
      <w:r>
        <w:t xml:space="preserve"> ust. </w:t>
      </w:r>
      <w:r w:rsidRPr="00FB2A06">
        <w:t>2</w:t>
      </w:r>
      <w:r>
        <w:t>, w zakresie niezbędnym do realizacji jego zadań.”;</w:t>
      </w:r>
    </w:p>
    <w:p w14:paraId="6D25DE90" w14:textId="2A82A0C8" w:rsidR="00CD22E2" w:rsidRPr="00CD22E2" w:rsidRDefault="00CD22E2" w:rsidP="00CD22E2">
      <w:pPr>
        <w:pStyle w:val="PKTpunkt"/>
      </w:pPr>
      <w:r>
        <w:t>7)</w:t>
      </w:r>
      <w:r w:rsidRPr="00CD22E2">
        <w:tab/>
        <w:t>art. 8</w:t>
      </w:r>
      <w:r w:rsidR="006E7FC4">
        <w:t xml:space="preserve"> </w:t>
      </w:r>
      <w:r w:rsidRPr="00CD22E2">
        <w:t>otrzymuje brzmienie:</w:t>
      </w:r>
    </w:p>
    <w:p w14:paraId="60D82FA6" w14:textId="6902351C" w:rsidR="00CD22E2" w:rsidRPr="00CD22E2" w:rsidRDefault="00CD22E2" w:rsidP="002A2DD1">
      <w:pPr>
        <w:pStyle w:val="ZARTzmartartykuempunktem"/>
      </w:pPr>
      <w:r>
        <w:lastRenderedPageBreak/>
        <w:t>„</w:t>
      </w:r>
      <w:r w:rsidRPr="00CD22E2">
        <w:t>Art.</w:t>
      </w:r>
      <w:r w:rsidR="006E7FC4">
        <w:t xml:space="preserve"> </w:t>
      </w:r>
      <w:r w:rsidRPr="00CD22E2">
        <w:t>8.</w:t>
      </w:r>
      <w:r w:rsidR="006E7FC4">
        <w:t xml:space="preserve"> </w:t>
      </w:r>
      <w:r w:rsidRPr="00CD22E2">
        <w:t>1.</w:t>
      </w:r>
      <w:r w:rsidR="006E7FC4">
        <w:t xml:space="preserve"> </w:t>
      </w:r>
      <w:r w:rsidRPr="00CD22E2">
        <w:t>Punkt kontaktowy wymienia informacje z</w:t>
      </w:r>
      <w:r w:rsidR="006E7FC4">
        <w:t xml:space="preserve"> </w:t>
      </w:r>
      <w:r w:rsidRPr="00CD22E2">
        <w:t>podmiotami, o</w:t>
      </w:r>
      <w:r w:rsidR="006E7FC4">
        <w:t xml:space="preserve"> </w:t>
      </w:r>
      <w:r w:rsidRPr="00CD22E2">
        <w:t>których mowa w art. 1 ust.</w:t>
      </w:r>
      <w:r w:rsidR="006E7FC4">
        <w:t xml:space="preserve"> </w:t>
      </w:r>
      <w:r w:rsidRPr="00CD22E2">
        <w:t>1 pkt</w:t>
      </w:r>
      <w:r w:rsidR="006E7FC4">
        <w:t xml:space="preserve"> </w:t>
      </w:r>
      <w:r w:rsidRPr="00CD22E2">
        <w:t>1, dostępnymi kanałami komunikacji wykorzystywanymi w międzynarodowej współpracy policyjnej, w</w:t>
      </w:r>
      <w:r w:rsidR="006E7FC4">
        <w:t xml:space="preserve"> </w:t>
      </w:r>
      <w:r w:rsidRPr="00CD22E2">
        <w:t>szczególności kanałem komunikacji:</w:t>
      </w:r>
    </w:p>
    <w:p w14:paraId="60A8DE87" w14:textId="77777777" w:rsidR="00CD22E2" w:rsidRPr="006B140E" w:rsidRDefault="00CD22E2" w:rsidP="00CD22E2">
      <w:pPr>
        <w:pStyle w:val="ZPKTzmpktartykuempunktem"/>
      </w:pPr>
      <w:r>
        <w:t>1)</w:t>
      </w:r>
      <w:r>
        <w:tab/>
      </w:r>
      <w:r w:rsidRPr="006B140E">
        <w:t xml:space="preserve">Międzynarodowej Organizacji Policji Kryminalnej </w:t>
      </w:r>
      <w:r w:rsidRPr="00207B98">
        <w:t>–</w:t>
      </w:r>
      <w:r>
        <w:t xml:space="preserve"> </w:t>
      </w:r>
      <w:r w:rsidRPr="006B140E">
        <w:t>Interpol;</w:t>
      </w:r>
    </w:p>
    <w:p w14:paraId="496DB81C" w14:textId="77777777" w:rsidR="00CD22E2" w:rsidRPr="006B140E" w:rsidRDefault="00CD22E2" w:rsidP="00CD22E2">
      <w:pPr>
        <w:pStyle w:val="ZPKTzmpktartykuempunktem"/>
      </w:pPr>
      <w:r w:rsidRPr="006B140E">
        <w:t>2)</w:t>
      </w:r>
      <w:r>
        <w:tab/>
      </w:r>
      <w:r w:rsidRPr="006B140E">
        <w:t>wykorzystującym aplikację sieci bezpiecznej wymiany informacji SIENA;</w:t>
      </w:r>
    </w:p>
    <w:p w14:paraId="113CE690" w14:textId="77777777" w:rsidR="00CD22E2" w:rsidRDefault="00CD22E2" w:rsidP="00CD22E2">
      <w:pPr>
        <w:pStyle w:val="ZPKTzmpktartykuempunktem"/>
      </w:pPr>
      <w:r w:rsidRPr="006B140E">
        <w:t>3)</w:t>
      </w:r>
      <w:r>
        <w:tab/>
      </w:r>
      <w:r w:rsidRPr="006B140E">
        <w:t>biura SIRENE</w:t>
      </w:r>
      <w:r>
        <w:t>.</w:t>
      </w:r>
    </w:p>
    <w:p w14:paraId="6865D45D" w14:textId="2B72D49F" w:rsidR="00CD22E2" w:rsidRDefault="00CD22E2" w:rsidP="00CD22E2">
      <w:pPr>
        <w:pStyle w:val="ZUSTzmustartykuempunktem"/>
      </w:pPr>
      <w:r>
        <w:t>2.</w:t>
      </w:r>
      <w:r w:rsidR="006E7FC4">
        <w:t xml:space="preserve"> </w:t>
      </w:r>
      <w:r w:rsidRPr="00892502">
        <w:t>Punkt kontaktowy może przekazywać podmiotom, o</w:t>
      </w:r>
      <w:r w:rsidR="006E7FC4">
        <w:t xml:space="preserve"> </w:t>
      </w:r>
      <w:r w:rsidRPr="00892502"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>
        <w:t>1 ust. </w:t>
      </w:r>
      <w:r w:rsidRPr="00575DAD">
        <w:t>1</w:t>
      </w:r>
      <w:r>
        <w:t xml:space="preserve"> pkt </w:t>
      </w:r>
      <w:r w:rsidRPr="00575DAD">
        <w:t>1</w:t>
      </w:r>
      <w:r w:rsidRPr="00892502">
        <w:t>, informacje za pośrednictwem oficerów łącznikowych lub innych przedstawicieli podmiotów uprawnionych w</w:t>
      </w:r>
      <w:r w:rsidR="006E7FC4">
        <w:t xml:space="preserve"> </w:t>
      </w:r>
      <w:r w:rsidRPr="00892502">
        <w:t>podmiotach, o</w:t>
      </w:r>
      <w:r w:rsidR="006E7FC4">
        <w:t xml:space="preserve"> </w:t>
      </w:r>
      <w:r w:rsidRPr="00892502">
        <w:t>których mowa w</w:t>
      </w:r>
      <w:r w:rsidR="006E7FC4">
        <w:t xml:space="preserve"> </w:t>
      </w:r>
      <w:r>
        <w:t>art.</w:t>
      </w:r>
      <w:r w:rsidR="006E7FC4">
        <w:t xml:space="preserve"> </w:t>
      </w:r>
      <w:r>
        <w:t>1 ust.</w:t>
      </w:r>
      <w:r w:rsidR="006E7FC4">
        <w:t xml:space="preserve"> </w:t>
      </w:r>
      <w:r w:rsidRPr="00575DAD">
        <w:t>1</w:t>
      </w:r>
      <w:r>
        <w:t xml:space="preserve"> pkt</w:t>
      </w:r>
      <w:r w:rsidR="006E7FC4">
        <w:t xml:space="preserve"> </w:t>
      </w:r>
      <w:r w:rsidRPr="00575DAD">
        <w:t>1</w:t>
      </w:r>
      <w:r w:rsidRPr="00892502">
        <w:t>, oraz oficerów łącznikowych lub innych przedstawicieli podmiotów, o</w:t>
      </w:r>
      <w:r w:rsidR="006E7FC4">
        <w:t xml:space="preserve"> </w:t>
      </w:r>
      <w:r w:rsidRPr="00892502">
        <w:t>których mowa w</w:t>
      </w:r>
      <w:r w:rsidR="006E7FC4">
        <w:t xml:space="preserve"> </w:t>
      </w:r>
      <w:r>
        <w:t>art. </w:t>
      </w:r>
      <w:r w:rsidRPr="00575DAD">
        <w:t>1</w:t>
      </w:r>
      <w:r>
        <w:t xml:space="preserve"> ust. </w:t>
      </w:r>
      <w:r w:rsidRPr="00575DAD">
        <w:t>1</w:t>
      </w:r>
      <w:r>
        <w:t xml:space="preserve"> pkt</w:t>
      </w:r>
      <w:r w:rsidR="006E7FC4">
        <w:t xml:space="preserve"> </w:t>
      </w:r>
      <w:r w:rsidRPr="00575DAD">
        <w:t>1</w:t>
      </w:r>
      <w:r>
        <w:t>, w</w:t>
      </w:r>
      <w:r w:rsidR="006E7FC4">
        <w:t xml:space="preserve"> </w:t>
      </w:r>
      <w:r>
        <w:t>Rzeczypospolitej Polskiej, z</w:t>
      </w:r>
      <w:r w:rsidR="006E7FC4">
        <w:t xml:space="preserve"> </w:t>
      </w:r>
      <w:r>
        <w:t>wyłączeniem oficerów łącznikowych,</w:t>
      </w:r>
      <w:r w:rsidRPr="00892502">
        <w:t xml:space="preserve"> </w:t>
      </w:r>
      <w:r>
        <w:t xml:space="preserve">o których </w:t>
      </w:r>
      <w:r w:rsidRPr="00892502">
        <w:t>mowa w</w:t>
      </w:r>
      <w:r w:rsidR="006E7FC4">
        <w:t xml:space="preserve"> </w:t>
      </w:r>
      <w:r>
        <w:t>art.</w:t>
      </w:r>
      <w:r w:rsidR="006E7FC4">
        <w:t xml:space="preserve"> </w:t>
      </w:r>
      <w:r w:rsidRPr="00892502">
        <w:t>47</w:t>
      </w:r>
      <w:r>
        <w:t xml:space="preserve"> ust. 1</w:t>
      </w:r>
      <w:r w:rsidR="006E7FC4">
        <w:t xml:space="preserve"> </w:t>
      </w:r>
      <w:r w:rsidRPr="00B077ED">
        <w:t>Konwencj</w:t>
      </w:r>
      <w:r>
        <w:t>i</w:t>
      </w:r>
      <w:r w:rsidRPr="00B077ED">
        <w:t xml:space="preserve"> wykonawcz</w:t>
      </w:r>
      <w:r>
        <w:t>ej</w:t>
      </w:r>
      <w:r w:rsidRPr="00B077ED">
        <w:t xml:space="preserve"> z</w:t>
      </w:r>
      <w:r w:rsidR="006E7FC4">
        <w:t xml:space="preserve"> </w:t>
      </w:r>
      <w:r w:rsidRPr="00B077ED">
        <w:t>dnia 19</w:t>
      </w:r>
      <w:r w:rsidR="006E7FC4">
        <w:t xml:space="preserve"> </w:t>
      </w:r>
      <w:r w:rsidRPr="00B077ED">
        <w:t>czerwca 1990</w:t>
      </w:r>
      <w:r>
        <w:t> r. do</w:t>
      </w:r>
      <w:r w:rsidR="006E7FC4">
        <w:t xml:space="preserve"> </w:t>
      </w:r>
      <w:r w:rsidRPr="00B077ED">
        <w:t>Układu z</w:t>
      </w:r>
      <w:r w:rsidR="006E7FC4">
        <w:t xml:space="preserve"> </w:t>
      </w:r>
      <w:r w:rsidRPr="00B077ED">
        <w:t>Schengen z</w:t>
      </w:r>
      <w:r w:rsidR="006E7FC4">
        <w:t xml:space="preserve"> </w:t>
      </w:r>
      <w:r w:rsidRPr="00B077ED">
        <w:t>dnia 14</w:t>
      </w:r>
      <w:r w:rsidR="006E7FC4">
        <w:t xml:space="preserve"> </w:t>
      </w:r>
      <w:r w:rsidRPr="00B077ED">
        <w:t>czerwca 1985</w:t>
      </w:r>
      <w:r w:rsidR="006E7FC4">
        <w:t xml:space="preserve"> </w:t>
      </w:r>
      <w:r w:rsidRPr="00B077ED">
        <w:t>r</w:t>
      </w:r>
      <w:r>
        <w:t>.</w:t>
      </w:r>
      <w:r w:rsidRPr="00B077ED">
        <w:t xml:space="preserve"> między Rządami Państw Unii Gospodarczej Beneluksu, Republiki Federalnej Niemi</w:t>
      </w:r>
      <w:r>
        <w:t>ec oraz Republiki Francuskiej w</w:t>
      </w:r>
      <w:r w:rsidR="006E7FC4">
        <w:t xml:space="preserve"> </w:t>
      </w:r>
      <w:r w:rsidRPr="00B077ED">
        <w:t>sprawie stopniowego znoszenia kontroli na wspólnych granicach</w:t>
      </w:r>
      <w:r>
        <w:t xml:space="preserve"> </w:t>
      </w:r>
      <w:r w:rsidRPr="00575DAD">
        <w:t>(Dz.</w:t>
      </w:r>
      <w:r w:rsidR="006E7FC4">
        <w:t xml:space="preserve"> </w:t>
      </w:r>
      <w:r w:rsidRPr="00575DAD">
        <w:t xml:space="preserve">Urz. </w:t>
      </w:r>
      <w:r w:rsidR="00A72775">
        <w:t>W</w:t>
      </w:r>
      <w:r w:rsidRPr="00575DAD">
        <w:t>E</w:t>
      </w:r>
      <w:r>
        <w:t xml:space="preserve"> </w:t>
      </w:r>
      <w:r w:rsidRPr="00575DAD">
        <w:t>L</w:t>
      </w:r>
      <w:r w:rsidR="006E7FC4">
        <w:t> </w:t>
      </w:r>
      <w:r>
        <w:t>239</w:t>
      </w:r>
      <w:r w:rsidR="006E7FC4">
        <w:t xml:space="preserve"> </w:t>
      </w:r>
      <w:r>
        <w:t>z 22.09.2000, str.</w:t>
      </w:r>
      <w:r w:rsidRPr="00575DAD">
        <w:t>19</w:t>
      </w:r>
      <w:r>
        <w:t>, z</w:t>
      </w:r>
      <w:r w:rsidR="006E7FC4">
        <w:t xml:space="preserve"> </w:t>
      </w:r>
      <w:r>
        <w:t>późn. zm.</w:t>
      </w:r>
      <w:r w:rsidRPr="00FE1F1D">
        <w:rPr>
          <w:rStyle w:val="IGindeksgrny"/>
        </w:rPr>
        <w:footnoteReference w:id="5"/>
      </w:r>
      <w:r w:rsidRPr="00FE1F1D">
        <w:rPr>
          <w:rStyle w:val="IGindeksgrny"/>
        </w:rPr>
        <w:t>)</w:t>
      </w:r>
      <w:r>
        <w:t xml:space="preserve"> </w:t>
      </w:r>
      <w:r w:rsidRPr="00BD6C46">
        <w:t>– Dz. Urz. UE Polskie w</w:t>
      </w:r>
      <w:r>
        <w:t>ydanie specjalne, rozdz. 19, t. </w:t>
      </w:r>
      <w:r w:rsidRPr="00BD6C46">
        <w:t>2, str. 9, z</w:t>
      </w:r>
      <w:r w:rsidR="006E7FC4">
        <w:t xml:space="preserve"> </w:t>
      </w:r>
      <w:r w:rsidRPr="00BD6C46">
        <w:t>późn. zm.</w:t>
      </w:r>
      <w:r w:rsidRPr="00575DAD">
        <w:t>).</w:t>
      </w:r>
      <w:r>
        <w:t>”</w:t>
      </w:r>
      <w:r w:rsidRPr="00575DAD">
        <w:t>;</w:t>
      </w:r>
    </w:p>
    <w:p w14:paraId="2590DA84" w14:textId="6F539979" w:rsidR="00CD22E2" w:rsidRPr="00CD22E2" w:rsidRDefault="00CD22E2" w:rsidP="00CD22E2">
      <w:pPr>
        <w:pStyle w:val="PKTpunkt"/>
      </w:pPr>
      <w:r>
        <w:t>8</w:t>
      </w:r>
      <w:r w:rsidRPr="00CD22E2">
        <w:t>)</w:t>
      </w:r>
      <w:r w:rsidRPr="00CD22E2">
        <w:tab/>
        <w:t>art. 9</w:t>
      </w:r>
      <w:r w:rsidR="006E7FC4">
        <w:t xml:space="preserve"> </w:t>
      </w:r>
      <w:r w:rsidRPr="00CD22E2">
        <w:t>otrzymuje brzmienie:</w:t>
      </w:r>
    </w:p>
    <w:p w14:paraId="411BAE8E" w14:textId="3B811EC1" w:rsidR="00CD22E2" w:rsidRPr="000773CD" w:rsidRDefault="00CD22E2" w:rsidP="00CD22E2">
      <w:pPr>
        <w:pStyle w:val="ZARTzmartartykuempunktem"/>
      </w:pPr>
      <w:r>
        <w:t>„Art.</w:t>
      </w:r>
      <w:r w:rsidR="006E7FC4">
        <w:t xml:space="preserve"> </w:t>
      </w:r>
      <w:r>
        <w:t>9.</w:t>
      </w:r>
      <w:r w:rsidR="006E7FC4">
        <w:t xml:space="preserve"> </w:t>
      </w:r>
      <w:r>
        <w:t>1.</w:t>
      </w:r>
      <w:r w:rsidR="006E7FC4">
        <w:t xml:space="preserve"> </w:t>
      </w:r>
      <w:r>
        <w:t>W</w:t>
      </w:r>
      <w:r w:rsidR="006E7FC4">
        <w:t xml:space="preserve"> </w:t>
      </w:r>
      <w:r>
        <w:t>punkcie kontaktowym mogą wykonywać swoje obowiązki funkcjonariusze, żołnierze i pracownicy podmiotów uprawnionych. Sposób współdziałania zostanie określony w</w:t>
      </w:r>
      <w:r w:rsidR="006E7FC4">
        <w:t xml:space="preserve"> </w:t>
      </w:r>
      <w:r>
        <w:t>odrębnych porozumieniach zawieranych między Komendantem Głównym Policji a kierownikiem podmiotu uprawnionego odpowiedzialnego za wymianę informacji z</w:t>
      </w:r>
      <w:r w:rsidR="006E7FC4">
        <w:t xml:space="preserve"> </w:t>
      </w:r>
      <w:r>
        <w:t>punktem kontaktowym.</w:t>
      </w:r>
    </w:p>
    <w:p w14:paraId="5E0444B1" w14:textId="34686A3F" w:rsidR="00CD22E2" w:rsidRDefault="00CD22E2" w:rsidP="00CD22E2">
      <w:pPr>
        <w:pStyle w:val="ZUSTzmustartykuempunktem"/>
      </w:pPr>
      <w:r>
        <w:t>2.</w:t>
      </w:r>
      <w:r w:rsidR="006E7FC4">
        <w:t xml:space="preserve"> </w:t>
      </w:r>
      <w:r>
        <w:t>Osoba delegowana do wykonywania zadań w</w:t>
      </w:r>
      <w:r w:rsidR="006E7FC4">
        <w:t xml:space="preserve"> </w:t>
      </w:r>
      <w:r>
        <w:t xml:space="preserve">punkcie kontaktowym </w:t>
      </w:r>
      <w:r w:rsidRPr="005A7D02">
        <w:t xml:space="preserve">posiada </w:t>
      </w:r>
      <w:r>
        <w:t>znajomość języka angielskiego na poziomie komunikatywnym oraz wiedzę z</w:t>
      </w:r>
      <w:r w:rsidR="006E7FC4">
        <w:t xml:space="preserve"> </w:t>
      </w:r>
      <w:r>
        <w:t>zakresu prawa Unii Europejskiej i</w:t>
      </w:r>
      <w:r w:rsidR="006E7FC4">
        <w:t xml:space="preserve"> </w:t>
      </w:r>
      <w:r>
        <w:t>prawa krajowego istotnego dla działania punktu kontaktowego, w tym z</w:t>
      </w:r>
      <w:r w:rsidR="006E7FC4">
        <w:t xml:space="preserve"> </w:t>
      </w:r>
      <w:r>
        <w:t>zakresu ochrony danych osobowych.</w:t>
      </w:r>
    </w:p>
    <w:p w14:paraId="64CC2299" w14:textId="1335D059" w:rsidR="00CD22E2" w:rsidRPr="00CD22E2" w:rsidRDefault="00CD22E2" w:rsidP="00CD22E2">
      <w:pPr>
        <w:pStyle w:val="ZUSTzmustartykuempunktem"/>
      </w:pPr>
      <w:r>
        <w:lastRenderedPageBreak/>
        <w:t>3.</w:t>
      </w:r>
      <w:r w:rsidR="00590F76">
        <w:t xml:space="preserve"> </w:t>
      </w:r>
      <w:r w:rsidRPr="00CD22E2">
        <w:t>W</w:t>
      </w:r>
      <w:r w:rsidR="00590F76">
        <w:t xml:space="preserve"> </w:t>
      </w:r>
      <w:r w:rsidRPr="00CD22E2">
        <w:t>skład punktu kontaktowego wchodzą przedstawiciele:</w:t>
      </w:r>
    </w:p>
    <w:p w14:paraId="065841CB" w14:textId="794617B1" w:rsidR="00CD22E2" w:rsidRDefault="00CD22E2" w:rsidP="00CD22E2">
      <w:pPr>
        <w:pStyle w:val="ZPKTzmpktartykuempunktem"/>
      </w:pPr>
      <w:r>
        <w:t>1)</w:t>
      </w:r>
      <w:r>
        <w:tab/>
        <w:t>Jednostki Krajowej Europolu wyznaczonej na podstawie art.</w:t>
      </w:r>
      <w:r w:rsidR="00590F76">
        <w:t xml:space="preserve"> </w:t>
      </w:r>
      <w:r>
        <w:t>7 ust.</w:t>
      </w:r>
      <w:r w:rsidR="00590F76">
        <w:t xml:space="preserve"> </w:t>
      </w:r>
      <w:r>
        <w:t>2</w:t>
      </w:r>
      <w:r w:rsidR="00590F76">
        <w:t xml:space="preserve"> </w:t>
      </w:r>
      <w:r w:rsidRPr="00D86292">
        <w:t>rozporządzenia</w:t>
      </w:r>
      <w:r>
        <w:t xml:space="preserve"> (UE)</w:t>
      </w:r>
      <w:r w:rsidRPr="00D86292">
        <w:t xml:space="preserve"> 2016/794</w:t>
      </w:r>
      <w:r>
        <w:t>;</w:t>
      </w:r>
    </w:p>
    <w:p w14:paraId="02E0C60B" w14:textId="0B54FFB3" w:rsidR="00CD22E2" w:rsidRDefault="00CD22E2" w:rsidP="00CD22E2">
      <w:pPr>
        <w:pStyle w:val="ZPKTzmpktartykuempunktem"/>
      </w:pPr>
      <w:r>
        <w:t>2)</w:t>
      </w:r>
      <w:r>
        <w:tab/>
        <w:t>biura SIRENE, o</w:t>
      </w:r>
      <w:r w:rsidR="00590F76">
        <w:t xml:space="preserve"> </w:t>
      </w:r>
      <w:r>
        <w:t>którym mowa w</w:t>
      </w:r>
      <w:r w:rsidR="00590F76">
        <w:t xml:space="preserve"> </w:t>
      </w:r>
      <w:r>
        <w:t>art.</w:t>
      </w:r>
      <w:r w:rsidR="00590F76">
        <w:t xml:space="preserve"> </w:t>
      </w:r>
      <w:r>
        <w:t>35 ust. 1</w:t>
      </w:r>
      <w:r w:rsidR="00590F76">
        <w:t xml:space="preserve"> </w:t>
      </w:r>
      <w:r>
        <w:t>ustawy z</w:t>
      </w:r>
      <w:r w:rsidR="00590F76">
        <w:t xml:space="preserve"> </w:t>
      </w:r>
      <w:r>
        <w:t>dnia 24</w:t>
      </w:r>
      <w:r w:rsidR="00590F76">
        <w:t xml:space="preserve"> </w:t>
      </w:r>
      <w:r>
        <w:t>sierpnia 2007 r. o udziale Rzeczypospolitej Polskiej w</w:t>
      </w:r>
      <w:r w:rsidR="00590F76">
        <w:t xml:space="preserve"> </w:t>
      </w:r>
      <w:r>
        <w:t>Systemie Informacyjnym Schengen oraz Wizowym Systemie Informacyjnym (Dz.</w:t>
      </w:r>
      <w:r w:rsidR="00590F76">
        <w:t xml:space="preserve"> </w:t>
      </w:r>
      <w:r>
        <w:t>U. z</w:t>
      </w:r>
      <w:r w:rsidR="00590F76">
        <w:t xml:space="preserve"> </w:t>
      </w:r>
      <w:r>
        <w:t>2023</w:t>
      </w:r>
      <w:r w:rsidR="00590F76">
        <w:t xml:space="preserve"> </w:t>
      </w:r>
      <w:r>
        <w:t>r. poz.</w:t>
      </w:r>
      <w:r w:rsidR="00590F76">
        <w:t xml:space="preserve"> </w:t>
      </w:r>
      <w:r>
        <w:t>1355 oraz z 2024</w:t>
      </w:r>
      <w:r w:rsidR="00590F76">
        <w:t> </w:t>
      </w:r>
      <w:r>
        <w:t>r. poz.</w:t>
      </w:r>
      <w:r w:rsidR="00590F76">
        <w:t> </w:t>
      </w:r>
      <w:r>
        <w:t>1688);</w:t>
      </w:r>
    </w:p>
    <w:p w14:paraId="041A3771" w14:textId="63CF7D03" w:rsidR="00CD22E2" w:rsidRDefault="00CD22E2" w:rsidP="00CD22E2">
      <w:pPr>
        <w:pStyle w:val="ZPKTzmpktartykuempunktem"/>
      </w:pPr>
      <w:r>
        <w:t>3)</w:t>
      </w:r>
      <w:r>
        <w:tab/>
        <w:t>krajowego biura Interpolu wyznaczonego zgodnie z</w:t>
      </w:r>
      <w:r w:rsidR="00590F76">
        <w:t xml:space="preserve"> </w:t>
      </w:r>
      <w:r>
        <w:t>art.</w:t>
      </w:r>
      <w:r w:rsidR="00590F76">
        <w:t xml:space="preserve"> </w:t>
      </w:r>
      <w:r>
        <w:t>32</w:t>
      </w:r>
      <w:r w:rsidR="00590F76">
        <w:t xml:space="preserve"> </w:t>
      </w:r>
      <w:r>
        <w:t>Statutu Międzynarodowej Organizacji Policji Kryminalnej – Interpol, przyjętego w Wiedniu dnia 13 czerwca 1956 r. (Dz.</w:t>
      </w:r>
      <w:r w:rsidR="00590F76">
        <w:t xml:space="preserve"> </w:t>
      </w:r>
      <w:r>
        <w:t>U. z</w:t>
      </w:r>
      <w:r w:rsidR="00590F76">
        <w:t xml:space="preserve"> </w:t>
      </w:r>
      <w:r>
        <w:t>2015</w:t>
      </w:r>
      <w:r w:rsidR="00590F76">
        <w:t xml:space="preserve"> </w:t>
      </w:r>
      <w:r>
        <w:t>r. poz.</w:t>
      </w:r>
      <w:r w:rsidR="00590F76">
        <w:t xml:space="preserve"> </w:t>
      </w:r>
      <w:r>
        <w:t>1758).”;</w:t>
      </w:r>
    </w:p>
    <w:p w14:paraId="7CCD9A4E" w14:textId="0079EAAC" w:rsidR="00CD22E2" w:rsidRPr="00CD22E2" w:rsidRDefault="00CD22E2" w:rsidP="00CD22E2">
      <w:pPr>
        <w:pStyle w:val="PKTpunkt"/>
      </w:pPr>
      <w:r>
        <w:t>9</w:t>
      </w:r>
      <w:r w:rsidRPr="00CD22E2">
        <w:t>)</w:t>
      </w:r>
      <w:r w:rsidRPr="00CD22E2">
        <w:tab/>
        <w:t>po art.</w:t>
      </w:r>
      <w:r w:rsidR="00590F76">
        <w:t xml:space="preserve"> </w:t>
      </w:r>
      <w:r w:rsidRPr="00CD22E2">
        <w:t>9</w:t>
      </w:r>
      <w:r w:rsidR="00590F76">
        <w:t xml:space="preserve"> </w:t>
      </w:r>
      <w:r w:rsidRPr="00CD22E2">
        <w:t>dodaje się art.</w:t>
      </w:r>
      <w:r w:rsidR="00590F76">
        <w:t xml:space="preserve"> </w:t>
      </w:r>
      <w:r w:rsidRPr="00CD22E2">
        <w:t>9a w</w:t>
      </w:r>
      <w:r w:rsidR="00590F76">
        <w:t xml:space="preserve"> </w:t>
      </w:r>
      <w:r w:rsidRPr="00CD22E2">
        <w:t>brzmieniu:</w:t>
      </w:r>
    </w:p>
    <w:p w14:paraId="76A59244" w14:textId="3269F9F4" w:rsidR="00CD22E2" w:rsidRPr="00CD22E2" w:rsidRDefault="00CD22E2" w:rsidP="00CD22E2">
      <w:pPr>
        <w:pStyle w:val="ZARTzmartartykuempunktem"/>
      </w:pPr>
      <w:r>
        <w:t>„</w:t>
      </w:r>
      <w:r w:rsidRPr="00CD22E2">
        <w:t>Art.</w:t>
      </w:r>
      <w:r w:rsidR="00590F76">
        <w:t xml:space="preserve"> </w:t>
      </w:r>
      <w:r w:rsidRPr="00CD22E2">
        <w:t>9a.</w:t>
      </w:r>
      <w:r w:rsidR="00590F76">
        <w:t xml:space="preserve"> </w:t>
      </w:r>
      <w:r w:rsidRPr="00CD22E2">
        <w:t>1.</w:t>
      </w:r>
      <w:r w:rsidR="00590F76">
        <w:t xml:space="preserve"> </w:t>
      </w:r>
      <w:r w:rsidRPr="00CD22E2">
        <w:t>Osoby wykonujące obowiązki w</w:t>
      </w:r>
      <w:r w:rsidR="00590F76">
        <w:t xml:space="preserve"> </w:t>
      </w:r>
      <w:r w:rsidRPr="00CD22E2">
        <w:t>punkcie kontaktowym odbywają regularne szkolenia w</w:t>
      </w:r>
      <w:r w:rsidR="00590F76">
        <w:t xml:space="preserve"> </w:t>
      </w:r>
      <w:r w:rsidRPr="00CD22E2">
        <w:t>celu podniesienia kwalifikacji, w</w:t>
      </w:r>
      <w:r w:rsidR="00590F76">
        <w:t xml:space="preserve"> </w:t>
      </w:r>
      <w:r w:rsidRPr="00CD22E2">
        <w:t>szczególności w</w:t>
      </w:r>
      <w:r w:rsidR="00590F76">
        <w:t xml:space="preserve"> </w:t>
      </w:r>
      <w:r w:rsidRPr="00CD22E2">
        <w:t>zakresie:</w:t>
      </w:r>
    </w:p>
    <w:p w14:paraId="48E93A02" w14:textId="48213EC6" w:rsidR="00CD22E2" w:rsidRPr="00022955" w:rsidRDefault="00CD22E2" w:rsidP="00CD22E2">
      <w:pPr>
        <w:pStyle w:val="ZPKTzmpktartykuempunktem"/>
      </w:pPr>
      <w:r>
        <w:t>1)</w:t>
      </w:r>
      <w:r>
        <w:tab/>
      </w:r>
      <w:r w:rsidRPr="00022955">
        <w:t>korzystania z</w:t>
      </w:r>
      <w:r w:rsidR="00590F76">
        <w:t xml:space="preserve"> </w:t>
      </w:r>
      <w:r w:rsidRPr="00022955">
        <w:t>narzędzi przetwarzania danych wykorzystywanych w</w:t>
      </w:r>
      <w:r w:rsidR="00590F76">
        <w:t xml:space="preserve"> </w:t>
      </w:r>
      <w:r w:rsidRPr="00022955">
        <w:t>punkcie kontaktowym, w</w:t>
      </w:r>
      <w:r w:rsidR="00590F76">
        <w:t xml:space="preserve"> </w:t>
      </w:r>
      <w:r w:rsidRPr="00022955">
        <w:t xml:space="preserve">szczególności </w:t>
      </w:r>
      <w:r>
        <w:t xml:space="preserve">kanału komunikacji udostępnianego przez Agencję Unii Europejskiej ds. Współpracy Organów Ścigania (Europol) </w:t>
      </w:r>
      <w:r w:rsidRPr="00022955">
        <w:t>i</w:t>
      </w:r>
      <w:r w:rsidR="00590F76">
        <w:t xml:space="preserve"> </w:t>
      </w:r>
      <w:r w:rsidRPr="00022955">
        <w:t>systemu zarządzania sprawami;</w:t>
      </w:r>
    </w:p>
    <w:p w14:paraId="36632995" w14:textId="3B6B0958" w:rsidR="00CD22E2" w:rsidRPr="00022955" w:rsidRDefault="00CD22E2" w:rsidP="00CD22E2">
      <w:pPr>
        <w:pStyle w:val="ZPKTzmpktartykuempunktem"/>
      </w:pPr>
      <w:r>
        <w:t>2)</w:t>
      </w:r>
      <w:r>
        <w:tab/>
      </w:r>
      <w:r w:rsidRPr="00022955">
        <w:t>znajomości i</w:t>
      </w:r>
      <w:r w:rsidR="00590F76">
        <w:t xml:space="preserve"> </w:t>
      </w:r>
      <w:r w:rsidRPr="00022955">
        <w:t xml:space="preserve">stosowania prawa Unii </w:t>
      </w:r>
      <w:r>
        <w:t xml:space="preserve">Europejskiej </w:t>
      </w:r>
      <w:r w:rsidRPr="00022955">
        <w:t>i</w:t>
      </w:r>
      <w:r w:rsidR="00590F76">
        <w:t xml:space="preserve"> </w:t>
      </w:r>
      <w:r w:rsidRPr="00022955">
        <w:t>prawa krajowego</w:t>
      </w:r>
      <w:r>
        <w:t xml:space="preserve"> istotnego dla działania punktu kontaktowego, </w:t>
      </w:r>
      <w:r w:rsidRPr="00022955">
        <w:t>w</w:t>
      </w:r>
      <w:r w:rsidR="00590F76">
        <w:t xml:space="preserve"> </w:t>
      </w:r>
      <w:r w:rsidRPr="00022955">
        <w:t>tym z</w:t>
      </w:r>
      <w:r w:rsidR="00590F76">
        <w:t xml:space="preserve"> </w:t>
      </w:r>
      <w:r w:rsidRPr="00022955">
        <w:t>zakresu ochrony danych osobowych;</w:t>
      </w:r>
    </w:p>
    <w:p w14:paraId="153EFE37" w14:textId="77777777" w:rsidR="00CD22E2" w:rsidRDefault="00CD22E2" w:rsidP="00CD22E2">
      <w:pPr>
        <w:pStyle w:val="ZPKTzmpktartykuempunktem"/>
      </w:pPr>
      <w:r w:rsidRPr="00022955">
        <w:t>3)</w:t>
      </w:r>
      <w:r>
        <w:tab/>
        <w:t>znajomości języka angielskiego, na poziomie niezbędnym do wykonywania zadań w punkcie kontaktowym lub wyższym.</w:t>
      </w:r>
    </w:p>
    <w:p w14:paraId="2CAB4997" w14:textId="04D97D98" w:rsidR="00CD22E2" w:rsidRDefault="00CD22E2" w:rsidP="00CD22E2">
      <w:pPr>
        <w:pStyle w:val="ZUSTzmustartykuempunktem"/>
      </w:pPr>
      <w:r>
        <w:t>2.</w:t>
      </w:r>
      <w:r w:rsidR="00590F76">
        <w:t xml:space="preserve"> </w:t>
      </w:r>
      <w:r>
        <w:t>Szkolenia w</w:t>
      </w:r>
      <w:r w:rsidR="00590F76">
        <w:t xml:space="preserve"> </w:t>
      </w:r>
      <w:r>
        <w:t>zakresie, o</w:t>
      </w:r>
      <w:r w:rsidR="00590F76">
        <w:t xml:space="preserve"> </w:t>
      </w:r>
      <w:r>
        <w:t>którym mowa w</w:t>
      </w:r>
      <w:r w:rsidR="00590F76">
        <w:t xml:space="preserve"> </w:t>
      </w:r>
      <w:r>
        <w:t>ust.</w:t>
      </w:r>
      <w:r w:rsidR="00590F76">
        <w:t xml:space="preserve"> </w:t>
      </w:r>
      <w:r>
        <w:t>1 pkt</w:t>
      </w:r>
      <w:r w:rsidR="00590F76">
        <w:t xml:space="preserve"> </w:t>
      </w:r>
      <w:r>
        <w:t>1 i</w:t>
      </w:r>
      <w:r w:rsidR="00590F76">
        <w:t xml:space="preserve"> </w:t>
      </w:r>
      <w:r>
        <w:t>2, zapewnia Komendant Główny Policji.</w:t>
      </w:r>
    </w:p>
    <w:p w14:paraId="4232F5E1" w14:textId="6B658F37" w:rsidR="00CD22E2" w:rsidRDefault="00CD22E2" w:rsidP="00CD22E2">
      <w:pPr>
        <w:pStyle w:val="ZUSTzmustartykuempunktem"/>
      </w:pPr>
      <w:r>
        <w:t>3.</w:t>
      </w:r>
      <w:r w:rsidR="00590F76">
        <w:t xml:space="preserve"> </w:t>
      </w:r>
      <w:r>
        <w:t>Podmiot uprawniony zapewnia osobom delegowanym do wykonywania zadań w punkcie kontaktowym dostęp do szkoleń w</w:t>
      </w:r>
      <w:r w:rsidR="00590F76">
        <w:t xml:space="preserve"> </w:t>
      </w:r>
      <w:r>
        <w:t>zakresie, o</w:t>
      </w:r>
      <w:r w:rsidR="00590F76">
        <w:t xml:space="preserve"> </w:t>
      </w:r>
      <w:r>
        <w:t>którym mowa w</w:t>
      </w:r>
      <w:r w:rsidR="00590F76">
        <w:t xml:space="preserve"> </w:t>
      </w:r>
      <w:r>
        <w:t>ust.</w:t>
      </w:r>
      <w:r w:rsidR="00590F76">
        <w:t xml:space="preserve"> </w:t>
      </w:r>
      <w:r>
        <w:t>1 pkt 3.”;</w:t>
      </w:r>
    </w:p>
    <w:p w14:paraId="380F9247" w14:textId="32343382" w:rsidR="00CD22E2" w:rsidRPr="00CD22E2" w:rsidRDefault="00CD22E2" w:rsidP="00CD22E2">
      <w:pPr>
        <w:pStyle w:val="PKTpunkt"/>
      </w:pPr>
      <w:r>
        <w:t>10</w:t>
      </w:r>
      <w:r w:rsidRPr="00CD22E2">
        <w:t>)</w:t>
      </w:r>
      <w:r w:rsidRPr="00CD22E2">
        <w:tab/>
        <w:t>art. 10</w:t>
      </w:r>
      <w:r w:rsidR="00590F76">
        <w:t xml:space="preserve"> </w:t>
      </w:r>
      <w:r w:rsidRPr="00CD22E2">
        <w:t>otrzymuje brzmienie:</w:t>
      </w:r>
    </w:p>
    <w:p w14:paraId="486B89F4" w14:textId="18267397" w:rsidR="00CD22E2" w:rsidRPr="00CD22E2" w:rsidRDefault="00CD22E2" w:rsidP="00CD22E2">
      <w:pPr>
        <w:pStyle w:val="ZARTzmartartykuempunktem"/>
      </w:pPr>
      <w:r>
        <w:t>„</w:t>
      </w:r>
      <w:r w:rsidRPr="00CD22E2">
        <w:t>Art.</w:t>
      </w:r>
      <w:r w:rsidR="00590F76">
        <w:t xml:space="preserve"> </w:t>
      </w:r>
      <w:r w:rsidRPr="00CD22E2">
        <w:t>10.</w:t>
      </w:r>
      <w:r w:rsidR="00590F76">
        <w:t xml:space="preserve"> </w:t>
      </w:r>
      <w:r w:rsidRPr="00CD22E2">
        <w:t>Rada Ministrów określi</w:t>
      </w:r>
      <w:r w:rsidR="00930FD1">
        <w:t>,</w:t>
      </w:r>
      <w:r w:rsidRPr="00CD22E2">
        <w:t xml:space="preserve"> w</w:t>
      </w:r>
      <w:r w:rsidR="00590F76">
        <w:t xml:space="preserve"> </w:t>
      </w:r>
      <w:r w:rsidRPr="00CD22E2">
        <w:t>drodze rozporządzenia:</w:t>
      </w:r>
    </w:p>
    <w:p w14:paraId="60983F83" w14:textId="77777777" w:rsidR="00CD22E2" w:rsidRDefault="00CD22E2" w:rsidP="00CD22E2">
      <w:pPr>
        <w:pStyle w:val="ZPKTzmpktartykuempunktem"/>
      </w:pPr>
      <w:r w:rsidRPr="000773CD">
        <w:t>1)</w:t>
      </w:r>
      <w:r>
        <w:tab/>
        <w:t>minimalne funkcjonalności, j</w:t>
      </w:r>
      <w:r w:rsidRPr="006C5759">
        <w:t>aki</w:t>
      </w:r>
      <w:r>
        <w:t>e</w:t>
      </w:r>
      <w:r w:rsidRPr="006C5759">
        <w:t xml:space="preserve"> musi </w:t>
      </w:r>
      <w:r>
        <w:t>posiadać</w:t>
      </w:r>
      <w:r w:rsidRPr="006C5759">
        <w:t xml:space="preserve"> system zarządzania sprawami</w:t>
      </w:r>
      <w:r>
        <w:t xml:space="preserve"> prowadzony przez punkt kontaktowy,</w:t>
      </w:r>
    </w:p>
    <w:p w14:paraId="4BC977AE" w14:textId="162D13EB" w:rsidR="00CD22E2" w:rsidRPr="000773CD" w:rsidRDefault="00CD22E2" w:rsidP="00CD22E2">
      <w:pPr>
        <w:pStyle w:val="ZPKTzmpktartykuempunktem"/>
      </w:pPr>
      <w:r>
        <w:t>2)</w:t>
      </w:r>
      <w:r>
        <w:tab/>
        <w:t>tryb</w:t>
      </w:r>
      <w:r w:rsidRPr="0004778B">
        <w:t xml:space="preserve"> </w:t>
      </w:r>
      <w:r w:rsidRPr="000773CD">
        <w:t>wyznaczania</w:t>
      </w:r>
      <w:r>
        <w:t>, organizację</w:t>
      </w:r>
      <w:r w:rsidRPr="000773CD">
        <w:t xml:space="preserve"> oraz </w:t>
      </w:r>
      <w:r>
        <w:t xml:space="preserve">sposób </w:t>
      </w:r>
      <w:r w:rsidRPr="000773CD">
        <w:t>działania komórek organizacyjnych w</w:t>
      </w:r>
      <w:r>
        <w:t> </w:t>
      </w:r>
      <w:r w:rsidRPr="000773CD">
        <w:t xml:space="preserve">podmiocie </w:t>
      </w:r>
      <w:r>
        <w:t>u</w:t>
      </w:r>
      <w:r w:rsidRPr="000773CD">
        <w:t>prawnionym odpowiedzialny</w:t>
      </w:r>
      <w:r>
        <w:t>ch</w:t>
      </w:r>
      <w:r w:rsidRPr="000773CD">
        <w:t xml:space="preserve"> za wymianę informacji z</w:t>
      </w:r>
      <w:r>
        <w:t> </w:t>
      </w:r>
      <w:r w:rsidRPr="000773CD">
        <w:t>punktem kontaktowym</w:t>
      </w:r>
      <w:r>
        <w:t>,</w:t>
      </w:r>
    </w:p>
    <w:p w14:paraId="0B01280E" w14:textId="77777777" w:rsidR="00CD22E2" w:rsidRPr="000773CD" w:rsidRDefault="00CD22E2" w:rsidP="00CD22E2">
      <w:pPr>
        <w:pStyle w:val="ZPKTzmpktartykuempunktem"/>
      </w:pPr>
      <w:r>
        <w:t>3</w:t>
      </w:r>
      <w:r w:rsidRPr="000773CD">
        <w:t>)</w:t>
      </w:r>
      <w:r>
        <w:tab/>
        <w:t>tryb postępowania z wnioskami o udzielenie informacji,</w:t>
      </w:r>
    </w:p>
    <w:p w14:paraId="466A4C65" w14:textId="40D8DE25" w:rsidR="00CD22E2" w:rsidRDefault="00CD22E2" w:rsidP="00CD22E2">
      <w:pPr>
        <w:pStyle w:val="ZPKTzmpktartykuempunktem"/>
      </w:pPr>
      <w:r>
        <w:lastRenderedPageBreak/>
        <w:t>4</w:t>
      </w:r>
      <w:r w:rsidRPr="000773CD">
        <w:t>)</w:t>
      </w:r>
      <w:r>
        <w:tab/>
        <w:t xml:space="preserve">tryb i </w:t>
      </w:r>
      <w:r w:rsidRPr="000773CD">
        <w:t>sposób wymiany informacji między punktem kontaktowym a</w:t>
      </w:r>
      <w:r w:rsidR="00590F76">
        <w:t xml:space="preserve"> </w:t>
      </w:r>
      <w:r w:rsidRPr="000773CD">
        <w:t>podmiotami, o</w:t>
      </w:r>
      <w:r>
        <w:t> </w:t>
      </w:r>
      <w:r w:rsidRPr="000773CD">
        <w:t>których mowa w</w:t>
      </w:r>
      <w:r w:rsidR="00590F76">
        <w:t xml:space="preserve"> </w:t>
      </w:r>
      <w:r w:rsidRPr="000773CD">
        <w:t>art. 1</w:t>
      </w:r>
      <w:r>
        <w:t xml:space="preserve"> ust.</w:t>
      </w:r>
      <w:r w:rsidR="00590F76">
        <w:t xml:space="preserve"> </w:t>
      </w:r>
      <w:r w:rsidRPr="000773CD">
        <w:t>1</w:t>
      </w:r>
      <w:r>
        <w:t xml:space="preserve"> pkt</w:t>
      </w:r>
      <w:r w:rsidR="00590F76">
        <w:t xml:space="preserve"> </w:t>
      </w:r>
      <w:r w:rsidRPr="000773CD">
        <w:t>1, oraz punktem kontaktowym a</w:t>
      </w:r>
      <w:r w:rsidR="00590F76">
        <w:t xml:space="preserve"> </w:t>
      </w:r>
      <w:r w:rsidRPr="000773CD">
        <w:t>podmiotami uprawnionymi</w:t>
      </w:r>
    </w:p>
    <w:p w14:paraId="77019814" w14:textId="15C68440" w:rsidR="00CD22E2" w:rsidRPr="000773CD" w:rsidRDefault="00CD22E2" w:rsidP="00CD22E2">
      <w:pPr>
        <w:pStyle w:val="ZCZWSPPKTzmczciwsppktartykuempunktem"/>
      </w:pPr>
      <w:r>
        <w:t>–</w:t>
      </w:r>
      <w:r w:rsidR="00590F76">
        <w:t xml:space="preserve"> </w:t>
      </w:r>
      <w:r w:rsidRPr="000773CD">
        <w:t>mając na uwadze wymogi zapewnienia efektywnej wymiany informacji przez punkt kontaktowy oraz ciągłości jego funkcjonowania, wdrożenia systemu rejestrowania informacji w</w:t>
      </w:r>
      <w:r w:rsidR="00590F76">
        <w:t xml:space="preserve"> </w:t>
      </w:r>
      <w:r w:rsidRPr="000773CD">
        <w:t>punkcie kontaktowym, w</w:t>
      </w:r>
      <w:r w:rsidR="00590F76">
        <w:t xml:space="preserve"> </w:t>
      </w:r>
      <w:r w:rsidRPr="000773CD">
        <w:t>tym czasu przekazania lub otrzymania informacji oraz wniosków o</w:t>
      </w:r>
      <w:r w:rsidR="00590F76">
        <w:t xml:space="preserve"> </w:t>
      </w:r>
      <w:r w:rsidRPr="000773CD">
        <w:t>przekazanie informacji.</w:t>
      </w:r>
      <w:r>
        <w:t>”</w:t>
      </w:r>
      <w:r w:rsidRPr="00AE733B">
        <w:t>;</w:t>
      </w:r>
    </w:p>
    <w:p w14:paraId="13342BDB" w14:textId="7BCC4025" w:rsidR="00CD22E2" w:rsidRPr="00CD22E2" w:rsidRDefault="00CD22E2" w:rsidP="00CD22E2">
      <w:pPr>
        <w:pStyle w:val="PKTpunkt"/>
      </w:pPr>
      <w:r>
        <w:t>1</w:t>
      </w:r>
      <w:r w:rsidRPr="00CD22E2">
        <w:t>1)</w:t>
      </w:r>
      <w:r w:rsidRPr="00CD22E2">
        <w:tab/>
        <w:t>art. 11</w:t>
      </w:r>
      <w:r w:rsidR="00590F76">
        <w:t xml:space="preserve"> </w:t>
      </w:r>
      <w:r w:rsidRPr="00CD22E2">
        <w:t>otrzymuje brzmienie:</w:t>
      </w:r>
    </w:p>
    <w:p w14:paraId="53833C4F" w14:textId="079A0E31" w:rsidR="00CD22E2" w:rsidRDefault="00CD22E2" w:rsidP="00CD22E2">
      <w:pPr>
        <w:pStyle w:val="ZARTzmartartykuempunktem"/>
      </w:pPr>
      <w:r>
        <w:t>„Art.</w:t>
      </w:r>
      <w:r w:rsidR="008432C2">
        <w:t xml:space="preserve"> </w:t>
      </w:r>
      <w:r>
        <w:t>11.</w:t>
      </w:r>
      <w:r w:rsidR="008432C2">
        <w:t xml:space="preserve"> </w:t>
      </w:r>
      <w:r>
        <w:t>1.</w:t>
      </w:r>
      <w:r w:rsidR="008432C2">
        <w:t xml:space="preserve"> </w:t>
      </w:r>
      <w:r>
        <w:t>P</w:t>
      </w:r>
      <w:r w:rsidRPr="0091125E">
        <w:t>odmioty uprawnione, za po</w:t>
      </w:r>
      <w:r>
        <w:t xml:space="preserve">średnictwem punktu kontaktowego, </w:t>
      </w:r>
      <w:r w:rsidRPr="0091125E">
        <w:t>składają wnioski</w:t>
      </w:r>
      <w:r w:rsidR="008432C2">
        <w:t xml:space="preserve"> </w:t>
      </w:r>
      <w:r w:rsidRPr="0091125E">
        <w:t>o</w:t>
      </w:r>
      <w:r w:rsidR="008432C2">
        <w:t xml:space="preserve"> </w:t>
      </w:r>
      <w:r w:rsidRPr="0091125E">
        <w:t>udzielenie informacji</w:t>
      </w:r>
      <w:r>
        <w:t xml:space="preserve"> oraz udzielają odpowiedzi na</w:t>
      </w:r>
      <w:r w:rsidRPr="0091125E">
        <w:t xml:space="preserve"> wnioski </w:t>
      </w:r>
      <w:r>
        <w:t xml:space="preserve">złożone przez punkt kontaktowy państwa członkowskiego Unii Europejskiej lub wyznaczony organ ścigania, </w:t>
      </w:r>
      <w:r w:rsidRPr="0091125E">
        <w:t>w</w:t>
      </w:r>
      <w:r w:rsidR="008432C2">
        <w:t xml:space="preserve"> </w:t>
      </w:r>
      <w:r w:rsidRPr="0091125E">
        <w:t>terminie umożliwiającym punktowi kontaktowemu przekazanie odpowiedzi z</w:t>
      </w:r>
      <w:r w:rsidR="008432C2">
        <w:t xml:space="preserve"> </w:t>
      </w:r>
      <w:r w:rsidRPr="0091125E">
        <w:t>zachowaniem terminów, o</w:t>
      </w:r>
      <w:r w:rsidR="008432C2">
        <w:t xml:space="preserve"> </w:t>
      </w:r>
      <w:r w:rsidRPr="0091125E">
        <w:t>których mowa w</w:t>
      </w:r>
      <w:r w:rsidR="008432C2">
        <w:t xml:space="preserve"> </w:t>
      </w:r>
      <w:r>
        <w:t>art.</w:t>
      </w:r>
      <w:r w:rsidR="008432C2">
        <w:t xml:space="preserve"> </w:t>
      </w:r>
      <w:r w:rsidRPr="0091125E">
        <w:t>15</w:t>
      </w:r>
      <w:r>
        <w:t>.</w:t>
      </w:r>
    </w:p>
    <w:p w14:paraId="6CAD950A" w14:textId="5E9A9AFD" w:rsidR="00CD22E2" w:rsidRDefault="00CD22E2" w:rsidP="002A2DD1">
      <w:pPr>
        <w:pStyle w:val="ZUSTzmustartykuempunktem"/>
      </w:pPr>
      <w:r>
        <w:t>2.</w:t>
      </w:r>
      <w:r w:rsidR="008432C2">
        <w:t xml:space="preserve"> </w:t>
      </w:r>
      <w:r>
        <w:t>Podmioty uprawnione składają wnioski o</w:t>
      </w:r>
      <w:r w:rsidR="008432C2">
        <w:t xml:space="preserve"> </w:t>
      </w:r>
      <w:r>
        <w:t>udzielenie informacji oraz udzielają odpowiedzi na wnioski</w:t>
      </w:r>
      <w:r w:rsidR="00895A9B">
        <w:t>,</w:t>
      </w:r>
      <w:r>
        <w:t xml:space="preserve"> korzystając z</w:t>
      </w:r>
      <w:r w:rsidR="008432C2">
        <w:t xml:space="preserve"> </w:t>
      </w:r>
      <w:r>
        <w:t>kanału komunikacji wykorzystującego aplikację sieci bezpiecznej wymiany informacji SIENA, do której dostęp uzyskują we własnym zakresie.</w:t>
      </w:r>
    </w:p>
    <w:p w14:paraId="5A3B8184" w14:textId="123FC00B" w:rsidR="00CD22E2" w:rsidRDefault="00CD22E2" w:rsidP="002A2DD1">
      <w:pPr>
        <w:pStyle w:val="ZUSTzmustartykuempunktem"/>
      </w:pPr>
      <w:r>
        <w:t>3.</w:t>
      </w:r>
      <w:r w:rsidR="008432C2">
        <w:t xml:space="preserve"> </w:t>
      </w:r>
      <w:r w:rsidRPr="009E6156">
        <w:t>Punkt kontaktowy</w:t>
      </w:r>
      <w:r>
        <w:t>,</w:t>
      </w:r>
      <w:r w:rsidRPr="009E6156">
        <w:t xml:space="preserve"> przesyłając wniosek o</w:t>
      </w:r>
      <w:r w:rsidR="008432C2">
        <w:t xml:space="preserve"> </w:t>
      </w:r>
      <w:r w:rsidRPr="009E6156">
        <w:t>udzielenie informacji podmiotowi uprawnionemu</w:t>
      </w:r>
      <w:r>
        <w:t>,</w:t>
      </w:r>
      <w:r w:rsidRPr="009E6156">
        <w:t xml:space="preserve"> może wyznaczyć termin udzielenia odpowiedzi na wniosek, w</w:t>
      </w:r>
      <w:r w:rsidR="008432C2">
        <w:t xml:space="preserve"> </w:t>
      </w:r>
      <w:r w:rsidRPr="009E6156">
        <w:t>celu zachowania terminów określonych w</w:t>
      </w:r>
      <w:r w:rsidR="008432C2">
        <w:t xml:space="preserve"> </w:t>
      </w:r>
      <w:r>
        <w:t>art.</w:t>
      </w:r>
      <w:r w:rsidR="008432C2">
        <w:t xml:space="preserve"> </w:t>
      </w:r>
      <w:r w:rsidRPr="009E6156">
        <w:t>15.</w:t>
      </w:r>
    </w:p>
    <w:p w14:paraId="37E4798C" w14:textId="728FC181" w:rsidR="00CD22E2" w:rsidRDefault="00CD22E2" w:rsidP="00CD22E2">
      <w:pPr>
        <w:pStyle w:val="ZUSTzmustartykuempunktem"/>
      </w:pPr>
      <w:r>
        <w:t>4.</w:t>
      </w:r>
      <w:r w:rsidR="008432C2">
        <w:t xml:space="preserve"> </w:t>
      </w:r>
      <w:r>
        <w:t>Punkt kontaktowy państwa członkowskiego Unii Europejskiej lub wyznaczony organ ścigania składają wniosek o</w:t>
      </w:r>
      <w:r w:rsidR="008432C2">
        <w:t xml:space="preserve"> </w:t>
      </w:r>
      <w:r>
        <w:t>udzielenie informacji w</w:t>
      </w:r>
      <w:r w:rsidR="008432C2">
        <w:t xml:space="preserve"> </w:t>
      </w:r>
      <w:r>
        <w:t>języku polskim albo w języku angielskim. Udzielenie informacji następuje w</w:t>
      </w:r>
      <w:r w:rsidR="008432C2">
        <w:t xml:space="preserve"> </w:t>
      </w:r>
      <w:r>
        <w:t>języku, w</w:t>
      </w:r>
      <w:r w:rsidR="008432C2">
        <w:t xml:space="preserve"> </w:t>
      </w:r>
      <w:r>
        <w:t>którym złożono wniosek.</w:t>
      </w:r>
    </w:p>
    <w:p w14:paraId="5317CC78" w14:textId="6761CEB2" w:rsidR="00CD22E2" w:rsidRDefault="00CD22E2" w:rsidP="00CD22E2">
      <w:pPr>
        <w:pStyle w:val="ZUSTzmustartykuempunktem"/>
      </w:pPr>
      <w:r>
        <w:t>5.</w:t>
      </w:r>
      <w:r w:rsidR="008432C2">
        <w:t xml:space="preserve"> </w:t>
      </w:r>
      <w:r w:rsidRPr="00E34242">
        <w:t>Wymiana informacji z</w:t>
      </w:r>
      <w:r w:rsidR="008432C2">
        <w:t xml:space="preserve"> </w:t>
      </w:r>
      <w:r w:rsidRPr="00E34242">
        <w:t>punktem kontaktowym państwa członkowskiego Unii Europejskiej lub wyznaczonym organem ścigania odbywa się na takich samych warunkach jak wymiana informacji prowadzona na podstawie prawa krajowego przez podmioty uprawnione w</w:t>
      </w:r>
      <w:r w:rsidR="008432C2">
        <w:t xml:space="preserve"> </w:t>
      </w:r>
      <w:r w:rsidRPr="00E34242">
        <w:t>ramach postępowania przygotowawczego lub czynności operacyjno</w:t>
      </w:r>
      <w:r>
        <w:t>-</w:t>
      </w:r>
      <w:r w:rsidRPr="00E34242">
        <w:t>rozpoznawczych albo innego rodzaju czynności w</w:t>
      </w:r>
      <w:r w:rsidR="008432C2">
        <w:t xml:space="preserve"> </w:t>
      </w:r>
      <w:r w:rsidRPr="00E34242">
        <w:t>sprawach o</w:t>
      </w:r>
      <w:r w:rsidR="008432C2">
        <w:t xml:space="preserve"> </w:t>
      </w:r>
      <w:r w:rsidRPr="00E34242">
        <w:t>przestępstwa lub przestępstwa skarbowe.</w:t>
      </w:r>
    </w:p>
    <w:p w14:paraId="530C04EA" w14:textId="6E67F72C" w:rsidR="00CD22E2" w:rsidRPr="00CD22E2" w:rsidRDefault="00CD22E2" w:rsidP="00CD22E2">
      <w:pPr>
        <w:pStyle w:val="ZUSTzmustartykuempunktem"/>
      </w:pPr>
      <w:r>
        <w:t>6</w:t>
      </w:r>
      <w:r w:rsidRPr="00CD22E2">
        <w:t>.</w:t>
      </w:r>
      <w:r w:rsidR="008432C2">
        <w:t xml:space="preserve"> </w:t>
      </w:r>
      <w:r w:rsidRPr="00CD22E2">
        <w:t>Podmiot uprawniony występuje z</w:t>
      </w:r>
      <w:r w:rsidR="008432C2">
        <w:t xml:space="preserve"> </w:t>
      </w:r>
      <w:r w:rsidRPr="00CD22E2">
        <w:t>wnioskiem o udzielenie informacji, w przypadku gdy:</w:t>
      </w:r>
    </w:p>
    <w:p w14:paraId="0F255F60" w14:textId="74C967BC" w:rsidR="00CD22E2" w:rsidRDefault="00CD22E2" w:rsidP="00CD22E2">
      <w:pPr>
        <w:pStyle w:val="ZPKTzmpktartykuempunktem"/>
      </w:pPr>
      <w:r w:rsidRPr="00607999">
        <w:t>1)</w:t>
      </w:r>
      <w:r>
        <w:tab/>
      </w:r>
      <w:r w:rsidRPr="00607999">
        <w:t>informacje, których dotyczy wniosek</w:t>
      </w:r>
      <w:r>
        <w:t>,</w:t>
      </w:r>
      <w:r w:rsidRPr="00607999">
        <w:t xml:space="preserve"> </w:t>
      </w:r>
      <w:r>
        <w:t>są niezbędne i</w:t>
      </w:r>
      <w:r w:rsidR="008432C2">
        <w:t xml:space="preserve"> </w:t>
      </w:r>
      <w:r>
        <w:t>proporcjonalne dla</w:t>
      </w:r>
      <w:r w:rsidRPr="00607999">
        <w:t xml:space="preserve"> rozpoznawania, wykrywania lub zwalczania przestępstw lub przestępstw </w:t>
      </w:r>
      <w:r w:rsidRPr="00607999">
        <w:lastRenderedPageBreak/>
        <w:t>skarbowych, w</w:t>
      </w:r>
      <w:r w:rsidR="008432C2">
        <w:t xml:space="preserve"> </w:t>
      </w:r>
      <w:r w:rsidRPr="00607999">
        <w:t>tym zagrożeń dla bezpieczeństwa i</w:t>
      </w:r>
      <w:r w:rsidR="008432C2">
        <w:t xml:space="preserve"> </w:t>
      </w:r>
      <w:r w:rsidRPr="00607999">
        <w:t>porządku publicznego oraz zapobiegania takim przestępstwom i</w:t>
      </w:r>
      <w:r w:rsidR="008432C2">
        <w:t xml:space="preserve"> </w:t>
      </w:r>
      <w:r w:rsidRPr="00607999">
        <w:t>zagrożeniom, a</w:t>
      </w:r>
      <w:r w:rsidR="008432C2">
        <w:t xml:space="preserve"> </w:t>
      </w:r>
      <w:r w:rsidRPr="00607999">
        <w:t>także ścigania sprawców przestępstw lub przestępstw skarbowych</w:t>
      </w:r>
      <w:r>
        <w:t xml:space="preserve"> oraz</w:t>
      </w:r>
    </w:p>
    <w:p w14:paraId="27C89B9A" w14:textId="6D9D9EB1" w:rsidR="00CD22E2" w:rsidRDefault="00CD22E2" w:rsidP="00CD22E2">
      <w:pPr>
        <w:pStyle w:val="ZPKTzmpktartykuempunktem"/>
      </w:pPr>
      <w:r>
        <w:t>2)</w:t>
      </w:r>
      <w:r>
        <w:tab/>
        <w:t>istnieje uzasadnione przypuszczenie, że informacje, których dotyczy wniosek, znajdują się w</w:t>
      </w:r>
      <w:r w:rsidR="008432C2">
        <w:t xml:space="preserve"> </w:t>
      </w:r>
      <w:r>
        <w:t>posiadaniu</w:t>
      </w:r>
      <w:r w:rsidRPr="00A01858">
        <w:t xml:space="preserve"> </w:t>
      </w:r>
      <w:r>
        <w:t>państw członkowskich Unii Europejskiej lub agencji Unii Europejskiej, do których kierowany jest wniosek.</w:t>
      </w:r>
    </w:p>
    <w:p w14:paraId="56061F7D" w14:textId="225495D3" w:rsidR="00CD22E2" w:rsidRPr="00CD22E2" w:rsidRDefault="00CD22E2" w:rsidP="00CD22E2">
      <w:pPr>
        <w:pStyle w:val="ZUSTzmustartykuempunktem"/>
      </w:pPr>
      <w:r>
        <w:t>7</w:t>
      </w:r>
      <w:r w:rsidRPr="00CD22E2">
        <w:t>.</w:t>
      </w:r>
      <w:r w:rsidR="008432C2">
        <w:t xml:space="preserve"> </w:t>
      </w:r>
      <w:r w:rsidRPr="00CD22E2">
        <w:t>Wniosek o</w:t>
      </w:r>
      <w:r w:rsidR="008432C2">
        <w:t xml:space="preserve"> </w:t>
      </w:r>
      <w:r w:rsidRPr="00CD22E2">
        <w:t>udzielenie informacji zawiera:</w:t>
      </w:r>
    </w:p>
    <w:p w14:paraId="43F2CF42" w14:textId="23D4FBB8" w:rsidR="00CD22E2" w:rsidRDefault="00CD22E2" w:rsidP="00CD22E2">
      <w:pPr>
        <w:pStyle w:val="ZPKTzmpktartykuempunktem"/>
      </w:pPr>
      <w:r>
        <w:t>1)</w:t>
      </w:r>
      <w:r>
        <w:tab/>
        <w:t>określenie podmiotu uprawnionego składającego wniosek (nazwa, adres, numer</w:t>
      </w:r>
      <w:r w:rsidR="008432C2">
        <w:t xml:space="preserve"> </w:t>
      </w:r>
      <w:r>
        <w:t>telefonu, numer</w:t>
      </w:r>
      <w:r w:rsidR="008432C2">
        <w:t xml:space="preserve"> </w:t>
      </w:r>
      <w:r>
        <w:t>faksu, adres poczty elektronicznej, państwo);</w:t>
      </w:r>
    </w:p>
    <w:p w14:paraId="5505F071" w14:textId="3CC97518" w:rsidR="00CD22E2" w:rsidRDefault="00CD22E2" w:rsidP="00CD22E2">
      <w:pPr>
        <w:pStyle w:val="ZPKTzmpktartykuempunktem"/>
      </w:pPr>
      <w:r>
        <w:t>2)</w:t>
      </w:r>
      <w:r>
        <w:tab/>
        <w:t xml:space="preserve">określenie państwa członkowskiego Unii Europejskiej lub agencji Unii Europejskiej, do których </w:t>
      </w:r>
      <w:r w:rsidR="008432C2">
        <w:t xml:space="preserve">jest </w:t>
      </w:r>
      <w:r>
        <w:t>kierowany wniosek;</w:t>
      </w:r>
    </w:p>
    <w:p w14:paraId="5FE5F43E" w14:textId="179DFCDA" w:rsidR="00CD22E2" w:rsidRDefault="00CD22E2" w:rsidP="00CD22E2">
      <w:pPr>
        <w:pStyle w:val="ZPKTzmpktartykuempunktem"/>
      </w:pPr>
      <w:r>
        <w:t>3)</w:t>
      </w:r>
      <w:r>
        <w:tab/>
        <w:t>datę i</w:t>
      </w:r>
      <w:r w:rsidR="008432C2">
        <w:t xml:space="preserve"> </w:t>
      </w:r>
      <w:r>
        <w:t>godzinę złożenia wniosku;</w:t>
      </w:r>
    </w:p>
    <w:p w14:paraId="13D7DC85" w14:textId="22F9F696" w:rsidR="00CD22E2" w:rsidRPr="00CD22E2" w:rsidRDefault="00CD22E2" w:rsidP="00CD22E2">
      <w:pPr>
        <w:pStyle w:val="ZPKTzmpktartykuempunktem"/>
      </w:pPr>
      <w:r>
        <w:t>4)</w:t>
      </w:r>
      <w:r>
        <w:tab/>
        <w:t>specyfikację informacji, których dotyczy wniosek,</w:t>
      </w:r>
      <w:r w:rsidRPr="00CD22E2">
        <w:t xml:space="preserve"> w</w:t>
      </w:r>
      <w:r w:rsidR="008432C2">
        <w:t xml:space="preserve"> </w:t>
      </w:r>
      <w:r w:rsidRPr="00CD22E2">
        <w:t>szczególności:</w:t>
      </w:r>
    </w:p>
    <w:p w14:paraId="5B33A6AB" w14:textId="77777777" w:rsidR="00CD22E2" w:rsidRDefault="00CD22E2" w:rsidP="00CD22E2">
      <w:pPr>
        <w:pStyle w:val="ZLITwPKTzmlitwpktartykuempunktem"/>
      </w:pPr>
      <w:r>
        <w:t>a)</w:t>
      </w:r>
      <w:r>
        <w:tab/>
        <w:t>określenie rodzaju przestępstwa lub działalności przestępczej będących przedmiotem prowadzonego postępowania przygotowawczego lub czynności operacyjno-rozpoznawczych,</w:t>
      </w:r>
    </w:p>
    <w:p w14:paraId="678DCB7B" w14:textId="3E5E8E89" w:rsidR="00CD22E2" w:rsidRDefault="00CD22E2" w:rsidP="00CD22E2">
      <w:pPr>
        <w:pStyle w:val="ZLITwPKTzmlitwpktartykuempunktem"/>
      </w:pPr>
      <w:r>
        <w:t>b)</w:t>
      </w:r>
      <w:r>
        <w:tab/>
        <w:t xml:space="preserve">tożsamość osoby, wobec której </w:t>
      </w:r>
      <w:r w:rsidR="008432C2">
        <w:t xml:space="preserve">jest </w:t>
      </w:r>
      <w:r>
        <w:t>prowadzone postępowanie przygotowawcze lub czynności operacyjno-rozpoznawcze dotyczące przestępstwa będącego podstawą wniosku o</w:t>
      </w:r>
      <w:r w:rsidR="008432C2">
        <w:t xml:space="preserve"> </w:t>
      </w:r>
      <w:r>
        <w:t>udzielenie informacji;</w:t>
      </w:r>
    </w:p>
    <w:p w14:paraId="45C413F6" w14:textId="12260B9B" w:rsidR="00CD22E2" w:rsidRDefault="00CD22E2" w:rsidP="00CD22E2">
      <w:pPr>
        <w:pStyle w:val="ZPKTzmpktartykuempunktem"/>
      </w:pPr>
      <w:r>
        <w:t>5)</w:t>
      </w:r>
      <w:r>
        <w:tab/>
        <w:t>cel, w</w:t>
      </w:r>
      <w:r w:rsidR="008432C2">
        <w:t xml:space="preserve"> </w:t>
      </w:r>
      <w:r>
        <w:t>jakim składa się wniosek o</w:t>
      </w:r>
      <w:r w:rsidR="008432C2">
        <w:t xml:space="preserve"> </w:t>
      </w:r>
      <w:r>
        <w:t>udzielenie informacji, w</w:t>
      </w:r>
      <w:r w:rsidR="008432C2">
        <w:t xml:space="preserve"> </w:t>
      </w:r>
      <w:r>
        <w:t xml:space="preserve">tym opis przestępstwa, którego </w:t>
      </w:r>
      <w:r w:rsidR="00895A9B">
        <w:t xml:space="preserve">dotyczy </w:t>
      </w:r>
      <w:r>
        <w:t>wniosek;</w:t>
      </w:r>
    </w:p>
    <w:p w14:paraId="0E3E9BE3" w14:textId="5897E84A" w:rsidR="00CD22E2" w:rsidRDefault="00CD22E2" w:rsidP="00CD22E2">
      <w:pPr>
        <w:pStyle w:val="ZPKTzmpktartykuempunktem"/>
      </w:pPr>
      <w:r>
        <w:t>6)</w:t>
      </w:r>
      <w:r>
        <w:tab/>
        <w:t>przyczyny pozwalające przypuszczać, że informacje, których dotyczy wniosek, znajdują się w</w:t>
      </w:r>
      <w:r w:rsidR="00A84B41">
        <w:t xml:space="preserve"> </w:t>
      </w:r>
      <w:r>
        <w:t>państwie członkowskim Unii Europejskiej lub agencji Unii Europejskiej, do których kierowany jest wniosek;</w:t>
      </w:r>
    </w:p>
    <w:p w14:paraId="12EF0CF0" w14:textId="11EA175D" w:rsidR="00CD22E2" w:rsidRDefault="00CD22E2" w:rsidP="00CD22E2">
      <w:pPr>
        <w:pStyle w:val="ZPKTzmpktartykuempunktem"/>
      </w:pPr>
      <w:r>
        <w:t>7)</w:t>
      </w:r>
      <w:r>
        <w:tab/>
        <w:t>związek między celem, w</w:t>
      </w:r>
      <w:r w:rsidR="00A84B41">
        <w:t xml:space="preserve"> </w:t>
      </w:r>
      <w:r>
        <w:t>jakim składa się wniosek o</w:t>
      </w:r>
      <w:r w:rsidR="00A84B41">
        <w:t xml:space="preserve"> </w:t>
      </w:r>
      <w:r>
        <w:t>udzielenie informacji, a</w:t>
      </w:r>
      <w:r w:rsidR="00A84B41">
        <w:t xml:space="preserve"> </w:t>
      </w:r>
      <w:r>
        <w:t>osobą, której one dotyczą;</w:t>
      </w:r>
    </w:p>
    <w:p w14:paraId="77D012E0" w14:textId="758C18B3" w:rsidR="00CD22E2" w:rsidRDefault="00CD22E2" w:rsidP="00CD22E2">
      <w:pPr>
        <w:pStyle w:val="ZPKTzmpktartykuempunktem"/>
      </w:pPr>
      <w:r>
        <w:t>8)</w:t>
      </w:r>
      <w:r>
        <w:tab/>
      </w:r>
      <w:r w:rsidRPr="0004495C">
        <w:t>informację</w:t>
      </w:r>
      <w:r>
        <w:t>,</w:t>
      </w:r>
      <w:r w:rsidRPr="0004495C">
        <w:t xml:space="preserve"> czy wniosek ma charakter pilny wraz z</w:t>
      </w:r>
      <w:r w:rsidR="00A84B41">
        <w:t xml:space="preserve"> </w:t>
      </w:r>
      <w:r w:rsidRPr="0004495C">
        <w:t>uzasadnieniem;</w:t>
      </w:r>
    </w:p>
    <w:p w14:paraId="0471045A" w14:textId="1A9C6E9C" w:rsidR="00CD22E2" w:rsidRDefault="00CD22E2" w:rsidP="00CD22E2">
      <w:pPr>
        <w:pStyle w:val="ZPKTzmpktartykuempunktem"/>
      </w:pPr>
      <w:r>
        <w:t>9)</w:t>
      </w:r>
      <w:r>
        <w:tab/>
        <w:t>ograniczenia dotyczące wykorzystania informacji zawartej we wniosku do celów innych niż te, z</w:t>
      </w:r>
      <w:r w:rsidR="00A84B41">
        <w:t xml:space="preserve"> </w:t>
      </w:r>
      <w:r>
        <w:t>powodu których zostały dostarczone;</w:t>
      </w:r>
    </w:p>
    <w:p w14:paraId="7EC0B69A" w14:textId="77777777" w:rsidR="00CD22E2" w:rsidRDefault="00CD22E2" w:rsidP="00CD22E2">
      <w:pPr>
        <w:pStyle w:val="ZPKTzmpktartykuempunktem"/>
      </w:pPr>
      <w:r>
        <w:t>10)</w:t>
      </w:r>
      <w:r>
        <w:tab/>
        <w:t>inne informacje istotne dla rozpatrzenia wniosku.</w:t>
      </w:r>
    </w:p>
    <w:p w14:paraId="422A1DD8" w14:textId="3009C830" w:rsidR="00CD22E2" w:rsidRPr="00CD22E2" w:rsidRDefault="00CD22E2" w:rsidP="00CD22E2">
      <w:pPr>
        <w:pStyle w:val="ZUSTzmustartykuempunktem"/>
      </w:pPr>
      <w:r>
        <w:t>8</w:t>
      </w:r>
      <w:r w:rsidRPr="00CD22E2">
        <w:t>.</w:t>
      </w:r>
      <w:r w:rsidR="00A84B41">
        <w:t xml:space="preserve"> </w:t>
      </w:r>
      <w:r w:rsidRPr="00CD22E2">
        <w:t>Podejmując decyzję w</w:t>
      </w:r>
      <w:r w:rsidR="00A84B41">
        <w:t xml:space="preserve"> </w:t>
      </w:r>
      <w:r w:rsidRPr="00CD22E2">
        <w:t>przedmiocie uznania wniosku o udzielenie informacji za</w:t>
      </w:r>
      <w:r w:rsidR="00A84B41">
        <w:t xml:space="preserve"> </w:t>
      </w:r>
      <w:r w:rsidRPr="00CD22E2">
        <w:t>pilny, podmiot uprawniony uwzględnia, czy informacja, której dotyczy wniosek:</w:t>
      </w:r>
    </w:p>
    <w:p w14:paraId="64C7B086" w14:textId="0251A81E" w:rsidR="00CD22E2" w:rsidRDefault="00CD22E2" w:rsidP="00CD22E2">
      <w:pPr>
        <w:pStyle w:val="ZPKTzmpktartykuempunktem"/>
      </w:pPr>
      <w:r>
        <w:lastRenderedPageBreak/>
        <w:t>1)</w:t>
      </w:r>
      <w:r>
        <w:tab/>
        <w:t>ma zasadnicze znaczenie dla zapobieżenia bezpośredniemu i</w:t>
      </w:r>
      <w:r w:rsidR="00590F76">
        <w:t xml:space="preserve"> </w:t>
      </w:r>
      <w:r>
        <w:t>poważnemu zagrożeniu dla bezpieczeństwa publicznego;</w:t>
      </w:r>
    </w:p>
    <w:p w14:paraId="5BCBE257" w14:textId="77777777" w:rsidR="00CD22E2" w:rsidRDefault="00CD22E2" w:rsidP="00CD22E2">
      <w:pPr>
        <w:pStyle w:val="ZPKTzmpktartykuempunktem"/>
      </w:pPr>
      <w:r>
        <w:t>2)</w:t>
      </w:r>
      <w:r>
        <w:tab/>
        <w:t>jest niezbędna, aby zapobiec bezpośredniemu zagrożeniu życia lub zdrowia ludzkiego;</w:t>
      </w:r>
    </w:p>
    <w:p w14:paraId="37B6FF65" w14:textId="77777777" w:rsidR="00CD22E2" w:rsidRDefault="00CD22E2" w:rsidP="00CD22E2">
      <w:pPr>
        <w:pStyle w:val="ZPKTzmpktartykuempunktem"/>
      </w:pPr>
      <w:r>
        <w:t>3)</w:t>
      </w:r>
      <w:r>
        <w:tab/>
        <w:t>jest niezbędna do zastosowania lub utrzymania środków ograniczających polegających na pozbawieniu wolności;</w:t>
      </w:r>
    </w:p>
    <w:p w14:paraId="02708CBA" w14:textId="7EDADCD9" w:rsidR="00CD22E2" w:rsidRDefault="00CD22E2" w:rsidP="00CD22E2">
      <w:pPr>
        <w:pStyle w:val="ZPKTzmpktartykuempunktem"/>
      </w:pPr>
      <w:r>
        <w:t>4)</w:t>
      </w:r>
      <w:r>
        <w:tab/>
        <w:t>istnieje bezpośrednie ryzyko, że utraci znaczenie, jeżeli nie zostanie udzielona w trybie pilnym, w</w:t>
      </w:r>
      <w:r w:rsidR="00590F76">
        <w:t xml:space="preserve"> </w:t>
      </w:r>
      <w:r>
        <w:t xml:space="preserve">przypadku gdy ma istotne znaczenie dla </w:t>
      </w:r>
      <w:r w:rsidRPr="00B4404F">
        <w:t>rozpoznawania, wykrywania lub zwalczania przestępstw lub przestępstw skarbowych, w</w:t>
      </w:r>
      <w:r w:rsidR="00590F76">
        <w:t xml:space="preserve"> </w:t>
      </w:r>
      <w:r w:rsidRPr="00B4404F">
        <w:t>tym zagrożeń dla bezpieczeństwa i</w:t>
      </w:r>
      <w:r w:rsidR="00590F76">
        <w:t xml:space="preserve"> </w:t>
      </w:r>
      <w:r w:rsidRPr="00B4404F">
        <w:t>porządku publicznego oraz zapobiegania takim przestępstwom i</w:t>
      </w:r>
      <w:r w:rsidR="00590F76">
        <w:t xml:space="preserve"> </w:t>
      </w:r>
      <w:r w:rsidRPr="00B4404F">
        <w:t>zagrożeniom, a</w:t>
      </w:r>
      <w:r w:rsidR="00590F76">
        <w:t xml:space="preserve"> </w:t>
      </w:r>
      <w:r w:rsidRPr="00B4404F">
        <w:t>także ścigania sprawców przestępstw lub przestępstw skarbowych</w:t>
      </w:r>
      <w:r>
        <w:t>.</w:t>
      </w:r>
    </w:p>
    <w:p w14:paraId="32D3768A" w14:textId="71347715" w:rsidR="00CD22E2" w:rsidRDefault="00CD22E2" w:rsidP="00CD22E2">
      <w:pPr>
        <w:pStyle w:val="ZUSTzmustartykuempunktem"/>
      </w:pPr>
      <w:r>
        <w:t>9.</w:t>
      </w:r>
      <w:r w:rsidR="00590F76">
        <w:t xml:space="preserve"> </w:t>
      </w:r>
      <w:r>
        <w:t>P</w:t>
      </w:r>
      <w:r w:rsidRPr="0091125E">
        <w:t>odmiot</w:t>
      </w:r>
      <w:r w:rsidRPr="00A56B5A">
        <w:t>y</w:t>
      </w:r>
      <w:r w:rsidRPr="0091125E">
        <w:t xml:space="preserve"> uprawnion</w:t>
      </w:r>
      <w:r w:rsidRPr="00A56B5A">
        <w:t>e</w:t>
      </w:r>
      <w:r>
        <w:t xml:space="preserve"> składa</w:t>
      </w:r>
      <w:r w:rsidRPr="00A56B5A">
        <w:t>ją</w:t>
      </w:r>
      <w:r>
        <w:t xml:space="preserve"> wniosek o</w:t>
      </w:r>
      <w:r w:rsidR="00590F76">
        <w:t xml:space="preserve"> </w:t>
      </w:r>
      <w:r>
        <w:t>udzielenie informacji w</w:t>
      </w:r>
      <w:r w:rsidR="00590F76">
        <w:t xml:space="preserve"> </w:t>
      </w:r>
      <w:r>
        <w:t>języku polskim i w języku angielskim.</w:t>
      </w:r>
    </w:p>
    <w:p w14:paraId="75776419" w14:textId="02F6A25D" w:rsidR="00CD22E2" w:rsidRDefault="00CD22E2" w:rsidP="00CD22E2">
      <w:pPr>
        <w:pStyle w:val="ZUSTzmustartykuempunktem"/>
      </w:pPr>
      <w:r>
        <w:t>10.</w:t>
      </w:r>
      <w:r w:rsidR="00590F76">
        <w:t xml:space="preserve"> </w:t>
      </w:r>
      <w:r w:rsidRPr="003D7998">
        <w:t>W</w:t>
      </w:r>
      <w:r w:rsidR="00590F76">
        <w:t xml:space="preserve"> </w:t>
      </w:r>
      <w:r w:rsidRPr="003D7998">
        <w:t>przypadku gdy punkt kontaktowy składa wniosek o</w:t>
      </w:r>
      <w:r w:rsidR="00590F76">
        <w:t xml:space="preserve"> </w:t>
      </w:r>
      <w:r w:rsidRPr="003D7998">
        <w:t>udzielenie informacji bezpośrednio do wyznaczonego organu ścigania lub udziela informacji na wniosek wyznaczonego organu ścigania, kopię wniosku lub kopię informacji przekazuje punktowi kontaktowemu państwa członkowskiego Unii Europejskiej.</w:t>
      </w:r>
    </w:p>
    <w:p w14:paraId="00480D5F" w14:textId="2E3290A8" w:rsidR="00CD22E2" w:rsidRPr="00CD22E2" w:rsidRDefault="00CD22E2" w:rsidP="00CD22E2">
      <w:pPr>
        <w:pStyle w:val="ZUSTzmustartykuempunktem"/>
      </w:pPr>
      <w:r>
        <w:t>1</w:t>
      </w:r>
      <w:r w:rsidRPr="00CD22E2">
        <w:t>1.</w:t>
      </w:r>
      <w:r w:rsidR="00590F76">
        <w:t xml:space="preserve"> </w:t>
      </w:r>
      <w:r w:rsidRPr="00CD22E2">
        <w:t>W</w:t>
      </w:r>
      <w:r w:rsidR="00590F76">
        <w:t xml:space="preserve"> </w:t>
      </w:r>
      <w:r w:rsidRPr="00CD22E2">
        <w:t>przypadku gdy upoważniony podmiot uprawniony składa wniosek o udzielenie informacji lub udziela informacji bezpośrednio do:</w:t>
      </w:r>
    </w:p>
    <w:p w14:paraId="67359368" w14:textId="77777777" w:rsidR="00CD22E2" w:rsidRDefault="00CD22E2" w:rsidP="00CD22E2">
      <w:pPr>
        <w:pStyle w:val="ZPKTzmpktartykuempunktem"/>
      </w:pPr>
      <w:r>
        <w:t>1)</w:t>
      </w:r>
      <w:r>
        <w:tab/>
        <w:t>wyznaczonego organu ścigania – kopię wniosku lub kopię informacji przesyła punktowi kontaktowemu oraz punktowi kontaktowemu państwa członkowskiego Unii Europejskiej;</w:t>
      </w:r>
    </w:p>
    <w:p w14:paraId="0D64E8D5" w14:textId="77777777" w:rsidR="00CD22E2" w:rsidRDefault="00CD22E2" w:rsidP="00CD22E2">
      <w:pPr>
        <w:pStyle w:val="ZPKTzmpktartykuempunktem"/>
      </w:pPr>
      <w:r>
        <w:t>2)</w:t>
      </w:r>
      <w:r>
        <w:tab/>
      </w:r>
      <w:r w:rsidRPr="003D4F00">
        <w:t>punktu kontaktowego państwa członkowskiego Unii Europejskiej</w:t>
      </w:r>
      <w:r>
        <w:t xml:space="preserve"> –</w:t>
      </w:r>
      <w:r w:rsidRPr="003D4F00">
        <w:t xml:space="preserve"> kopię wniosku lub kopię informacji przesyła punktowi kontaktowemu</w:t>
      </w:r>
      <w:r>
        <w:t>.</w:t>
      </w:r>
    </w:p>
    <w:p w14:paraId="7344F264" w14:textId="22BD220A" w:rsidR="00CD22E2" w:rsidRPr="00CD22E2" w:rsidRDefault="00CD22E2" w:rsidP="00CD22E2">
      <w:pPr>
        <w:pStyle w:val="ZUSTzmustartykuempunktem"/>
      </w:pPr>
      <w:r>
        <w:t>1</w:t>
      </w:r>
      <w:r w:rsidRPr="00CD22E2">
        <w:t>2.</w:t>
      </w:r>
      <w:r w:rsidR="00590F76">
        <w:t xml:space="preserve"> </w:t>
      </w:r>
      <w:r w:rsidRPr="00CD22E2">
        <w:t>Kopii wniosków, o</w:t>
      </w:r>
      <w:r w:rsidR="00590F76">
        <w:t xml:space="preserve"> </w:t>
      </w:r>
      <w:r w:rsidRPr="00CD22E2">
        <w:t>których mowa w</w:t>
      </w:r>
      <w:r w:rsidR="00590F76">
        <w:t xml:space="preserve"> </w:t>
      </w:r>
      <w:r w:rsidRPr="00CD22E2">
        <w:t>ust.</w:t>
      </w:r>
      <w:r w:rsidR="00590F76">
        <w:t xml:space="preserve"> </w:t>
      </w:r>
      <w:r w:rsidRPr="00CD22E2">
        <w:t>10 i</w:t>
      </w:r>
      <w:r w:rsidR="00590F76">
        <w:t xml:space="preserve"> </w:t>
      </w:r>
      <w:r w:rsidRPr="00CD22E2">
        <w:t>11, oraz kopii informacji, o</w:t>
      </w:r>
      <w:r w:rsidR="00590F76">
        <w:t xml:space="preserve"> </w:t>
      </w:r>
      <w:r w:rsidRPr="00CD22E2">
        <w:t>których mowa w</w:t>
      </w:r>
      <w:r w:rsidR="00590F76">
        <w:t xml:space="preserve"> </w:t>
      </w:r>
      <w:r w:rsidRPr="00CD22E2">
        <w:t>ust.</w:t>
      </w:r>
      <w:r w:rsidR="00590F76">
        <w:t xml:space="preserve"> </w:t>
      </w:r>
      <w:r w:rsidRPr="00CD22E2">
        <w:t>11,</w:t>
      </w:r>
      <w:r w:rsidR="00590F76">
        <w:t xml:space="preserve"> </w:t>
      </w:r>
      <w:r w:rsidRPr="00CD22E2">
        <w:t>nie przekazuje się punktowi kontaktowemu lub punktowi kontaktowemu państwa członkowskiego Unii Europejskiej w</w:t>
      </w:r>
      <w:r w:rsidR="00590F76">
        <w:t xml:space="preserve"> </w:t>
      </w:r>
      <w:r w:rsidRPr="00CD22E2">
        <w:t>tym samym czasie, w</w:t>
      </w:r>
      <w:r w:rsidR="00590F76">
        <w:t xml:space="preserve"> </w:t>
      </w:r>
      <w:r w:rsidRPr="00CD22E2">
        <w:t>którym są one przedkładane lub udzielane, jeżeli ich przekazanie:</w:t>
      </w:r>
    </w:p>
    <w:p w14:paraId="3713DD51" w14:textId="1BF14D22" w:rsidR="00CD22E2" w:rsidRDefault="00CD22E2" w:rsidP="00CD22E2">
      <w:pPr>
        <w:pStyle w:val="ZPKTzmpktartykuempunktem"/>
      </w:pPr>
      <w:r>
        <w:t>1)</w:t>
      </w:r>
      <w:r>
        <w:tab/>
        <w:t>mogłoby utrudniać postępowanie przygotowawcze lub czynności operacyjno</w:t>
      </w:r>
      <w:r w:rsidR="003540A8">
        <w:t>-</w:t>
      </w:r>
      <w:r w:rsidR="00895A9B">
        <w:br/>
        <w:t>-</w:t>
      </w:r>
      <w:r>
        <w:t>rozpoznawcze albo innego rodzaju czynności w</w:t>
      </w:r>
      <w:r w:rsidR="00590F76">
        <w:t xml:space="preserve"> </w:t>
      </w:r>
      <w:r>
        <w:t>sprawach o</w:t>
      </w:r>
      <w:r w:rsidR="00590F76">
        <w:t xml:space="preserve"> </w:t>
      </w:r>
      <w:r>
        <w:t xml:space="preserve">przestępstwa lub przestępstwa skarbowe, </w:t>
      </w:r>
      <w:r w:rsidRPr="000D5704">
        <w:t>które wymagają odpowiedniego poziomu poufności</w:t>
      </w:r>
      <w:r>
        <w:t>;</w:t>
      </w:r>
    </w:p>
    <w:p w14:paraId="101E30FD" w14:textId="5DE37A2D" w:rsidR="00CD22E2" w:rsidRPr="000773CD" w:rsidRDefault="00CD22E2" w:rsidP="00CD22E2">
      <w:pPr>
        <w:pStyle w:val="ZPKTzmpktartykuempunktem"/>
      </w:pPr>
      <w:r>
        <w:lastRenderedPageBreak/>
        <w:t>2)</w:t>
      </w:r>
      <w:r>
        <w:tab/>
        <w:t>mogłoby utrudniać prowadzenie działań antyterrorystycznych w</w:t>
      </w:r>
      <w:r w:rsidR="00590F76">
        <w:t xml:space="preserve"> </w:t>
      </w:r>
      <w:r>
        <w:t>rozumieniu ustawy z dnia 10</w:t>
      </w:r>
      <w:r w:rsidR="00590F76">
        <w:t xml:space="preserve"> </w:t>
      </w:r>
      <w:r>
        <w:t>czerwca 2016</w:t>
      </w:r>
      <w:r w:rsidR="00590F76">
        <w:t xml:space="preserve"> </w:t>
      </w:r>
      <w:r>
        <w:t>r. o</w:t>
      </w:r>
      <w:r w:rsidR="00590F76">
        <w:t xml:space="preserve"> </w:t>
      </w:r>
      <w:r>
        <w:t>działaniach antyterrorystycznych (Dz.</w:t>
      </w:r>
      <w:r w:rsidR="00590F76">
        <w:t xml:space="preserve"> </w:t>
      </w:r>
      <w:r>
        <w:t>U. z</w:t>
      </w:r>
      <w:r w:rsidR="00590F76">
        <w:t xml:space="preserve"> </w:t>
      </w:r>
      <w:r>
        <w:t>2025 r. poz. 194);</w:t>
      </w:r>
    </w:p>
    <w:p w14:paraId="714A151A" w14:textId="5151B637" w:rsidR="00CD22E2" w:rsidRDefault="00CD22E2" w:rsidP="00CD22E2">
      <w:pPr>
        <w:pStyle w:val="ZPKTzmpktartykuempunktem"/>
      </w:pPr>
      <w:r>
        <w:t>3)</w:t>
      </w:r>
      <w:r>
        <w:tab/>
        <w:t>zagrażałoby bezpieczeństwu osoby fizycznej, w</w:t>
      </w:r>
      <w:r w:rsidR="00590F76">
        <w:t xml:space="preserve"> </w:t>
      </w:r>
      <w:r>
        <w:t>tym osób biorących udział w </w:t>
      </w:r>
      <w:r w:rsidRPr="00B60C71">
        <w:t>czynnościach określonych w</w:t>
      </w:r>
      <w:r w:rsidR="00590F76">
        <w:t xml:space="preserve"> </w:t>
      </w:r>
      <w:r>
        <w:t>pkt</w:t>
      </w:r>
      <w:r w:rsidR="00590F76">
        <w:t xml:space="preserve"> </w:t>
      </w:r>
      <w:r w:rsidRPr="00B60C71">
        <w:t>1</w:t>
      </w:r>
      <w:r>
        <w:t>.</w:t>
      </w:r>
    </w:p>
    <w:p w14:paraId="42187351" w14:textId="1D487371" w:rsidR="00CD22E2" w:rsidRDefault="00CD22E2" w:rsidP="00CD22E2">
      <w:pPr>
        <w:pStyle w:val="ZUSTzmustartykuempunktem"/>
      </w:pPr>
      <w:r>
        <w:t>13.</w:t>
      </w:r>
      <w:r w:rsidR="00590F76">
        <w:t xml:space="preserve"> </w:t>
      </w:r>
      <w:r w:rsidRPr="00110369">
        <w:t>W</w:t>
      </w:r>
      <w:r w:rsidR="00590F76">
        <w:t xml:space="preserve"> </w:t>
      </w:r>
      <w:r w:rsidRPr="00110369">
        <w:t>przypadku gdy informacje, których dotyczy wniosek złożony przez punkt kontaktowy państwa członkowskiego Un</w:t>
      </w:r>
      <w:r>
        <w:t>ii Europejskiej lub wyznaczony</w:t>
      </w:r>
      <w:r w:rsidRPr="00110369">
        <w:t xml:space="preserve"> </w:t>
      </w:r>
      <w:r>
        <w:t>organ</w:t>
      </w:r>
      <w:r w:rsidRPr="00110369">
        <w:t xml:space="preserve"> ścigania</w:t>
      </w:r>
      <w:r>
        <w:t>,</w:t>
      </w:r>
      <w:r w:rsidRPr="00110369">
        <w:t xml:space="preserve"> zostały uzyskane od innego państwa członkowskiego Unii Europejskiej lub państwa trzeciego, informacje te mogą być przekazane innemu państwu członkowskiemu Unii Europejskiej tylko w</w:t>
      </w:r>
      <w:r w:rsidR="00590F76">
        <w:t xml:space="preserve"> </w:t>
      </w:r>
      <w:r w:rsidRPr="00110369">
        <w:t>przypadku, gdy to państwo członkowskie Unii Europejskiej lub państwo trzecie wyrazi na to zgodę, przy zapewnieniu przestrzegania warunków regulujących ich wykorzystanie nałożone przez to państwo członkowskie Unii Europejskiej lub państwo trzecie.</w:t>
      </w:r>
      <w:r>
        <w:t>”;</w:t>
      </w:r>
    </w:p>
    <w:p w14:paraId="3F0CC16B" w14:textId="5A691B62" w:rsidR="00CD22E2" w:rsidRPr="00CD22E2" w:rsidRDefault="00CD22E2" w:rsidP="00CD22E2">
      <w:pPr>
        <w:pStyle w:val="PKTpunkt"/>
      </w:pPr>
      <w:r>
        <w:t>1</w:t>
      </w:r>
      <w:r w:rsidRPr="00CD22E2">
        <w:t>2)</w:t>
      </w:r>
      <w:r w:rsidRPr="00CD22E2">
        <w:tab/>
        <w:t>po art.</w:t>
      </w:r>
      <w:r w:rsidR="00590F76">
        <w:t xml:space="preserve"> </w:t>
      </w:r>
      <w:r w:rsidRPr="00CD22E2">
        <w:t>11</w:t>
      </w:r>
      <w:r w:rsidR="00590F76">
        <w:t xml:space="preserve"> </w:t>
      </w:r>
      <w:r w:rsidRPr="00CD22E2">
        <w:t>dodaje się art.</w:t>
      </w:r>
      <w:r w:rsidR="00590F76">
        <w:t xml:space="preserve"> </w:t>
      </w:r>
      <w:r w:rsidRPr="00CD22E2">
        <w:t>11a–11c w</w:t>
      </w:r>
      <w:r w:rsidR="00590F76">
        <w:t xml:space="preserve"> </w:t>
      </w:r>
      <w:r w:rsidRPr="00CD22E2">
        <w:t>brzmieniu:</w:t>
      </w:r>
    </w:p>
    <w:p w14:paraId="6764FB4A" w14:textId="2C7B9CB8" w:rsidR="00CD22E2" w:rsidRPr="00262E58" w:rsidRDefault="00CD22E2" w:rsidP="00CD22E2">
      <w:pPr>
        <w:pStyle w:val="ZARTzmartartykuempunktem"/>
      </w:pPr>
      <w:r>
        <w:t>„</w:t>
      </w:r>
      <w:r w:rsidRPr="00161E31">
        <w:t>Art.</w:t>
      </w:r>
      <w:r w:rsidR="00590F76">
        <w:t xml:space="preserve"> </w:t>
      </w:r>
      <w:r w:rsidRPr="00161E31">
        <w:t>11a.</w:t>
      </w:r>
      <w:r w:rsidR="00590F76">
        <w:t xml:space="preserve"> </w:t>
      </w:r>
      <w:r w:rsidRPr="00262E58">
        <w:t>1.</w:t>
      </w:r>
      <w:r w:rsidR="00590F76">
        <w:t xml:space="preserve"> </w:t>
      </w:r>
      <w:r w:rsidRPr="00262E58">
        <w:t>Punkt kontaktowy lub upoważniony podmiot uprawniony mogą z</w:t>
      </w:r>
      <w:r>
        <w:t> </w:t>
      </w:r>
      <w:r w:rsidRPr="00262E58">
        <w:t>własnej inicjatywy przekazać informacje punktowi kontaktowemu państwa członkowskiego Unii Europejskiej lub wyznaczonemu organowi ścigania, jeżeli istnieje uzasadnione przypuszczenie, że informacje te przyczynią się do wykrycia i</w:t>
      </w:r>
      <w:r w:rsidR="00590F76">
        <w:t xml:space="preserve"> </w:t>
      </w:r>
      <w:r w:rsidRPr="00262E58">
        <w:t>zatrzymania sprawców przestępstw lub przestępstw skarbowych l</w:t>
      </w:r>
      <w:r>
        <w:t>ub zapobieżenia przestępstwu na</w:t>
      </w:r>
      <w:r w:rsidR="00590F76">
        <w:t xml:space="preserve"> </w:t>
      </w:r>
      <w:r w:rsidRPr="00262E58">
        <w:t>terytorium państwa członkowskiego Unii Europejskiej lub państw trzecich. Przekazanie informacji następuje w</w:t>
      </w:r>
      <w:r w:rsidR="00590F76">
        <w:t xml:space="preserve"> </w:t>
      </w:r>
      <w:r w:rsidRPr="00262E58">
        <w:t>języku angielskim.</w:t>
      </w:r>
      <w:r w:rsidRPr="0043578A">
        <w:t xml:space="preserve"> Przepis art. 11 ust. 13 stosuje się.</w:t>
      </w:r>
    </w:p>
    <w:p w14:paraId="2809226C" w14:textId="7720766A" w:rsidR="00CD22E2" w:rsidRDefault="00CD22E2" w:rsidP="002A2DD1">
      <w:pPr>
        <w:pStyle w:val="ZUSTzmustartykuempunktem"/>
      </w:pPr>
      <w:r w:rsidRPr="00262E58">
        <w:t>2.</w:t>
      </w:r>
      <w:r w:rsidR="00590F76">
        <w:t xml:space="preserve"> </w:t>
      </w:r>
      <w:r w:rsidRPr="00262E58">
        <w:t>Punkt kontaktowy lub upoważniony podmiot uprawniony z</w:t>
      </w:r>
      <w:r w:rsidR="00590F76">
        <w:t xml:space="preserve"> </w:t>
      </w:r>
      <w:r w:rsidRPr="00262E58">
        <w:t>własnej inicjatywy przekazują informacje punktowi kontaktowemu państwa członkowskiego Unii Europejskiej lub wyznaczonemu organowi ścigania, jeżeli istnieje uzasadnione przypuszczenie, że informacje te przyczynią</w:t>
      </w:r>
      <w:r>
        <w:t xml:space="preserve"> się do zapobieżenia przestępstwu </w:t>
      </w:r>
      <w:r w:rsidRPr="00262E58">
        <w:t>katalogowemu, o</w:t>
      </w:r>
      <w:r w:rsidR="00590F76">
        <w:t xml:space="preserve"> </w:t>
      </w:r>
      <w:r w:rsidRPr="00262E58">
        <w:t>którym mowa w</w:t>
      </w:r>
      <w:r w:rsidR="00590F76">
        <w:t xml:space="preserve"> </w:t>
      </w:r>
      <w:r>
        <w:t>art.</w:t>
      </w:r>
      <w:r w:rsidR="00590F76">
        <w:t xml:space="preserve"> </w:t>
      </w:r>
      <w:r w:rsidRPr="00262E58">
        <w:t>3</w:t>
      </w:r>
      <w:r>
        <w:t xml:space="preserve"> pkt</w:t>
      </w:r>
      <w:r w:rsidR="00590F76">
        <w:t xml:space="preserve"> </w:t>
      </w:r>
      <w:r w:rsidRPr="00262E58">
        <w:t>6a, lub do wykrycia i</w:t>
      </w:r>
      <w:r w:rsidR="00590F76">
        <w:t xml:space="preserve"> </w:t>
      </w:r>
      <w:r w:rsidRPr="00262E58">
        <w:t>zatrzymania sprawców tego przestępstwa. Przekazanie informacji następuje w</w:t>
      </w:r>
      <w:r w:rsidR="00590F76">
        <w:t xml:space="preserve"> </w:t>
      </w:r>
      <w:r w:rsidRPr="00262E58">
        <w:t>języku angielskim.</w:t>
      </w:r>
      <w:r>
        <w:t xml:space="preserve"> </w:t>
      </w:r>
      <w:bookmarkStart w:id="1" w:name="_Hlk184819696"/>
      <w:r>
        <w:t>Przepis art. 11 ust. 13 stosuje się.</w:t>
      </w:r>
    </w:p>
    <w:bookmarkEnd w:id="1"/>
    <w:p w14:paraId="017A493A" w14:textId="262C6899" w:rsidR="00CD22E2" w:rsidRDefault="00CD22E2" w:rsidP="002A2DD1">
      <w:pPr>
        <w:pStyle w:val="ZUSTzmustartykuempunktem"/>
      </w:pPr>
      <w:r>
        <w:t>3.</w:t>
      </w:r>
      <w:r w:rsidR="00590F76">
        <w:t xml:space="preserve"> </w:t>
      </w:r>
      <w:r>
        <w:t>I</w:t>
      </w:r>
      <w:r w:rsidRPr="000773CD">
        <w:t>nformacje, o</w:t>
      </w:r>
      <w:r w:rsidR="00590F76">
        <w:t xml:space="preserve"> </w:t>
      </w:r>
      <w:r w:rsidRPr="000773CD">
        <w:t>których mowa w</w:t>
      </w:r>
      <w:r w:rsidR="00590F76">
        <w:t xml:space="preserve"> </w:t>
      </w:r>
      <w:r>
        <w:t>ust.</w:t>
      </w:r>
      <w:r w:rsidR="00590F76">
        <w:t xml:space="preserve"> </w:t>
      </w:r>
      <w:r w:rsidRPr="000773CD">
        <w:t>1</w:t>
      </w:r>
      <w:r>
        <w:t xml:space="preserve"> lub 2</w:t>
      </w:r>
      <w:r w:rsidRPr="000773CD">
        <w:t xml:space="preserve">, </w:t>
      </w:r>
      <w:r>
        <w:t>p</w:t>
      </w:r>
      <w:r w:rsidRPr="000773CD">
        <w:t xml:space="preserve">odmioty uprawnione </w:t>
      </w:r>
      <w:r>
        <w:t>przekazują do </w:t>
      </w:r>
      <w:r w:rsidRPr="000773CD">
        <w:t>punktu kontaktowego w</w:t>
      </w:r>
      <w:r w:rsidR="00590F76">
        <w:t xml:space="preserve"> </w:t>
      </w:r>
      <w:r w:rsidRPr="000773CD">
        <w:t>języku polskim i</w:t>
      </w:r>
      <w:r w:rsidR="00590F76">
        <w:t xml:space="preserve"> </w:t>
      </w:r>
      <w:r>
        <w:t xml:space="preserve">w </w:t>
      </w:r>
      <w:r w:rsidRPr="000773CD">
        <w:t>języku angielskim.</w:t>
      </w:r>
    </w:p>
    <w:p w14:paraId="4B57EE31" w14:textId="26761333" w:rsidR="00CD22E2" w:rsidRDefault="00CD22E2" w:rsidP="00CD22E2">
      <w:pPr>
        <w:pStyle w:val="ZUSTzmustartykuempunktem"/>
      </w:pPr>
      <w:r>
        <w:t>4.</w:t>
      </w:r>
      <w:r w:rsidR="00590F76">
        <w:t xml:space="preserve"> </w:t>
      </w:r>
      <w:r w:rsidRPr="00EB380F">
        <w:t>Informacji, o</w:t>
      </w:r>
      <w:r w:rsidR="00590F76">
        <w:t xml:space="preserve"> </w:t>
      </w:r>
      <w:r w:rsidRPr="00EB380F">
        <w:t>których mo</w:t>
      </w:r>
      <w:r>
        <w:t>wa w</w:t>
      </w:r>
      <w:r w:rsidR="00590F76">
        <w:t xml:space="preserve"> </w:t>
      </w:r>
      <w:r>
        <w:t>ust.</w:t>
      </w:r>
      <w:r w:rsidR="00590F76">
        <w:t xml:space="preserve"> </w:t>
      </w:r>
      <w:r>
        <w:t>2,</w:t>
      </w:r>
      <w:r w:rsidRPr="00EB380F">
        <w:t xml:space="preserve"> nie przekazuje się w</w:t>
      </w:r>
      <w:r w:rsidR="00590F76">
        <w:t xml:space="preserve"> </w:t>
      </w:r>
      <w:r w:rsidRPr="00EB380F">
        <w:t>przypadkach, o</w:t>
      </w:r>
      <w:r w:rsidR="00590F76">
        <w:t xml:space="preserve"> </w:t>
      </w:r>
      <w:r w:rsidRPr="00EB380F">
        <w:t>których mowa w</w:t>
      </w:r>
      <w:r w:rsidR="00590F76">
        <w:t xml:space="preserve"> </w:t>
      </w:r>
      <w:r>
        <w:t>art.</w:t>
      </w:r>
      <w:r w:rsidR="00590F76">
        <w:t xml:space="preserve"> </w:t>
      </w:r>
      <w:r w:rsidRPr="00EB380F">
        <w:t>13</w:t>
      </w:r>
      <w:r>
        <w:t xml:space="preserve"> ust.</w:t>
      </w:r>
      <w:r w:rsidR="00590F76">
        <w:t xml:space="preserve"> </w:t>
      </w:r>
      <w:r w:rsidRPr="00EB380F">
        <w:t>1</w:t>
      </w:r>
      <w:r>
        <w:t xml:space="preserve"> pkt</w:t>
      </w:r>
      <w:r w:rsidR="00590F76">
        <w:t xml:space="preserve"> </w:t>
      </w:r>
      <w:r w:rsidRPr="00EB380F">
        <w:t>3</w:t>
      </w:r>
      <w:r>
        <w:t xml:space="preserve"> i</w:t>
      </w:r>
      <w:r w:rsidR="00590F76">
        <w:t xml:space="preserve"> </w:t>
      </w:r>
      <w:r w:rsidRPr="00EB380F">
        <w:t>6.</w:t>
      </w:r>
    </w:p>
    <w:p w14:paraId="0759A985" w14:textId="6D8D52EA" w:rsidR="00CD22E2" w:rsidRDefault="00CD22E2" w:rsidP="00CD22E2">
      <w:pPr>
        <w:pStyle w:val="ZUSTzmustartykuempunktem"/>
      </w:pPr>
      <w:r>
        <w:lastRenderedPageBreak/>
        <w:t>5.</w:t>
      </w:r>
      <w:r w:rsidR="00590F76">
        <w:t xml:space="preserve"> </w:t>
      </w:r>
      <w:r>
        <w:t>W</w:t>
      </w:r>
      <w:r w:rsidR="00590F76">
        <w:t xml:space="preserve"> </w:t>
      </w:r>
      <w:r>
        <w:t>przypadku udzielania przez punkt kontaktowy informacji, o</w:t>
      </w:r>
      <w:r w:rsidR="00590F76">
        <w:t xml:space="preserve"> </w:t>
      </w:r>
      <w:r>
        <w:t>których mowa w ust.</w:t>
      </w:r>
      <w:r w:rsidR="00590F76">
        <w:t xml:space="preserve"> </w:t>
      </w:r>
      <w:r>
        <w:t xml:space="preserve">1 lub 2, bezpośrednio </w:t>
      </w:r>
      <w:r w:rsidRPr="006540D3">
        <w:t>wyznaczonemu</w:t>
      </w:r>
      <w:r>
        <w:t xml:space="preserve"> organowi ścigania punkt kontaktowy przesyła kopię tych informacji </w:t>
      </w:r>
      <w:r w:rsidRPr="00CF49DB">
        <w:t>punktowi kontaktowemu państwa członkowskiego Unii Europejskiej</w:t>
      </w:r>
      <w:r>
        <w:t>.</w:t>
      </w:r>
    </w:p>
    <w:p w14:paraId="15C8F87C" w14:textId="3F815800" w:rsidR="00CD22E2" w:rsidRDefault="00CD22E2" w:rsidP="00CD22E2">
      <w:pPr>
        <w:pStyle w:val="ZUSTzmustartykuempunktem"/>
      </w:pPr>
      <w:r>
        <w:t>6.</w:t>
      </w:r>
      <w:r w:rsidR="00590F76">
        <w:t xml:space="preserve"> </w:t>
      </w:r>
      <w:r>
        <w:t>W</w:t>
      </w:r>
      <w:r w:rsidR="00590F76">
        <w:t xml:space="preserve"> </w:t>
      </w:r>
      <w:r>
        <w:t>przypadku udzielania informacji, o</w:t>
      </w:r>
      <w:r w:rsidR="00590F76">
        <w:t xml:space="preserve"> </w:t>
      </w:r>
      <w:r>
        <w:t>których mowa w</w:t>
      </w:r>
      <w:r w:rsidR="00590F76">
        <w:t xml:space="preserve"> </w:t>
      </w:r>
      <w:r>
        <w:t>ust.</w:t>
      </w:r>
      <w:r w:rsidR="00590F76">
        <w:t xml:space="preserve"> </w:t>
      </w:r>
      <w:r>
        <w:t xml:space="preserve">1 lub 2, przez upoważniony podmiot uprawniony bezpośrednio </w:t>
      </w:r>
      <w:r w:rsidRPr="006540D3">
        <w:t>wyznaczonemu</w:t>
      </w:r>
      <w:r>
        <w:t xml:space="preserve"> organowi ścigania upoważniony podmiot uprawniony przesyła kopię tych informacji punktowi kontaktowemu oraz punktowi kontaktowemu państwa członkowskiego Unii Europejskiej.</w:t>
      </w:r>
    </w:p>
    <w:p w14:paraId="59F1641E" w14:textId="16DBAB68" w:rsidR="00CD22E2" w:rsidRDefault="00CD22E2" w:rsidP="00CD22E2">
      <w:pPr>
        <w:pStyle w:val="ZUSTzmustartykuempunktem"/>
      </w:pPr>
      <w:r>
        <w:t>7.</w:t>
      </w:r>
      <w:r w:rsidR="00590F76">
        <w:t xml:space="preserve"> </w:t>
      </w:r>
      <w:r>
        <w:t>Kopii informacji nie przekazuje się punktowi kontaktowemu lub punktowi kontaktowemu państwa członkowskiego Unii Europejskiej w</w:t>
      </w:r>
      <w:r w:rsidR="00590F76">
        <w:t xml:space="preserve"> </w:t>
      </w:r>
      <w:r>
        <w:t>przypadkach, o</w:t>
      </w:r>
      <w:r w:rsidR="00590F76">
        <w:t xml:space="preserve"> </w:t>
      </w:r>
      <w:r>
        <w:t>których mowa w</w:t>
      </w:r>
      <w:r w:rsidR="00590F76">
        <w:t xml:space="preserve"> </w:t>
      </w:r>
      <w:r>
        <w:t>art.</w:t>
      </w:r>
      <w:r w:rsidR="00590F76">
        <w:t xml:space="preserve"> </w:t>
      </w:r>
      <w:r>
        <w:t>11 ust.</w:t>
      </w:r>
      <w:r w:rsidR="00590F76">
        <w:t xml:space="preserve"> </w:t>
      </w:r>
      <w:r>
        <w:t>12.</w:t>
      </w:r>
    </w:p>
    <w:p w14:paraId="1C9AC025" w14:textId="45E45775" w:rsidR="00CD22E2" w:rsidRDefault="00CD22E2" w:rsidP="00CD22E2">
      <w:pPr>
        <w:pStyle w:val="ZARTzmartartykuempunktem"/>
      </w:pPr>
      <w:r w:rsidRPr="00AA075C">
        <w:t>Art.</w:t>
      </w:r>
      <w:r w:rsidR="00590F76">
        <w:t xml:space="preserve"> </w:t>
      </w:r>
      <w:r w:rsidRPr="00AA075C">
        <w:t>11b.</w:t>
      </w:r>
      <w:r w:rsidR="00590F76">
        <w:t xml:space="preserve"> </w:t>
      </w:r>
      <w:r w:rsidRPr="00AA075C">
        <w:t>1.</w:t>
      </w:r>
      <w:r w:rsidR="00590F76">
        <w:t xml:space="preserve"> </w:t>
      </w:r>
      <w:r w:rsidRPr="00AA075C">
        <w:t xml:space="preserve">Punkt kontaktowy oraz </w:t>
      </w:r>
      <w:r>
        <w:t>upoważniony podmiot uprawniony,</w:t>
      </w:r>
      <w:r w:rsidRPr="00AA075C">
        <w:t xml:space="preserve"> występując z</w:t>
      </w:r>
      <w:r>
        <w:t> </w:t>
      </w:r>
      <w:r w:rsidRPr="00AA075C">
        <w:t>wnioskiem o</w:t>
      </w:r>
      <w:r w:rsidR="00590F76">
        <w:t xml:space="preserve"> </w:t>
      </w:r>
      <w:r w:rsidRPr="00AA075C">
        <w:t>udzielenie informacji, udzielając informacji na podstawie wniosku punktu</w:t>
      </w:r>
      <w:r>
        <w:t xml:space="preserve"> kontaktowego państwa członkowskiego Unii Europejskiej lub wyznaczonego organu ścigania lub udzielając informacji z</w:t>
      </w:r>
      <w:r w:rsidR="00590F76">
        <w:t xml:space="preserve"> </w:t>
      </w:r>
      <w:r>
        <w:t>własnej inicjatywy, w</w:t>
      </w:r>
      <w:r w:rsidR="00590F76">
        <w:t xml:space="preserve"> </w:t>
      </w:r>
      <w:r>
        <w:t>przypadku gdy komunikacja dotyczy przestępstw, o</w:t>
      </w:r>
      <w:r w:rsidR="00590F76">
        <w:t xml:space="preserve"> </w:t>
      </w:r>
      <w:r>
        <w:t>których mowa w</w:t>
      </w:r>
      <w:r w:rsidR="00590F76">
        <w:t xml:space="preserve"> </w:t>
      </w:r>
      <w:r>
        <w:t>art.</w:t>
      </w:r>
      <w:r w:rsidR="00590F76">
        <w:t xml:space="preserve"> </w:t>
      </w:r>
      <w:r>
        <w:t>3</w:t>
      </w:r>
      <w:r w:rsidR="00590F76">
        <w:t xml:space="preserve"> </w:t>
      </w:r>
      <w:r>
        <w:t>rozporządzenia</w:t>
      </w:r>
      <w:r w:rsidRPr="00D86292">
        <w:t xml:space="preserve"> (UE) 2016/794</w:t>
      </w:r>
      <w:r>
        <w:t>, każdorazowo oceniają, czy konieczne dla zwalczania i</w:t>
      </w:r>
      <w:r w:rsidR="00590F76">
        <w:t xml:space="preserve"> </w:t>
      </w:r>
      <w:r>
        <w:t xml:space="preserve">zapobiegania przestępczości jest przekazanie kopii wniosku lub kopii udzielonych informacji Agencji Unii Europejskiej ds. Współpracy Organów Ścigania (Europol), </w:t>
      </w:r>
      <w:r w:rsidRPr="00C50623">
        <w:t>w</w:t>
      </w:r>
      <w:r w:rsidR="00590F76">
        <w:t xml:space="preserve"> </w:t>
      </w:r>
      <w:bookmarkStart w:id="2" w:name="_Hlk177631689"/>
      <w:r w:rsidRPr="00C50623">
        <w:t>szczególności w</w:t>
      </w:r>
      <w:r w:rsidR="00590F76">
        <w:t xml:space="preserve"> </w:t>
      </w:r>
      <w:r w:rsidRPr="00C50623">
        <w:t>celu zapewnienia współpracy w</w:t>
      </w:r>
      <w:r w:rsidR="00590F76">
        <w:t xml:space="preserve"> </w:t>
      </w:r>
      <w:r w:rsidRPr="00C50623">
        <w:t>zakresie zapobiegania i</w:t>
      </w:r>
      <w:r w:rsidR="00590F76">
        <w:t xml:space="preserve"> </w:t>
      </w:r>
      <w:r w:rsidRPr="00C50623">
        <w:t>zwalczania poważnej przestępczości, dotykającej co najmniej dwa państwa członkowskie, terroryzmowi i</w:t>
      </w:r>
      <w:r w:rsidR="00590F76">
        <w:t xml:space="preserve"> </w:t>
      </w:r>
      <w:r w:rsidRPr="00C50623">
        <w:t>formom przestępczości mającym wpływ na wspólny interes objęty polityką U</w:t>
      </w:r>
      <w:r>
        <w:t>nii, wymienionym w</w:t>
      </w:r>
      <w:r w:rsidR="00590F76">
        <w:t xml:space="preserve"> </w:t>
      </w:r>
      <w:r>
        <w:t>załączniku I</w:t>
      </w:r>
      <w:r w:rsidR="00590F76">
        <w:t xml:space="preserve"> </w:t>
      </w:r>
      <w:r>
        <w:t xml:space="preserve">do </w:t>
      </w:r>
      <w:r w:rsidRPr="00C50623">
        <w:t xml:space="preserve">rozporządzenia </w:t>
      </w:r>
      <w:r>
        <w:t xml:space="preserve">(UE) </w:t>
      </w:r>
      <w:r w:rsidRPr="00C50623">
        <w:t>2016/794</w:t>
      </w:r>
      <w:bookmarkEnd w:id="2"/>
      <w:r>
        <w:t>.</w:t>
      </w:r>
    </w:p>
    <w:p w14:paraId="77CA1ED5" w14:textId="072458CB" w:rsidR="00CD22E2" w:rsidRDefault="00CD22E2" w:rsidP="00CD22E2">
      <w:pPr>
        <w:pStyle w:val="ZUSTzmustartykuempunktem"/>
      </w:pPr>
      <w:r>
        <w:t>2.</w:t>
      </w:r>
      <w:r w:rsidR="00590F76">
        <w:t xml:space="preserve"> </w:t>
      </w:r>
      <w:r>
        <w:t>Punkt kontaktowy oraz upoważniony podmiot uprawniony, przesyłając Agencji Unii Europejskiej ds. Współpracy Organów Ścigania (Europol) kopię wniosku o udzielenie informacji lub kopię udzielonych informacji, informują o</w:t>
      </w:r>
      <w:r w:rsidR="00F354C1">
        <w:t xml:space="preserve"> </w:t>
      </w:r>
      <w:r>
        <w:t>celach przetwarzania informacji oraz o</w:t>
      </w:r>
      <w:r w:rsidR="00F354C1">
        <w:t xml:space="preserve"> </w:t>
      </w:r>
      <w:r>
        <w:t>możliwych ograniczeniach tego przetwarzania, zgodnie z art. 19</w:t>
      </w:r>
      <w:r w:rsidR="00F354C1">
        <w:t xml:space="preserve"> </w:t>
      </w:r>
      <w:r>
        <w:t>rozporządzenia (UE) 2016/794. Przepisy art.</w:t>
      </w:r>
      <w:r w:rsidR="00F354C1">
        <w:t xml:space="preserve"> </w:t>
      </w:r>
      <w:r>
        <w:t>11c stosuje się.</w:t>
      </w:r>
    </w:p>
    <w:p w14:paraId="200DD7F4" w14:textId="77AA1096" w:rsidR="00CD22E2" w:rsidRDefault="00CD22E2" w:rsidP="00CD22E2">
      <w:pPr>
        <w:pStyle w:val="ZUSTzmustartykuempunktem"/>
      </w:pPr>
      <w:r>
        <w:t>3.</w:t>
      </w:r>
      <w:r w:rsidR="00F354C1">
        <w:t xml:space="preserve"> </w:t>
      </w:r>
      <w:r>
        <w:t>Informacje uzyskane od innego państwa członkowskiego Unii Europejskiej lub państwa trzeciego mogą być przekazane Agencji Unii Europejskiej ds. Współpracy Organów Ścigania (Europol) tylko w</w:t>
      </w:r>
      <w:r w:rsidR="00F354C1">
        <w:t xml:space="preserve"> </w:t>
      </w:r>
      <w:r>
        <w:t>przypadku, gdy to państwo członkowskie Unii Europejskiej lub państwo trzecie wyrazi na to zgodę,</w:t>
      </w:r>
      <w:r w:rsidRPr="001227BD">
        <w:t xml:space="preserve"> przy zapewnieniu przestrzegania </w:t>
      </w:r>
      <w:r w:rsidRPr="001227BD">
        <w:lastRenderedPageBreak/>
        <w:t>warunków regulujących ich wykorzystanie nałożone przez to państwo członkowskie Unii Europejskiej lub państwo trzecie.</w:t>
      </w:r>
    </w:p>
    <w:p w14:paraId="4E2267CF" w14:textId="05D3A2E3" w:rsidR="00CD22E2" w:rsidRDefault="00CD22E2" w:rsidP="00CD22E2">
      <w:pPr>
        <w:pStyle w:val="ZARTzmartartykuempunktem"/>
      </w:pPr>
      <w:r>
        <w:t>Art.</w:t>
      </w:r>
      <w:r w:rsidR="00F354C1">
        <w:t xml:space="preserve"> </w:t>
      </w:r>
      <w:r>
        <w:t>11c.</w:t>
      </w:r>
      <w:r w:rsidR="00F354C1">
        <w:t xml:space="preserve"> </w:t>
      </w:r>
      <w:r>
        <w:t>1.</w:t>
      </w:r>
      <w:r w:rsidR="00F354C1">
        <w:t xml:space="preserve"> </w:t>
      </w:r>
      <w:r>
        <w:t>Punkt kontaktowy oraz upoważniony podmiot uprawniony składają wnioski o</w:t>
      </w:r>
      <w:r w:rsidR="00F354C1">
        <w:t xml:space="preserve"> </w:t>
      </w:r>
      <w:r>
        <w:t xml:space="preserve">udzielenie informacji, </w:t>
      </w:r>
      <w:bookmarkStart w:id="3" w:name="_Hlk166498381"/>
      <w:r>
        <w:t>udzielają informacji oraz przekazują informacje, korzystając z</w:t>
      </w:r>
      <w:r w:rsidR="00F354C1">
        <w:t xml:space="preserve"> </w:t>
      </w:r>
      <w:r>
        <w:t xml:space="preserve">kanału komunikacji </w:t>
      </w:r>
      <w:bookmarkStart w:id="4" w:name="_Hlk177631727"/>
      <w:r w:rsidRPr="00963766">
        <w:t>wykorzystującego aplikację sieci bezpiecznej wymiany informacji SIENA</w:t>
      </w:r>
      <w:bookmarkEnd w:id="3"/>
      <w:bookmarkEnd w:id="4"/>
      <w:r>
        <w:t>.</w:t>
      </w:r>
    </w:p>
    <w:p w14:paraId="18F54492" w14:textId="1F8C33F4" w:rsidR="00CD22E2" w:rsidRPr="00CD22E2" w:rsidRDefault="00CD22E2" w:rsidP="00CD22E2">
      <w:pPr>
        <w:pStyle w:val="ZUSTzmustartykuempunktem"/>
      </w:pPr>
      <w:r>
        <w:t>2.</w:t>
      </w:r>
      <w:r w:rsidR="00F354C1">
        <w:t xml:space="preserve"> </w:t>
      </w:r>
      <w:r>
        <w:t>Punkt kontaktowy oraz upoważniony podmiot</w:t>
      </w:r>
      <w:r w:rsidRPr="00CD22E2">
        <w:t xml:space="preserve"> uprawniony, składając wniosek o udzielenie informacji oraz udzielając informacji, mogą skorzystać z</w:t>
      </w:r>
      <w:r w:rsidR="00F354C1">
        <w:t xml:space="preserve"> </w:t>
      </w:r>
      <w:r w:rsidRPr="00CD22E2">
        <w:t>innego dostępnego kanału komunikacji wykorzystywanego w</w:t>
      </w:r>
      <w:r w:rsidR="00F354C1">
        <w:t xml:space="preserve"> </w:t>
      </w:r>
      <w:r w:rsidRPr="00CD22E2">
        <w:t>międzynarodowej współpracy policyjnej, w przypadku gdy:</w:t>
      </w:r>
    </w:p>
    <w:p w14:paraId="14545CC0" w14:textId="03F9AB10" w:rsidR="00CD22E2" w:rsidRDefault="00CD22E2" w:rsidP="00CD22E2">
      <w:pPr>
        <w:pStyle w:val="ZPKTzmpktartykuempunktem"/>
      </w:pPr>
      <w:r>
        <w:t>1)</w:t>
      </w:r>
      <w:r>
        <w:tab/>
        <w:t>wymiana informacji wymaga zaangażowania państw trzecich lub organizacji międzynarodowych lub zachodzą okoliczności uzasadniające przypuszczenie, że</w:t>
      </w:r>
      <w:r w:rsidR="00F354C1">
        <w:t xml:space="preserve"> </w:t>
      </w:r>
      <w:r>
        <w:t>konieczne będzie zaangażowanie w</w:t>
      </w:r>
      <w:r w:rsidR="00F354C1">
        <w:t xml:space="preserve"> </w:t>
      </w:r>
      <w:r>
        <w:t>wymianę informacji państw trzecich lub organizacji międzynarodowych, w</w:t>
      </w:r>
      <w:r w:rsidR="00F354C1">
        <w:t xml:space="preserve"> </w:t>
      </w:r>
      <w:r>
        <w:t>tym za pośrednictwem kanału komunikacji udostępnianego przez Międzynarodową Organizację Policji Kryminalnej – Interpol;</w:t>
      </w:r>
    </w:p>
    <w:p w14:paraId="0376DEB6" w14:textId="1C244541" w:rsidR="00CD22E2" w:rsidRDefault="00CD22E2" w:rsidP="00CD22E2">
      <w:pPr>
        <w:pStyle w:val="ZPKTzmpktartykuempunktem"/>
      </w:pPr>
      <w:r>
        <w:t>2)</w:t>
      </w:r>
      <w:r>
        <w:tab/>
        <w:t>pilny charakter wniosku o</w:t>
      </w:r>
      <w:r w:rsidR="00F354C1">
        <w:t xml:space="preserve"> </w:t>
      </w:r>
      <w:r>
        <w:t>udzielenie informacji wymaga tymczasowego wykorzystania innego dostępnego kanału komunikacji;</w:t>
      </w:r>
    </w:p>
    <w:p w14:paraId="024A9EFF" w14:textId="36818A2F" w:rsidR="00CD22E2" w:rsidRDefault="00CD22E2" w:rsidP="00CD22E2">
      <w:pPr>
        <w:pStyle w:val="ZPKTzmpktartykuempunktem"/>
      </w:pPr>
      <w:r>
        <w:t>3)</w:t>
      </w:r>
      <w:r>
        <w:tab/>
        <w:t xml:space="preserve">ze względów technicznych lub operacyjnych nie jest możliwe wykorzystanie kanału komunikacji </w:t>
      </w:r>
      <w:r w:rsidRPr="00963766">
        <w:t>wykorzystującego aplikację sieci bezpiecznej wymiany informacji SIENA</w:t>
      </w:r>
      <w:r w:rsidRPr="00AB0F52">
        <w:t>;</w:t>
      </w:r>
    </w:p>
    <w:p w14:paraId="03C25CEE" w14:textId="466C5820" w:rsidR="00CD22E2" w:rsidRDefault="00CD22E2" w:rsidP="00CD22E2">
      <w:pPr>
        <w:pStyle w:val="ZPKTzmpktartykuempunktem"/>
      </w:pPr>
      <w:r>
        <w:t>4)</w:t>
      </w:r>
      <w:r>
        <w:tab/>
      </w:r>
      <w:r w:rsidRPr="00AB0F52">
        <w:t>przepisy umów dwustronnych lub wielostronnych w</w:t>
      </w:r>
      <w:r w:rsidR="00B561B5">
        <w:t xml:space="preserve"> </w:t>
      </w:r>
      <w:r w:rsidRPr="00AB0F52">
        <w:t>większym stopniu ułatwiają wymianę informacji z</w:t>
      </w:r>
      <w:r w:rsidR="00B561B5">
        <w:t xml:space="preserve"> </w:t>
      </w:r>
      <w:r w:rsidRPr="00AB0F52">
        <w:t>organami ścigania państw członkowskich Unii Europejskiej</w:t>
      </w:r>
      <w:r>
        <w:t>.”;</w:t>
      </w:r>
    </w:p>
    <w:p w14:paraId="5273C418" w14:textId="3C908232" w:rsidR="00CD22E2" w:rsidRDefault="00CD22E2" w:rsidP="00CD22E2">
      <w:pPr>
        <w:pStyle w:val="PKTpunkt"/>
      </w:pPr>
      <w:r>
        <w:t>13)</w:t>
      </w:r>
      <w:r>
        <w:tab/>
      </w:r>
      <w:r w:rsidRPr="00AB0F52">
        <w:t>w</w:t>
      </w:r>
      <w:r>
        <w:t xml:space="preserve"> art.</w:t>
      </w:r>
      <w:r w:rsidR="00B561B5">
        <w:t xml:space="preserve"> </w:t>
      </w:r>
      <w:r w:rsidRPr="00AB0F52">
        <w:t>12</w:t>
      </w:r>
      <w:r w:rsidR="00B561B5">
        <w:t xml:space="preserve"> </w:t>
      </w:r>
      <w:r>
        <w:t>uchyla się ust.</w:t>
      </w:r>
      <w:r w:rsidR="00B561B5">
        <w:t xml:space="preserve"> </w:t>
      </w:r>
      <w:r>
        <w:t>1;</w:t>
      </w:r>
    </w:p>
    <w:p w14:paraId="3E36AEF1" w14:textId="0EDF7D54" w:rsidR="00CD22E2" w:rsidRPr="00CD22E2" w:rsidRDefault="00CD22E2" w:rsidP="00CD22E2">
      <w:pPr>
        <w:pStyle w:val="PKTpunkt"/>
      </w:pPr>
      <w:r>
        <w:t>1</w:t>
      </w:r>
      <w:r w:rsidRPr="00CD22E2">
        <w:t>4)</w:t>
      </w:r>
      <w:r w:rsidRPr="00CD22E2">
        <w:tab/>
        <w:t>art. 13</w:t>
      </w:r>
      <w:r w:rsidR="00B561B5">
        <w:t xml:space="preserve"> </w:t>
      </w:r>
      <w:r w:rsidRPr="00CD22E2">
        <w:t>otrzymuje brzmienie:</w:t>
      </w:r>
    </w:p>
    <w:p w14:paraId="52E22320" w14:textId="6BD0B6AB" w:rsidR="00CD22E2" w:rsidRPr="00CD22E2" w:rsidRDefault="00CD22E2" w:rsidP="00CD22E2">
      <w:pPr>
        <w:pStyle w:val="ZARTzmartartykuempunktem"/>
      </w:pPr>
      <w:r>
        <w:t>„</w:t>
      </w:r>
      <w:r w:rsidRPr="00CD22E2">
        <w:t>Art.</w:t>
      </w:r>
      <w:r w:rsidR="00B561B5">
        <w:t xml:space="preserve"> </w:t>
      </w:r>
      <w:r w:rsidRPr="00CD22E2">
        <w:t>13.</w:t>
      </w:r>
      <w:r w:rsidR="00B561B5">
        <w:t xml:space="preserve"> </w:t>
      </w:r>
      <w:r w:rsidRPr="00CD22E2">
        <w:t>1.</w:t>
      </w:r>
      <w:r w:rsidR="00B561B5">
        <w:t xml:space="preserve"> </w:t>
      </w:r>
      <w:r w:rsidRPr="00CD22E2">
        <w:t>Punkt kontaktowy lub upoważniony podmiot uprawniony odmawia przekazania informacji punktowi kontaktowemu państwa członkowskiego Unii Europejskiej lub wyznaczonemu organowi ścigania, w</w:t>
      </w:r>
      <w:r w:rsidR="00B561B5">
        <w:t xml:space="preserve"> </w:t>
      </w:r>
      <w:r w:rsidRPr="00CD22E2">
        <w:t>przypadku gdy:</w:t>
      </w:r>
    </w:p>
    <w:p w14:paraId="486A58B8" w14:textId="77777777" w:rsidR="00CD22E2" w:rsidRPr="003657C5" w:rsidRDefault="00CD22E2" w:rsidP="00CD22E2">
      <w:pPr>
        <w:pStyle w:val="ZPKTzmpktartykuempunktem"/>
      </w:pPr>
      <w:r w:rsidRPr="003657C5">
        <w:t>1)</w:t>
      </w:r>
      <w:r w:rsidRPr="003657C5">
        <w:tab/>
      </w:r>
      <w:r>
        <w:t>informacje, których dotyczy wniosek, nie są dostępne punktowi kontaktowemu lub podmiotom uprawnionym</w:t>
      </w:r>
      <w:r w:rsidRPr="003657C5">
        <w:t>;</w:t>
      </w:r>
    </w:p>
    <w:p w14:paraId="32DA595F" w14:textId="211ECABF" w:rsidR="00CD22E2" w:rsidRPr="003657C5" w:rsidRDefault="00CD22E2" w:rsidP="00CD22E2">
      <w:pPr>
        <w:pStyle w:val="ZPKTzmpktartykuempunktem"/>
      </w:pPr>
      <w:r w:rsidRPr="003657C5">
        <w:t>2)</w:t>
      </w:r>
      <w:r w:rsidRPr="003657C5">
        <w:tab/>
        <w:t>wniosek nie spełnia wymogów,</w:t>
      </w:r>
      <w:r>
        <w:t xml:space="preserve"> o</w:t>
      </w:r>
      <w:r w:rsidR="00B561B5">
        <w:t xml:space="preserve"> </w:t>
      </w:r>
      <w:r>
        <w:t>których mowa w</w:t>
      </w:r>
      <w:r w:rsidR="00B561B5">
        <w:t xml:space="preserve"> </w:t>
      </w:r>
      <w:r>
        <w:t>art.</w:t>
      </w:r>
      <w:r w:rsidR="00B561B5">
        <w:t xml:space="preserve"> </w:t>
      </w:r>
      <w:r>
        <w:t>11 ust.</w:t>
      </w:r>
      <w:r w:rsidR="00B561B5">
        <w:t xml:space="preserve"> </w:t>
      </w:r>
      <w:r>
        <w:t>4, 6,</w:t>
      </w:r>
      <w:r w:rsidR="00B561B5">
        <w:t xml:space="preserve"> </w:t>
      </w:r>
      <w:r>
        <w:t>ust.</w:t>
      </w:r>
      <w:r w:rsidR="00B561B5">
        <w:t xml:space="preserve"> </w:t>
      </w:r>
      <w:r>
        <w:t>7 pkt</w:t>
      </w:r>
      <w:r w:rsidR="00B561B5">
        <w:t xml:space="preserve"> </w:t>
      </w:r>
      <w:r>
        <w:t>4</w:t>
      </w:r>
      <w:r w:rsidRPr="00207B98">
        <w:t>–</w:t>
      </w:r>
      <w:r>
        <w:t>9 lub ust. 8</w:t>
      </w:r>
      <w:r w:rsidRPr="003657C5">
        <w:t>;</w:t>
      </w:r>
    </w:p>
    <w:p w14:paraId="7DA352C5" w14:textId="3554B337" w:rsidR="00CD22E2" w:rsidRPr="003657C5" w:rsidRDefault="00CD22E2" w:rsidP="00CD22E2">
      <w:pPr>
        <w:pStyle w:val="ZPKTzmpktartykuempunktem"/>
      </w:pPr>
      <w:r w:rsidRPr="003657C5">
        <w:t>3)</w:t>
      </w:r>
      <w:r w:rsidRPr="003657C5">
        <w:tab/>
        <w:t>organ prowadzący postępowanie karne nie wyraził zgody na przekazanie informacji</w:t>
      </w:r>
      <w:r>
        <w:t>, jeżeli uzyskanie zgody jest wymagane zgodnie z</w:t>
      </w:r>
      <w:r w:rsidR="00B561B5">
        <w:t xml:space="preserve"> </w:t>
      </w:r>
      <w:r>
        <w:t>przepisami prawa krajowego</w:t>
      </w:r>
      <w:r w:rsidRPr="003657C5">
        <w:t>;</w:t>
      </w:r>
    </w:p>
    <w:p w14:paraId="7DAB57C8" w14:textId="33B98775" w:rsidR="00CD22E2" w:rsidRPr="003657C5" w:rsidRDefault="00CD22E2" w:rsidP="00CD22E2">
      <w:pPr>
        <w:pStyle w:val="ZPKTzmpktartykuempunktem"/>
      </w:pPr>
      <w:r w:rsidRPr="003657C5">
        <w:lastRenderedPageBreak/>
        <w:t>4)</w:t>
      </w:r>
      <w:r w:rsidRPr="003657C5">
        <w:tab/>
        <w:t>informacje, których dotyczy wniosek</w:t>
      </w:r>
      <w:r>
        <w:t>,</w:t>
      </w:r>
      <w:r w:rsidRPr="003657C5">
        <w:t xml:space="preserve"> stanowią dane osobowe inne niż dane osobowe należące do kategorii danych osobowych wymienionych w</w:t>
      </w:r>
      <w:r w:rsidR="00B561B5">
        <w:t xml:space="preserve"> </w:t>
      </w:r>
      <w:r>
        <w:t>sekcji B załącznika</w:t>
      </w:r>
      <w:r w:rsidR="00B561B5">
        <w:t xml:space="preserve"> </w:t>
      </w:r>
      <w:r>
        <w:t>II do</w:t>
      </w:r>
      <w:r w:rsidR="00B561B5">
        <w:t xml:space="preserve"> </w:t>
      </w:r>
      <w:r>
        <w:t>rozporządzenia</w:t>
      </w:r>
      <w:r w:rsidRPr="00423DE4">
        <w:t xml:space="preserve"> (UE) 2016/794</w:t>
      </w:r>
      <w:r w:rsidRPr="003657C5">
        <w:t>;</w:t>
      </w:r>
    </w:p>
    <w:p w14:paraId="31539C8D" w14:textId="77777777" w:rsidR="00CD22E2" w:rsidRPr="003657C5" w:rsidRDefault="00CD22E2" w:rsidP="00CD22E2">
      <w:pPr>
        <w:pStyle w:val="ZPKTzmpktartykuempunktem"/>
      </w:pPr>
      <w:r>
        <w:t>5)</w:t>
      </w:r>
      <w:r>
        <w:tab/>
      </w:r>
      <w:r w:rsidRPr="003657C5">
        <w:t>informacje, których dotyczy wniosek, są niedokładne, niekompletne lub nieaktualne i</w:t>
      </w:r>
      <w:r>
        <w:t> </w:t>
      </w:r>
      <w:r w:rsidRPr="003657C5">
        <w:t>nie mogą zostać przekazane;</w:t>
      </w:r>
    </w:p>
    <w:p w14:paraId="6FA9A1AA" w14:textId="77777777" w:rsidR="00CD22E2" w:rsidRPr="00CD22E2" w:rsidRDefault="00CD22E2" w:rsidP="00CD22E2">
      <w:pPr>
        <w:pStyle w:val="ZPKTzmpktartykuempunktem"/>
      </w:pPr>
      <w:r w:rsidRPr="003657C5">
        <w:t>6)</w:t>
      </w:r>
      <w:r w:rsidRPr="003657C5">
        <w:tab/>
      </w:r>
      <w:r w:rsidRPr="00CD22E2">
        <w:t>zaistniały okoliczności uzasadniające przypuszczenie, że ujawnienie informacji, których dotyczy wniosek:</w:t>
      </w:r>
    </w:p>
    <w:p w14:paraId="59ABEBCB" w14:textId="6F8E6001" w:rsidR="00CD22E2" w:rsidRPr="003657C5" w:rsidRDefault="00CD22E2" w:rsidP="00CD22E2">
      <w:pPr>
        <w:pStyle w:val="ZLITwPKTzmlitwpktartykuempunktem"/>
      </w:pPr>
      <w:r w:rsidRPr="003657C5">
        <w:t>a)</w:t>
      </w:r>
      <w:r w:rsidRPr="003657C5">
        <w:tab/>
      </w:r>
      <w:r w:rsidRPr="00AA19D3">
        <w:t>byłoby sprzeczne z</w:t>
      </w:r>
      <w:r w:rsidR="00B561B5">
        <w:t xml:space="preserve"> </w:t>
      </w:r>
      <w:r w:rsidRPr="00AA19D3">
        <w:t>podstawowymi interesami bezpieczeństwa narodowego</w:t>
      </w:r>
      <w:r>
        <w:t xml:space="preserve"> Rzeczypospolitej Polskiej lub naruszałoby te interesy,</w:t>
      </w:r>
    </w:p>
    <w:p w14:paraId="3381C076" w14:textId="7DE000C0" w:rsidR="00CD22E2" w:rsidRDefault="00CD22E2" w:rsidP="00CD22E2">
      <w:pPr>
        <w:pStyle w:val="ZLITwPKTzmlitwpktartykuempunktem"/>
      </w:pPr>
      <w:r w:rsidRPr="003657C5">
        <w:t>b)</w:t>
      </w:r>
      <w:r w:rsidRPr="003657C5">
        <w:tab/>
      </w:r>
      <w:r>
        <w:t>mogłoby utrudniać postępowanie przygotowawcze lub czynności operacyjno</w:t>
      </w:r>
      <w:r w:rsidR="003540A8">
        <w:t>-</w:t>
      </w:r>
      <w:r w:rsidR="0043170E">
        <w:br/>
        <w:t>-</w:t>
      </w:r>
      <w:r>
        <w:t>rozpoznawcze albo innego rodzaju czynności w</w:t>
      </w:r>
      <w:r w:rsidR="00B561B5">
        <w:t xml:space="preserve"> </w:t>
      </w:r>
      <w:r>
        <w:t>sprawach o</w:t>
      </w:r>
      <w:r w:rsidR="00B561B5">
        <w:t xml:space="preserve"> </w:t>
      </w:r>
      <w:r>
        <w:t>przestępstwa lub przestępstwa skarbowe lub zagrażałoby bezpieczeństwu osoby fizycznej, w</w:t>
      </w:r>
      <w:r w:rsidR="006A4C1C">
        <w:t xml:space="preserve"> </w:t>
      </w:r>
      <w:r w:rsidRPr="00B60C71">
        <w:t xml:space="preserve">tym </w:t>
      </w:r>
      <w:r>
        <w:t xml:space="preserve">bezpieczeństwu </w:t>
      </w:r>
      <w:r w:rsidRPr="00B60C71">
        <w:t xml:space="preserve">osób </w:t>
      </w:r>
      <w:r>
        <w:t>biorących udział w</w:t>
      </w:r>
      <w:r w:rsidR="00B561B5">
        <w:t xml:space="preserve"> </w:t>
      </w:r>
      <w:r>
        <w:t>postępowaniu przygotowawczym lub czynnościach operacyjno</w:t>
      </w:r>
      <w:r w:rsidR="00C30C49">
        <w:t>-</w:t>
      </w:r>
      <w:r>
        <w:t>rozpoznawczych albo innego rodzaju czynnościach w</w:t>
      </w:r>
      <w:r w:rsidR="00B561B5">
        <w:t xml:space="preserve"> </w:t>
      </w:r>
      <w:r>
        <w:t>sprawach o</w:t>
      </w:r>
      <w:r w:rsidR="00B561B5">
        <w:t xml:space="preserve"> </w:t>
      </w:r>
      <w:r>
        <w:t>przestępstwa lub przestępstwa skarbowe,</w:t>
      </w:r>
    </w:p>
    <w:p w14:paraId="13C1300F" w14:textId="77777777" w:rsidR="00CD22E2" w:rsidRPr="003657C5" w:rsidRDefault="00CD22E2" w:rsidP="00CD22E2">
      <w:pPr>
        <w:pStyle w:val="ZLITwPKTzmlitwpktartykuempunktem"/>
      </w:pPr>
      <w:r w:rsidRPr="003657C5">
        <w:t>c)</w:t>
      </w:r>
      <w:r w:rsidRPr="003657C5">
        <w:tab/>
        <w:t>spowodowałoby nadmierną szkodę dla chronionych ważnych interesów osoby prawnej;</w:t>
      </w:r>
    </w:p>
    <w:p w14:paraId="755D63F9" w14:textId="77777777" w:rsidR="00CD22E2" w:rsidRPr="00CD22E2" w:rsidRDefault="00CD22E2" w:rsidP="00CD22E2">
      <w:pPr>
        <w:pStyle w:val="ZPKTzmpktartykuempunktem"/>
      </w:pPr>
      <w:r w:rsidRPr="003657C5">
        <w:t>7)</w:t>
      </w:r>
      <w:r w:rsidRPr="003657C5">
        <w:tab/>
      </w:r>
      <w:r w:rsidRPr="00CD22E2">
        <w:t>wniosek dotyczy:</w:t>
      </w:r>
    </w:p>
    <w:p w14:paraId="1AD12DF6" w14:textId="1589CC06" w:rsidR="00CD22E2" w:rsidRDefault="00CD22E2" w:rsidP="00CD22E2">
      <w:pPr>
        <w:pStyle w:val="ZLITwPKTzmlitwpktartykuempunktem"/>
      </w:pPr>
      <w:r>
        <w:t>a)</w:t>
      </w:r>
      <w:r>
        <w:tab/>
      </w:r>
      <w:r w:rsidRPr="00642F57">
        <w:t>przestępstwa lub przestępstwa skarbowego zagrożonego w</w:t>
      </w:r>
      <w:r w:rsidR="00B561B5">
        <w:t xml:space="preserve"> </w:t>
      </w:r>
      <w:r w:rsidRPr="00642F57">
        <w:t>Rzeczypospolitej Polskiej karą pozbawienia wolności do roku lub karą łago</w:t>
      </w:r>
      <w:r>
        <w:t>dniejszą</w:t>
      </w:r>
      <w:r w:rsidRPr="00642F57">
        <w:t>,</w:t>
      </w:r>
    </w:p>
    <w:p w14:paraId="65DCFC6C" w14:textId="6264C8D6" w:rsidR="00CD22E2" w:rsidRDefault="00CD22E2" w:rsidP="00CD22E2">
      <w:pPr>
        <w:pStyle w:val="ZLITwPKTzmlitwpktartykuempunktem"/>
      </w:pPr>
      <w:r>
        <w:t>b)</w:t>
      </w:r>
      <w:r>
        <w:tab/>
        <w:t>czynu, który w</w:t>
      </w:r>
      <w:r w:rsidR="00B561B5">
        <w:t xml:space="preserve"> </w:t>
      </w:r>
      <w:r>
        <w:t>Rzeczypospolitej Polskiej nie stanowi przestępstwa lub przestępstwa skarbowego;</w:t>
      </w:r>
    </w:p>
    <w:p w14:paraId="69CCB511" w14:textId="4F799E98" w:rsidR="00CD22E2" w:rsidRDefault="00CD22E2" w:rsidP="00CD22E2">
      <w:pPr>
        <w:pStyle w:val="ZPKTzmpktartykuempunktem"/>
      </w:pPr>
      <w:r>
        <w:t>8)</w:t>
      </w:r>
      <w:r>
        <w:tab/>
        <w:t>informacje, których dotyczy wniosek, uzyskano od innego państwa członkowskiego Unii Europejskiej lub państwa trzeciego i</w:t>
      </w:r>
      <w:r w:rsidR="0043170E">
        <w:t xml:space="preserve"> </w:t>
      </w:r>
      <w:r>
        <w:t>to państwo członkowskie Unii Europejskiej lub państwo trzecie nie wyraziło zgody na udzielenie informacji.</w:t>
      </w:r>
    </w:p>
    <w:p w14:paraId="6D4B3459" w14:textId="4BEED893" w:rsidR="00CD22E2" w:rsidRDefault="00CD22E2" w:rsidP="00CD22E2">
      <w:pPr>
        <w:pStyle w:val="ZUSTzmustartykuempunktem"/>
      </w:pPr>
      <w:r>
        <w:t>2.</w:t>
      </w:r>
      <w:r w:rsidR="00B561B5">
        <w:t xml:space="preserve"> </w:t>
      </w:r>
      <w:r>
        <w:t>Punkt kontaktowy lub upoważniony podmiot uprawniony oceniają, czy wniosek o informacje złożony przez punkt kontaktowy państwa członkowskiego Unii Europejskiej lub wyznaczony organ ścigania jest zgodny z</w:t>
      </w:r>
      <w:r w:rsidR="00B561B5">
        <w:t xml:space="preserve"> </w:t>
      </w:r>
      <w:r>
        <w:t>wymogami określonymi w</w:t>
      </w:r>
      <w:r w:rsidR="00B561B5">
        <w:t xml:space="preserve"> </w:t>
      </w:r>
      <w:r>
        <w:t>art.</w:t>
      </w:r>
      <w:r w:rsidR="00B561B5">
        <w:t xml:space="preserve"> </w:t>
      </w:r>
      <w:r>
        <w:t>11 ust.</w:t>
      </w:r>
      <w:r w:rsidR="00B561B5">
        <w:t xml:space="preserve"> </w:t>
      </w:r>
      <w:r>
        <w:t>4, 6, ust. 7 pkt</w:t>
      </w:r>
      <w:r w:rsidR="00B561B5">
        <w:t xml:space="preserve"> </w:t>
      </w:r>
      <w:r>
        <w:t>4</w:t>
      </w:r>
      <w:r w:rsidRPr="00207B98">
        <w:t>–</w:t>
      </w:r>
      <w:r>
        <w:t>9 lub ust. 8,</w:t>
      </w:r>
      <w:r w:rsidRPr="00AB75F1">
        <w:t xml:space="preserve"> w szczególności </w:t>
      </w:r>
      <w:r>
        <w:t xml:space="preserve">w odniesieniu do tego, </w:t>
      </w:r>
      <w:r w:rsidRPr="00AB75F1">
        <w:t>czy nie doszło do oczywistego naruszenia praw podstawowych</w:t>
      </w:r>
      <w:r>
        <w:t>.</w:t>
      </w:r>
    </w:p>
    <w:p w14:paraId="79243F1A" w14:textId="77C538E2" w:rsidR="00CD22E2" w:rsidRDefault="00CD22E2" w:rsidP="00CD22E2">
      <w:pPr>
        <w:pStyle w:val="ZUSTzmustartykuempunktem"/>
      </w:pPr>
      <w:r>
        <w:t>3.</w:t>
      </w:r>
      <w:r w:rsidR="00B561B5">
        <w:t xml:space="preserve"> </w:t>
      </w:r>
      <w:r>
        <w:t>Odmowa przekazania informacji dotyczy tylko tej części wniosku, w</w:t>
      </w:r>
      <w:r w:rsidR="00B561B5">
        <w:t xml:space="preserve"> </w:t>
      </w:r>
      <w:r>
        <w:t xml:space="preserve">odniesieniu do której </w:t>
      </w:r>
      <w:r w:rsidR="00332D8D">
        <w:t xml:space="preserve">zostaną </w:t>
      </w:r>
      <w:r>
        <w:t>spełnione przesłanki, o</w:t>
      </w:r>
      <w:r w:rsidR="00B561B5">
        <w:t xml:space="preserve"> </w:t>
      </w:r>
      <w:r>
        <w:t>których mowa w</w:t>
      </w:r>
      <w:r w:rsidR="00B561B5">
        <w:t xml:space="preserve"> </w:t>
      </w:r>
      <w:r>
        <w:t>ust.</w:t>
      </w:r>
      <w:r w:rsidR="00B561B5">
        <w:t xml:space="preserve"> </w:t>
      </w:r>
      <w:r>
        <w:t>1. W</w:t>
      </w:r>
      <w:r w:rsidR="00B561B5">
        <w:t xml:space="preserve"> </w:t>
      </w:r>
      <w:r>
        <w:t xml:space="preserve">pozostałym zakresie </w:t>
      </w:r>
      <w:r>
        <w:lastRenderedPageBreak/>
        <w:t xml:space="preserve">informacje przekazuje się </w:t>
      </w:r>
      <w:r w:rsidRPr="00803BE2">
        <w:t>punkt</w:t>
      </w:r>
      <w:r>
        <w:t>owi kontaktowemu</w:t>
      </w:r>
      <w:r w:rsidRPr="00803BE2">
        <w:t xml:space="preserve"> państwa członkowskiego Unii Europejskiej lub </w:t>
      </w:r>
      <w:r>
        <w:t>wyznaczonemu</w:t>
      </w:r>
      <w:r w:rsidRPr="00803BE2">
        <w:t xml:space="preserve"> organ</w:t>
      </w:r>
      <w:r>
        <w:t>owi</w:t>
      </w:r>
      <w:r w:rsidRPr="00803BE2">
        <w:t xml:space="preserve"> ścigania</w:t>
      </w:r>
      <w:r>
        <w:t>, zgodnie z</w:t>
      </w:r>
      <w:r w:rsidR="00B561B5">
        <w:t xml:space="preserve"> </w:t>
      </w:r>
      <w:r>
        <w:t>wnioskiem.</w:t>
      </w:r>
    </w:p>
    <w:p w14:paraId="7E95C38D" w14:textId="51640435" w:rsidR="00CD22E2" w:rsidRDefault="00CD22E2" w:rsidP="00CD22E2">
      <w:pPr>
        <w:pStyle w:val="ZUSTzmustartykuempunktem"/>
      </w:pPr>
      <w:r>
        <w:t>4.</w:t>
      </w:r>
      <w:r w:rsidR="00B561B5">
        <w:t xml:space="preserve"> </w:t>
      </w:r>
      <w:r>
        <w:t>W</w:t>
      </w:r>
      <w:r w:rsidR="00B561B5">
        <w:t xml:space="preserve"> </w:t>
      </w:r>
      <w:r>
        <w:t>terminach, o</w:t>
      </w:r>
      <w:r w:rsidR="00B561B5">
        <w:t xml:space="preserve"> </w:t>
      </w:r>
      <w:r>
        <w:t>których mowa w</w:t>
      </w:r>
      <w:r w:rsidR="00B561B5">
        <w:t xml:space="preserve"> </w:t>
      </w:r>
      <w:r>
        <w:t>art.</w:t>
      </w:r>
      <w:r w:rsidR="00B561B5">
        <w:t xml:space="preserve"> </w:t>
      </w:r>
      <w:r>
        <w:t xml:space="preserve">15, punkt kontaktowy </w:t>
      </w:r>
      <w:r w:rsidRPr="00A017FD">
        <w:t xml:space="preserve">lub upoważniony podmiot uprawniony </w:t>
      </w:r>
      <w:r>
        <w:t>informuje punkt kontaktowy państwa członkowskiego Unii Europejskiej lub wyznaczony organ ścigania o</w:t>
      </w:r>
      <w:r w:rsidR="00B561B5">
        <w:t xml:space="preserve"> </w:t>
      </w:r>
      <w:r>
        <w:t>odmowie przekazania informacji oraz o powodach tej odmowy.</w:t>
      </w:r>
    </w:p>
    <w:p w14:paraId="527BE2D8" w14:textId="33443E51" w:rsidR="00CD22E2" w:rsidRDefault="00CD22E2" w:rsidP="00CD22E2">
      <w:pPr>
        <w:pStyle w:val="ZUSTzmustartykuempunktem"/>
      </w:pPr>
      <w:r>
        <w:t>5.</w:t>
      </w:r>
      <w:r w:rsidR="00B561B5">
        <w:t xml:space="preserve"> </w:t>
      </w:r>
      <w:r>
        <w:t>Przed podjęciem decyzji o</w:t>
      </w:r>
      <w:r w:rsidR="00B561B5">
        <w:t xml:space="preserve"> </w:t>
      </w:r>
      <w:r>
        <w:t xml:space="preserve">odmowie przekazania informacji punkt kontaktowy </w:t>
      </w:r>
      <w:r w:rsidRPr="00A017FD">
        <w:t xml:space="preserve">lub upoważniony podmiot uprawniony </w:t>
      </w:r>
      <w:r>
        <w:t>może niezwłocznie wystąpić do punktu kontaktowego państwa członkowskiego Unii Europejskiej lub wyznaczonego organu ścigania o uzupełnienie wniosku lub przekazanie wyjaśnień w</w:t>
      </w:r>
      <w:r w:rsidR="00B561B5">
        <w:t xml:space="preserve"> </w:t>
      </w:r>
      <w:r>
        <w:t>zakresie niezbędnym do</w:t>
      </w:r>
      <w:r w:rsidR="00B561B5">
        <w:t xml:space="preserve"> </w:t>
      </w:r>
      <w:r>
        <w:t>rozpatrzenia wniosku. Bieg terminów, o</w:t>
      </w:r>
      <w:r w:rsidR="00B561B5">
        <w:t xml:space="preserve"> </w:t>
      </w:r>
      <w:r>
        <w:t>których mowa w</w:t>
      </w:r>
      <w:r w:rsidR="00B561B5">
        <w:t xml:space="preserve"> </w:t>
      </w:r>
      <w:r>
        <w:t>art.</w:t>
      </w:r>
      <w:r w:rsidR="00B561B5">
        <w:t xml:space="preserve"> </w:t>
      </w:r>
      <w:r>
        <w:t>15, ulega zawieszeniu od</w:t>
      </w:r>
      <w:r w:rsidR="00B561B5">
        <w:t xml:space="preserve"> </w:t>
      </w:r>
      <w:r w:rsidRPr="00A256B9">
        <w:t>dnia doręczenia wniosku o</w:t>
      </w:r>
      <w:r w:rsidR="00B561B5">
        <w:t xml:space="preserve"> </w:t>
      </w:r>
      <w:r w:rsidRPr="00A256B9">
        <w:t>uzupełnienie lub przekazanie wyjaśnień punktowi kontaktowemu państwa członkowskiego Unii Europejskiej lub wyznaczonemu organowi ścigania do momentu dostarczeni</w:t>
      </w:r>
      <w:r>
        <w:t>a</w:t>
      </w:r>
      <w:r w:rsidRPr="00A256B9">
        <w:t xml:space="preserve"> wyjaśnień lub uściśleń, o</w:t>
      </w:r>
      <w:r w:rsidR="00B561B5">
        <w:t xml:space="preserve"> </w:t>
      </w:r>
      <w:r w:rsidRPr="00A256B9">
        <w:t>które się zwrócono</w:t>
      </w:r>
      <w:r>
        <w:t>.</w:t>
      </w:r>
    </w:p>
    <w:p w14:paraId="75BA6496" w14:textId="3887B093" w:rsidR="00CD22E2" w:rsidRDefault="00CD22E2" w:rsidP="00CD22E2">
      <w:pPr>
        <w:pStyle w:val="ZUSTzmustartykuempunktem"/>
      </w:pPr>
      <w:r>
        <w:t>6.</w:t>
      </w:r>
      <w:r w:rsidR="00B561B5">
        <w:t xml:space="preserve"> </w:t>
      </w:r>
      <w:r>
        <w:t>Korespondencję w</w:t>
      </w:r>
      <w:r w:rsidR="00B561B5">
        <w:t xml:space="preserve"> </w:t>
      </w:r>
      <w:r>
        <w:t xml:space="preserve">sprawie odmowy przekazania informacji, </w:t>
      </w:r>
      <w:r w:rsidRPr="006714C1">
        <w:t>uzupeł</w:t>
      </w:r>
      <w:r>
        <w:t>nienia</w:t>
      </w:r>
      <w:r w:rsidRPr="006714C1">
        <w:t xml:space="preserve"> wniosku lub przekazani</w:t>
      </w:r>
      <w:r>
        <w:t>a</w:t>
      </w:r>
      <w:r w:rsidRPr="006714C1">
        <w:t xml:space="preserve"> wyjaśnień w</w:t>
      </w:r>
      <w:r w:rsidR="00B561B5">
        <w:t xml:space="preserve"> </w:t>
      </w:r>
      <w:r w:rsidRPr="006714C1">
        <w:t>zakresie niezbędnym do rozpatrzenia wniosku</w:t>
      </w:r>
      <w:r>
        <w:t xml:space="preserve"> przekazuje się w</w:t>
      </w:r>
      <w:r w:rsidR="00B561B5">
        <w:t xml:space="preserve"> </w:t>
      </w:r>
      <w:r>
        <w:t>języku, w</w:t>
      </w:r>
      <w:r w:rsidR="00B561B5">
        <w:t xml:space="preserve"> </w:t>
      </w:r>
      <w:r>
        <w:t>którym złożono wniosek.”;</w:t>
      </w:r>
    </w:p>
    <w:p w14:paraId="0AB1D2D2" w14:textId="488DCDA5" w:rsidR="00CD22E2" w:rsidRPr="00CD22E2" w:rsidRDefault="00CD22E2" w:rsidP="00CD22E2">
      <w:pPr>
        <w:pStyle w:val="PKTpunkt"/>
      </w:pPr>
      <w:r>
        <w:t>1</w:t>
      </w:r>
      <w:r w:rsidRPr="00CD22E2">
        <w:t>5)</w:t>
      </w:r>
      <w:r w:rsidRPr="00CD22E2">
        <w:tab/>
        <w:t>w art.</w:t>
      </w:r>
      <w:r w:rsidR="00B561B5">
        <w:t xml:space="preserve"> </w:t>
      </w:r>
      <w:r w:rsidRPr="00CD22E2">
        <w:t>14:</w:t>
      </w:r>
    </w:p>
    <w:p w14:paraId="62F16D5F" w14:textId="03170F68" w:rsidR="00CD22E2" w:rsidRPr="00CD22E2" w:rsidRDefault="00CD22E2" w:rsidP="00CD22E2">
      <w:pPr>
        <w:pStyle w:val="LITlitera"/>
      </w:pPr>
      <w:r>
        <w:t>a)</w:t>
      </w:r>
      <w:r w:rsidRPr="00CD22E2">
        <w:tab/>
        <w:t>ust. 1</w:t>
      </w:r>
      <w:r w:rsidR="00B561B5">
        <w:t xml:space="preserve"> </w:t>
      </w:r>
      <w:r w:rsidRPr="00CD22E2">
        <w:t>otrzymuje brzmienie:</w:t>
      </w:r>
    </w:p>
    <w:p w14:paraId="62FDC05C" w14:textId="43E3C99B" w:rsidR="00CD22E2" w:rsidRDefault="00CD22E2" w:rsidP="00CD22E2">
      <w:pPr>
        <w:pStyle w:val="ZLITUSTzmustliter"/>
      </w:pPr>
      <w:r>
        <w:t>„</w:t>
      </w:r>
      <w:r w:rsidRPr="00FC764F">
        <w:t>1</w:t>
      </w:r>
      <w:bookmarkStart w:id="5" w:name="_Hlk177631848"/>
      <w:r>
        <w:t>.</w:t>
      </w:r>
      <w:r w:rsidR="00B561B5">
        <w:t xml:space="preserve"> </w:t>
      </w:r>
      <w:r w:rsidRPr="00FC764F">
        <w:t>Jeżeli</w:t>
      </w:r>
      <w:r>
        <w:t xml:space="preserve"> na podstawie odrębnych przepisów</w:t>
      </w:r>
      <w:r w:rsidRPr="00FC764F">
        <w:t xml:space="preserve"> na przekazanie informacji jest wymagana zgoda organu prowadzącego postępowanie karne, podmioty uprawnione zwracają się do organu prowadzącego to postępowanie o</w:t>
      </w:r>
      <w:r w:rsidR="00B561B5">
        <w:t xml:space="preserve"> </w:t>
      </w:r>
      <w:r>
        <w:t>wyrażenie zgody na</w:t>
      </w:r>
      <w:r w:rsidR="00B561B5">
        <w:t xml:space="preserve"> </w:t>
      </w:r>
      <w:r w:rsidRPr="00FC764F">
        <w:t>przekazanie informacji</w:t>
      </w:r>
      <w:bookmarkEnd w:id="5"/>
      <w:r w:rsidRPr="00FC764F">
        <w:t>.</w:t>
      </w:r>
      <w:r>
        <w:t>”,</w:t>
      </w:r>
    </w:p>
    <w:p w14:paraId="3BC96403" w14:textId="07DB9396" w:rsidR="00CD22E2" w:rsidRPr="00CD22E2" w:rsidRDefault="00CD22E2" w:rsidP="00CD22E2">
      <w:pPr>
        <w:pStyle w:val="LITlitera"/>
      </w:pPr>
      <w:r>
        <w:t>b</w:t>
      </w:r>
      <w:r w:rsidRPr="00CD22E2">
        <w:t>)</w:t>
      </w:r>
      <w:r w:rsidRPr="00CD22E2">
        <w:tab/>
        <w:t>po ust.</w:t>
      </w:r>
      <w:r w:rsidR="00B561B5">
        <w:t xml:space="preserve"> </w:t>
      </w:r>
      <w:r w:rsidRPr="00CD22E2">
        <w:t>1</w:t>
      </w:r>
      <w:r w:rsidR="00B561B5">
        <w:t xml:space="preserve"> </w:t>
      </w:r>
      <w:r w:rsidRPr="00CD22E2">
        <w:t>dodaje się ust.</w:t>
      </w:r>
      <w:r w:rsidR="00B561B5">
        <w:t xml:space="preserve"> </w:t>
      </w:r>
      <w:r w:rsidRPr="00CD22E2">
        <w:t>1a–1c w</w:t>
      </w:r>
      <w:r w:rsidR="00B561B5">
        <w:t xml:space="preserve"> </w:t>
      </w:r>
      <w:r w:rsidRPr="00CD22E2">
        <w:t>brzmieniu:</w:t>
      </w:r>
    </w:p>
    <w:p w14:paraId="380E91B8" w14:textId="597452F6" w:rsidR="00CD22E2" w:rsidRPr="00CD22E2" w:rsidRDefault="00CD22E2" w:rsidP="00CD22E2">
      <w:pPr>
        <w:pStyle w:val="ZLITUSTzmustliter"/>
      </w:pPr>
      <w:r>
        <w:t>„</w:t>
      </w:r>
      <w:r w:rsidRPr="00CD22E2">
        <w:t>1a.</w:t>
      </w:r>
      <w:r w:rsidR="00B561B5">
        <w:t xml:space="preserve"> </w:t>
      </w:r>
      <w:r w:rsidRPr="00CD22E2">
        <w:t>W</w:t>
      </w:r>
      <w:r w:rsidR="00B561B5">
        <w:t xml:space="preserve"> </w:t>
      </w:r>
      <w:r w:rsidRPr="00CD22E2">
        <w:t>przypadku, o</w:t>
      </w:r>
      <w:r w:rsidR="00B561B5">
        <w:t xml:space="preserve"> </w:t>
      </w:r>
      <w:r w:rsidRPr="00CD22E2">
        <w:t>którym mowa w</w:t>
      </w:r>
      <w:r w:rsidR="00B561B5">
        <w:t xml:space="preserve"> </w:t>
      </w:r>
      <w:r w:rsidRPr="00CD22E2">
        <w:t>ust.</w:t>
      </w:r>
      <w:r w:rsidR="00B561B5">
        <w:t xml:space="preserve"> </w:t>
      </w:r>
      <w:r w:rsidRPr="00CD22E2">
        <w:t>1, punkt kontaktowy lub upoważniony podmiot uprawniony niezwłocznie:</w:t>
      </w:r>
    </w:p>
    <w:p w14:paraId="21F91663" w14:textId="6E7A6521" w:rsidR="00CD22E2" w:rsidRDefault="00CD22E2" w:rsidP="00CD22E2">
      <w:pPr>
        <w:pStyle w:val="ZLITPKTzmpktliter"/>
      </w:pPr>
      <w:r>
        <w:t>1)</w:t>
      </w:r>
      <w:r>
        <w:tab/>
        <w:t>informuje punkt kontaktowy państwa członkowskiego Unii Europejskiej lub wyznaczony organ ścigania o</w:t>
      </w:r>
      <w:r w:rsidR="00B561B5">
        <w:t xml:space="preserve"> </w:t>
      </w:r>
      <w:r>
        <w:t>konieczności uzyskania zgody organu prowadzącego postępowanie karne na przekazanie informacji oraz, o</w:t>
      </w:r>
      <w:r w:rsidR="00B561B5">
        <w:t xml:space="preserve"> </w:t>
      </w:r>
      <w:r>
        <w:t>ile to możliwe, o</w:t>
      </w:r>
      <w:r w:rsidR="00B561B5">
        <w:t xml:space="preserve"> </w:t>
      </w:r>
      <w:r>
        <w:t>planowanym terminie uzyskania zgody;</w:t>
      </w:r>
    </w:p>
    <w:p w14:paraId="6BDCA5EF" w14:textId="77777777" w:rsidR="00CD22E2" w:rsidRDefault="00CD22E2" w:rsidP="00CD22E2">
      <w:pPr>
        <w:pStyle w:val="ZLITPKTzmpktliter"/>
      </w:pPr>
      <w:r>
        <w:t>2)</w:t>
      </w:r>
      <w:r>
        <w:tab/>
        <w:t>po uzyskaniu zgody organu prowadzącego postępowanie karne przekazuje informacje punktowi kontaktowemu państwa członkowskiego Unii Europejskiej lub wyznaczonemu organowi ścigania.</w:t>
      </w:r>
    </w:p>
    <w:p w14:paraId="0AD6B717" w14:textId="4EB18B30" w:rsidR="00CD22E2" w:rsidRPr="000773CD" w:rsidRDefault="00CD22E2" w:rsidP="00CD22E2">
      <w:pPr>
        <w:pStyle w:val="ZLITUSTzmustliter"/>
      </w:pPr>
      <w:r w:rsidRPr="000773CD">
        <w:lastRenderedPageBreak/>
        <w:t>1b.</w:t>
      </w:r>
      <w:r w:rsidR="00B561B5">
        <w:t xml:space="preserve"> </w:t>
      </w:r>
      <w:r w:rsidRPr="000773CD">
        <w:t>Zasadność wydania zgody, o</w:t>
      </w:r>
      <w:r w:rsidR="00B561B5">
        <w:t xml:space="preserve"> </w:t>
      </w:r>
      <w:r w:rsidRPr="000773CD">
        <w:t>której mowa w</w:t>
      </w:r>
      <w:r w:rsidR="00B561B5">
        <w:t xml:space="preserve"> </w:t>
      </w:r>
      <w:r>
        <w:t>ust.</w:t>
      </w:r>
      <w:r w:rsidR="00B561B5">
        <w:t xml:space="preserve"> </w:t>
      </w:r>
      <w:r w:rsidRPr="000773CD">
        <w:t xml:space="preserve">1, </w:t>
      </w:r>
      <w:r>
        <w:t xml:space="preserve">jest </w:t>
      </w:r>
      <w:r w:rsidRPr="000773CD">
        <w:t>rozpatrywana zgodnie z</w:t>
      </w:r>
      <w:r w:rsidR="00B561B5">
        <w:t xml:space="preserve"> </w:t>
      </w:r>
      <w:r w:rsidRPr="000773CD">
        <w:t>prawem krajowym.</w:t>
      </w:r>
    </w:p>
    <w:p w14:paraId="6A3AAB2B" w14:textId="0E6897A4" w:rsidR="00CD22E2" w:rsidRPr="000773CD" w:rsidRDefault="00CD22E2" w:rsidP="00CD22E2">
      <w:pPr>
        <w:pStyle w:val="ZLITUSTzmustliter"/>
      </w:pPr>
      <w:r>
        <w:t>1c.</w:t>
      </w:r>
      <w:r w:rsidR="00B561B5">
        <w:t xml:space="preserve"> </w:t>
      </w:r>
      <w:r w:rsidRPr="000773CD">
        <w:t>Organ właściwy do wydania zgody, o</w:t>
      </w:r>
      <w:r w:rsidR="00B561B5">
        <w:t xml:space="preserve"> </w:t>
      </w:r>
      <w:r w:rsidRPr="000773CD">
        <w:t>której mowa w</w:t>
      </w:r>
      <w:r w:rsidR="00B561B5">
        <w:t xml:space="preserve"> </w:t>
      </w:r>
      <w:r>
        <w:t>ust.</w:t>
      </w:r>
      <w:r w:rsidR="00B561B5">
        <w:t xml:space="preserve"> </w:t>
      </w:r>
      <w:r w:rsidRPr="000773CD">
        <w:t xml:space="preserve">1, jest dostępny dla podmiotu uprawnionego całodobowo </w:t>
      </w:r>
      <w:r>
        <w:t xml:space="preserve">przez </w:t>
      </w:r>
      <w:r w:rsidRPr="000773CD">
        <w:t>7</w:t>
      </w:r>
      <w:r w:rsidR="00B561B5">
        <w:t xml:space="preserve"> </w:t>
      </w:r>
      <w:r w:rsidRPr="000773CD">
        <w:t>dni w</w:t>
      </w:r>
      <w:r w:rsidR="00B561B5">
        <w:t xml:space="preserve"> </w:t>
      </w:r>
      <w:r w:rsidRPr="000773CD">
        <w:t>tygodniu.</w:t>
      </w:r>
      <w:r>
        <w:t xml:space="preserve"> </w:t>
      </w:r>
      <w:r w:rsidRPr="001C1230">
        <w:t>Organ właściwy do</w:t>
      </w:r>
      <w:r w:rsidR="00B561B5">
        <w:t xml:space="preserve"> </w:t>
      </w:r>
      <w:r w:rsidRPr="001C1230">
        <w:t>wydania zgody może działać w</w:t>
      </w:r>
      <w:r w:rsidR="00B561B5">
        <w:t xml:space="preserve"> </w:t>
      </w:r>
      <w:r w:rsidRPr="001C1230">
        <w:t>inny sposób niż określony w</w:t>
      </w:r>
      <w:r w:rsidR="00B561B5">
        <w:t xml:space="preserve"> </w:t>
      </w:r>
      <w:r w:rsidRPr="001C1230">
        <w:t xml:space="preserve">zdaniu pierwszym, </w:t>
      </w:r>
      <w:r>
        <w:t xml:space="preserve">jeżeli </w:t>
      </w:r>
      <w:r w:rsidRPr="001C1230">
        <w:t>zapewni udzielenie odpowiedzi w</w:t>
      </w:r>
      <w:r w:rsidR="00B561B5">
        <w:t xml:space="preserve"> </w:t>
      </w:r>
      <w:r w:rsidRPr="001C1230">
        <w:t>terminac</w:t>
      </w:r>
      <w:r>
        <w:t>h określonych w</w:t>
      </w:r>
      <w:r w:rsidR="00B561B5">
        <w:t xml:space="preserve"> </w:t>
      </w:r>
      <w:r>
        <w:t>art.</w:t>
      </w:r>
      <w:r w:rsidR="00B561B5">
        <w:t xml:space="preserve"> </w:t>
      </w:r>
      <w:r>
        <w:t>15 ust. 1 lub</w:t>
      </w:r>
      <w:r w:rsidR="00B561B5">
        <w:t xml:space="preserve"> </w:t>
      </w:r>
      <w:r w:rsidRPr="001C1230">
        <w:t>2</w:t>
      </w:r>
      <w:r>
        <w:t>.”</w:t>
      </w:r>
      <w:r w:rsidRPr="000773CD">
        <w:t>,</w:t>
      </w:r>
    </w:p>
    <w:p w14:paraId="67C58B34" w14:textId="5D8E37A2" w:rsidR="00CD22E2" w:rsidRDefault="00CD22E2" w:rsidP="00CD22E2">
      <w:pPr>
        <w:pStyle w:val="LITlitera"/>
      </w:pPr>
      <w:r>
        <w:t>c)</w:t>
      </w:r>
      <w:r>
        <w:tab/>
        <w:t>uchyla się ust.</w:t>
      </w:r>
      <w:r w:rsidR="00B561B5">
        <w:t xml:space="preserve"> </w:t>
      </w:r>
      <w:r>
        <w:t>2;</w:t>
      </w:r>
    </w:p>
    <w:p w14:paraId="207A2A07" w14:textId="33F91F83" w:rsidR="00CD22E2" w:rsidRPr="00CD22E2" w:rsidRDefault="00CD22E2" w:rsidP="00CD22E2">
      <w:pPr>
        <w:pStyle w:val="PKTpunkt"/>
      </w:pPr>
      <w:r>
        <w:t>1</w:t>
      </w:r>
      <w:r w:rsidRPr="00CD22E2">
        <w:t>6)</w:t>
      </w:r>
      <w:r w:rsidRPr="00CD22E2">
        <w:tab/>
        <w:t>art. 15</w:t>
      </w:r>
      <w:r w:rsidR="00B561B5">
        <w:t xml:space="preserve"> </w:t>
      </w:r>
      <w:r w:rsidRPr="00CD22E2">
        <w:t>otrzymuje brzmienie:</w:t>
      </w:r>
    </w:p>
    <w:p w14:paraId="09AB03BF" w14:textId="1AFDE819" w:rsidR="00CD22E2" w:rsidRDefault="00CD22E2" w:rsidP="00CD22E2">
      <w:pPr>
        <w:pStyle w:val="ZARTzmartartykuempunktem"/>
      </w:pPr>
      <w:r>
        <w:t>„Art.</w:t>
      </w:r>
      <w:r w:rsidR="00B561B5">
        <w:t xml:space="preserve"> </w:t>
      </w:r>
      <w:r>
        <w:t>15.</w:t>
      </w:r>
      <w:r w:rsidR="00B561B5">
        <w:t xml:space="preserve"> </w:t>
      </w:r>
      <w:r>
        <w:t>1.</w:t>
      </w:r>
      <w:r w:rsidR="00B561B5">
        <w:t xml:space="preserve"> </w:t>
      </w:r>
      <w:r>
        <w:t>Punkt kontaktowy</w:t>
      </w:r>
      <w:r w:rsidRPr="000773CD">
        <w:t xml:space="preserve"> </w:t>
      </w:r>
      <w:r w:rsidRPr="00A017FD">
        <w:t>lub upoważniony podmiot uprawniony</w:t>
      </w:r>
      <w:r>
        <w:t xml:space="preserve">, na podstawie dostępnych informacji lub informacji przekazanych przez podmioty uprawnione, udzielają odpowiedzi na wniosek </w:t>
      </w:r>
      <w:r w:rsidRPr="009E66A2">
        <w:t xml:space="preserve">punktu kontaktowego państwa członkowskiego Unii Europejskiej lub </w:t>
      </w:r>
      <w:r>
        <w:t>wyznaczonego organu ścigania niezwłocznie, nie później niż w</w:t>
      </w:r>
      <w:r w:rsidR="00B561B5">
        <w:t xml:space="preserve"> </w:t>
      </w:r>
      <w:r>
        <w:t>terminie 7</w:t>
      </w:r>
      <w:r w:rsidR="00B561B5">
        <w:t xml:space="preserve"> </w:t>
      </w:r>
      <w:r>
        <w:t>dni od dnia otrzymania wniosku.</w:t>
      </w:r>
    </w:p>
    <w:p w14:paraId="00BB6885" w14:textId="228A9082" w:rsidR="00CD22E2" w:rsidRPr="00CD22E2" w:rsidRDefault="00CD22E2" w:rsidP="00CD22E2">
      <w:pPr>
        <w:pStyle w:val="ZUSTzmustartykuempunktem"/>
      </w:pPr>
      <w:r>
        <w:t>2.</w:t>
      </w:r>
      <w:r w:rsidR="00B561B5">
        <w:t xml:space="preserve"> </w:t>
      </w:r>
      <w:r w:rsidRPr="00CD22E2">
        <w:t>W</w:t>
      </w:r>
      <w:r w:rsidR="00B561B5">
        <w:t xml:space="preserve"> </w:t>
      </w:r>
      <w:r w:rsidRPr="00CD22E2">
        <w:t>przypadku wniosku mającego charakter pilny:</w:t>
      </w:r>
    </w:p>
    <w:p w14:paraId="30A55749" w14:textId="2E776D31" w:rsidR="00CD22E2" w:rsidRDefault="00CD22E2" w:rsidP="00CD22E2">
      <w:pPr>
        <w:pStyle w:val="ZPKTzmpktartykuempunktem"/>
      </w:pPr>
      <w:r>
        <w:t>1)</w:t>
      </w:r>
      <w:r>
        <w:tab/>
        <w:t>j</w:t>
      </w:r>
      <w:r w:rsidRPr="00025832">
        <w:t>eżeli informacje</w:t>
      </w:r>
      <w:r>
        <w:t xml:space="preserve"> dotyczące wniosku są przetwarzane w</w:t>
      </w:r>
      <w:r w:rsidR="00B561B5">
        <w:t xml:space="preserve"> </w:t>
      </w:r>
      <w:r>
        <w:t xml:space="preserve">zbiorach danych, do których punkt kontaktowy lub upoważniony podmiot uprawniony mają bezpośredni dostęp, punkt </w:t>
      </w:r>
      <w:r w:rsidRPr="00782B4A">
        <w:t>kontaktowy</w:t>
      </w:r>
      <w:r>
        <w:t xml:space="preserve"> lub upoważniony podmiot uprawniony udzielają odpowiedzi na</w:t>
      </w:r>
      <w:r w:rsidR="00B561B5">
        <w:t xml:space="preserve"> </w:t>
      </w:r>
      <w:r>
        <w:t>ten wniosek w</w:t>
      </w:r>
      <w:r w:rsidR="00B561B5">
        <w:t xml:space="preserve"> </w:t>
      </w:r>
      <w:r>
        <w:t>terminie 8</w:t>
      </w:r>
      <w:r w:rsidR="00B561B5">
        <w:t xml:space="preserve"> </w:t>
      </w:r>
      <w:r>
        <w:t>godzin od chwili jego otrzymania;</w:t>
      </w:r>
    </w:p>
    <w:p w14:paraId="5212625D" w14:textId="4009CFF0" w:rsidR="00CD22E2" w:rsidRDefault="00CD22E2" w:rsidP="00CD22E2">
      <w:pPr>
        <w:pStyle w:val="ZPKTzmpktartykuempunktem"/>
      </w:pPr>
      <w:r>
        <w:t>2)</w:t>
      </w:r>
      <w:r>
        <w:tab/>
      </w:r>
      <w:r w:rsidRPr="00025832">
        <w:t>jeżeli informacje dotyczące wniosku</w:t>
      </w:r>
      <w:r>
        <w:t xml:space="preserve"> są przetwarzane w</w:t>
      </w:r>
      <w:r w:rsidR="00B561B5">
        <w:t xml:space="preserve"> </w:t>
      </w:r>
      <w:r>
        <w:t>zbiorach danych</w:t>
      </w:r>
      <w:r w:rsidRPr="00025832">
        <w:t xml:space="preserve">, do których punkt kontaktowy </w:t>
      </w:r>
      <w:r>
        <w:t>lub</w:t>
      </w:r>
      <w:r w:rsidRPr="00025832">
        <w:t xml:space="preserve"> </w:t>
      </w:r>
      <w:r>
        <w:t xml:space="preserve">upoważniony </w:t>
      </w:r>
      <w:r w:rsidRPr="00025832">
        <w:t xml:space="preserve">podmiot uprawniony mają </w:t>
      </w:r>
      <w:r>
        <w:t>pośredni</w:t>
      </w:r>
      <w:r w:rsidRPr="00025832">
        <w:t xml:space="preserve"> dostęp, punkt kontaktowy </w:t>
      </w:r>
      <w:r w:rsidRPr="00A017FD">
        <w:t xml:space="preserve">lub upoważniony podmiot uprawniony </w:t>
      </w:r>
      <w:r w:rsidRPr="00025832">
        <w:t>udziela</w:t>
      </w:r>
      <w:r>
        <w:t>ją odpowiedzi na</w:t>
      </w:r>
      <w:r w:rsidR="00B561B5">
        <w:t xml:space="preserve"> </w:t>
      </w:r>
      <w:r w:rsidRPr="00025832">
        <w:t>ten wniosek w</w:t>
      </w:r>
      <w:r w:rsidR="00B561B5">
        <w:t xml:space="preserve"> </w:t>
      </w:r>
      <w:r w:rsidRPr="00025832">
        <w:t xml:space="preserve">terminie </w:t>
      </w:r>
      <w:r>
        <w:t>3</w:t>
      </w:r>
      <w:r w:rsidR="00B561B5">
        <w:t xml:space="preserve"> </w:t>
      </w:r>
      <w:r>
        <w:t>dni od dnia jego otrzymania.</w:t>
      </w:r>
    </w:p>
    <w:p w14:paraId="26545CC5" w14:textId="3CD917A8" w:rsidR="00CD22E2" w:rsidRDefault="00CD22E2" w:rsidP="00CD22E2">
      <w:pPr>
        <w:pStyle w:val="ZUSTzmustartykuempunktem"/>
      </w:pPr>
      <w:r>
        <w:t>3.</w:t>
      </w:r>
      <w:r w:rsidR="00B561B5">
        <w:t xml:space="preserve"> </w:t>
      </w:r>
      <w:r>
        <w:t>Przepisów ust.</w:t>
      </w:r>
      <w:r w:rsidR="00B561B5">
        <w:t xml:space="preserve"> </w:t>
      </w:r>
      <w:r>
        <w:t>1 i</w:t>
      </w:r>
      <w:r w:rsidR="00B561B5">
        <w:t xml:space="preserve"> </w:t>
      </w:r>
      <w:r>
        <w:t>2</w:t>
      </w:r>
      <w:r w:rsidR="00B561B5">
        <w:t xml:space="preserve"> </w:t>
      </w:r>
      <w:r w:rsidRPr="008A63E9">
        <w:t>nie stosuje się w</w:t>
      </w:r>
      <w:r w:rsidR="00B561B5">
        <w:t xml:space="preserve"> </w:t>
      </w:r>
      <w:r w:rsidRPr="008A63E9">
        <w:t>przypadku</w:t>
      </w:r>
      <w:r>
        <w:t>,</w:t>
      </w:r>
      <w:r w:rsidRPr="008A63E9">
        <w:t xml:space="preserve"> gdy we wniosku został </w:t>
      </w:r>
      <w:r>
        <w:t>określony</w:t>
      </w:r>
      <w:r w:rsidRPr="008A63E9">
        <w:t xml:space="preserve"> dłuższy termin udzielenia odpowiedzi.</w:t>
      </w:r>
      <w:r>
        <w:t>”</w:t>
      </w:r>
      <w:r w:rsidRPr="00AE733B">
        <w:t>;</w:t>
      </w:r>
    </w:p>
    <w:p w14:paraId="0D77BE99" w14:textId="6F6D6B15" w:rsidR="00CD22E2" w:rsidRPr="00CD22E2" w:rsidRDefault="00CD22E2" w:rsidP="00CD22E2">
      <w:pPr>
        <w:pStyle w:val="PKTpunkt"/>
      </w:pPr>
      <w:r>
        <w:t>17)</w:t>
      </w:r>
      <w:r w:rsidRPr="00CD22E2">
        <w:tab/>
        <w:t>w art.</w:t>
      </w:r>
      <w:r w:rsidR="00B561B5">
        <w:t xml:space="preserve"> </w:t>
      </w:r>
      <w:r w:rsidRPr="00CD22E2">
        <w:t>16:</w:t>
      </w:r>
    </w:p>
    <w:p w14:paraId="45D79C91" w14:textId="53B209C7" w:rsidR="00CD22E2" w:rsidRPr="00CD22E2" w:rsidRDefault="00CD22E2" w:rsidP="00CD22E2">
      <w:pPr>
        <w:pStyle w:val="LITlitera"/>
      </w:pPr>
      <w:r>
        <w:t>a)</w:t>
      </w:r>
      <w:r w:rsidRPr="00CD22E2">
        <w:tab/>
        <w:t>ust. 1</w:t>
      </w:r>
      <w:r w:rsidR="00B561B5">
        <w:t xml:space="preserve"> </w:t>
      </w:r>
      <w:r w:rsidRPr="00CD22E2">
        <w:t>otrzymuje brzmienie:</w:t>
      </w:r>
    </w:p>
    <w:p w14:paraId="7B9E4E39" w14:textId="4BEFD308" w:rsidR="00CD22E2" w:rsidRDefault="00CD22E2" w:rsidP="00CD22E2">
      <w:pPr>
        <w:pStyle w:val="ZLITUSTzmustliter"/>
      </w:pPr>
      <w:r>
        <w:t>„1</w:t>
      </w:r>
      <w:bookmarkStart w:id="6" w:name="_Hlk177632018"/>
      <w:r>
        <w:t>.</w:t>
      </w:r>
      <w:r w:rsidR="00B561B5">
        <w:t xml:space="preserve"> </w:t>
      </w:r>
      <w:r w:rsidRPr="005A68C9">
        <w:t>Podmioty uprawnione przetwarzają informacje uzyskane w</w:t>
      </w:r>
      <w:r w:rsidR="00B561B5">
        <w:t xml:space="preserve"> </w:t>
      </w:r>
      <w:r w:rsidRPr="005A68C9">
        <w:t>wyniku ich wymiany z</w:t>
      </w:r>
      <w:r w:rsidR="00B561B5">
        <w:t xml:space="preserve"> </w:t>
      </w:r>
      <w:r w:rsidRPr="005A68C9">
        <w:t>organami ścigania państw członkowsk</w:t>
      </w:r>
      <w:r>
        <w:t>ich Unii Europejskiej zgodnie z </w:t>
      </w:r>
      <w:r w:rsidRPr="005A68C9">
        <w:t>celem wskazanym we wniosku</w:t>
      </w:r>
      <w:bookmarkEnd w:id="6"/>
      <w:r w:rsidRPr="005A68C9">
        <w:t>.</w:t>
      </w:r>
      <w:r>
        <w:t>”,</w:t>
      </w:r>
    </w:p>
    <w:p w14:paraId="032BE1F6" w14:textId="339FA23C" w:rsidR="00CD22E2" w:rsidRDefault="00CD22E2" w:rsidP="00CD22E2">
      <w:pPr>
        <w:pStyle w:val="LITlitera"/>
      </w:pPr>
      <w:r>
        <w:t>b)</w:t>
      </w:r>
      <w:r>
        <w:tab/>
        <w:t>w ust.</w:t>
      </w:r>
      <w:r w:rsidR="00B561B5">
        <w:t xml:space="preserve"> </w:t>
      </w:r>
      <w:r>
        <w:t>2</w:t>
      </w:r>
      <w:r w:rsidR="00B561B5">
        <w:t xml:space="preserve"> </w:t>
      </w:r>
      <w:r>
        <w:t>uchyla się pkt</w:t>
      </w:r>
      <w:r w:rsidR="00B561B5">
        <w:t xml:space="preserve"> </w:t>
      </w:r>
      <w:r>
        <w:t>1;</w:t>
      </w:r>
    </w:p>
    <w:p w14:paraId="45885A95" w14:textId="40037681" w:rsidR="00CD22E2" w:rsidRPr="00CD22E2" w:rsidRDefault="00CD22E2" w:rsidP="00CD22E2">
      <w:pPr>
        <w:pStyle w:val="PKTpunkt"/>
      </w:pPr>
      <w:r>
        <w:t>18)</w:t>
      </w:r>
      <w:r w:rsidRPr="00CD22E2">
        <w:tab/>
        <w:t>w art.</w:t>
      </w:r>
      <w:r w:rsidR="00B561B5">
        <w:t xml:space="preserve"> </w:t>
      </w:r>
      <w:r w:rsidRPr="00CD22E2">
        <w:t>17 ust.</w:t>
      </w:r>
      <w:r w:rsidR="00B561B5">
        <w:t xml:space="preserve"> </w:t>
      </w:r>
      <w:r w:rsidRPr="00CD22E2">
        <w:t>2</w:t>
      </w:r>
      <w:r w:rsidR="00B561B5">
        <w:t xml:space="preserve"> </w:t>
      </w:r>
      <w:r w:rsidRPr="00CD22E2">
        <w:t>otrzymuje brzmienie:</w:t>
      </w:r>
    </w:p>
    <w:p w14:paraId="1B07D329" w14:textId="16293696" w:rsidR="00CD22E2" w:rsidRDefault="00CD22E2" w:rsidP="00CD22E2">
      <w:pPr>
        <w:pStyle w:val="ZUSTzmustartykuempunktem"/>
      </w:pPr>
      <w:r>
        <w:lastRenderedPageBreak/>
        <w:t>„</w:t>
      </w:r>
      <w:bookmarkStart w:id="7" w:name="_Hlk177632147"/>
      <w:r>
        <w:t>2.</w:t>
      </w:r>
      <w:r w:rsidR="00B561B5">
        <w:t xml:space="preserve"> </w:t>
      </w:r>
      <w:r w:rsidRPr="00205F60">
        <w:t xml:space="preserve">Jeżeli przy przekazywaniu informacji organ ścigania państwa członkowskiego Unii Europejskiej wyrazi </w:t>
      </w:r>
      <w:r>
        <w:t xml:space="preserve">na to </w:t>
      </w:r>
      <w:r w:rsidRPr="00205F60">
        <w:t>zgodę, informacje uzyskane przez podmiot uprawniony mogą zostać wykorzystane w</w:t>
      </w:r>
      <w:r w:rsidR="00B561B5">
        <w:t xml:space="preserve"> </w:t>
      </w:r>
      <w:r w:rsidRPr="00205F60">
        <w:t>postępowaniu karnym</w:t>
      </w:r>
      <w:bookmarkEnd w:id="7"/>
      <w:r>
        <w:t>.”;</w:t>
      </w:r>
    </w:p>
    <w:p w14:paraId="163C8BE3" w14:textId="77777777" w:rsidR="00CD22E2" w:rsidRPr="00CD22E2" w:rsidRDefault="00CD22E2" w:rsidP="00CD22E2">
      <w:pPr>
        <w:pStyle w:val="PKTpunkt"/>
      </w:pPr>
      <w:r>
        <w:t>1</w:t>
      </w:r>
      <w:r w:rsidRPr="00CD22E2">
        <w:t>9)</w:t>
      </w:r>
      <w:r w:rsidRPr="00CD22E2">
        <w:tab/>
        <w:t>art. 18f otrzymuje brzmienie:</w:t>
      </w:r>
    </w:p>
    <w:p w14:paraId="2BCF3B96" w14:textId="4AF21DA4" w:rsidR="00CD22E2" w:rsidRPr="000773CD" w:rsidRDefault="00CD22E2" w:rsidP="002A2DD1">
      <w:pPr>
        <w:pStyle w:val="ZARTzmartartykuempunktem"/>
      </w:pPr>
      <w:r>
        <w:t>„Art.</w:t>
      </w:r>
      <w:r w:rsidR="008432C2">
        <w:t xml:space="preserve"> </w:t>
      </w:r>
      <w:r>
        <w:t>18f.</w:t>
      </w:r>
      <w:r w:rsidR="008432C2">
        <w:t xml:space="preserve"> </w:t>
      </w:r>
      <w:r w:rsidRPr="000773CD">
        <w:t>1.</w:t>
      </w:r>
      <w:r w:rsidR="008432C2">
        <w:t xml:space="preserve"> </w:t>
      </w:r>
      <w:r w:rsidRPr="000773CD">
        <w:t>Do wymiany informacji z</w:t>
      </w:r>
      <w:r w:rsidR="008432C2">
        <w:t xml:space="preserve"> </w:t>
      </w:r>
      <w:r w:rsidRPr="000773CD">
        <w:t>państwami trzecimi lub organizacjami międzynarodowymi stosuje się odpowiednio przepisy</w:t>
      </w:r>
      <w:r>
        <w:t xml:space="preserve"> art.</w:t>
      </w:r>
      <w:r w:rsidR="008432C2">
        <w:t xml:space="preserve"> </w:t>
      </w:r>
      <w:r w:rsidRPr="000773CD">
        <w:t>11</w:t>
      </w:r>
      <w:r>
        <w:t xml:space="preserve"> ust.</w:t>
      </w:r>
      <w:r w:rsidR="008432C2">
        <w:t xml:space="preserve"> </w:t>
      </w:r>
      <w:r w:rsidRPr="000773CD">
        <w:t>1</w:t>
      </w:r>
      <w:r>
        <w:t>, 3,</w:t>
      </w:r>
      <w:r w:rsidR="008432C2">
        <w:t xml:space="preserve"> </w:t>
      </w:r>
      <w:r>
        <w:t>6, ust. 7 pkt 2–10, ust. 8 i 9 oraz ust.</w:t>
      </w:r>
      <w:r w:rsidR="008432C2">
        <w:t xml:space="preserve"> </w:t>
      </w:r>
      <w:r>
        <w:t>13, art.</w:t>
      </w:r>
      <w:r w:rsidR="008432C2">
        <w:t xml:space="preserve"> </w:t>
      </w:r>
      <w:r w:rsidRPr="000773CD">
        <w:t>11a</w:t>
      </w:r>
      <w:r>
        <w:t xml:space="preserve"> ust.</w:t>
      </w:r>
      <w:r w:rsidR="008432C2">
        <w:t xml:space="preserve"> </w:t>
      </w:r>
      <w:r w:rsidRPr="000773CD">
        <w:t>1</w:t>
      </w:r>
      <w:r w:rsidRPr="00207B98">
        <w:t>–</w:t>
      </w:r>
      <w:r>
        <w:t>4</w:t>
      </w:r>
      <w:r w:rsidRPr="000773CD">
        <w:t>,</w:t>
      </w:r>
      <w:r>
        <w:t xml:space="preserve"> art.</w:t>
      </w:r>
      <w:r w:rsidR="008432C2">
        <w:t xml:space="preserve"> </w:t>
      </w:r>
      <w:r w:rsidRPr="000773CD">
        <w:t>12</w:t>
      </w:r>
      <w:r>
        <w:t xml:space="preserve"> ust.</w:t>
      </w:r>
      <w:r w:rsidR="008432C2">
        <w:t xml:space="preserve"> </w:t>
      </w:r>
      <w:r>
        <w:t>3, art.</w:t>
      </w:r>
      <w:r w:rsidR="008432C2">
        <w:t xml:space="preserve"> </w:t>
      </w:r>
      <w:r>
        <w:t>13</w:t>
      </w:r>
      <w:r w:rsidR="008432C2">
        <w:t xml:space="preserve"> </w:t>
      </w:r>
      <w:r>
        <w:t>ust</w:t>
      </w:r>
      <w:r w:rsidR="003A26BE">
        <w:t>.</w:t>
      </w:r>
      <w:r>
        <w:t xml:space="preserve"> 1</w:t>
      </w:r>
      <w:r w:rsidRPr="00207B98">
        <w:t>–</w:t>
      </w:r>
      <w:r>
        <w:t>3 oraz ust.</w:t>
      </w:r>
      <w:r w:rsidR="008432C2">
        <w:t xml:space="preserve"> </w:t>
      </w:r>
      <w:r>
        <w:t xml:space="preserve">5, </w:t>
      </w:r>
      <w:r w:rsidRPr="000773CD">
        <w:t>art.</w:t>
      </w:r>
      <w:r w:rsidR="008432C2">
        <w:t> </w:t>
      </w:r>
      <w:r w:rsidRPr="000773CD">
        <w:t>14,</w:t>
      </w:r>
      <w:r>
        <w:t xml:space="preserve"> art. </w:t>
      </w:r>
      <w:r w:rsidRPr="000773CD">
        <w:t>16</w:t>
      </w:r>
      <w:r>
        <w:t xml:space="preserve"> i</w:t>
      </w:r>
      <w:r w:rsidR="008432C2">
        <w:t xml:space="preserve"> </w:t>
      </w:r>
      <w:r>
        <w:t>art.</w:t>
      </w:r>
      <w:r w:rsidR="008432C2">
        <w:t xml:space="preserve"> </w:t>
      </w:r>
      <w:r w:rsidRPr="000773CD">
        <w:t>17</w:t>
      </w:r>
      <w:r>
        <w:t>.</w:t>
      </w:r>
    </w:p>
    <w:p w14:paraId="482DC534" w14:textId="3F1D8749" w:rsidR="00CD22E2" w:rsidRDefault="00CD22E2" w:rsidP="00CD22E2">
      <w:pPr>
        <w:pStyle w:val="ZUSTzmustartykuempunktem"/>
      </w:pPr>
      <w:r>
        <w:t>2.</w:t>
      </w:r>
      <w:r w:rsidR="008432C2">
        <w:t xml:space="preserve"> </w:t>
      </w:r>
      <w:bookmarkStart w:id="8" w:name="_Hlk177632649"/>
      <w:r>
        <w:t>Punkt kontaktowy udziela informacji na wniosek organów ścigania państw trzecich lub organizacji międzynarodowych w</w:t>
      </w:r>
      <w:r w:rsidR="008432C2">
        <w:t xml:space="preserve"> </w:t>
      </w:r>
      <w:r>
        <w:t>terminie wskazanym przez te podmioty lub wynikającym ze standardów przyjętych przez organizacje międzynarodowe</w:t>
      </w:r>
      <w:bookmarkEnd w:id="8"/>
      <w:r>
        <w:t>.</w:t>
      </w:r>
    </w:p>
    <w:p w14:paraId="1EF34252" w14:textId="509D4491" w:rsidR="00CD22E2" w:rsidRPr="000773CD" w:rsidRDefault="00CD22E2" w:rsidP="00CD22E2">
      <w:pPr>
        <w:pStyle w:val="ZUSTzmustartykuempunktem"/>
      </w:pPr>
      <w:r>
        <w:t>3.</w:t>
      </w:r>
      <w:r w:rsidR="008432C2">
        <w:t xml:space="preserve"> </w:t>
      </w:r>
      <w:r>
        <w:t>Podmioty uprawnione udzielają odpowiedzi na wnioski, o</w:t>
      </w:r>
      <w:r w:rsidR="008432C2">
        <w:t xml:space="preserve"> </w:t>
      </w:r>
      <w:r>
        <w:t>których mowa w ust. 2, w terminie umożliwiającym punktowi kontaktowemu przekazanie odpowiedzi z zachowaniem terminu określonego w</w:t>
      </w:r>
      <w:r w:rsidR="008432C2">
        <w:t xml:space="preserve"> </w:t>
      </w:r>
      <w:r>
        <w:t>ust.</w:t>
      </w:r>
      <w:r w:rsidR="008432C2">
        <w:t xml:space="preserve"> </w:t>
      </w:r>
      <w:r>
        <w:t>2.”;</w:t>
      </w:r>
    </w:p>
    <w:p w14:paraId="754402E0" w14:textId="3C5C48D1" w:rsidR="00CD22E2" w:rsidRPr="00CD22E2" w:rsidRDefault="00CD22E2" w:rsidP="00CD22E2">
      <w:pPr>
        <w:pStyle w:val="PKTpunkt"/>
      </w:pPr>
      <w:r>
        <w:t>20</w:t>
      </w:r>
      <w:r w:rsidRPr="00CD22E2">
        <w:t>)</w:t>
      </w:r>
      <w:r w:rsidRPr="00CD22E2">
        <w:tab/>
        <w:t>w art.</w:t>
      </w:r>
      <w:r w:rsidR="00B561B5">
        <w:t xml:space="preserve"> </w:t>
      </w:r>
      <w:r w:rsidRPr="00CD22E2">
        <w:t>19:</w:t>
      </w:r>
    </w:p>
    <w:p w14:paraId="4D2F4954" w14:textId="3B62411C" w:rsidR="00CD22E2" w:rsidRPr="00CD22E2" w:rsidRDefault="00CD22E2" w:rsidP="00CD22E2">
      <w:pPr>
        <w:pStyle w:val="LITlitera"/>
      </w:pPr>
      <w:r>
        <w:t>a)</w:t>
      </w:r>
      <w:r w:rsidRPr="00CD22E2">
        <w:tab/>
        <w:t>ust. 1</w:t>
      </w:r>
      <w:r w:rsidR="00B561B5">
        <w:t xml:space="preserve"> </w:t>
      </w:r>
      <w:r w:rsidRPr="00CD22E2">
        <w:t>otrzymuje brzmienie:</w:t>
      </w:r>
    </w:p>
    <w:p w14:paraId="2A1D0265" w14:textId="2D26C03D" w:rsidR="00CD22E2" w:rsidRDefault="00CD22E2" w:rsidP="00CD22E2">
      <w:pPr>
        <w:pStyle w:val="ZLITUSTzmustliter"/>
      </w:pPr>
      <w:r>
        <w:t>„</w:t>
      </w:r>
      <w:r w:rsidRPr="00A37281">
        <w:t>1</w:t>
      </w:r>
      <w:r>
        <w:t>.</w:t>
      </w:r>
      <w:r w:rsidR="00B561B5">
        <w:t xml:space="preserve"> </w:t>
      </w:r>
      <w:r w:rsidRPr="00A37281">
        <w:t>Podmioty uprawnione</w:t>
      </w:r>
      <w:r>
        <w:t>, w</w:t>
      </w:r>
      <w:r w:rsidR="00B561B5">
        <w:t xml:space="preserve"> </w:t>
      </w:r>
      <w:r>
        <w:t>tym upoważniony podmiot uprawniony, lub punkt kontaktowy</w:t>
      </w:r>
      <w:r w:rsidRPr="00A37281">
        <w:t xml:space="preserve"> mogą wymieniać dane osobowe z</w:t>
      </w:r>
      <w:r w:rsidR="00B561B5">
        <w:t xml:space="preserve"> </w:t>
      </w:r>
      <w:r w:rsidRPr="00A37281">
        <w:t>podmiotami, o</w:t>
      </w:r>
      <w:r w:rsidR="00B561B5">
        <w:t xml:space="preserve"> </w:t>
      </w:r>
      <w:r w:rsidRPr="00A37281">
        <w:t>których mowa w</w:t>
      </w:r>
      <w:r w:rsidR="00B561B5">
        <w:t xml:space="preserve"> </w:t>
      </w:r>
      <w:r>
        <w:t>art. </w:t>
      </w:r>
      <w:r w:rsidRPr="00A37281">
        <w:t>1</w:t>
      </w:r>
      <w:r>
        <w:t xml:space="preserve"> ust. </w:t>
      </w:r>
      <w:r w:rsidRPr="00A37281">
        <w:t>1</w:t>
      </w:r>
      <w:r>
        <w:t xml:space="preserve"> pkt</w:t>
      </w:r>
      <w:r w:rsidR="00B561B5">
        <w:t xml:space="preserve"> </w:t>
      </w:r>
      <w:r w:rsidRPr="00A37281">
        <w:t>1, po uprzednim zweryfikowaniu i</w:t>
      </w:r>
      <w:r>
        <w:t>ch prawidłowości, aktualności i</w:t>
      </w:r>
      <w:r w:rsidR="00311557">
        <w:t xml:space="preserve"> </w:t>
      </w:r>
      <w:r w:rsidRPr="00A37281">
        <w:t>kompletności oraz w</w:t>
      </w:r>
      <w:r w:rsidR="00B561B5">
        <w:t xml:space="preserve"> </w:t>
      </w:r>
      <w:r w:rsidRPr="00A37281">
        <w:t>sposób umożliwiający podmiotom, o</w:t>
      </w:r>
      <w:r w:rsidR="00B561B5">
        <w:t xml:space="preserve"> </w:t>
      </w:r>
      <w:r w:rsidRPr="00A37281">
        <w:t>których mowa w</w:t>
      </w:r>
      <w:r w:rsidR="00B561B5">
        <w:t xml:space="preserve"> </w:t>
      </w:r>
      <w:r>
        <w:t>art. </w:t>
      </w:r>
      <w:r w:rsidRPr="00A37281">
        <w:t>1</w:t>
      </w:r>
      <w:r>
        <w:t xml:space="preserve"> ust. </w:t>
      </w:r>
      <w:r w:rsidRPr="00A37281">
        <w:t>1</w:t>
      </w:r>
      <w:r>
        <w:t xml:space="preserve"> pkt</w:t>
      </w:r>
      <w:r w:rsidR="00B561B5">
        <w:t xml:space="preserve"> </w:t>
      </w:r>
      <w:r w:rsidRPr="00A37281">
        <w:t>1, dokonanie oceny tych danych w</w:t>
      </w:r>
      <w:r w:rsidR="00B561B5">
        <w:t xml:space="preserve"> </w:t>
      </w:r>
      <w:r w:rsidRPr="00A37281">
        <w:t>tym zakresie.</w:t>
      </w:r>
      <w:r>
        <w:t>”,</w:t>
      </w:r>
    </w:p>
    <w:p w14:paraId="35F19F3B" w14:textId="20C76701" w:rsidR="00CD22E2" w:rsidRPr="00CD22E2" w:rsidRDefault="00CD22E2" w:rsidP="00CD22E2">
      <w:pPr>
        <w:pStyle w:val="LITlitera"/>
      </w:pPr>
      <w:r>
        <w:t>b)</w:t>
      </w:r>
      <w:r w:rsidRPr="00CD22E2">
        <w:tab/>
        <w:t>po ust.</w:t>
      </w:r>
      <w:r w:rsidR="00B561B5">
        <w:t xml:space="preserve"> </w:t>
      </w:r>
      <w:r w:rsidRPr="00CD22E2">
        <w:t>1</w:t>
      </w:r>
      <w:r w:rsidR="00B561B5">
        <w:t xml:space="preserve"> </w:t>
      </w:r>
      <w:r w:rsidRPr="00CD22E2">
        <w:t>dodaje się ust.</w:t>
      </w:r>
      <w:r w:rsidR="00B561B5">
        <w:t xml:space="preserve"> </w:t>
      </w:r>
      <w:r w:rsidRPr="00CD22E2">
        <w:t>1a w</w:t>
      </w:r>
      <w:r w:rsidR="00B561B5">
        <w:t xml:space="preserve"> </w:t>
      </w:r>
      <w:r w:rsidRPr="00CD22E2">
        <w:t>brzmieniu:</w:t>
      </w:r>
    </w:p>
    <w:p w14:paraId="1176594D" w14:textId="131E1D23" w:rsidR="00CD22E2" w:rsidRDefault="00CD22E2" w:rsidP="00CD22E2">
      <w:pPr>
        <w:pStyle w:val="ZLITUSTzmustliter"/>
      </w:pPr>
      <w:r>
        <w:t>„1a.</w:t>
      </w:r>
      <w:r w:rsidR="00B561B5">
        <w:t xml:space="preserve"> </w:t>
      </w:r>
      <w:r>
        <w:t>Podmioty uprawnione, w</w:t>
      </w:r>
      <w:r w:rsidR="00332D8D">
        <w:t xml:space="preserve"> </w:t>
      </w:r>
      <w:r>
        <w:t>tym upoważniony podmiot uprawniony, lub punkt kontaktowy zapewniają, aby kategorie danych osobowych przekazywanych w podziale na kategorie osób, których dane dotyczą, były ograniczone do kategorii wymienionych w</w:t>
      </w:r>
      <w:r w:rsidR="00311557">
        <w:t xml:space="preserve"> </w:t>
      </w:r>
      <w:r w:rsidRPr="003657C5">
        <w:t>sekcji B załącznika</w:t>
      </w:r>
      <w:r>
        <w:t xml:space="preserve"> II</w:t>
      </w:r>
      <w:r w:rsidRPr="003657C5">
        <w:t xml:space="preserve"> do </w:t>
      </w:r>
      <w:r>
        <w:t xml:space="preserve">rozporządzenia </w:t>
      </w:r>
      <w:r w:rsidRPr="00423DE4">
        <w:t>(UE) 2016/794</w:t>
      </w:r>
      <w:r>
        <w:t xml:space="preserve"> oraz były niezbędne i</w:t>
      </w:r>
      <w:r w:rsidR="00311557">
        <w:t xml:space="preserve"> </w:t>
      </w:r>
      <w:r>
        <w:t>proporcjonalne do wniosku.”,</w:t>
      </w:r>
    </w:p>
    <w:p w14:paraId="044CA1AA" w14:textId="055081A3" w:rsidR="00CD22E2" w:rsidRPr="00CD22E2" w:rsidRDefault="00CD22E2" w:rsidP="00CD22E2">
      <w:pPr>
        <w:pStyle w:val="LITlitera"/>
      </w:pPr>
      <w:r>
        <w:t>c)</w:t>
      </w:r>
      <w:r w:rsidRPr="00CD22E2">
        <w:tab/>
        <w:t>ust. 2 i 3</w:t>
      </w:r>
      <w:r w:rsidR="00311557">
        <w:t xml:space="preserve"> </w:t>
      </w:r>
      <w:r w:rsidRPr="00CD22E2">
        <w:t>otrzymują brzmienie:</w:t>
      </w:r>
    </w:p>
    <w:p w14:paraId="0AE29D33" w14:textId="4EF3562E" w:rsidR="00CD22E2" w:rsidRDefault="00CD22E2" w:rsidP="00CD22E2">
      <w:pPr>
        <w:pStyle w:val="ZLITUSTzmustliter"/>
      </w:pPr>
      <w:r>
        <w:t>„2</w:t>
      </w:r>
      <w:r w:rsidRPr="00A37281">
        <w:t>.</w:t>
      </w:r>
      <w:r w:rsidR="00311557">
        <w:t xml:space="preserve"> </w:t>
      </w:r>
      <w:r w:rsidRPr="00A37281">
        <w:t>Podmiot uprawniony</w:t>
      </w:r>
      <w:r>
        <w:t>, w</w:t>
      </w:r>
      <w:r w:rsidR="00311557">
        <w:t xml:space="preserve"> </w:t>
      </w:r>
      <w:r>
        <w:t>tym upoważniony podmiot uprawniony, lub punkt kontaktowy</w:t>
      </w:r>
      <w:r w:rsidRPr="00A37281">
        <w:t>, który otrzymał dane osobowe od podmiotów, o</w:t>
      </w:r>
      <w:r w:rsidR="00311557">
        <w:t xml:space="preserve"> </w:t>
      </w:r>
      <w:r w:rsidRPr="00A37281">
        <w:t>których mowa w</w:t>
      </w:r>
      <w:r w:rsidR="00311557">
        <w:t xml:space="preserve"> </w:t>
      </w:r>
      <w:r>
        <w:t>art. </w:t>
      </w:r>
      <w:r w:rsidRPr="00A37281">
        <w:t>1</w:t>
      </w:r>
      <w:r>
        <w:t xml:space="preserve"> ust. </w:t>
      </w:r>
      <w:r w:rsidRPr="00A37281">
        <w:t>1</w:t>
      </w:r>
      <w:r>
        <w:t xml:space="preserve"> pkt</w:t>
      </w:r>
      <w:r w:rsidR="00311557">
        <w:t xml:space="preserve"> </w:t>
      </w:r>
      <w:r w:rsidRPr="00A37281">
        <w:t>1, bez wniosku, dokonuje niezwłocznie weryfikacji tych danych w</w:t>
      </w:r>
      <w:r w:rsidR="00311557">
        <w:t xml:space="preserve"> </w:t>
      </w:r>
      <w:r w:rsidRPr="00A37281">
        <w:t>zakresie ich przydatności do realizacji celu, w</w:t>
      </w:r>
      <w:r w:rsidR="00311557">
        <w:t xml:space="preserve"> </w:t>
      </w:r>
      <w:r w:rsidRPr="00A37281">
        <w:t>którym dane zostały przekazane</w:t>
      </w:r>
      <w:r>
        <w:t>.</w:t>
      </w:r>
    </w:p>
    <w:p w14:paraId="32B567F9" w14:textId="77777777" w:rsidR="00CD22E2" w:rsidRDefault="00CD22E2" w:rsidP="00CD22E2">
      <w:pPr>
        <w:pStyle w:val="ZLITUSTzmustliter"/>
      </w:pPr>
      <w:r w:rsidRPr="005A7142">
        <w:lastRenderedPageBreak/>
        <w:t>3. Podmiot uprawniony, w tym upoważniony podmiot uprawniony</w:t>
      </w:r>
      <w:r>
        <w:t>,</w:t>
      </w:r>
      <w:r w:rsidRPr="005A7142">
        <w:t xml:space="preserve"> lub punkt kontaktowy, który przekazał nieprawdziwe, niekompletne, nieaktualne lub niezupełne dane osobowe albo przekazał te dane z naruszeniem przepisów ustawy, jest obowiązany, bez zbędnej zwłoki, poinformować o tym podmioty, o których mowa w art. 1 ust. 1 pkt 1, oraz sprostować, uzupełnić lub uaktualnić te dane, przekazując dane właściwe, albo, w zależności od</w:t>
      </w:r>
      <w:r>
        <w:t xml:space="preserve"> okoliczności, o których mowa w </w:t>
      </w:r>
      <w:r w:rsidRPr="005A7142">
        <w:t>art. 21 ust. 1, dane te usunąć.”;</w:t>
      </w:r>
    </w:p>
    <w:p w14:paraId="74628901" w14:textId="683E0BD5" w:rsidR="00CD22E2" w:rsidRPr="00CD22E2" w:rsidRDefault="00CD22E2" w:rsidP="00CD22E2">
      <w:pPr>
        <w:pStyle w:val="PKTpunkt"/>
      </w:pPr>
      <w:r>
        <w:t>2</w:t>
      </w:r>
      <w:r w:rsidRPr="00CD22E2">
        <w:t>1)</w:t>
      </w:r>
      <w:r w:rsidRPr="00CD22E2">
        <w:tab/>
        <w:t>w art.</w:t>
      </w:r>
      <w:r w:rsidR="00311557">
        <w:t xml:space="preserve"> </w:t>
      </w:r>
      <w:r w:rsidRPr="00CD22E2">
        <w:t>20:</w:t>
      </w:r>
    </w:p>
    <w:p w14:paraId="032EEB7F" w14:textId="2F58E483" w:rsidR="00CD22E2" w:rsidRPr="00CD22E2" w:rsidRDefault="00CD22E2" w:rsidP="00CD22E2">
      <w:pPr>
        <w:pStyle w:val="LITlitera"/>
      </w:pPr>
      <w:r>
        <w:t>a</w:t>
      </w:r>
      <w:r w:rsidRPr="00CD22E2">
        <w:t>)</w:t>
      </w:r>
      <w:r w:rsidRPr="00CD22E2">
        <w:tab/>
        <w:t>ust. 1</w:t>
      </w:r>
      <w:r w:rsidR="00311557">
        <w:t xml:space="preserve"> </w:t>
      </w:r>
      <w:r w:rsidRPr="00CD22E2">
        <w:t>otrzymuje brzmienie:</w:t>
      </w:r>
    </w:p>
    <w:p w14:paraId="3A0D0BA1" w14:textId="702F837C" w:rsidR="00CD22E2" w:rsidRDefault="00CD22E2" w:rsidP="00CD22E2">
      <w:pPr>
        <w:pStyle w:val="ZLITUSTzmustliter"/>
      </w:pPr>
      <w:r>
        <w:t>„1.</w:t>
      </w:r>
      <w:r w:rsidR="00311557">
        <w:t xml:space="preserve"> </w:t>
      </w:r>
      <w:r>
        <w:t>Dane osobowe, uzyskane w</w:t>
      </w:r>
      <w:r w:rsidR="00311557">
        <w:t xml:space="preserve"> </w:t>
      </w:r>
      <w:r>
        <w:t>wyniku wymiany z</w:t>
      </w:r>
      <w:r w:rsidR="00311557">
        <w:t xml:space="preserve"> </w:t>
      </w:r>
      <w:r>
        <w:t>podmiotami, o</w:t>
      </w:r>
      <w:r w:rsidR="00311557">
        <w:t xml:space="preserve"> </w:t>
      </w:r>
      <w:r>
        <w:t>których mowa w</w:t>
      </w:r>
      <w:r w:rsidR="00311557">
        <w:t xml:space="preserve"> </w:t>
      </w:r>
      <w:r>
        <w:t>art.</w:t>
      </w:r>
      <w:r w:rsidR="00311557">
        <w:t xml:space="preserve"> </w:t>
      </w:r>
      <w:r>
        <w:t>1 ust.</w:t>
      </w:r>
      <w:r w:rsidR="00311557">
        <w:t xml:space="preserve"> </w:t>
      </w:r>
      <w:r>
        <w:t>1 pkt</w:t>
      </w:r>
      <w:r w:rsidR="00311557">
        <w:t xml:space="preserve"> </w:t>
      </w:r>
      <w:r>
        <w:t>1, podmiot uprawniony przechowuje przez okres niezbędny do realizacji celu, w</w:t>
      </w:r>
      <w:r w:rsidR="00311557">
        <w:t xml:space="preserve"> </w:t>
      </w:r>
      <w:r>
        <w:t>jakim te dane zostały pozyskane, zgodnie z</w:t>
      </w:r>
      <w:r w:rsidR="00311557">
        <w:t xml:space="preserve"> </w:t>
      </w:r>
      <w:r>
        <w:t>terminami oraz zasadami przetwarzania danych w</w:t>
      </w:r>
      <w:r w:rsidR="00311557">
        <w:t xml:space="preserve"> </w:t>
      </w:r>
      <w:r>
        <w:t>zbiorach danych administrowanych przez dany podmiot uprawniony.”</w:t>
      </w:r>
      <w:r w:rsidR="00332D8D">
        <w:t>,</w:t>
      </w:r>
    </w:p>
    <w:p w14:paraId="2183E494" w14:textId="69D42D98" w:rsidR="00CD22E2" w:rsidRDefault="00CD22E2" w:rsidP="00CD22E2">
      <w:pPr>
        <w:pStyle w:val="LITlitera"/>
      </w:pPr>
      <w:r>
        <w:t>b)</w:t>
      </w:r>
      <w:r>
        <w:tab/>
        <w:t>uchyla się ust.</w:t>
      </w:r>
      <w:r w:rsidR="00311557">
        <w:t xml:space="preserve"> </w:t>
      </w:r>
      <w:r>
        <w:t>5;</w:t>
      </w:r>
    </w:p>
    <w:p w14:paraId="5BE4B803" w14:textId="4C482664" w:rsidR="00CD22E2" w:rsidRDefault="00CD22E2" w:rsidP="00CD22E2">
      <w:pPr>
        <w:pStyle w:val="PKTpunkt"/>
      </w:pPr>
      <w:r>
        <w:t>22)</w:t>
      </w:r>
      <w:r>
        <w:tab/>
        <w:t>w art.</w:t>
      </w:r>
      <w:r w:rsidR="00311557">
        <w:t xml:space="preserve"> </w:t>
      </w:r>
      <w:r>
        <w:t>21</w:t>
      </w:r>
      <w:r w:rsidR="00311557">
        <w:t xml:space="preserve"> </w:t>
      </w:r>
      <w:r>
        <w:t>uchyla się ust.</w:t>
      </w:r>
      <w:r w:rsidR="00311557">
        <w:t xml:space="preserve"> </w:t>
      </w:r>
      <w:r>
        <w:t>2;</w:t>
      </w:r>
    </w:p>
    <w:p w14:paraId="70743868" w14:textId="242E776E" w:rsidR="00CD22E2" w:rsidRPr="00CD22E2" w:rsidRDefault="00CD22E2" w:rsidP="00CD22E2">
      <w:pPr>
        <w:pStyle w:val="PKTpunkt"/>
      </w:pPr>
      <w:r>
        <w:t>23</w:t>
      </w:r>
      <w:r w:rsidRPr="00CD22E2">
        <w:t>)</w:t>
      </w:r>
      <w:r w:rsidRPr="00CD22E2">
        <w:tab/>
        <w:t>po art.</w:t>
      </w:r>
      <w:r w:rsidR="00311557">
        <w:t xml:space="preserve"> </w:t>
      </w:r>
      <w:r w:rsidRPr="00CD22E2">
        <w:t>23</w:t>
      </w:r>
      <w:r w:rsidR="00311557">
        <w:t xml:space="preserve"> </w:t>
      </w:r>
      <w:r w:rsidRPr="00CD22E2">
        <w:t>dodaje się art.</w:t>
      </w:r>
      <w:r w:rsidR="00311557">
        <w:t xml:space="preserve"> </w:t>
      </w:r>
      <w:r w:rsidRPr="00CD22E2">
        <w:t>23a i art. 23b w</w:t>
      </w:r>
      <w:r w:rsidR="00311557">
        <w:t xml:space="preserve"> </w:t>
      </w:r>
      <w:r w:rsidRPr="00CD22E2">
        <w:t>brzmieniu:</w:t>
      </w:r>
    </w:p>
    <w:p w14:paraId="35A4EE82" w14:textId="16223FAD" w:rsidR="00CD22E2" w:rsidRPr="00CD22E2" w:rsidRDefault="00CD22E2" w:rsidP="00CD22E2">
      <w:pPr>
        <w:pStyle w:val="ZARTzmartartykuempunktem"/>
      </w:pPr>
      <w:r>
        <w:t>„</w:t>
      </w:r>
      <w:r w:rsidRPr="00CD22E2">
        <w:t>Art.</w:t>
      </w:r>
      <w:r w:rsidR="00311557">
        <w:t xml:space="preserve"> </w:t>
      </w:r>
      <w:r w:rsidRPr="00CD22E2">
        <w:t>23a.</w:t>
      </w:r>
      <w:r w:rsidR="00311557">
        <w:t xml:space="preserve"> </w:t>
      </w:r>
      <w:r w:rsidRPr="00CD22E2">
        <w:t>1.</w:t>
      </w:r>
      <w:r w:rsidR="00311557">
        <w:t xml:space="preserve"> </w:t>
      </w:r>
      <w:r w:rsidRPr="00CD22E2">
        <w:t>Punkt kontaktowy, przy użyciu systemu teleinformatycznego, prowadzi system zarządzania sprawami, dotyczący co najmniej:</w:t>
      </w:r>
    </w:p>
    <w:p w14:paraId="135ECD77" w14:textId="189F3374" w:rsidR="00CD22E2" w:rsidRDefault="00CD22E2" w:rsidP="00CD22E2">
      <w:pPr>
        <w:pStyle w:val="ZPKTzmpktartykuempunktem"/>
      </w:pPr>
      <w:r>
        <w:t>1)</w:t>
      </w:r>
      <w:r>
        <w:tab/>
        <w:t>wniosków o</w:t>
      </w:r>
      <w:r w:rsidR="00311557">
        <w:t xml:space="preserve"> </w:t>
      </w:r>
      <w:r>
        <w:t>udzielenie informacji skierowanych przez podmioty, o</w:t>
      </w:r>
      <w:r w:rsidR="00311557">
        <w:t xml:space="preserve"> </w:t>
      </w:r>
      <w:r>
        <w:t>których mowa w art.</w:t>
      </w:r>
      <w:r w:rsidR="00311557">
        <w:t xml:space="preserve"> </w:t>
      </w:r>
      <w:r>
        <w:t>1 ust.</w:t>
      </w:r>
      <w:r w:rsidR="00311557">
        <w:t xml:space="preserve"> </w:t>
      </w:r>
      <w:r>
        <w:t>1 pkt</w:t>
      </w:r>
      <w:r w:rsidR="00311557">
        <w:t xml:space="preserve"> </w:t>
      </w:r>
      <w:r>
        <w:t>1 i</w:t>
      </w:r>
      <w:r w:rsidR="00311557">
        <w:t xml:space="preserve"> </w:t>
      </w:r>
      <w:r>
        <w:t>2, odmowy udzielenia informacji w</w:t>
      </w:r>
      <w:r w:rsidR="00311557">
        <w:t xml:space="preserve"> </w:t>
      </w:r>
      <w:r>
        <w:t>związku z</w:t>
      </w:r>
      <w:r w:rsidR="00311557">
        <w:t xml:space="preserve"> </w:t>
      </w:r>
      <w:r>
        <w:t>takim wnioskiem, wniosków w</w:t>
      </w:r>
      <w:r w:rsidR="00311557">
        <w:t xml:space="preserve"> </w:t>
      </w:r>
      <w:r>
        <w:t xml:space="preserve">sprawie uzupełnienia wniosku lub przekazania </w:t>
      </w:r>
      <w:r w:rsidRPr="00611333">
        <w:t>wyjaśnień w</w:t>
      </w:r>
      <w:r>
        <w:t> </w:t>
      </w:r>
      <w:r w:rsidRPr="00611333">
        <w:t>zakresie niezbędnym do rozpatrzenia wniosku</w:t>
      </w:r>
      <w:r>
        <w:t>;</w:t>
      </w:r>
    </w:p>
    <w:p w14:paraId="36FD18B6" w14:textId="1B49FF43" w:rsidR="00CD22E2" w:rsidRDefault="00CD22E2" w:rsidP="00CD22E2">
      <w:pPr>
        <w:pStyle w:val="ZPKTzmpktartykuempunktem"/>
      </w:pPr>
      <w:r>
        <w:t>2)</w:t>
      </w:r>
      <w:r>
        <w:tab/>
        <w:t>wymiany korespondencji między punktem kontaktowym a</w:t>
      </w:r>
      <w:r w:rsidR="00311557">
        <w:t xml:space="preserve"> </w:t>
      </w:r>
      <w:r>
        <w:t>podmiotami uprawnionymi w</w:t>
      </w:r>
      <w:r w:rsidR="00311557">
        <w:t xml:space="preserve"> </w:t>
      </w:r>
      <w:r>
        <w:t>sprawie wniosku o udzielenie informacji składanego przez podmioty, o</w:t>
      </w:r>
      <w:r w:rsidR="00311557">
        <w:t xml:space="preserve"> </w:t>
      </w:r>
      <w:r>
        <w:t>których mowa w</w:t>
      </w:r>
      <w:r w:rsidR="00311557">
        <w:t xml:space="preserve"> </w:t>
      </w:r>
      <w:r>
        <w:t>art.</w:t>
      </w:r>
      <w:r w:rsidR="00311557">
        <w:t xml:space="preserve"> </w:t>
      </w:r>
      <w:r>
        <w:t>1 ust.</w:t>
      </w:r>
      <w:r w:rsidR="00311557">
        <w:t xml:space="preserve"> </w:t>
      </w:r>
      <w:r>
        <w:t>1 pkt</w:t>
      </w:r>
      <w:r w:rsidR="00311557">
        <w:t xml:space="preserve"> </w:t>
      </w:r>
      <w:r>
        <w:t>1, lub podmioty uprawnione;</w:t>
      </w:r>
    </w:p>
    <w:p w14:paraId="26A9C6B9" w14:textId="503FD697" w:rsidR="00CD22E2" w:rsidRDefault="00CD22E2" w:rsidP="00CD22E2">
      <w:pPr>
        <w:pStyle w:val="ZPKTzmpktartykuempunktem"/>
      </w:pPr>
      <w:r>
        <w:t>3)</w:t>
      </w:r>
      <w:r>
        <w:tab/>
        <w:t>informacji udzielonych podmiotom, o</w:t>
      </w:r>
      <w:r w:rsidR="00311557">
        <w:t xml:space="preserve"> </w:t>
      </w:r>
      <w:r>
        <w:t>których mowa w</w:t>
      </w:r>
      <w:r w:rsidR="00311557">
        <w:t xml:space="preserve"> </w:t>
      </w:r>
      <w:r>
        <w:t>art.</w:t>
      </w:r>
      <w:r w:rsidR="00311557">
        <w:t xml:space="preserve"> </w:t>
      </w:r>
      <w:r>
        <w:t>1 ust.</w:t>
      </w:r>
      <w:r w:rsidR="00311557">
        <w:t xml:space="preserve"> </w:t>
      </w:r>
      <w:r>
        <w:t>1 pkt</w:t>
      </w:r>
      <w:r w:rsidR="00311557">
        <w:t xml:space="preserve"> </w:t>
      </w:r>
      <w:r>
        <w:t>1.</w:t>
      </w:r>
    </w:p>
    <w:p w14:paraId="5A39816B" w14:textId="3C182F71" w:rsidR="00CD22E2" w:rsidRPr="00CD22E2" w:rsidRDefault="00CD22E2" w:rsidP="00CD22E2">
      <w:pPr>
        <w:pStyle w:val="ZUSTzmustartykuempunktem"/>
      </w:pPr>
      <w:r>
        <w:t>2.</w:t>
      </w:r>
      <w:r w:rsidR="00311557">
        <w:t xml:space="preserve"> </w:t>
      </w:r>
      <w:r w:rsidRPr="00CD22E2">
        <w:t>System zarządzania sprawami zawiera minimalne wymogi funkcjonalne, obejmujące co najmniej:</w:t>
      </w:r>
    </w:p>
    <w:p w14:paraId="6B26DA62" w14:textId="7A88F532" w:rsidR="00CD22E2" w:rsidRDefault="00CD22E2" w:rsidP="00CD22E2">
      <w:pPr>
        <w:pStyle w:val="ZPKTzmpktartykuempunktem"/>
      </w:pPr>
      <w:r>
        <w:t>1)</w:t>
      </w:r>
      <w:r>
        <w:tab/>
        <w:t>datę i</w:t>
      </w:r>
      <w:r w:rsidR="00311557">
        <w:t xml:space="preserve"> </w:t>
      </w:r>
      <w:r>
        <w:t>godzinę złożenia wniosku o</w:t>
      </w:r>
      <w:r w:rsidR="00311557">
        <w:t xml:space="preserve"> </w:t>
      </w:r>
      <w:r>
        <w:t>udzielenie informacji;</w:t>
      </w:r>
    </w:p>
    <w:p w14:paraId="4C94CCC0" w14:textId="73338116" w:rsidR="00CD22E2" w:rsidRDefault="00CD22E2" w:rsidP="00CD22E2">
      <w:pPr>
        <w:pStyle w:val="ZPKTzmpktartykuempunktem"/>
      </w:pPr>
      <w:r>
        <w:t>2)</w:t>
      </w:r>
      <w:r>
        <w:tab/>
      </w:r>
      <w:r w:rsidRPr="00CD22E2">
        <w:t>numer referencyjny wniosku o</w:t>
      </w:r>
      <w:r w:rsidR="00311557">
        <w:t xml:space="preserve"> </w:t>
      </w:r>
      <w:r w:rsidRPr="00CD22E2">
        <w:t>udzielenie informacji;</w:t>
      </w:r>
    </w:p>
    <w:p w14:paraId="037FB201" w14:textId="7D777928" w:rsidR="00CD22E2" w:rsidRDefault="00CD22E2" w:rsidP="00CD22E2">
      <w:pPr>
        <w:pStyle w:val="ZPKTzmpktartykuempunktem"/>
      </w:pPr>
      <w:r>
        <w:t>3)</w:t>
      </w:r>
      <w:r>
        <w:tab/>
        <w:t>nazwę i</w:t>
      </w:r>
      <w:r w:rsidR="00311557">
        <w:t xml:space="preserve"> </w:t>
      </w:r>
      <w:r>
        <w:t>dane kontaktowe podmiotu, o</w:t>
      </w:r>
      <w:r w:rsidR="00311557">
        <w:t xml:space="preserve"> </w:t>
      </w:r>
      <w:r w:rsidRPr="00E03B62">
        <w:t>którym mowa w</w:t>
      </w:r>
      <w:r w:rsidR="00311557">
        <w:t xml:space="preserve"> </w:t>
      </w:r>
      <w:r>
        <w:t>art.</w:t>
      </w:r>
      <w:r w:rsidR="00311557">
        <w:t xml:space="preserve"> </w:t>
      </w:r>
      <w:r w:rsidRPr="00E03B62">
        <w:t>1</w:t>
      </w:r>
      <w:r>
        <w:t xml:space="preserve"> ust.</w:t>
      </w:r>
      <w:r w:rsidR="00311557">
        <w:t xml:space="preserve"> </w:t>
      </w:r>
      <w:r w:rsidRPr="00E03B62">
        <w:t>1</w:t>
      </w:r>
      <w:r>
        <w:t xml:space="preserve"> pkt </w:t>
      </w:r>
      <w:r w:rsidRPr="00E03B62">
        <w:t>1</w:t>
      </w:r>
      <w:r>
        <w:t xml:space="preserve">, </w:t>
      </w:r>
      <w:r w:rsidRPr="00E03B62">
        <w:t>s</w:t>
      </w:r>
      <w:r>
        <w:t>kładającego wniosek o</w:t>
      </w:r>
      <w:r w:rsidR="00311557">
        <w:t xml:space="preserve"> </w:t>
      </w:r>
      <w:r>
        <w:t>udzielenie informacji;</w:t>
      </w:r>
    </w:p>
    <w:p w14:paraId="54DC7214" w14:textId="401FEE0B" w:rsidR="00CD22E2" w:rsidRDefault="00CD22E2" w:rsidP="00CD22E2">
      <w:pPr>
        <w:pStyle w:val="ZPKTzmpktartykuempunktem"/>
      </w:pPr>
      <w:r>
        <w:lastRenderedPageBreak/>
        <w:t>4)</w:t>
      </w:r>
      <w:r>
        <w:tab/>
        <w:t>termin udzielenia odpowiedzi na wniosek o</w:t>
      </w:r>
      <w:r w:rsidR="00311557">
        <w:t xml:space="preserve"> </w:t>
      </w:r>
      <w:r>
        <w:t>udzielenie informacji, w</w:t>
      </w:r>
      <w:r w:rsidR="00311557">
        <w:t xml:space="preserve"> </w:t>
      </w:r>
      <w:r>
        <w:t>tym informację dotyczącą wniosków, które mają charakter pilny;</w:t>
      </w:r>
    </w:p>
    <w:p w14:paraId="28115F6E" w14:textId="02CFED06" w:rsidR="00CD22E2" w:rsidRDefault="00CD22E2" w:rsidP="00CD22E2">
      <w:pPr>
        <w:pStyle w:val="ZPKTzmpktartykuempunktem"/>
      </w:pPr>
      <w:r>
        <w:t>5)</w:t>
      </w:r>
      <w:r>
        <w:tab/>
        <w:t>oznaczenie postępowania, w</w:t>
      </w:r>
      <w:r w:rsidR="00311557">
        <w:t xml:space="preserve"> </w:t>
      </w:r>
      <w:r>
        <w:t>związku z</w:t>
      </w:r>
      <w:r w:rsidR="00311557">
        <w:t xml:space="preserve"> </w:t>
      </w:r>
      <w:r>
        <w:t>którym złożono wniosek o</w:t>
      </w:r>
      <w:r w:rsidR="00311557">
        <w:t xml:space="preserve"> </w:t>
      </w:r>
      <w:r>
        <w:t>udzielenie informacji;</w:t>
      </w:r>
    </w:p>
    <w:p w14:paraId="3D86C399" w14:textId="7DC4A072" w:rsidR="00CD22E2" w:rsidRDefault="00CD22E2" w:rsidP="00CD22E2">
      <w:pPr>
        <w:pStyle w:val="ZPKTzmpktartykuempunktem"/>
      </w:pPr>
      <w:r>
        <w:t>6)</w:t>
      </w:r>
      <w:r>
        <w:tab/>
        <w:t>przedmiot wniosku o</w:t>
      </w:r>
      <w:r w:rsidR="00311557">
        <w:t xml:space="preserve"> </w:t>
      </w:r>
      <w:r>
        <w:t>udzielenie informacji;</w:t>
      </w:r>
    </w:p>
    <w:p w14:paraId="760A86BE" w14:textId="7B4C2821" w:rsidR="00CD22E2" w:rsidRDefault="00CD22E2" w:rsidP="00CD22E2">
      <w:pPr>
        <w:pStyle w:val="ZPKTzmpktartykuempunktem"/>
      </w:pPr>
      <w:r>
        <w:t>7)</w:t>
      </w:r>
      <w:r>
        <w:tab/>
        <w:t>wskazanie daty oraz sposobu rozpatrzenia wniosku o</w:t>
      </w:r>
      <w:r w:rsidR="00311557">
        <w:t xml:space="preserve"> </w:t>
      </w:r>
      <w:r>
        <w:t>udzielenie informacji;</w:t>
      </w:r>
    </w:p>
    <w:p w14:paraId="0CE00FC7" w14:textId="23B47806" w:rsidR="00CD22E2" w:rsidRDefault="00CD22E2" w:rsidP="00CD22E2">
      <w:pPr>
        <w:pStyle w:val="ZPKTzmpktartykuempunktem"/>
      </w:pPr>
      <w:r>
        <w:t>8)</w:t>
      </w:r>
      <w:r>
        <w:tab/>
        <w:t>informacje dotyczące korespondencji punktu kontaktowego z</w:t>
      </w:r>
      <w:r w:rsidR="00311557">
        <w:t xml:space="preserve"> </w:t>
      </w:r>
      <w:r>
        <w:t>uprawnionymi podmiotami, w</w:t>
      </w:r>
      <w:r w:rsidR="00311557">
        <w:t xml:space="preserve"> </w:t>
      </w:r>
      <w:r>
        <w:t>tym datę i</w:t>
      </w:r>
      <w:r w:rsidR="00311557">
        <w:t xml:space="preserve"> </w:t>
      </w:r>
      <w:r>
        <w:t>godzinę przekazania wniosku o</w:t>
      </w:r>
      <w:r w:rsidR="00311557">
        <w:t xml:space="preserve"> </w:t>
      </w:r>
      <w:r>
        <w:t>udzielenie informacji oraz datę i</w:t>
      </w:r>
      <w:r w:rsidR="00311557">
        <w:t xml:space="preserve"> </w:t>
      </w:r>
      <w:r>
        <w:t>godzinę uzyskania odpowiedzi na wniosek złożony przez podmioty, o</w:t>
      </w:r>
      <w:r w:rsidR="00311557">
        <w:t xml:space="preserve"> </w:t>
      </w:r>
      <w:r>
        <w:t>których mowa w</w:t>
      </w:r>
      <w:r w:rsidR="00311557">
        <w:t xml:space="preserve"> </w:t>
      </w:r>
      <w:r>
        <w:t>art.</w:t>
      </w:r>
      <w:r w:rsidR="00311557">
        <w:t xml:space="preserve"> </w:t>
      </w:r>
      <w:r>
        <w:t>1 ust.</w:t>
      </w:r>
      <w:r w:rsidR="00311557">
        <w:t xml:space="preserve"> </w:t>
      </w:r>
      <w:r>
        <w:t>1 pkt</w:t>
      </w:r>
      <w:r w:rsidR="00311557">
        <w:t xml:space="preserve"> </w:t>
      </w:r>
      <w:r>
        <w:t>1;</w:t>
      </w:r>
    </w:p>
    <w:p w14:paraId="0AC9F660" w14:textId="77777777" w:rsidR="00CD22E2" w:rsidRDefault="00CD22E2" w:rsidP="00CD22E2">
      <w:pPr>
        <w:pStyle w:val="ZPKTzmpktartykuempunktem"/>
      </w:pPr>
      <w:r>
        <w:t>9)</w:t>
      </w:r>
      <w:r>
        <w:tab/>
        <w:t>podstawę odmowy przekazania informacji;</w:t>
      </w:r>
    </w:p>
    <w:p w14:paraId="00FD7361" w14:textId="5C5233F9" w:rsidR="00CD22E2" w:rsidRDefault="00CD22E2" w:rsidP="00CD22E2">
      <w:pPr>
        <w:pStyle w:val="ZPKTzmpktartykuempunktem"/>
      </w:pPr>
      <w:r>
        <w:t>10)</w:t>
      </w:r>
      <w:r>
        <w:tab/>
        <w:t>wskazanie daty wystąpienia o</w:t>
      </w:r>
      <w:r w:rsidR="00311557">
        <w:t xml:space="preserve"> </w:t>
      </w:r>
      <w:r>
        <w:t>uzupełnienie wniosku o</w:t>
      </w:r>
      <w:r w:rsidR="00311557">
        <w:t xml:space="preserve"> </w:t>
      </w:r>
      <w:r>
        <w:t xml:space="preserve">udzielenie informacji lub przekazanie </w:t>
      </w:r>
      <w:r w:rsidRPr="00611333">
        <w:t>wyjaśnień w</w:t>
      </w:r>
      <w:r w:rsidR="00311557">
        <w:t xml:space="preserve"> </w:t>
      </w:r>
      <w:r w:rsidRPr="00611333">
        <w:t>zakresie niezbędnym do rozpatrzenia wniosku</w:t>
      </w:r>
      <w:r>
        <w:t xml:space="preserve"> o</w:t>
      </w:r>
      <w:r w:rsidR="00311557">
        <w:t xml:space="preserve"> </w:t>
      </w:r>
      <w:r>
        <w:t>udzielenie informacji;</w:t>
      </w:r>
    </w:p>
    <w:p w14:paraId="1640140D" w14:textId="29E38995" w:rsidR="00CD22E2" w:rsidRDefault="00CD22E2" w:rsidP="00CD22E2">
      <w:pPr>
        <w:pStyle w:val="ZPKTzmpktartykuempunktem"/>
      </w:pPr>
      <w:r>
        <w:t>11)</w:t>
      </w:r>
      <w:r>
        <w:tab/>
        <w:t>wskazanie daty i</w:t>
      </w:r>
      <w:r w:rsidR="00311557">
        <w:t xml:space="preserve"> </w:t>
      </w:r>
      <w:r>
        <w:t>godziny wystąpienia do organu prowadzącego postępowanie karne o wyrażenie zgody na udzielenie informacji oraz daty i</w:t>
      </w:r>
      <w:r w:rsidR="00311557">
        <w:t xml:space="preserve"> </w:t>
      </w:r>
      <w:r>
        <w:t>godziny przekazania informacji po uzyskaniu zgody;</w:t>
      </w:r>
    </w:p>
    <w:p w14:paraId="334DF8F6" w14:textId="1921DEAA" w:rsidR="00CD22E2" w:rsidRDefault="00CD22E2" w:rsidP="00CD22E2">
      <w:pPr>
        <w:pStyle w:val="ZPKTzmpktartykuempunktem"/>
      </w:pPr>
      <w:r>
        <w:t>12)</w:t>
      </w:r>
      <w:r>
        <w:tab/>
        <w:t>numer referencyjny prowadzonej w</w:t>
      </w:r>
      <w:r w:rsidR="00311557">
        <w:t xml:space="preserve"> </w:t>
      </w:r>
      <w:r>
        <w:t>systemie sprawy.</w:t>
      </w:r>
    </w:p>
    <w:p w14:paraId="5154CA39" w14:textId="6489762B" w:rsidR="00CD22E2" w:rsidRPr="00CD22E2" w:rsidRDefault="00CD22E2" w:rsidP="00CD22E2">
      <w:pPr>
        <w:pStyle w:val="ZUSTzmustartykuempunktem"/>
      </w:pPr>
      <w:r>
        <w:t>3.</w:t>
      </w:r>
      <w:r w:rsidR="00311557">
        <w:t xml:space="preserve"> </w:t>
      </w:r>
      <w:r w:rsidRPr="00CD22E2">
        <w:t>System zarządzania sprawami spełnia wymogi funkcjonalne pozwalające na</w:t>
      </w:r>
      <w:r w:rsidR="00311557">
        <w:t xml:space="preserve"> </w:t>
      </w:r>
      <w:r w:rsidRPr="00CD22E2">
        <w:t>tworzenie statystyk do celów oceny i</w:t>
      </w:r>
      <w:r w:rsidR="00311557">
        <w:t xml:space="preserve"> </w:t>
      </w:r>
      <w:r w:rsidRPr="00CD22E2">
        <w:t>monitorowania wymiany informacji z</w:t>
      </w:r>
      <w:r w:rsidR="00311557">
        <w:t xml:space="preserve"> </w:t>
      </w:r>
      <w:r w:rsidRPr="00CD22E2">
        <w:t>państwami członkowskimi Unii Europejskiej.</w:t>
      </w:r>
    </w:p>
    <w:p w14:paraId="3CDECE87" w14:textId="456DD89B" w:rsidR="00CD22E2" w:rsidRPr="00CD22E2" w:rsidRDefault="00CD22E2" w:rsidP="00CD22E2">
      <w:pPr>
        <w:pStyle w:val="ZUSTzmustartykuempunktem"/>
      </w:pPr>
      <w:r>
        <w:t>4.</w:t>
      </w:r>
      <w:r w:rsidR="00311557">
        <w:t xml:space="preserve"> </w:t>
      </w:r>
      <w:r w:rsidRPr="00CD22E2">
        <w:t>System teleinformatyczny, przy użyciu którego punkt kontaktowy prowadzi system zarządzania sprawami, zapewnia w</w:t>
      </w:r>
      <w:r w:rsidR="00311557">
        <w:t xml:space="preserve"> </w:t>
      </w:r>
      <w:r w:rsidRPr="00CD22E2">
        <w:t>szczególności:</w:t>
      </w:r>
    </w:p>
    <w:p w14:paraId="4AA5DCB8" w14:textId="221B9597" w:rsidR="00CD22E2" w:rsidRDefault="00CD22E2" w:rsidP="00CD22E2">
      <w:pPr>
        <w:pStyle w:val="ZPKTzmpktartykuempunktem"/>
      </w:pPr>
      <w:r>
        <w:t>1)</w:t>
      </w:r>
      <w:r>
        <w:tab/>
        <w:t>zabezpieczenia techniczne i</w:t>
      </w:r>
      <w:r w:rsidR="00311557">
        <w:t xml:space="preserve"> </w:t>
      </w:r>
      <w:r>
        <w:t>organizacyjne uniemożliwiające dostęp osobie nieuprawnionej;</w:t>
      </w:r>
    </w:p>
    <w:p w14:paraId="58116A37" w14:textId="17468F2F" w:rsidR="00CD22E2" w:rsidRDefault="00CD22E2" w:rsidP="00CD22E2">
      <w:pPr>
        <w:pStyle w:val="ZPKTzmpktartykuempunktem"/>
      </w:pPr>
      <w:r>
        <w:t>2)</w:t>
      </w:r>
      <w:r>
        <w:tab/>
        <w:t>możliwość ustalenia osoby uzyskującej dostęp do systemu zarządzania sprawami oraz wykonanych operacji przetwarzania zgromadzonych w</w:t>
      </w:r>
      <w:r w:rsidR="00311557">
        <w:t xml:space="preserve"> </w:t>
      </w:r>
      <w:r>
        <w:t>nim danych;</w:t>
      </w:r>
    </w:p>
    <w:p w14:paraId="2F24A4FC" w14:textId="08EFC2F0" w:rsidR="00CD22E2" w:rsidRDefault="00CD22E2" w:rsidP="00CD22E2">
      <w:pPr>
        <w:pStyle w:val="ZPKTzmpktartykuempunktem"/>
      </w:pPr>
      <w:r>
        <w:t>3)</w:t>
      </w:r>
      <w:r>
        <w:tab/>
      </w:r>
      <w:r w:rsidRPr="00E666AE">
        <w:t>interoperacyjność z</w:t>
      </w:r>
      <w:r w:rsidR="00311557">
        <w:t xml:space="preserve"> </w:t>
      </w:r>
      <w:r w:rsidRPr="00E666AE">
        <w:t>kanałem komunikacji wykorzystującym aplikację sieci bezpiecznej wymiany informacji SIENA, kanałem komunikacji udostępnianym przez Międzynarodową Organizację Policji Kryminaln</w:t>
      </w:r>
      <w:r>
        <w:t xml:space="preserve">ej – </w:t>
      </w:r>
      <w:r w:rsidRPr="00E666AE">
        <w:t>Interpol oraz przez Krajowy System Informatyczny</w:t>
      </w:r>
      <w:r>
        <w:t xml:space="preserve"> (KSI);</w:t>
      </w:r>
    </w:p>
    <w:p w14:paraId="2BDA2BB1" w14:textId="621FCCF1" w:rsidR="00CD22E2" w:rsidRDefault="00CD22E2" w:rsidP="00CD22E2">
      <w:pPr>
        <w:pStyle w:val="ZPKTzmpktartykuempunktem"/>
      </w:pPr>
      <w:r>
        <w:lastRenderedPageBreak/>
        <w:t>4)</w:t>
      </w:r>
      <w:r>
        <w:tab/>
        <w:t>możliwość weryfikacji wniosków składanych przez podmioty, o</w:t>
      </w:r>
      <w:r w:rsidR="00311557">
        <w:t xml:space="preserve"> </w:t>
      </w:r>
      <w:r>
        <w:t>których mowa w art.</w:t>
      </w:r>
      <w:r w:rsidR="00311557">
        <w:t xml:space="preserve"> </w:t>
      </w:r>
      <w:r>
        <w:t>1 ust.</w:t>
      </w:r>
      <w:r w:rsidR="00311557">
        <w:t xml:space="preserve"> </w:t>
      </w:r>
      <w:r>
        <w:t>1 pkt</w:t>
      </w:r>
      <w:r w:rsidR="00311557">
        <w:t xml:space="preserve"> </w:t>
      </w:r>
      <w:r>
        <w:t>1, z</w:t>
      </w:r>
      <w:r w:rsidR="00311557">
        <w:t xml:space="preserve"> </w:t>
      </w:r>
      <w:r>
        <w:t>informacjami zgromadzonymi w</w:t>
      </w:r>
      <w:r w:rsidR="00311557">
        <w:t xml:space="preserve"> </w:t>
      </w:r>
      <w:r>
        <w:t>systemie zarządzania sprawami;</w:t>
      </w:r>
    </w:p>
    <w:p w14:paraId="6BCAFE77" w14:textId="0FE3EB1F" w:rsidR="00CD22E2" w:rsidRDefault="00CD22E2" w:rsidP="00CD22E2">
      <w:pPr>
        <w:pStyle w:val="ZPKTzmpktartykuempunktem"/>
      </w:pPr>
      <w:r>
        <w:t>5)</w:t>
      </w:r>
      <w:r>
        <w:tab/>
        <w:t>monitorowanie wymaganych terminów udzielenia informacji na wniosek podmiotu, o którym mowa w</w:t>
      </w:r>
      <w:r w:rsidR="00311557">
        <w:t xml:space="preserve"> </w:t>
      </w:r>
      <w:r>
        <w:t>art.</w:t>
      </w:r>
      <w:r w:rsidR="00311557">
        <w:t xml:space="preserve"> </w:t>
      </w:r>
      <w:r>
        <w:t>1 ust.</w:t>
      </w:r>
      <w:r w:rsidR="00311557">
        <w:t xml:space="preserve"> </w:t>
      </w:r>
      <w:r>
        <w:t>1 pkt</w:t>
      </w:r>
      <w:r w:rsidR="00311557">
        <w:t xml:space="preserve"> </w:t>
      </w:r>
      <w:r>
        <w:t>1, lub podmiotu uprawnionego.</w:t>
      </w:r>
    </w:p>
    <w:p w14:paraId="6590FAE9" w14:textId="469F3D80" w:rsidR="00CD22E2" w:rsidRDefault="00CD22E2" w:rsidP="00CD22E2">
      <w:pPr>
        <w:pStyle w:val="ZUSTzmustartykuempunktem"/>
      </w:pPr>
      <w:r>
        <w:t>5.</w:t>
      </w:r>
      <w:r w:rsidR="00311557">
        <w:t xml:space="preserve"> </w:t>
      </w:r>
      <w:r w:rsidRPr="00246AA1">
        <w:t>Punkt kontaktowy przetwarza dane osobowe zgromadzone w</w:t>
      </w:r>
      <w:r w:rsidR="00BE710E">
        <w:t xml:space="preserve"> </w:t>
      </w:r>
      <w:r w:rsidRPr="00246AA1">
        <w:t>systemie zarządzania sprawami tak długo, jak jest to konieczne</w:t>
      </w:r>
      <w:r w:rsidR="00BE710E">
        <w:t>,</w:t>
      </w:r>
      <w:r w:rsidRPr="00246AA1">
        <w:t xml:space="preserve"> i</w:t>
      </w:r>
      <w:r w:rsidR="00BE710E">
        <w:t xml:space="preserve"> </w:t>
      </w:r>
      <w:r w:rsidRPr="00246AA1">
        <w:t>proporcjonaln</w:t>
      </w:r>
      <w:r>
        <w:t>i</w:t>
      </w:r>
      <w:r w:rsidRPr="00246AA1">
        <w:t>e do realizacji zadań, o</w:t>
      </w:r>
      <w:r w:rsidR="00311557">
        <w:t xml:space="preserve"> </w:t>
      </w:r>
      <w:r w:rsidRPr="00246AA1">
        <w:t>których mowa w</w:t>
      </w:r>
      <w:r w:rsidR="00311557">
        <w:t xml:space="preserve"> </w:t>
      </w:r>
      <w:r>
        <w:t>art.</w:t>
      </w:r>
      <w:r w:rsidR="00311557">
        <w:t xml:space="preserve"> </w:t>
      </w:r>
      <w:r w:rsidRPr="00246AA1">
        <w:t>5, a</w:t>
      </w:r>
      <w:r w:rsidR="00311557">
        <w:t xml:space="preserve"> </w:t>
      </w:r>
      <w:r w:rsidRPr="00246AA1">
        <w:t xml:space="preserve">następnie </w:t>
      </w:r>
      <w:r>
        <w:t>nieodwracalnie usuwa te dane.</w:t>
      </w:r>
    </w:p>
    <w:p w14:paraId="05F6BB34" w14:textId="04A63748" w:rsidR="00CD22E2" w:rsidRDefault="00CD22E2" w:rsidP="00CD22E2">
      <w:pPr>
        <w:pStyle w:val="ZUSTzmustartykuempunktem"/>
      </w:pPr>
      <w:r>
        <w:t>6.</w:t>
      </w:r>
      <w:r w:rsidR="00311557">
        <w:t xml:space="preserve"> </w:t>
      </w:r>
      <w:r>
        <w:t>Punkt kontaktowy systematycznie,</w:t>
      </w:r>
      <w:r w:rsidRPr="00235273">
        <w:t xml:space="preserve"> </w:t>
      </w:r>
      <w:r>
        <w:t>nie rzadziej niż co 2</w:t>
      </w:r>
      <w:r w:rsidR="00311557">
        <w:t xml:space="preserve"> </w:t>
      </w:r>
      <w:r w:rsidRPr="00235273">
        <w:t>lata</w:t>
      </w:r>
      <w:r>
        <w:t>, weryfikuje dane zgromadzone w</w:t>
      </w:r>
      <w:r w:rsidR="00311557">
        <w:t xml:space="preserve"> </w:t>
      </w:r>
      <w:r>
        <w:t>systemie zarządzania sprawami, usuwając dane zbędne. Pierwszą weryfikację punkt kontaktowy przeprowadza nie później niż sześć miesięcy po</w:t>
      </w:r>
      <w:r w:rsidR="00311557">
        <w:t xml:space="preserve"> </w:t>
      </w:r>
      <w:r>
        <w:t>zakończeniu wymiany informacji.</w:t>
      </w:r>
    </w:p>
    <w:p w14:paraId="65786559" w14:textId="4E377AFB" w:rsidR="00CD22E2" w:rsidRPr="00CD22E2" w:rsidRDefault="00CD22E2" w:rsidP="00CD22E2">
      <w:pPr>
        <w:pStyle w:val="ZARTzmartartykuempunktem"/>
      </w:pPr>
      <w:r>
        <w:t>Art.</w:t>
      </w:r>
      <w:r w:rsidR="00311557">
        <w:t xml:space="preserve"> </w:t>
      </w:r>
      <w:r w:rsidRPr="00CD22E2">
        <w:t>23b.</w:t>
      </w:r>
      <w:r w:rsidR="00311557">
        <w:t xml:space="preserve"> </w:t>
      </w:r>
      <w:r w:rsidRPr="00CD22E2">
        <w:t>Do dnia 1</w:t>
      </w:r>
      <w:r w:rsidR="00311557">
        <w:t xml:space="preserve"> </w:t>
      </w:r>
      <w:r w:rsidRPr="00CD22E2">
        <w:t>marca każdego roku Komendant Główny Policji przekazuje Komisji Europejskiej dane dotyczące wymiany informacji z</w:t>
      </w:r>
      <w:r w:rsidR="00311557">
        <w:t xml:space="preserve"> </w:t>
      </w:r>
      <w:r w:rsidRPr="00CD22E2">
        <w:t>państwami członkowskimi Unii Europejskiej, która miała miejsce w</w:t>
      </w:r>
      <w:r w:rsidR="00311557">
        <w:t xml:space="preserve"> </w:t>
      </w:r>
      <w:r w:rsidRPr="00CD22E2">
        <w:t>poprzednim roku kalendarzowym, obejmujące w szczególności:</w:t>
      </w:r>
    </w:p>
    <w:p w14:paraId="56D4EEA8" w14:textId="4175D2FD" w:rsidR="00CD22E2" w:rsidRPr="00975636" w:rsidRDefault="00CD22E2" w:rsidP="00CD22E2">
      <w:pPr>
        <w:pStyle w:val="ZPKTzmpktartykuempunktem"/>
      </w:pPr>
      <w:r w:rsidRPr="00975636">
        <w:t>1)</w:t>
      </w:r>
      <w:r>
        <w:tab/>
      </w:r>
      <w:r w:rsidRPr="00975636">
        <w:t>liczbę wniosków o</w:t>
      </w:r>
      <w:r w:rsidR="00311557">
        <w:t xml:space="preserve"> </w:t>
      </w:r>
      <w:r w:rsidRPr="00975636">
        <w:t>informacje złożonych przez punkt kontaktowy oraz upoważnion</w:t>
      </w:r>
      <w:r>
        <w:t>e</w:t>
      </w:r>
      <w:r w:rsidRPr="00975636">
        <w:t xml:space="preserve"> podmiot</w:t>
      </w:r>
      <w:r>
        <w:t>y</w:t>
      </w:r>
      <w:r w:rsidRPr="00975636">
        <w:t xml:space="preserve"> uprawnion</w:t>
      </w:r>
      <w:r>
        <w:t>e</w:t>
      </w:r>
      <w:r w:rsidRPr="00975636">
        <w:t>;</w:t>
      </w:r>
    </w:p>
    <w:p w14:paraId="41D48F61" w14:textId="3C3C3A1E" w:rsidR="00CD22E2" w:rsidRPr="00975636" w:rsidRDefault="00CD22E2" w:rsidP="00CD22E2">
      <w:pPr>
        <w:pStyle w:val="ZPKTzmpktartykuempunktem"/>
      </w:pPr>
      <w:r w:rsidRPr="00975636">
        <w:t>2)</w:t>
      </w:r>
      <w:r>
        <w:tab/>
      </w:r>
      <w:r w:rsidRPr="00975636">
        <w:t>liczbę wniosków o</w:t>
      </w:r>
      <w:r w:rsidR="00311557">
        <w:t xml:space="preserve"> </w:t>
      </w:r>
      <w:r w:rsidRPr="00975636">
        <w:t>informacje otrzymanych przez punkt kontaktowy i</w:t>
      </w:r>
      <w:r w:rsidR="00311557">
        <w:t xml:space="preserve"> </w:t>
      </w:r>
      <w:r w:rsidRPr="00975636">
        <w:t>upoważnion</w:t>
      </w:r>
      <w:r>
        <w:t>e</w:t>
      </w:r>
      <w:r w:rsidRPr="00975636">
        <w:t xml:space="preserve"> podmiot</w:t>
      </w:r>
      <w:r>
        <w:t>y</w:t>
      </w:r>
      <w:r w:rsidRPr="00975636">
        <w:t xml:space="preserve"> uprawnion</w:t>
      </w:r>
      <w:r>
        <w:t>e</w:t>
      </w:r>
      <w:r w:rsidRPr="00975636">
        <w:t xml:space="preserve"> oraz liczbę wniosków o</w:t>
      </w:r>
      <w:r w:rsidR="00311557">
        <w:t xml:space="preserve"> </w:t>
      </w:r>
      <w:r w:rsidRPr="00975636">
        <w:t>informacje, na które udzieliły one odpowiedzi, w</w:t>
      </w:r>
      <w:r w:rsidR="00311557">
        <w:t xml:space="preserve"> </w:t>
      </w:r>
      <w:r w:rsidRPr="00975636">
        <w:t>podziale na pilne i</w:t>
      </w:r>
      <w:r w:rsidR="00311557">
        <w:t xml:space="preserve"> </w:t>
      </w:r>
      <w:r w:rsidRPr="00975636">
        <w:t>niepilne wnioski oraz państwa członkowskie Unii Europejskiej, które otrzymały informacje;</w:t>
      </w:r>
    </w:p>
    <w:p w14:paraId="128D48BE" w14:textId="09C75BAD" w:rsidR="00CD22E2" w:rsidRPr="00975636" w:rsidRDefault="00CD22E2" w:rsidP="00CD22E2">
      <w:pPr>
        <w:pStyle w:val="ZPKTzmpktartykuempunktem"/>
      </w:pPr>
      <w:r w:rsidRPr="00975636">
        <w:t>3)</w:t>
      </w:r>
      <w:r>
        <w:tab/>
      </w:r>
      <w:r w:rsidRPr="00975636">
        <w:t>liczbę wniosków o</w:t>
      </w:r>
      <w:r w:rsidR="00311557">
        <w:t xml:space="preserve"> </w:t>
      </w:r>
      <w:r w:rsidRPr="00975636">
        <w:t>informacje rozpatrzonych odmownie na podstawie</w:t>
      </w:r>
      <w:r>
        <w:t xml:space="preserve"> art. </w:t>
      </w:r>
      <w:r w:rsidRPr="00975636">
        <w:t>13, w podziale na państwa członkowskie Unii Europejskiej i</w:t>
      </w:r>
      <w:r w:rsidR="00311557">
        <w:t xml:space="preserve"> </w:t>
      </w:r>
      <w:r w:rsidRPr="00975636">
        <w:t>podstawy odmowy;</w:t>
      </w:r>
    </w:p>
    <w:p w14:paraId="512C65F5" w14:textId="3627BAE5" w:rsidR="00CD22E2" w:rsidRDefault="00CD22E2" w:rsidP="00CD22E2">
      <w:pPr>
        <w:pStyle w:val="ZPKTzmpktartykuempunktem"/>
      </w:pPr>
      <w:r w:rsidRPr="00975636">
        <w:t>4)</w:t>
      </w:r>
      <w:r>
        <w:tab/>
      </w:r>
      <w:r w:rsidRPr="00975636">
        <w:t>liczbę przypadków, w</w:t>
      </w:r>
      <w:r w:rsidR="00311557">
        <w:t xml:space="preserve"> </w:t>
      </w:r>
      <w:r w:rsidRPr="00975636">
        <w:t>których nastąpiło przekroczenie terminów określonych w</w:t>
      </w:r>
      <w:r>
        <w:t> art. </w:t>
      </w:r>
      <w:r w:rsidRPr="00975636">
        <w:t>15</w:t>
      </w:r>
      <w:r>
        <w:t xml:space="preserve"> ust.</w:t>
      </w:r>
      <w:r w:rsidR="00311557">
        <w:t xml:space="preserve"> </w:t>
      </w:r>
      <w:r w:rsidRPr="00975636">
        <w:t>1</w:t>
      </w:r>
      <w:r>
        <w:t xml:space="preserve"> i</w:t>
      </w:r>
      <w:r w:rsidR="00311557">
        <w:t xml:space="preserve"> </w:t>
      </w:r>
      <w:r w:rsidRPr="00975636">
        <w:t>2, ponieważ konieczne było uzyskanie zgody organu prowadzącego postępowanie karne</w:t>
      </w:r>
      <w:r>
        <w:t>,</w:t>
      </w:r>
      <w:r w:rsidRPr="00975636">
        <w:t xml:space="preserve"> zgodnie z</w:t>
      </w:r>
      <w:r w:rsidR="00311557">
        <w:t xml:space="preserve"> </w:t>
      </w:r>
      <w:r>
        <w:t>art.</w:t>
      </w:r>
      <w:r w:rsidR="00311557">
        <w:t xml:space="preserve"> </w:t>
      </w:r>
      <w:r w:rsidRPr="00975636">
        <w:t>14</w:t>
      </w:r>
      <w:r>
        <w:t xml:space="preserve"> ust.</w:t>
      </w:r>
      <w:r w:rsidR="00311557">
        <w:t xml:space="preserve"> </w:t>
      </w:r>
      <w:r w:rsidRPr="00975636">
        <w:t>1, w</w:t>
      </w:r>
      <w:r w:rsidR="00311557">
        <w:t xml:space="preserve"> </w:t>
      </w:r>
      <w:r w:rsidRPr="00975636">
        <w:t>podziale na wnioskujące państwa</w:t>
      </w:r>
      <w:r>
        <w:t xml:space="preserve"> członkowskie Unii Europejskiej.”.</w:t>
      </w:r>
    </w:p>
    <w:p w14:paraId="2F50460A" w14:textId="4A0A3776" w:rsidR="00CD22E2" w:rsidRPr="00E815F9" w:rsidRDefault="00CD22E2" w:rsidP="00CD22E2">
      <w:pPr>
        <w:pStyle w:val="ARTartustawynprozporzdzenia"/>
      </w:pPr>
      <w:r w:rsidRPr="000B5F3E">
        <w:rPr>
          <w:rStyle w:val="Ppogrubienie"/>
        </w:rPr>
        <w:t>Art. 2.</w:t>
      </w:r>
      <w:r>
        <w:rPr>
          <w:rStyle w:val="Ppogrubienie"/>
        </w:rPr>
        <w:t> </w:t>
      </w:r>
      <w:r w:rsidRPr="00E815F9">
        <w:t>Do dnia wejścia w</w:t>
      </w:r>
      <w:r w:rsidR="00311557">
        <w:t xml:space="preserve"> </w:t>
      </w:r>
      <w:r w:rsidRPr="00E815F9">
        <w:t>życie</w:t>
      </w:r>
      <w:r w:rsidRPr="00CD22E2">
        <w:rPr>
          <w:rStyle w:val="Odwoaniedokomentarza"/>
        </w:rPr>
        <w:t xml:space="preserve"> </w:t>
      </w:r>
      <w:r w:rsidRPr="002A2DD1">
        <w:rPr>
          <w:rStyle w:val="Odwoaniedokomentarza"/>
          <w:rFonts w:cs="Times"/>
          <w:sz w:val="24"/>
          <w:szCs w:val="24"/>
        </w:rPr>
        <w:t>art.</w:t>
      </w:r>
      <w:r w:rsidR="00311557">
        <w:rPr>
          <w:rStyle w:val="Odwoaniedokomentarza"/>
        </w:rPr>
        <w:t xml:space="preserve"> </w:t>
      </w:r>
      <w:r w:rsidRPr="00311557">
        <w:rPr>
          <w:rFonts w:cs="Times"/>
        </w:rPr>
        <w:t>1</w:t>
      </w:r>
      <w:r w:rsidRPr="00E815F9">
        <w:t xml:space="preserve"> pkt</w:t>
      </w:r>
      <w:r w:rsidR="00311557">
        <w:t xml:space="preserve"> </w:t>
      </w:r>
      <w:r w:rsidRPr="00E815F9">
        <w:t>12</w:t>
      </w:r>
      <w:r w:rsidR="00311557">
        <w:t xml:space="preserve"> </w:t>
      </w:r>
      <w:r w:rsidRPr="00E815F9">
        <w:t>w</w:t>
      </w:r>
      <w:r w:rsidR="00311557">
        <w:t xml:space="preserve"> </w:t>
      </w:r>
      <w:r w:rsidRPr="00E815F9">
        <w:t>zakresie dodawanego art.</w:t>
      </w:r>
      <w:r w:rsidR="00311557">
        <w:t xml:space="preserve"> </w:t>
      </w:r>
      <w:r w:rsidRPr="00E815F9">
        <w:t>11c składanie wniosków o</w:t>
      </w:r>
      <w:r w:rsidR="00311557">
        <w:t xml:space="preserve"> </w:t>
      </w:r>
      <w:r w:rsidRPr="00E815F9">
        <w:t>udzielenie informacji oraz udzielanie informacji odbywa się na podstawie art. 8</w:t>
      </w:r>
      <w:r w:rsidR="00311557">
        <w:t xml:space="preserve"> </w:t>
      </w:r>
      <w:r w:rsidRPr="00E815F9">
        <w:t>ustawy zmienianej w</w:t>
      </w:r>
      <w:r w:rsidR="00311557">
        <w:t xml:space="preserve"> </w:t>
      </w:r>
      <w:r w:rsidRPr="00E815F9">
        <w:t>art.</w:t>
      </w:r>
      <w:r w:rsidR="00311557">
        <w:t xml:space="preserve"> </w:t>
      </w:r>
      <w:r w:rsidRPr="00E815F9">
        <w:t>1 w</w:t>
      </w:r>
      <w:r w:rsidR="00311557">
        <w:t xml:space="preserve"> </w:t>
      </w:r>
      <w:r w:rsidRPr="00E815F9">
        <w:t>brzmieniu dotychczasowym.</w:t>
      </w:r>
    </w:p>
    <w:p w14:paraId="359BC5E6" w14:textId="4DD852F8" w:rsidR="00CD22E2" w:rsidRPr="000715A7" w:rsidRDefault="00CD22E2" w:rsidP="00CD22E2">
      <w:pPr>
        <w:pStyle w:val="ARTartustawynprozporzdzenia"/>
      </w:pPr>
      <w:r w:rsidRPr="000B5F3E">
        <w:rPr>
          <w:rStyle w:val="Ppogrubienie"/>
        </w:rPr>
        <w:lastRenderedPageBreak/>
        <w:t>Art. 3.</w:t>
      </w:r>
      <w:r>
        <w:rPr>
          <w:rStyle w:val="Ppogrubienie"/>
        </w:rPr>
        <w:t> </w:t>
      </w:r>
      <w:r w:rsidRPr="000715A7">
        <w:t>Upoważnienia wydane na podstawie</w:t>
      </w:r>
      <w:r>
        <w:t xml:space="preserve"> art.</w:t>
      </w:r>
      <w:r w:rsidR="00311557">
        <w:t xml:space="preserve"> </w:t>
      </w:r>
      <w:r w:rsidRPr="000715A7">
        <w:t>4</w:t>
      </w:r>
      <w:r>
        <w:t xml:space="preserve"> ust.</w:t>
      </w:r>
      <w:r w:rsidR="00311557">
        <w:t xml:space="preserve"> </w:t>
      </w:r>
      <w:r w:rsidRPr="000715A7">
        <w:t>4</w:t>
      </w:r>
      <w:r w:rsidR="00311557">
        <w:t xml:space="preserve"> </w:t>
      </w:r>
      <w:r w:rsidRPr="000715A7">
        <w:t>ustawy zmienianej w</w:t>
      </w:r>
      <w:r w:rsidR="00311557">
        <w:t xml:space="preserve"> </w:t>
      </w:r>
      <w:r>
        <w:t>art. </w:t>
      </w:r>
      <w:r w:rsidRPr="000715A7">
        <w:t>1</w:t>
      </w:r>
      <w:r>
        <w:t xml:space="preserve"> w brzmieniu dotychczasowym</w:t>
      </w:r>
      <w:r w:rsidRPr="000715A7">
        <w:t>, których termin ważnośc</w:t>
      </w:r>
      <w:r>
        <w:t>i nie upłynął, zachowują moc do</w:t>
      </w:r>
      <w:r w:rsidR="00311557">
        <w:t xml:space="preserve"> </w:t>
      </w:r>
      <w:r w:rsidRPr="000715A7">
        <w:t>upływu terminu ich ważności.</w:t>
      </w:r>
    </w:p>
    <w:p w14:paraId="3403E159" w14:textId="5463778F" w:rsidR="00CD22E2" w:rsidRPr="00B8015C" w:rsidRDefault="00CD22E2" w:rsidP="00CD22E2">
      <w:pPr>
        <w:pStyle w:val="ARTartustawynprozporzdzenia"/>
      </w:pPr>
      <w:r w:rsidRPr="000B5F3E">
        <w:rPr>
          <w:rStyle w:val="Ppogrubienie"/>
        </w:rPr>
        <w:t>Art. 4.</w:t>
      </w:r>
      <w:r w:rsidRPr="000715A7">
        <w:t> </w:t>
      </w:r>
      <w:r>
        <w:t>Do wniosków o</w:t>
      </w:r>
      <w:r w:rsidR="00311557">
        <w:t xml:space="preserve"> </w:t>
      </w:r>
      <w:r>
        <w:t>udzielenie informacji, na które nie została udzielona odpowiedź przed dniem wejścia w</w:t>
      </w:r>
      <w:r w:rsidR="00311557">
        <w:t xml:space="preserve"> </w:t>
      </w:r>
      <w:r>
        <w:t xml:space="preserve">życie niniejszej ustawy, </w:t>
      </w:r>
      <w:r w:rsidRPr="00B8015C">
        <w:t>stosuje się przepisy w</w:t>
      </w:r>
      <w:r w:rsidR="00311557">
        <w:t xml:space="preserve"> </w:t>
      </w:r>
      <w:r w:rsidRPr="00B8015C">
        <w:t>brzmieniu dotychczasowym.</w:t>
      </w:r>
    </w:p>
    <w:p w14:paraId="13E8D02D" w14:textId="0D1B3EB7" w:rsidR="00CD22E2" w:rsidRDefault="00CD22E2" w:rsidP="00CD22E2">
      <w:pPr>
        <w:pStyle w:val="ARTartustawynprozporzdzenia"/>
        <w:rPr>
          <w:rStyle w:val="Ppogrubienie"/>
        </w:rPr>
      </w:pPr>
      <w:r w:rsidRPr="000B5F3E">
        <w:rPr>
          <w:rStyle w:val="Ppogrubienie"/>
        </w:rPr>
        <w:t>Art. </w:t>
      </w:r>
      <w:r>
        <w:rPr>
          <w:rStyle w:val="Ppogrubienie"/>
        </w:rPr>
        <w:t>5</w:t>
      </w:r>
      <w:r w:rsidRPr="000B5F3E">
        <w:rPr>
          <w:rStyle w:val="Ppogrubienie"/>
        </w:rPr>
        <w:t>.</w:t>
      </w:r>
      <w:r>
        <w:t> </w:t>
      </w:r>
      <w:r w:rsidRPr="00D17E39">
        <w:t>Dotychczasowe przepisy wykonawcze wydane na podstawie</w:t>
      </w:r>
      <w:r>
        <w:t xml:space="preserve"> art.</w:t>
      </w:r>
      <w:r w:rsidR="00311557">
        <w:t xml:space="preserve"> </w:t>
      </w:r>
      <w:r>
        <w:t>10</w:t>
      </w:r>
      <w:r w:rsidR="00311557">
        <w:t xml:space="preserve"> </w:t>
      </w:r>
      <w:r w:rsidRPr="00D17E39">
        <w:t>ustawy zmienianej w</w:t>
      </w:r>
      <w:r w:rsidR="00311557">
        <w:t xml:space="preserve"> </w:t>
      </w:r>
      <w:r>
        <w:t>art.</w:t>
      </w:r>
      <w:r w:rsidR="00311557">
        <w:t xml:space="preserve"> </w:t>
      </w:r>
      <w:r>
        <w:t>1</w:t>
      </w:r>
      <w:r w:rsidRPr="00D17E39">
        <w:t xml:space="preserve"> zachowują moc do dnia wejścia w</w:t>
      </w:r>
      <w:r w:rsidR="00311557">
        <w:t xml:space="preserve"> </w:t>
      </w:r>
      <w:r w:rsidRPr="00D17E39">
        <w:t>życie przepisów wykonawczych wydanych na podstawie</w:t>
      </w:r>
      <w:r>
        <w:t xml:space="preserve"> art.</w:t>
      </w:r>
      <w:r w:rsidR="00311557">
        <w:t xml:space="preserve"> </w:t>
      </w:r>
      <w:r>
        <w:t>10</w:t>
      </w:r>
      <w:r w:rsidR="00311557">
        <w:t xml:space="preserve"> </w:t>
      </w:r>
      <w:r w:rsidRPr="00D17E39">
        <w:t>ustawy zmienianej w</w:t>
      </w:r>
      <w:r w:rsidR="00311557">
        <w:t xml:space="preserve"> </w:t>
      </w:r>
      <w:r>
        <w:t>art.</w:t>
      </w:r>
      <w:r w:rsidR="00311557">
        <w:t xml:space="preserve"> </w:t>
      </w:r>
      <w:r>
        <w:t>1</w:t>
      </w:r>
      <w:r w:rsidRPr="00D17E39">
        <w:t>, w</w:t>
      </w:r>
      <w:r w:rsidR="00311557">
        <w:t xml:space="preserve"> </w:t>
      </w:r>
      <w:r w:rsidRPr="00D17E39">
        <w:t xml:space="preserve">brzmieniu nadanym niniejszą ustawą, jednak nie dłużej niż </w:t>
      </w:r>
      <w:r>
        <w:t>przez 12</w:t>
      </w:r>
      <w:r w:rsidR="00311557">
        <w:t xml:space="preserve"> </w:t>
      </w:r>
      <w:r>
        <w:t>miesięcy od dnia wejścia w</w:t>
      </w:r>
      <w:r w:rsidR="00311557">
        <w:t xml:space="preserve"> </w:t>
      </w:r>
      <w:r>
        <w:t>życie niniejszej ustawy</w:t>
      </w:r>
      <w:r w:rsidRPr="00D17E39">
        <w:t>.</w:t>
      </w:r>
    </w:p>
    <w:p w14:paraId="11D8DA1F" w14:textId="4CDF2D53" w:rsidR="00261A16" w:rsidRPr="00737F6A" w:rsidRDefault="00CD22E2" w:rsidP="002A2DD1">
      <w:pPr>
        <w:pStyle w:val="ARTartustawynprozporzdzenia"/>
      </w:pPr>
      <w:r w:rsidRPr="000B5F3E">
        <w:rPr>
          <w:rStyle w:val="Ppogrubienie"/>
        </w:rPr>
        <w:t>Art.</w:t>
      </w:r>
      <w:r w:rsidRPr="00CD22E2">
        <w:rPr>
          <w:rStyle w:val="Ppogrubienie"/>
        </w:rPr>
        <w:t> 6.</w:t>
      </w:r>
      <w:r w:rsidR="00C30C49">
        <w:rPr>
          <w:rStyle w:val="Ppogrubienie"/>
        </w:rPr>
        <w:t> </w:t>
      </w:r>
      <w:r w:rsidRPr="00CD22E2">
        <w:t>Ustawa wchodzi w</w:t>
      </w:r>
      <w:r w:rsidR="00311557">
        <w:t xml:space="preserve"> </w:t>
      </w:r>
      <w:r w:rsidRPr="00CD22E2">
        <w:t>życie po</w:t>
      </w:r>
      <w:r w:rsidR="00311557">
        <w:t xml:space="preserve"> </w:t>
      </w:r>
      <w:r w:rsidRPr="00CD22E2">
        <w:t>upływie 14</w:t>
      </w:r>
      <w:r w:rsidR="00311557">
        <w:t xml:space="preserve"> </w:t>
      </w:r>
      <w:r w:rsidRPr="00CD22E2">
        <w:t>dni</w:t>
      </w:r>
      <w:r w:rsidR="00311557">
        <w:t xml:space="preserve"> </w:t>
      </w:r>
      <w:r w:rsidRPr="00CD22E2">
        <w:t>od</w:t>
      </w:r>
      <w:r w:rsidR="00311557">
        <w:t xml:space="preserve"> </w:t>
      </w:r>
      <w:r w:rsidRPr="00CD22E2">
        <w:t>dnia ogłoszenia, z</w:t>
      </w:r>
      <w:r w:rsidR="00311557">
        <w:t xml:space="preserve"> </w:t>
      </w:r>
      <w:r w:rsidRPr="00CD22E2">
        <w:t>wyjątkiem art. 1 pkt 12 w</w:t>
      </w:r>
      <w:r w:rsidR="00311557">
        <w:t xml:space="preserve"> </w:t>
      </w:r>
      <w:r w:rsidRPr="00CD22E2">
        <w:t>zakresie dodawanego art.</w:t>
      </w:r>
      <w:r w:rsidR="00311557">
        <w:t xml:space="preserve"> </w:t>
      </w:r>
      <w:r w:rsidRPr="00CD22E2">
        <w:t>11c, który wchodzi w</w:t>
      </w:r>
      <w:r w:rsidR="00311557">
        <w:t xml:space="preserve"> </w:t>
      </w:r>
      <w:r w:rsidRPr="00CD22E2">
        <w:t>życie z</w:t>
      </w:r>
      <w:r w:rsidR="00311557">
        <w:t xml:space="preserve"> </w:t>
      </w:r>
      <w:r w:rsidRPr="00CD22E2">
        <w:t>dniem 12</w:t>
      </w:r>
      <w:r w:rsidR="00311557">
        <w:t xml:space="preserve"> </w:t>
      </w:r>
      <w:r w:rsidRPr="00CD22E2">
        <w:t>czerwca 2027 r.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B9E9" w14:textId="77777777" w:rsidR="00B13DED" w:rsidRDefault="00B13DED">
      <w:r>
        <w:separator/>
      </w:r>
    </w:p>
  </w:endnote>
  <w:endnote w:type="continuationSeparator" w:id="0">
    <w:p w14:paraId="48F9D89D" w14:textId="77777777" w:rsidR="00B13DED" w:rsidRDefault="00B1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75FA" w14:textId="77777777" w:rsidR="00B13DED" w:rsidRDefault="00B13DED">
      <w:r>
        <w:separator/>
      </w:r>
    </w:p>
  </w:footnote>
  <w:footnote w:type="continuationSeparator" w:id="0">
    <w:p w14:paraId="1A587EEE" w14:textId="77777777" w:rsidR="00B13DED" w:rsidRDefault="00B13DED">
      <w:r>
        <w:continuationSeparator/>
      </w:r>
    </w:p>
  </w:footnote>
  <w:footnote w:id="1">
    <w:p w14:paraId="41EAFEFD" w14:textId="68A5A52F" w:rsidR="00CD22E2" w:rsidRPr="00623686" w:rsidRDefault="00CD22E2" w:rsidP="00CD22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Niniejsza ustawa wdraża </w:t>
      </w:r>
      <w:r w:rsidRPr="00C94A3A">
        <w:t>dyrektywę Parlamentu Europejskiego i Rady (UE) 2023/977 z dnia 10 maja 2023</w:t>
      </w:r>
      <w:r w:rsidR="00C41C2B">
        <w:t> </w:t>
      </w:r>
      <w:r w:rsidRPr="00C94A3A">
        <w:t>r. w sprawie wymiany informacji między organami ścigania państw członkowskich i uchylającą decyzję ramową Rady 2006/960/WSiSW (Dz.</w:t>
      </w:r>
      <w:r>
        <w:t xml:space="preserve"> </w:t>
      </w:r>
      <w:r w:rsidRPr="00C94A3A">
        <w:t>Urz. UE L 134 z 22.05.2023, str. 1</w:t>
      </w:r>
      <w:r>
        <w:t xml:space="preserve"> oraz Dz. Urz. UE L 2025/</w:t>
      </w:r>
      <w:r w:rsidR="00381D01">
        <w:t>90</w:t>
      </w:r>
      <w:r>
        <w:t>341z 22.04.2025</w:t>
      </w:r>
      <w:r w:rsidRPr="00C94A3A">
        <w:t>)</w:t>
      </w:r>
      <w:r>
        <w:t>.</w:t>
      </w:r>
    </w:p>
  </w:footnote>
  <w:footnote w:id="2">
    <w:p w14:paraId="6F450FD1" w14:textId="4C6961C3" w:rsidR="00CD22E2" w:rsidRPr="007F4ED1" w:rsidRDefault="00CD22E2" w:rsidP="00CD22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F4ED1">
        <w:t>Zmian</w:t>
      </w:r>
      <w:r w:rsidR="00B241B3">
        <w:t>y</w:t>
      </w:r>
      <w:r w:rsidRPr="007F4ED1">
        <w:t xml:space="preserve"> wymienionego rozporządzenia został</w:t>
      </w:r>
      <w:r w:rsidR="00B241B3">
        <w:t>y</w:t>
      </w:r>
      <w:r w:rsidRPr="007F4ED1">
        <w:t xml:space="preserve"> ogłoszon</w:t>
      </w:r>
      <w:r w:rsidR="00B241B3">
        <w:t>e</w:t>
      </w:r>
      <w:r w:rsidRPr="007F4ED1">
        <w:t xml:space="preserve"> w Dz.</w:t>
      </w:r>
      <w:r>
        <w:t xml:space="preserve"> </w:t>
      </w:r>
      <w:r w:rsidRPr="007F4ED1">
        <w:t>Ur</w:t>
      </w:r>
      <w:r>
        <w:t>z. UE L127 z 23.05.2018, str. 2 oraz Dz.</w:t>
      </w:r>
      <w:r w:rsidR="006E7FC4">
        <w:t> </w:t>
      </w:r>
      <w:r>
        <w:t>Urz. UE L 74 z 04.03.2021, str. 35</w:t>
      </w:r>
      <w:r w:rsidRPr="007F4ED1">
        <w:t>.</w:t>
      </w:r>
    </w:p>
  </w:footnote>
  <w:footnote w:id="3">
    <w:p w14:paraId="477CB1F2" w14:textId="4889E2CA" w:rsidR="00CD22E2" w:rsidRDefault="00CD22E2" w:rsidP="00CD22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decyzji ramowej zostały ogłoszone w </w:t>
      </w:r>
      <w:r w:rsidRPr="00616BAE">
        <w:t>Dz. Urz. UE L 81</w:t>
      </w:r>
      <w:r>
        <w:t xml:space="preserve"> </w:t>
      </w:r>
      <w:r w:rsidRPr="00616BAE">
        <w:t>z 27.03.2009, str. 24 oraz Dz.</w:t>
      </w:r>
      <w:r w:rsidR="006E7FC4">
        <w:t> </w:t>
      </w:r>
      <w:r w:rsidRPr="00616BAE">
        <w:t>Urz. UE L 2023/2843 z 27.12.2023</w:t>
      </w:r>
      <w:r>
        <w:t>.</w:t>
      </w:r>
    </w:p>
  </w:footnote>
  <w:footnote w:id="4">
    <w:p w14:paraId="15C375D8" w14:textId="3EFD2B4D" w:rsidR="00CD22E2" w:rsidRPr="00090E49" w:rsidRDefault="00CD22E2" w:rsidP="00CD22E2">
      <w:pPr>
        <w:pStyle w:val="ODNONIKtreodnonika"/>
      </w:pPr>
      <w:r>
        <w:rPr>
          <w:rStyle w:val="Odwoanieprzypisudolnego"/>
        </w:rPr>
        <w:footnoteRef/>
      </w:r>
      <w:bookmarkStart w:id="0" w:name="_Hlk191449186"/>
      <w:r>
        <w:rPr>
          <w:rStyle w:val="IGindeksgrny"/>
        </w:rPr>
        <w:t>)</w:t>
      </w:r>
      <w:bookmarkEnd w:id="0"/>
      <w:r>
        <w:tab/>
      </w:r>
      <w:r w:rsidRPr="00171277">
        <w:t>Zmiany wymienionego rozporządzenia zostały ogłoszone w Dz. Urz. UE L 236 z 1</w:t>
      </w:r>
      <w:r w:rsidR="00A72775">
        <w:t>9</w:t>
      </w:r>
      <w:r w:rsidRPr="00171277">
        <w:t>.09.2018, str. 72, Dz.</w:t>
      </w:r>
      <w:r w:rsidR="006E7FC4">
        <w:t> </w:t>
      </w:r>
      <w:r w:rsidRPr="00171277">
        <w:t>Urz. UE L 248 z 13.07.2021, str. 1 oraz Dz. Urz. UE L 169 z 27.06.2022, str. 1.</w:t>
      </w:r>
    </w:p>
  </w:footnote>
  <w:footnote w:id="5">
    <w:p w14:paraId="068CACA6" w14:textId="412C1B4D" w:rsidR="00CD22E2" w:rsidRDefault="00CD22E2" w:rsidP="00CD22E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BD6C46">
        <w:t xml:space="preserve">Zmiany wymienionej Konwencji zostały ogłoszone w Dz. Urz. </w:t>
      </w:r>
      <w:r w:rsidR="00D5045E">
        <w:t>W</w:t>
      </w:r>
      <w:r w:rsidRPr="00BD6C46">
        <w:t xml:space="preserve">E L 150 z 06.06.2001, str. 4, Dz. Urz. </w:t>
      </w:r>
      <w:r w:rsidR="00D5045E">
        <w:t>W</w:t>
      </w:r>
      <w:r w:rsidRPr="00BD6C46">
        <w:t>E L 328 z 05.12.2002, str. 17, Dz. Urz. UE L 67 z 12.03.2003, str. 27, Dz. Urz. UE L 260 z 11.1</w:t>
      </w:r>
      <w:r w:rsidR="00D5045E">
        <w:t>0</w:t>
      </w:r>
      <w:r w:rsidRPr="00BD6C46">
        <w:t>.2003, str. 37, Dz. Urz. UE L 162 z 30.04.2004, str. 29, Dz. Urz. UE L 369 z 16.12.2</w:t>
      </w:r>
      <w:r>
        <w:t>004, str. 5, Dz. Urz. UE L</w:t>
      </w:r>
      <w:r w:rsidR="00590F76">
        <w:t> </w:t>
      </w:r>
      <w:r>
        <w:t>68 z </w:t>
      </w:r>
      <w:r w:rsidRPr="00BD6C46">
        <w:t>15.03.2005, str. 44, Dz. Urz. UE L 191 z 22.07.2005, str. 18, Dz. Urz. UE L 105 z 13.04.2006, str. 1, Dz.</w:t>
      </w:r>
      <w:r>
        <w:t> </w:t>
      </w:r>
      <w:r w:rsidRPr="00BD6C46">
        <w:t xml:space="preserve">Urz. UE L 381 z 28.12.2006, str. 1, Dz. Urz. UE L 405 z 30.12.2006, str. 1, </w:t>
      </w:r>
      <w:r>
        <w:t>Dz. Urz. UE L 218 z 23.08.2007, str.</w:t>
      </w:r>
      <w:r w:rsidR="00590F76">
        <w:t> </w:t>
      </w:r>
      <w:r>
        <w:t xml:space="preserve">23, </w:t>
      </w:r>
      <w:r w:rsidRPr="00BD6C46">
        <w:t>Dz. Urz. UE L 299 z 08.11.2008, str. 1 i 43, Dz. Urz. UE L 243 z 15.09.2</w:t>
      </w:r>
      <w:r>
        <w:t>009, str. 1, Dz. Urz. UE L</w:t>
      </w:r>
      <w:r w:rsidR="00590F76">
        <w:t> </w:t>
      </w:r>
      <w:r>
        <w:t>85 z </w:t>
      </w:r>
      <w:r w:rsidRPr="00BD6C46">
        <w:t>31.03.2010, str. 1, Dz. Urz. UE L 182 z 29.0</w:t>
      </w:r>
      <w:r>
        <w:t>6</w:t>
      </w:r>
      <w:r w:rsidRPr="00BD6C46">
        <w:t>.2013, str. 1</w:t>
      </w:r>
      <w:r>
        <w:t>,</w:t>
      </w:r>
      <w:r w:rsidRPr="00BD6C46">
        <w:t xml:space="preserve"> Dz. Urz. UE L 327 z 09.12.2017, str. 20</w:t>
      </w:r>
      <w:r>
        <w:t>, Dz.</w:t>
      </w:r>
      <w:r w:rsidR="00590F76">
        <w:t> </w:t>
      </w:r>
      <w:r>
        <w:t>Urz. UE L 312 z 07.12.2018, str. 14 oraz Dz. Urz. UE L 2023/2667 z 07.12.2023.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494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2165527">
    <w:abstractNumId w:val="23"/>
  </w:num>
  <w:num w:numId="2" w16cid:durableId="714159769">
    <w:abstractNumId w:val="23"/>
  </w:num>
  <w:num w:numId="3" w16cid:durableId="1004623851">
    <w:abstractNumId w:val="18"/>
  </w:num>
  <w:num w:numId="4" w16cid:durableId="647052852">
    <w:abstractNumId w:val="18"/>
  </w:num>
  <w:num w:numId="5" w16cid:durableId="206726843">
    <w:abstractNumId w:val="35"/>
  </w:num>
  <w:num w:numId="6" w16cid:durableId="681206647">
    <w:abstractNumId w:val="31"/>
  </w:num>
  <w:num w:numId="7" w16cid:durableId="1583175113">
    <w:abstractNumId w:val="35"/>
  </w:num>
  <w:num w:numId="8" w16cid:durableId="161168898">
    <w:abstractNumId w:val="31"/>
  </w:num>
  <w:num w:numId="9" w16cid:durableId="104614314">
    <w:abstractNumId w:val="35"/>
  </w:num>
  <w:num w:numId="10" w16cid:durableId="38942899">
    <w:abstractNumId w:val="31"/>
  </w:num>
  <w:num w:numId="11" w16cid:durableId="995231710">
    <w:abstractNumId w:val="14"/>
  </w:num>
  <w:num w:numId="12" w16cid:durableId="1004481187">
    <w:abstractNumId w:val="10"/>
  </w:num>
  <w:num w:numId="13" w16cid:durableId="640843082">
    <w:abstractNumId w:val="15"/>
  </w:num>
  <w:num w:numId="14" w16cid:durableId="2075622229">
    <w:abstractNumId w:val="26"/>
  </w:num>
  <w:num w:numId="15" w16cid:durableId="1303346972">
    <w:abstractNumId w:val="14"/>
  </w:num>
  <w:num w:numId="16" w16cid:durableId="1823348544">
    <w:abstractNumId w:val="16"/>
  </w:num>
  <w:num w:numId="17" w16cid:durableId="738599735">
    <w:abstractNumId w:val="8"/>
  </w:num>
  <w:num w:numId="18" w16cid:durableId="1898006980">
    <w:abstractNumId w:val="3"/>
  </w:num>
  <w:num w:numId="19" w16cid:durableId="182986988">
    <w:abstractNumId w:val="2"/>
  </w:num>
  <w:num w:numId="20" w16cid:durableId="1691033282">
    <w:abstractNumId w:val="1"/>
  </w:num>
  <w:num w:numId="21" w16cid:durableId="1014263181">
    <w:abstractNumId w:val="0"/>
  </w:num>
  <w:num w:numId="22" w16cid:durableId="33627456">
    <w:abstractNumId w:val="9"/>
  </w:num>
  <w:num w:numId="23" w16cid:durableId="931009645">
    <w:abstractNumId w:val="7"/>
  </w:num>
  <w:num w:numId="24" w16cid:durableId="1585527176">
    <w:abstractNumId w:val="6"/>
  </w:num>
  <w:num w:numId="25" w16cid:durableId="1790707227">
    <w:abstractNumId w:val="5"/>
  </w:num>
  <w:num w:numId="26" w16cid:durableId="1993096869">
    <w:abstractNumId w:val="4"/>
  </w:num>
  <w:num w:numId="27" w16cid:durableId="905382595">
    <w:abstractNumId w:val="33"/>
  </w:num>
  <w:num w:numId="28" w16cid:durableId="777330030">
    <w:abstractNumId w:val="25"/>
  </w:num>
  <w:num w:numId="29" w16cid:durableId="1964574605">
    <w:abstractNumId w:val="36"/>
  </w:num>
  <w:num w:numId="30" w16cid:durableId="2098017711">
    <w:abstractNumId w:val="32"/>
  </w:num>
  <w:num w:numId="31" w16cid:durableId="591666658">
    <w:abstractNumId w:val="19"/>
  </w:num>
  <w:num w:numId="32" w16cid:durableId="1969580232">
    <w:abstractNumId w:val="11"/>
  </w:num>
  <w:num w:numId="33" w16cid:durableId="104227741">
    <w:abstractNumId w:val="30"/>
  </w:num>
  <w:num w:numId="34" w16cid:durableId="874776670">
    <w:abstractNumId w:val="20"/>
  </w:num>
  <w:num w:numId="35" w16cid:durableId="996155576">
    <w:abstractNumId w:val="17"/>
  </w:num>
  <w:num w:numId="36" w16cid:durableId="1362709314">
    <w:abstractNumId w:val="22"/>
  </w:num>
  <w:num w:numId="37" w16cid:durableId="377630006">
    <w:abstractNumId w:val="27"/>
  </w:num>
  <w:num w:numId="38" w16cid:durableId="193613950">
    <w:abstractNumId w:val="24"/>
  </w:num>
  <w:num w:numId="39" w16cid:durableId="503402240">
    <w:abstractNumId w:val="13"/>
  </w:num>
  <w:num w:numId="40" w16cid:durableId="1935285139">
    <w:abstractNumId w:val="29"/>
  </w:num>
  <w:num w:numId="41" w16cid:durableId="632173790">
    <w:abstractNumId w:val="28"/>
  </w:num>
  <w:num w:numId="42" w16cid:durableId="1258561366">
    <w:abstractNumId w:val="21"/>
  </w:num>
  <w:num w:numId="43" w16cid:durableId="297075075">
    <w:abstractNumId w:val="34"/>
  </w:num>
  <w:num w:numId="44" w16cid:durableId="557133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E2"/>
    <w:rsid w:val="000012DA"/>
    <w:rsid w:val="0000246E"/>
    <w:rsid w:val="00003862"/>
    <w:rsid w:val="00012A35"/>
    <w:rsid w:val="00014C81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C5D"/>
    <w:rsid w:val="001A7F15"/>
    <w:rsid w:val="001B342E"/>
    <w:rsid w:val="001B45E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1C9C"/>
    <w:rsid w:val="002166AD"/>
    <w:rsid w:val="00217871"/>
    <w:rsid w:val="00221ED8"/>
    <w:rsid w:val="002231EA"/>
    <w:rsid w:val="00223FDF"/>
    <w:rsid w:val="00224E01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2DD1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1557"/>
    <w:rsid w:val="003122CA"/>
    <w:rsid w:val="003148FD"/>
    <w:rsid w:val="00321080"/>
    <w:rsid w:val="00322D45"/>
    <w:rsid w:val="0032569A"/>
    <w:rsid w:val="00325A1F"/>
    <w:rsid w:val="003268F9"/>
    <w:rsid w:val="00330BAF"/>
    <w:rsid w:val="00332D8D"/>
    <w:rsid w:val="00334E3A"/>
    <w:rsid w:val="003361DD"/>
    <w:rsid w:val="00341A6A"/>
    <w:rsid w:val="00345B9C"/>
    <w:rsid w:val="00352DAE"/>
    <w:rsid w:val="003540A8"/>
    <w:rsid w:val="00354EB9"/>
    <w:rsid w:val="003602AE"/>
    <w:rsid w:val="00360929"/>
    <w:rsid w:val="003647D5"/>
    <w:rsid w:val="003674B0"/>
    <w:rsid w:val="0037727C"/>
    <w:rsid w:val="00377E70"/>
    <w:rsid w:val="00380904"/>
    <w:rsid w:val="00381D01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6BE"/>
    <w:rsid w:val="003A306E"/>
    <w:rsid w:val="003A60DC"/>
    <w:rsid w:val="003A68D5"/>
    <w:rsid w:val="003A6A46"/>
    <w:rsid w:val="003A7A63"/>
    <w:rsid w:val="003B000C"/>
    <w:rsid w:val="003B0F1D"/>
    <w:rsid w:val="003B4A57"/>
    <w:rsid w:val="003B599E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170E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F76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C1C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7FC4"/>
    <w:rsid w:val="006F2648"/>
    <w:rsid w:val="006F2F10"/>
    <w:rsid w:val="006F482B"/>
    <w:rsid w:val="006F6311"/>
    <w:rsid w:val="00701952"/>
    <w:rsid w:val="00702556"/>
    <w:rsid w:val="0070277E"/>
    <w:rsid w:val="00703761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931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406A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D0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2C2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B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0FD1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775"/>
    <w:rsid w:val="00A7436E"/>
    <w:rsid w:val="00A74E96"/>
    <w:rsid w:val="00A75A8E"/>
    <w:rsid w:val="00A824DD"/>
    <w:rsid w:val="00A83676"/>
    <w:rsid w:val="00A83B7B"/>
    <w:rsid w:val="00A84274"/>
    <w:rsid w:val="00A84B41"/>
    <w:rsid w:val="00A850F3"/>
    <w:rsid w:val="00A864E3"/>
    <w:rsid w:val="00A920D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3DED"/>
    <w:rsid w:val="00B1528C"/>
    <w:rsid w:val="00B16ACD"/>
    <w:rsid w:val="00B21487"/>
    <w:rsid w:val="00B232D1"/>
    <w:rsid w:val="00B241B3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1B5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710E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C49"/>
    <w:rsid w:val="00C31406"/>
    <w:rsid w:val="00C37194"/>
    <w:rsid w:val="00C40637"/>
    <w:rsid w:val="00C40F6C"/>
    <w:rsid w:val="00C41C2B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2B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72C6"/>
    <w:rsid w:val="00CD12C1"/>
    <w:rsid w:val="00CD214E"/>
    <w:rsid w:val="00CD22E2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45E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4F9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4C1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06E"/>
    <w:rsid w:val="00FD1DBE"/>
    <w:rsid w:val="00FD25A7"/>
    <w:rsid w:val="00FD27B6"/>
    <w:rsid w:val="00FD3689"/>
    <w:rsid w:val="00FD42A3"/>
    <w:rsid w:val="00FD7468"/>
    <w:rsid w:val="00FD75C4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23590"/>
  <w15:docId w15:val="{D4F6DE98-7E83-4EAB-841E-68A9B61F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06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FD006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FD006E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FD006E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D006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D006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D006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D006E"/>
    <w:pPr>
      <w:ind w:left="1780"/>
    </w:pPr>
  </w:style>
  <w:style w:type="character" w:styleId="Odwoanieprzypisudolnego">
    <w:name w:val="footnote reference"/>
    <w:uiPriority w:val="99"/>
    <w:semiHidden/>
    <w:rsid w:val="00FD006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D006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FD006E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D006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FD006E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D006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FD006E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D006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D006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D006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D006E"/>
  </w:style>
  <w:style w:type="character" w:customStyle="1" w:styleId="Nagwek1Znak">
    <w:name w:val="Nagłówek 1 Znak"/>
    <w:basedOn w:val="Domylnaczcionkaakapitu"/>
    <w:link w:val="Nagwek1"/>
    <w:uiPriority w:val="99"/>
    <w:rsid w:val="00FD006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FD006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D006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D006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D006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D006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D006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D006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D006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D006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D006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D006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D006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D006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D006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D006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D006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D006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D006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D006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D006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D006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D006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D006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D006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D006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D006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D006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D006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D006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D006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D006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D006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D006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D006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D006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D006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D006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D006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D006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D006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FD006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06E"/>
  </w:style>
  <w:style w:type="paragraph" w:customStyle="1" w:styleId="ZTIRLITzmlittiret">
    <w:name w:val="Z_TIR/LIT – zm. lit. tiret"/>
    <w:basedOn w:val="LITlitera"/>
    <w:uiPriority w:val="57"/>
    <w:qFormat/>
    <w:rsid w:val="00FD006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D006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D006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D006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D006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D006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D006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D006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D006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D006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D006E"/>
  </w:style>
  <w:style w:type="paragraph" w:customStyle="1" w:styleId="ZTIR2TIRzmpodwtirtiret">
    <w:name w:val="Z_TIR/2TIR – zm. podw. tir. tiret"/>
    <w:basedOn w:val="TIRtiret"/>
    <w:uiPriority w:val="78"/>
    <w:qFormat/>
    <w:rsid w:val="00FD006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D006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D006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D006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D006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D006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D006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D006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D006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D006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D006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D006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D006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D006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D006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D006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D006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D006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D006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D006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D006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D006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D006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D0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D006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00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0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06E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D006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D006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D006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D006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D006E"/>
    <w:pPr>
      <w:ind w:left="2404"/>
    </w:pPr>
  </w:style>
  <w:style w:type="paragraph" w:customStyle="1" w:styleId="ODNONIKtreodnonika">
    <w:name w:val="ODNOŚNIK – treść odnośnika"/>
    <w:uiPriority w:val="19"/>
    <w:qFormat/>
    <w:rsid w:val="00FD006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D006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D006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D006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D006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D006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D006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D006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D006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D006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D006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D006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D006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D006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D006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D006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D006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D006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D006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D006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D006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D006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D006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D006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D006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D006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D006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D006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D006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D006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D006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D006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D006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D006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D006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D006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D006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D006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D006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D006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D006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D006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D006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D006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D006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D006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D006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D006E"/>
  </w:style>
  <w:style w:type="paragraph" w:customStyle="1" w:styleId="ZZUSTzmianazmust">
    <w:name w:val="ZZ/UST(§) – zmiana zm. ust. (§)"/>
    <w:basedOn w:val="ZZARTzmianazmart"/>
    <w:uiPriority w:val="65"/>
    <w:qFormat/>
    <w:rsid w:val="00FD006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D006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D006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D006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D006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D006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D006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D006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D006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D006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D006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D006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D006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D006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D006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D006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D006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D006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D006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D006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D006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D006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D006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D006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D006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D006E"/>
  </w:style>
  <w:style w:type="paragraph" w:customStyle="1" w:styleId="TEKSTZacznikido">
    <w:name w:val="TEKST&quot;Załącznik(i) do ...&quot;"/>
    <w:uiPriority w:val="28"/>
    <w:qFormat/>
    <w:rsid w:val="00FD006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D006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D006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D006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D006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D006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D006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D006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D006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D006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D006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D006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D006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D006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D006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D006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D006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D006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D006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D006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D006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D006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D006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D006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D006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D006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D006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D006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D006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D006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D006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D006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D006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D006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D006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D006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D006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D006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D006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D006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D006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D006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D006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D006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D006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D006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D006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D006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D006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D006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D006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D006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D006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D006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D006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D006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D006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D006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D006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D006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D006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D006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D006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D006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D006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D006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D006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D006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D006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D006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D006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D006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D006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D006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D006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D006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D006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D006E"/>
    <w:pPr>
      <w:ind w:left="1780"/>
    </w:pPr>
  </w:style>
  <w:style w:type="table" w:styleId="Tabela-Siatka">
    <w:name w:val="Table Grid"/>
    <w:basedOn w:val="Standardowy"/>
    <w:locked/>
    <w:rsid w:val="00FD00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D006E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FD006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FD006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FD006E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FD006E"/>
    <w:rPr>
      <w:color w:val="808080"/>
    </w:rPr>
  </w:style>
  <w:style w:type="paragraph" w:styleId="Poprawka">
    <w:name w:val="Revision"/>
    <w:hidden/>
    <w:uiPriority w:val="99"/>
    <w:semiHidden/>
    <w:rsid w:val="00CD22E2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Uwydatnienie">
    <w:name w:val="Emphasis"/>
    <w:basedOn w:val="Domylnaczcionkaakapitu"/>
    <w:uiPriority w:val="20"/>
    <w:qFormat/>
    <w:rsid w:val="00CD22E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D2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35</TotalTime>
  <Pages>21</Pages>
  <Words>5658</Words>
  <Characters>35296</Characters>
  <Application>Microsoft Office Word</Application>
  <DocSecurity>0</DocSecurity>
  <Lines>294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Jankowska-Słomianko Dorota</cp:lastModifiedBy>
  <cp:revision>10</cp:revision>
  <cp:lastPrinted>2012-04-23T06:39:00Z</cp:lastPrinted>
  <dcterms:created xsi:type="dcterms:W3CDTF">2025-07-29T06:09:00Z</dcterms:created>
  <dcterms:modified xsi:type="dcterms:W3CDTF">2025-07-30T07:44:00Z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