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9418" w14:textId="521630C6" w:rsidR="00804695" w:rsidRPr="00132CC8" w:rsidRDefault="00804695" w:rsidP="00132CC8">
      <w:pPr>
        <w:pStyle w:val="OZNRODZAKTUtznustawalubrozporzdzenieiorganwydajcy"/>
        <w:spacing w:after="240"/>
        <w:rPr>
          <w:rFonts w:ascii="Times New Roman" w:hAnsi="Times New Roman"/>
          <w:b w:val="0"/>
          <w:bCs w:val="0"/>
          <w:spacing w:val="0"/>
        </w:rPr>
      </w:pPr>
      <w:r w:rsidRPr="00132CC8">
        <w:rPr>
          <w:rFonts w:ascii="Times New Roman" w:hAnsi="Times New Roman"/>
          <w:b w:val="0"/>
          <w:bCs w:val="0"/>
          <w:spacing w:val="0"/>
        </w:rPr>
        <w:t>Uzasadnienie</w:t>
      </w:r>
      <w:r w:rsidR="00911612" w:rsidRPr="00132CC8">
        <w:rPr>
          <w:rFonts w:ascii="Times New Roman" w:hAnsi="Times New Roman"/>
          <w:b w:val="0"/>
          <w:bCs w:val="0"/>
          <w:spacing w:val="0"/>
        </w:rPr>
        <w:t xml:space="preserve"> </w:t>
      </w:r>
    </w:p>
    <w:p w14:paraId="6307DB64" w14:textId="48174299" w:rsidR="003F17A4" w:rsidRPr="00B31D6F" w:rsidRDefault="003F17A4" w:rsidP="00B31D6F">
      <w:pPr>
        <w:pStyle w:val="NIEARTTEKSTtekstnieartykuowanynppodstprawnarozplubpreambua"/>
        <w:rPr>
          <w:rFonts w:ascii="Times New Roman" w:hAnsi="Times New Roman" w:cs="Times New Roman"/>
          <w:szCs w:val="24"/>
        </w:rPr>
      </w:pPr>
      <w:r w:rsidRPr="00B31D6F">
        <w:rPr>
          <w:rFonts w:ascii="Times New Roman" w:hAnsi="Times New Roman" w:cs="Times New Roman"/>
          <w:szCs w:val="24"/>
        </w:rPr>
        <w:t>P</w:t>
      </w:r>
      <w:r w:rsidR="00627172" w:rsidRPr="00B31D6F">
        <w:rPr>
          <w:rFonts w:ascii="Times New Roman" w:hAnsi="Times New Roman" w:cs="Times New Roman"/>
          <w:szCs w:val="24"/>
        </w:rPr>
        <w:t xml:space="preserve">rojekt ustawy </w:t>
      </w:r>
      <w:r w:rsidR="00B270CB" w:rsidRPr="00B31D6F">
        <w:rPr>
          <w:rFonts w:ascii="Times New Roman" w:hAnsi="Times New Roman" w:cs="Times New Roman"/>
          <w:szCs w:val="24"/>
        </w:rPr>
        <w:t xml:space="preserve">o zmianie ustawy o świadczeniach opieki zdrowotnej finansowanych ze środków publicznych oraz niektórych innych ustaw, zwany dalej „projektem ustawy”, </w:t>
      </w:r>
      <w:r w:rsidR="00627172" w:rsidRPr="00B31D6F">
        <w:rPr>
          <w:rFonts w:ascii="Times New Roman" w:hAnsi="Times New Roman" w:cs="Times New Roman"/>
          <w:szCs w:val="24"/>
        </w:rPr>
        <w:t>zakłada dokonanie nowelizacji w:</w:t>
      </w:r>
    </w:p>
    <w:p w14:paraId="3BED2A3A" w14:textId="1AAA69B6" w:rsidR="00627172" w:rsidRPr="00B31D6F" w:rsidRDefault="008A170B"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1)</w:t>
      </w:r>
      <w:r w:rsidR="009028AC" w:rsidRPr="00B31D6F">
        <w:rPr>
          <w:rFonts w:ascii="Times New Roman" w:hAnsi="Times New Roman" w:cs="Times New Roman"/>
          <w:szCs w:val="24"/>
        </w:rPr>
        <w:tab/>
      </w:r>
      <w:r w:rsidR="001F48C2" w:rsidRPr="00B31D6F">
        <w:rPr>
          <w:rFonts w:ascii="Times New Roman" w:hAnsi="Times New Roman" w:cs="Times New Roman"/>
          <w:szCs w:val="24"/>
        </w:rPr>
        <w:t xml:space="preserve">ustawie z dnia </w:t>
      </w:r>
      <w:r w:rsidR="00BD6930" w:rsidRPr="00B31D6F">
        <w:rPr>
          <w:rFonts w:ascii="Times New Roman" w:hAnsi="Times New Roman" w:cs="Times New Roman"/>
          <w:szCs w:val="24"/>
        </w:rPr>
        <w:t xml:space="preserve">27 sierpnia 2004 r. o świadczeniach </w:t>
      </w:r>
      <w:r w:rsidR="00DF2604" w:rsidRPr="00B31D6F">
        <w:rPr>
          <w:rFonts w:ascii="Times New Roman" w:hAnsi="Times New Roman" w:cs="Times New Roman"/>
          <w:szCs w:val="24"/>
        </w:rPr>
        <w:t xml:space="preserve">opieki zdrowotnej </w:t>
      </w:r>
      <w:r w:rsidR="00E372F4" w:rsidRPr="00B31D6F">
        <w:rPr>
          <w:rFonts w:ascii="Times New Roman" w:hAnsi="Times New Roman" w:cs="Times New Roman"/>
          <w:szCs w:val="24"/>
        </w:rPr>
        <w:t xml:space="preserve">finansowanych ze środków publicznych </w:t>
      </w:r>
      <w:r w:rsidR="001D3CA5" w:rsidRPr="00B31D6F">
        <w:rPr>
          <w:rFonts w:ascii="Times New Roman" w:hAnsi="Times New Roman" w:cs="Times New Roman"/>
          <w:szCs w:val="24"/>
        </w:rPr>
        <w:t xml:space="preserve">(Dz. U. </w:t>
      </w:r>
      <w:r w:rsidR="00254811" w:rsidRPr="00B31D6F">
        <w:rPr>
          <w:rFonts w:ascii="Times New Roman" w:hAnsi="Times New Roman" w:cs="Times New Roman"/>
          <w:szCs w:val="24"/>
        </w:rPr>
        <w:t>z 2024 r. poz. 146, z późn. zm.)</w:t>
      </w:r>
      <w:r w:rsidR="009C696D" w:rsidRPr="00B31D6F">
        <w:rPr>
          <w:rFonts w:ascii="Times New Roman" w:hAnsi="Times New Roman" w:cs="Times New Roman"/>
          <w:szCs w:val="24"/>
        </w:rPr>
        <w:t>, zwanej dalej „ustawą o</w:t>
      </w:r>
      <w:r w:rsidR="00134ACF" w:rsidRPr="00B31D6F">
        <w:rPr>
          <w:rFonts w:ascii="Times New Roman" w:hAnsi="Times New Roman" w:cs="Times New Roman"/>
          <w:szCs w:val="24"/>
        </w:rPr>
        <w:t> </w:t>
      </w:r>
      <w:r w:rsidR="009C696D" w:rsidRPr="00B31D6F">
        <w:rPr>
          <w:rFonts w:ascii="Times New Roman" w:hAnsi="Times New Roman" w:cs="Times New Roman"/>
          <w:szCs w:val="24"/>
        </w:rPr>
        <w:t>świadczeniach</w:t>
      </w:r>
      <w:r w:rsidR="00A62E62" w:rsidRPr="00B31D6F">
        <w:rPr>
          <w:rFonts w:ascii="Times New Roman" w:hAnsi="Times New Roman" w:cs="Times New Roman"/>
          <w:szCs w:val="24"/>
        </w:rPr>
        <w:t>”</w:t>
      </w:r>
      <w:r w:rsidR="00AF7C65" w:rsidRPr="00B31D6F">
        <w:rPr>
          <w:rFonts w:ascii="Times New Roman" w:hAnsi="Times New Roman" w:cs="Times New Roman"/>
          <w:szCs w:val="24"/>
        </w:rPr>
        <w:t>;</w:t>
      </w:r>
    </w:p>
    <w:p w14:paraId="048E2011" w14:textId="4CC5A531" w:rsidR="00AF7C65" w:rsidRPr="00B31D6F" w:rsidRDefault="00640A98"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2</w:t>
      </w:r>
      <w:r w:rsidR="009028AC" w:rsidRPr="00B31D6F">
        <w:rPr>
          <w:rFonts w:ascii="Times New Roman" w:hAnsi="Times New Roman" w:cs="Times New Roman"/>
          <w:szCs w:val="24"/>
        </w:rPr>
        <w:t>)</w:t>
      </w:r>
      <w:r w:rsidR="009028AC" w:rsidRPr="00B31D6F">
        <w:rPr>
          <w:rFonts w:ascii="Times New Roman" w:hAnsi="Times New Roman" w:cs="Times New Roman"/>
          <w:szCs w:val="24"/>
        </w:rPr>
        <w:tab/>
      </w:r>
      <w:r w:rsidR="00AF7C65" w:rsidRPr="00B31D6F">
        <w:rPr>
          <w:rFonts w:ascii="Times New Roman" w:hAnsi="Times New Roman" w:cs="Times New Roman"/>
          <w:szCs w:val="24"/>
        </w:rPr>
        <w:t xml:space="preserve">ustawie z dnia </w:t>
      </w:r>
      <w:r w:rsidR="00187737" w:rsidRPr="00B31D6F">
        <w:rPr>
          <w:rFonts w:ascii="Times New Roman" w:hAnsi="Times New Roman" w:cs="Times New Roman"/>
          <w:szCs w:val="24"/>
        </w:rPr>
        <w:t>6 września 2001 r. – Prawo farmaceutyczne</w:t>
      </w:r>
      <w:r w:rsidR="00C2384B" w:rsidRPr="00B31D6F">
        <w:rPr>
          <w:rFonts w:ascii="Times New Roman" w:hAnsi="Times New Roman" w:cs="Times New Roman"/>
          <w:szCs w:val="24"/>
        </w:rPr>
        <w:t xml:space="preserve"> (</w:t>
      </w:r>
      <w:r w:rsidR="001A36E1" w:rsidRPr="00B31D6F">
        <w:rPr>
          <w:rFonts w:ascii="Times New Roman" w:hAnsi="Times New Roman" w:cs="Times New Roman"/>
          <w:szCs w:val="24"/>
        </w:rPr>
        <w:t>Dz. U. z 2025 r. poz. 750</w:t>
      </w:r>
      <w:r w:rsidR="009D60E8" w:rsidRPr="00B31D6F">
        <w:rPr>
          <w:rFonts w:ascii="Times New Roman" w:hAnsi="Times New Roman" w:cs="Times New Roman"/>
          <w:szCs w:val="24"/>
        </w:rPr>
        <w:t>,</w:t>
      </w:r>
      <w:r w:rsidR="003C43E4" w:rsidRPr="00B31D6F">
        <w:rPr>
          <w:rFonts w:ascii="Times New Roman" w:hAnsi="Times New Roman" w:cs="Times New Roman"/>
          <w:szCs w:val="24"/>
        </w:rPr>
        <w:t xml:space="preserve"> z późn. zm.</w:t>
      </w:r>
      <w:r w:rsidR="001A36E1" w:rsidRPr="00B31D6F">
        <w:rPr>
          <w:rFonts w:ascii="Times New Roman" w:hAnsi="Times New Roman" w:cs="Times New Roman"/>
          <w:szCs w:val="24"/>
        </w:rPr>
        <w:t>)</w:t>
      </w:r>
      <w:r w:rsidR="00972FCE" w:rsidRPr="00B31D6F">
        <w:rPr>
          <w:rFonts w:ascii="Times New Roman" w:hAnsi="Times New Roman" w:cs="Times New Roman"/>
          <w:szCs w:val="24"/>
        </w:rPr>
        <w:t xml:space="preserve">, zwanej dalej „ustawą </w:t>
      </w:r>
      <w:r w:rsidR="000454BA" w:rsidRPr="00B31D6F">
        <w:rPr>
          <w:rFonts w:ascii="Times New Roman" w:hAnsi="Times New Roman" w:cs="Times New Roman"/>
          <w:szCs w:val="24"/>
        </w:rPr>
        <w:t>–</w:t>
      </w:r>
      <w:r w:rsidR="00972FCE" w:rsidRPr="00B31D6F">
        <w:rPr>
          <w:rFonts w:ascii="Times New Roman" w:hAnsi="Times New Roman" w:cs="Times New Roman"/>
          <w:szCs w:val="24"/>
        </w:rPr>
        <w:t xml:space="preserve"> Prawo farmaceutyczne”</w:t>
      </w:r>
      <w:r w:rsidRPr="00B31D6F">
        <w:rPr>
          <w:rFonts w:ascii="Times New Roman" w:hAnsi="Times New Roman" w:cs="Times New Roman"/>
          <w:szCs w:val="24"/>
        </w:rPr>
        <w:t>;</w:t>
      </w:r>
    </w:p>
    <w:p w14:paraId="21530273" w14:textId="4FDBE643" w:rsidR="00640A98" w:rsidRPr="00B31D6F" w:rsidRDefault="00640A98"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3)</w:t>
      </w:r>
      <w:r w:rsidRPr="00B31D6F">
        <w:rPr>
          <w:rFonts w:ascii="Times New Roman" w:hAnsi="Times New Roman" w:cs="Times New Roman"/>
          <w:szCs w:val="24"/>
        </w:rPr>
        <w:tab/>
        <w:t>ustawie z dnia 28 kwietnia 2011 r. o systemie informacji w ochronie zdrowia (Dz. U. z 2025 r. poz. 302</w:t>
      </w:r>
      <w:r w:rsidR="00E06A64" w:rsidRPr="00B31D6F">
        <w:rPr>
          <w:rFonts w:ascii="Times New Roman" w:hAnsi="Times New Roman" w:cs="Times New Roman"/>
          <w:szCs w:val="24"/>
        </w:rPr>
        <w:t xml:space="preserve">, </w:t>
      </w:r>
      <w:r w:rsidR="003C43E4" w:rsidRPr="00B31D6F">
        <w:rPr>
          <w:rFonts w:ascii="Times New Roman" w:hAnsi="Times New Roman" w:cs="Times New Roman"/>
          <w:szCs w:val="24"/>
        </w:rPr>
        <w:t>z późn. zm.</w:t>
      </w:r>
      <w:r w:rsidRPr="00B31D6F">
        <w:rPr>
          <w:rFonts w:ascii="Times New Roman" w:hAnsi="Times New Roman" w:cs="Times New Roman"/>
          <w:szCs w:val="24"/>
        </w:rPr>
        <w:t>), zwanej dalej „ustawą o SIOZ”.</w:t>
      </w:r>
    </w:p>
    <w:p w14:paraId="123FFA3A" w14:textId="010752F0" w:rsidR="00127D9C"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Celem projekt</w:t>
      </w:r>
      <w:r w:rsidR="008A170B" w:rsidRPr="00B31D6F">
        <w:rPr>
          <w:rFonts w:ascii="Times New Roman" w:hAnsi="Times New Roman" w:cs="Times New Roman"/>
          <w:szCs w:val="24"/>
        </w:rPr>
        <w:t>u</w:t>
      </w:r>
      <w:r w:rsidRPr="00B31D6F">
        <w:rPr>
          <w:rFonts w:ascii="Times New Roman" w:hAnsi="Times New Roman" w:cs="Times New Roman"/>
          <w:szCs w:val="24"/>
        </w:rPr>
        <w:t xml:space="preserve"> ustawy jest wprowadzenie nowego, scentralizowanego systemu rejestracji na świadczenia opieki zdrowotnej </w:t>
      </w:r>
      <w:r w:rsidR="001C6BA3" w:rsidRPr="00B31D6F">
        <w:rPr>
          <w:rFonts w:ascii="Times New Roman" w:hAnsi="Times New Roman" w:cs="Times New Roman"/>
          <w:szCs w:val="24"/>
        </w:rPr>
        <w:t>umożliwiającego ustalenie</w:t>
      </w:r>
      <w:r w:rsidRPr="00B31D6F">
        <w:rPr>
          <w:rFonts w:ascii="Times New Roman" w:hAnsi="Times New Roman" w:cs="Times New Roman"/>
          <w:szCs w:val="24"/>
        </w:rPr>
        <w:t xml:space="preserve"> kolejności ich udzielania</w:t>
      </w:r>
      <w:r w:rsidR="001C6BA3" w:rsidRPr="00B31D6F">
        <w:rPr>
          <w:rFonts w:ascii="Times New Roman" w:hAnsi="Times New Roman" w:cs="Times New Roman"/>
          <w:szCs w:val="24"/>
        </w:rPr>
        <w:t>,</w:t>
      </w:r>
      <w:r w:rsidRPr="00B31D6F">
        <w:rPr>
          <w:rFonts w:ascii="Times New Roman" w:hAnsi="Times New Roman" w:cs="Times New Roman"/>
          <w:szCs w:val="24"/>
        </w:rPr>
        <w:t xml:space="preserve"> zwan</w:t>
      </w:r>
      <w:r w:rsidR="001C6BA3" w:rsidRPr="00B31D6F">
        <w:rPr>
          <w:rFonts w:ascii="Times New Roman" w:hAnsi="Times New Roman" w:cs="Times New Roman"/>
          <w:szCs w:val="24"/>
        </w:rPr>
        <w:t>ego</w:t>
      </w:r>
      <w:r w:rsidRPr="00B31D6F">
        <w:rPr>
          <w:rFonts w:ascii="Times New Roman" w:hAnsi="Times New Roman" w:cs="Times New Roman"/>
          <w:szCs w:val="24"/>
        </w:rPr>
        <w:t xml:space="preserve"> </w:t>
      </w:r>
      <w:r w:rsidR="00B270CB" w:rsidRPr="00B31D6F">
        <w:rPr>
          <w:rFonts w:ascii="Times New Roman" w:hAnsi="Times New Roman" w:cs="Times New Roman"/>
          <w:szCs w:val="24"/>
        </w:rPr>
        <w:t xml:space="preserve">dalej </w:t>
      </w:r>
      <w:r w:rsidRPr="00B31D6F">
        <w:rPr>
          <w:rFonts w:ascii="Times New Roman" w:hAnsi="Times New Roman" w:cs="Times New Roman"/>
          <w:szCs w:val="24"/>
        </w:rPr>
        <w:t>„</w:t>
      </w:r>
      <w:r w:rsidR="00E1201E" w:rsidRPr="00B31D6F">
        <w:rPr>
          <w:rFonts w:ascii="Times New Roman" w:hAnsi="Times New Roman" w:cs="Times New Roman"/>
          <w:szCs w:val="24"/>
        </w:rPr>
        <w:t xml:space="preserve">centralną </w:t>
      </w:r>
      <w:r w:rsidR="00E13D67" w:rsidRPr="00B31D6F">
        <w:rPr>
          <w:rFonts w:ascii="Times New Roman" w:hAnsi="Times New Roman" w:cs="Times New Roman"/>
          <w:szCs w:val="24"/>
        </w:rPr>
        <w:t xml:space="preserve">elektroniczną </w:t>
      </w:r>
      <w:r w:rsidR="00E1201E" w:rsidRPr="00B31D6F">
        <w:rPr>
          <w:rFonts w:ascii="Times New Roman" w:hAnsi="Times New Roman" w:cs="Times New Roman"/>
          <w:szCs w:val="24"/>
        </w:rPr>
        <w:t>rejestracją</w:t>
      </w:r>
      <w:r w:rsidRPr="00B31D6F">
        <w:rPr>
          <w:rFonts w:ascii="Times New Roman" w:hAnsi="Times New Roman" w:cs="Times New Roman"/>
          <w:szCs w:val="24"/>
        </w:rPr>
        <w:t>”. W założeniu projektodawc</w:t>
      </w:r>
      <w:r w:rsidR="000D0F7B" w:rsidRPr="00B31D6F">
        <w:rPr>
          <w:rFonts w:ascii="Times New Roman" w:hAnsi="Times New Roman" w:cs="Times New Roman"/>
          <w:szCs w:val="24"/>
        </w:rPr>
        <w:t>y</w:t>
      </w:r>
      <w:r w:rsidRPr="00B31D6F">
        <w:rPr>
          <w:rFonts w:ascii="Times New Roman" w:hAnsi="Times New Roman" w:cs="Times New Roman"/>
          <w:szCs w:val="24"/>
        </w:rPr>
        <w:t xml:space="preserve"> system ten ma pozwolić na uproszczenie i przyspieszenie procesu rejestracji na świadczenia opieki zdrowotnej oraz zapewnić świadczeniobiorcom łatwiejszy dostęp do informacji o dostępności terminów u wszystkich świadczeniodawców. Realizacji przyjętych </w:t>
      </w:r>
      <w:r w:rsidR="00B270CB" w:rsidRPr="00B31D6F">
        <w:rPr>
          <w:rFonts w:ascii="Times New Roman" w:hAnsi="Times New Roman" w:cs="Times New Roman"/>
          <w:szCs w:val="24"/>
        </w:rPr>
        <w:t>założeń</w:t>
      </w:r>
      <w:r w:rsidRPr="00B31D6F">
        <w:rPr>
          <w:rFonts w:ascii="Times New Roman" w:hAnsi="Times New Roman" w:cs="Times New Roman"/>
          <w:szCs w:val="24"/>
        </w:rPr>
        <w:t xml:space="preserve"> </w:t>
      </w:r>
      <w:r w:rsidR="00B270CB" w:rsidRPr="00B31D6F">
        <w:rPr>
          <w:rFonts w:ascii="Times New Roman" w:hAnsi="Times New Roman" w:cs="Times New Roman"/>
          <w:szCs w:val="24"/>
        </w:rPr>
        <w:t xml:space="preserve">będzie </w:t>
      </w:r>
      <w:r w:rsidRPr="00B31D6F">
        <w:rPr>
          <w:rFonts w:ascii="Times New Roman" w:hAnsi="Times New Roman" w:cs="Times New Roman"/>
          <w:szCs w:val="24"/>
        </w:rPr>
        <w:t>służyć wprowadzeni</w:t>
      </w:r>
      <w:r w:rsidR="001C6BA3" w:rsidRPr="00B31D6F">
        <w:rPr>
          <w:rFonts w:ascii="Times New Roman" w:hAnsi="Times New Roman" w:cs="Times New Roman"/>
          <w:szCs w:val="24"/>
        </w:rPr>
        <w:t>e</w:t>
      </w:r>
      <w:r w:rsidRPr="00B31D6F">
        <w:rPr>
          <w:rFonts w:ascii="Times New Roman" w:hAnsi="Times New Roman" w:cs="Times New Roman"/>
          <w:szCs w:val="24"/>
        </w:rPr>
        <w:t xml:space="preserve"> elektronicznych rozwiązań centralnych takich jak przede wszystkim scentralizowany system zgłoszeń na świadczenia </w:t>
      </w:r>
      <w:r w:rsidR="000D0F7B" w:rsidRPr="00B31D6F">
        <w:rPr>
          <w:rFonts w:ascii="Times New Roman" w:hAnsi="Times New Roman" w:cs="Times New Roman"/>
          <w:szCs w:val="24"/>
        </w:rPr>
        <w:t xml:space="preserve">opieki zdrowotnej </w:t>
      </w:r>
      <w:r w:rsidRPr="00B31D6F">
        <w:rPr>
          <w:rFonts w:ascii="Times New Roman" w:hAnsi="Times New Roman" w:cs="Times New Roman"/>
          <w:szCs w:val="24"/>
        </w:rPr>
        <w:t>oraz centralnie prowadzony wykaz oczekujących na ich udzielenie, wspólny dla wszystkich świadczeniodawców</w:t>
      </w:r>
      <w:r w:rsidR="008343D8" w:rsidRPr="00B31D6F">
        <w:rPr>
          <w:rFonts w:ascii="Times New Roman" w:hAnsi="Times New Roman" w:cs="Times New Roman"/>
          <w:szCs w:val="24"/>
        </w:rPr>
        <w:t xml:space="preserve">, zwany w </w:t>
      </w:r>
      <w:r w:rsidR="00AC3BE6" w:rsidRPr="00B31D6F">
        <w:rPr>
          <w:rFonts w:ascii="Times New Roman" w:hAnsi="Times New Roman" w:cs="Times New Roman"/>
          <w:szCs w:val="24"/>
        </w:rPr>
        <w:t xml:space="preserve">funkcjonalności </w:t>
      </w:r>
      <w:r w:rsidR="008343D8" w:rsidRPr="00B31D6F">
        <w:rPr>
          <w:rFonts w:ascii="Times New Roman" w:hAnsi="Times New Roman" w:cs="Times New Roman"/>
          <w:szCs w:val="24"/>
        </w:rPr>
        <w:t>Internetow</w:t>
      </w:r>
      <w:r w:rsidR="00AC3BE6" w:rsidRPr="00B31D6F">
        <w:rPr>
          <w:rFonts w:ascii="Times New Roman" w:hAnsi="Times New Roman" w:cs="Times New Roman"/>
          <w:szCs w:val="24"/>
        </w:rPr>
        <w:t xml:space="preserve">ego </w:t>
      </w:r>
      <w:r w:rsidR="008343D8" w:rsidRPr="00B31D6F">
        <w:rPr>
          <w:rFonts w:ascii="Times New Roman" w:hAnsi="Times New Roman" w:cs="Times New Roman"/>
          <w:szCs w:val="24"/>
        </w:rPr>
        <w:t>Kon</w:t>
      </w:r>
      <w:r w:rsidR="00AC3BE6" w:rsidRPr="00B31D6F">
        <w:rPr>
          <w:rFonts w:ascii="Times New Roman" w:hAnsi="Times New Roman" w:cs="Times New Roman"/>
          <w:szCs w:val="24"/>
        </w:rPr>
        <w:t>ta</w:t>
      </w:r>
      <w:r w:rsidR="008343D8" w:rsidRPr="00B31D6F">
        <w:rPr>
          <w:rFonts w:ascii="Times New Roman" w:hAnsi="Times New Roman" w:cs="Times New Roman"/>
          <w:szCs w:val="24"/>
        </w:rPr>
        <w:t xml:space="preserve"> Pacjenta, o którym mo</w:t>
      </w:r>
      <w:r w:rsidR="00B138C2" w:rsidRPr="00B31D6F">
        <w:rPr>
          <w:rFonts w:ascii="Times New Roman" w:hAnsi="Times New Roman" w:cs="Times New Roman"/>
          <w:szCs w:val="24"/>
        </w:rPr>
        <w:t>w</w:t>
      </w:r>
      <w:r w:rsidR="008343D8" w:rsidRPr="00B31D6F">
        <w:rPr>
          <w:rFonts w:ascii="Times New Roman" w:hAnsi="Times New Roman" w:cs="Times New Roman"/>
          <w:szCs w:val="24"/>
        </w:rPr>
        <w:t xml:space="preserve">a w art. </w:t>
      </w:r>
      <w:r w:rsidR="00E37A99" w:rsidRPr="00B31D6F">
        <w:rPr>
          <w:rFonts w:ascii="Times New Roman" w:hAnsi="Times New Roman" w:cs="Times New Roman"/>
          <w:szCs w:val="24"/>
        </w:rPr>
        <w:t>7a</w:t>
      </w:r>
      <w:r w:rsidR="008343D8" w:rsidRPr="00B31D6F">
        <w:rPr>
          <w:rFonts w:ascii="Times New Roman" w:hAnsi="Times New Roman" w:cs="Times New Roman"/>
          <w:szCs w:val="24"/>
        </w:rPr>
        <w:t xml:space="preserve"> </w:t>
      </w:r>
      <w:r w:rsidR="003C43E4" w:rsidRPr="00B31D6F">
        <w:rPr>
          <w:rFonts w:ascii="Times New Roman" w:hAnsi="Times New Roman" w:cs="Times New Roman"/>
          <w:szCs w:val="24"/>
        </w:rPr>
        <w:t xml:space="preserve">ust. 1 </w:t>
      </w:r>
      <w:r w:rsidR="008343D8" w:rsidRPr="00B31D6F">
        <w:rPr>
          <w:rFonts w:ascii="Times New Roman" w:hAnsi="Times New Roman" w:cs="Times New Roman"/>
          <w:szCs w:val="24"/>
        </w:rPr>
        <w:t xml:space="preserve">ustawy </w:t>
      </w:r>
      <w:r w:rsidR="00E37A99" w:rsidRPr="00B31D6F">
        <w:rPr>
          <w:rFonts w:ascii="Times New Roman" w:hAnsi="Times New Roman" w:cs="Times New Roman"/>
          <w:szCs w:val="24"/>
        </w:rPr>
        <w:t xml:space="preserve">o </w:t>
      </w:r>
      <w:r w:rsidR="00B138C2" w:rsidRPr="00B31D6F">
        <w:rPr>
          <w:rFonts w:ascii="Times New Roman" w:hAnsi="Times New Roman" w:cs="Times New Roman"/>
          <w:szCs w:val="24"/>
        </w:rPr>
        <w:t>SIOZ</w:t>
      </w:r>
      <w:r w:rsidR="008343D8" w:rsidRPr="00B31D6F">
        <w:rPr>
          <w:rFonts w:ascii="Times New Roman" w:hAnsi="Times New Roman" w:cs="Times New Roman"/>
          <w:szCs w:val="24"/>
        </w:rPr>
        <w:t>,</w:t>
      </w:r>
      <w:r w:rsidR="003B429D" w:rsidRPr="00B31D6F">
        <w:rPr>
          <w:rFonts w:ascii="Times New Roman" w:hAnsi="Times New Roman" w:cs="Times New Roman"/>
          <w:szCs w:val="24"/>
        </w:rPr>
        <w:t xml:space="preserve"> zwanym, dalej „IKP”,</w:t>
      </w:r>
      <w:r w:rsidR="008343D8" w:rsidRPr="00B31D6F">
        <w:rPr>
          <w:rFonts w:ascii="Times New Roman" w:hAnsi="Times New Roman" w:cs="Times New Roman"/>
          <w:szCs w:val="24"/>
        </w:rPr>
        <w:t xml:space="preserve"> poczekalnią</w:t>
      </w:r>
      <w:r w:rsidRPr="00B31D6F">
        <w:rPr>
          <w:rFonts w:ascii="Times New Roman" w:hAnsi="Times New Roman" w:cs="Times New Roman"/>
          <w:szCs w:val="24"/>
        </w:rPr>
        <w:t>.</w:t>
      </w:r>
      <w:r w:rsidR="003834A8" w:rsidRPr="00B31D6F">
        <w:rPr>
          <w:rFonts w:ascii="Times New Roman" w:hAnsi="Times New Roman" w:cs="Times New Roman"/>
          <w:szCs w:val="24"/>
        </w:rPr>
        <w:t xml:space="preserve"> </w:t>
      </w:r>
    </w:p>
    <w:p w14:paraId="64629353" w14:textId="0EFBFBB5" w:rsidR="006E2385" w:rsidRPr="00B31D6F" w:rsidRDefault="009947ED"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Centralna elektroniczna rejestracja na początkowym etapie jej funkcjonowania będzie dotyczyć tylko części zakresów świadczeń opieki zdrowotnej udzielanych w trybie ambulatoryjnym, które zostaną </w:t>
      </w:r>
      <w:r w:rsidR="00D40C6F" w:rsidRPr="00B31D6F">
        <w:rPr>
          <w:rFonts w:ascii="Times New Roman" w:hAnsi="Times New Roman" w:cs="Times New Roman"/>
          <w:szCs w:val="24"/>
        </w:rPr>
        <w:t xml:space="preserve">wymienione w </w:t>
      </w:r>
      <w:r w:rsidRPr="00B31D6F">
        <w:rPr>
          <w:rFonts w:ascii="Times New Roman" w:hAnsi="Times New Roman" w:cs="Times New Roman"/>
          <w:szCs w:val="24"/>
        </w:rPr>
        <w:t xml:space="preserve">przepisach </w:t>
      </w:r>
      <w:r w:rsidR="00262DAD" w:rsidRPr="00B31D6F">
        <w:rPr>
          <w:rFonts w:ascii="Times New Roman" w:hAnsi="Times New Roman" w:cs="Times New Roman"/>
          <w:szCs w:val="24"/>
        </w:rPr>
        <w:t xml:space="preserve">wydanych </w:t>
      </w:r>
      <w:r w:rsidR="00212B83" w:rsidRPr="00B31D6F">
        <w:rPr>
          <w:rFonts w:ascii="Times New Roman" w:hAnsi="Times New Roman" w:cs="Times New Roman"/>
          <w:szCs w:val="24"/>
        </w:rPr>
        <w:t xml:space="preserve">na podstawie projektowanego art. 23h </w:t>
      </w:r>
      <w:r w:rsidR="00ED0653" w:rsidRPr="00B31D6F">
        <w:rPr>
          <w:rFonts w:ascii="Times New Roman" w:hAnsi="Times New Roman" w:cs="Times New Roman"/>
          <w:szCs w:val="24"/>
        </w:rPr>
        <w:t xml:space="preserve">ust. 2 </w:t>
      </w:r>
      <w:r w:rsidR="00D40C6F" w:rsidRPr="00B31D6F">
        <w:rPr>
          <w:rFonts w:ascii="Times New Roman" w:hAnsi="Times New Roman" w:cs="Times New Roman"/>
          <w:szCs w:val="24"/>
        </w:rPr>
        <w:t xml:space="preserve">pkt 1 </w:t>
      </w:r>
      <w:r w:rsidR="00212B83" w:rsidRPr="00B31D6F">
        <w:rPr>
          <w:rFonts w:ascii="Times New Roman" w:hAnsi="Times New Roman" w:cs="Times New Roman"/>
          <w:szCs w:val="24"/>
        </w:rPr>
        <w:t>ustawy o świadczeniach</w:t>
      </w:r>
      <w:r w:rsidRPr="00B31D6F">
        <w:rPr>
          <w:rFonts w:ascii="Times New Roman" w:hAnsi="Times New Roman" w:cs="Times New Roman"/>
          <w:szCs w:val="24"/>
        </w:rPr>
        <w:t xml:space="preserve">. </w:t>
      </w:r>
      <w:r w:rsidR="00ED0653" w:rsidRPr="00B31D6F">
        <w:rPr>
          <w:rFonts w:ascii="Times New Roman" w:hAnsi="Times New Roman" w:cs="Times New Roman"/>
          <w:szCs w:val="24"/>
        </w:rPr>
        <w:t xml:space="preserve">Świadczenie opieki zdrowotnej będzie umieszczane </w:t>
      </w:r>
      <w:r w:rsidR="00721714" w:rsidRPr="00B31D6F">
        <w:rPr>
          <w:rFonts w:ascii="Times New Roman" w:hAnsi="Times New Roman" w:cs="Times New Roman"/>
          <w:szCs w:val="24"/>
        </w:rPr>
        <w:t xml:space="preserve">w ww. przepisach wykonawczych </w:t>
      </w:r>
      <w:r w:rsidR="00ED0653" w:rsidRPr="00B31D6F">
        <w:rPr>
          <w:rFonts w:ascii="Times New Roman" w:hAnsi="Times New Roman" w:cs="Times New Roman"/>
          <w:szCs w:val="24"/>
        </w:rPr>
        <w:t xml:space="preserve">na </w:t>
      </w:r>
      <w:bookmarkStart w:id="0" w:name="_Hlk193095471"/>
      <w:r w:rsidR="00ED0653" w:rsidRPr="00B31D6F">
        <w:rPr>
          <w:rFonts w:ascii="Times New Roman" w:hAnsi="Times New Roman" w:cs="Times New Roman"/>
          <w:szCs w:val="24"/>
        </w:rPr>
        <w:t xml:space="preserve">podstawie analizy </w:t>
      </w:r>
      <w:r w:rsidR="00D25C80" w:rsidRPr="00B31D6F">
        <w:rPr>
          <w:rFonts w:ascii="Times New Roman" w:hAnsi="Times New Roman" w:cs="Times New Roman"/>
          <w:szCs w:val="24"/>
        </w:rPr>
        <w:t xml:space="preserve">przeprowadzonej przez ministra właściwego do spraw zdrowia </w:t>
      </w:r>
      <w:r w:rsidR="00D41EAB" w:rsidRPr="00B31D6F">
        <w:rPr>
          <w:rFonts w:ascii="Times New Roman" w:hAnsi="Times New Roman" w:cs="Times New Roman"/>
          <w:szCs w:val="24"/>
        </w:rPr>
        <w:t>uwzględniającej liczbę oczekujących i czas oczekiwania na udzielenie tego świadczenia i warunki, jakie muszą być spełnione w celu</w:t>
      </w:r>
      <w:r w:rsidR="00B526DD">
        <w:rPr>
          <w:rFonts w:ascii="Times New Roman" w:hAnsi="Times New Roman" w:cs="Times New Roman"/>
          <w:szCs w:val="24"/>
        </w:rPr>
        <w:t xml:space="preserve"> </w:t>
      </w:r>
      <w:r w:rsidR="00D41EAB" w:rsidRPr="00B31D6F">
        <w:rPr>
          <w:rFonts w:ascii="Times New Roman" w:hAnsi="Times New Roman" w:cs="Times New Roman"/>
          <w:szCs w:val="24"/>
        </w:rPr>
        <w:t>uzyskania świadczenia opieki zdrowotnej</w:t>
      </w:r>
      <w:r w:rsidR="00ED0653" w:rsidRPr="00B31D6F">
        <w:rPr>
          <w:rFonts w:ascii="Times New Roman" w:hAnsi="Times New Roman" w:cs="Times New Roman"/>
          <w:szCs w:val="24"/>
        </w:rPr>
        <w:t>.</w:t>
      </w:r>
      <w:bookmarkEnd w:id="0"/>
      <w:r w:rsidR="00ED0653" w:rsidRPr="00B31D6F">
        <w:rPr>
          <w:rFonts w:ascii="Times New Roman" w:hAnsi="Times New Roman" w:cs="Times New Roman"/>
          <w:szCs w:val="24"/>
        </w:rPr>
        <w:t xml:space="preserve"> </w:t>
      </w:r>
      <w:r w:rsidR="006C2B13" w:rsidRPr="00B31D6F">
        <w:rPr>
          <w:rFonts w:ascii="Times New Roman" w:hAnsi="Times New Roman" w:cs="Times New Roman"/>
          <w:szCs w:val="24"/>
        </w:rPr>
        <w:t xml:space="preserve">Sposób uzyskania świadczenia oznacza czynności w procesie umawiania oraz wymagania niezbędne do spełnienia, aby wizyta została zrealizowana. Dla różnych zakresów świadczeń wymagania te mogą być inne. Zatem włączenie </w:t>
      </w:r>
      <w:r w:rsidR="006C2B13" w:rsidRPr="00B31D6F">
        <w:rPr>
          <w:rFonts w:ascii="Times New Roman" w:hAnsi="Times New Roman" w:cs="Times New Roman"/>
          <w:szCs w:val="24"/>
        </w:rPr>
        <w:lastRenderedPageBreak/>
        <w:t xml:space="preserve">nowych zakresów świadczeń do centralnej elektronicznej rejestracji będzie wymagało każdorazowo </w:t>
      </w:r>
      <w:r w:rsidR="008535A3" w:rsidRPr="00B31D6F">
        <w:rPr>
          <w:rFonts w:ascii="Times New Roman" w:hAnsi="Times New Roman" w:cs="Times New Roman"/>
          <w:szCs w:val="24"/>
        </w:rPr>
        <w:t xml:space="preserve">uwzględnienia </w:t>
      </w:r>
      <w:r w:rsidR="006C2B13" w:rsidRPr="00B31D6F">
        <w:rPr>
          <w:rFonts w:ascii="Times New Roman" w:hAnsi="Times New Roman" w:cs="Times New Roman"/>
          <w:szCs w:val="24"/>
        </w:rPr>
        <w:t>tych wymogów.</w:t>
      </w:r>
      <w:r w:rsidR="003C43E4" w:rsidRPr="00B31D6F">
        <w:rPr>
          <w:rFonts w:ascii="Times New Roman" w:hAnsi="Times New Roman" w:cs="Times New Roman"/>
          <w:szCs w:val="24"/>
        </w:rPr>
        <w:t xml:space="preserve"> Świadczenia opieki zdrowotnej wymienione w ww. przepisach wydanych na podstawie art. 23h ust. 2 pkt 1 ustawy o świadczeniach </w:t>
      </w:r>
      <w:r w:rsidR="00D40C6F" w:rsidRPr="00B31D6F">
        <w:rPr>
          <w:rFonts w:ascii="Times New Roman" w:hAnsi="Times New Roman" w:cs="Times New Roman"/>
          <w:szCs w:val="24"/>
        </w:rPr>
        <w:t>będ</w:t>
      </w:r>
      <w:r w:rsidR="00EA7277" w:rsidRPr="00B31D6F">
        <w:rPr>
          <w:rFonts w:ascii="Times New Roman" w:hAnsi="Times New Roman" w:cs="Times New Roman"/>
          <w:szCs w:val="24"/>
        </w:rPr>
        <w:t>ą</w:t>
      </w:r>
      <w:r w:rsidR="00E95AD6" w:rsidRPr="00B31D6F">
        <w:rPr>
          <w:rFonts w:ascii="Times New Roman" w:hAnsi="Times New Roman" w:cs="Times New Roman"/>
          <w:szCs w:val="24"/>
        </w:rPr>
        <w:t xml:space="preserve"> </w:t>
      </w:r>
      <w:r w:rsidR="00D40C6F" w:rsidRPr="00B31D6F">
        <w:rPr>
          <w:rFonts w:ascii="Times New Roman" w:hAnsi="Times New Roman" w:cs="Times New Roman"/>
          <w:szCs w:val="24"/>
        </w:rPr>
        <w:t>wyłącznie świadczenia</w:t>
      </w:r>
      <w:r w:rsidR="00EA7277" w:rsidRPr="00B31D6F">
        <w:rPr>
          <w:rFonts w:ascii="Times New Roman" w:hAnsi="Times New Roman" w:cs="Times New Roman"/>
          <w:szCs w:val="24"/>
        </w:rPr>
        <w:t>mi</w:t>
      </w:r>
      <w:r w:rsidR="00D40C6F" w:rsidRPr="00B31D6F">
        <w:rPr>
          <w:rFonts w:ascii="Times New Roman" w:hAnsi="Times New Roman" w:cs="Times New Roman"/>
          <w:szCs w:val="24"/>
        </w:rPr>
        <w:t xml:space="preserve"> gwarantowan</w:t>
      </w:r>
      <w:r w:rsidR="00EA7277" w:rsidRPr="00B31D6F">
        <w:rPr>
          <w:rFonts w:ascii="Times New Roman" w:hAnsi="Times New Roman" w:cs="Times New Roman"/>
          <w:szCs w:val="24"/>
        </w:rPr>
        <w:t>ymi</w:t>
      </w:r>
      <w:r w:rsidR="00D40C6F" w:rsidRPr="00B31D6F">
        <w:rPr>
          <w:rFonts w:ascii="Times New Roman" w:hAnsi="Times New Roman" w:cs="Times New Roman"/>
          <w:szCs w:val="24"/>
        </w:rPr>
        <w:t xml:space="preserve"> w rozumieniu art. 5 pkt 35 ustawy o świadczeniach</w:t>
      </w:r>
      <w:r w:rsidR="001A6A1D" w:rsidRPr="00B31D6F">
        <w:rPr>
          <w:rFonts w:ascii="Times New Roman" w:hAnsi="Times New Roman" w:cs="Times New Roman"/>
          <w:szCs w:val="24"/>
        </w:rPr>
        <w:t>, gdyż tylko takie są finansowane ze środków publicznych</w:t>
      </w:r>
      <w:r w:rsidR="00D40C6F" w:rsidRPr="00B31D6F">
        <w:rPr>
          <w:rFonts w:ascii="Times New Roman" w:hAnsi="Times New Roman" w:cs="Times New Roman"/>
          <w:szCs w:val="24"/>
        </w:rPr>
        <w:t>.</w:t>
      </w:r>
      <w:r w:rsidR="00911612" w:rsidRPr="00B31D6F">
        <w:rPr>
          <w:rFonts w:ascii="Times New Roman" w:hAnsi="Times New Roman" w:cs="Times New Roman"/>
          <w:szCs w:val="24"/>
        </w:rPr>
        <w:t xml:space="preserve"> </w:t>
      </w:r>
    </w:p>
    <w:p w14:paraId="269A98C3" w14:textId="662EB94B" w:rsidR="00E5130B" w:rsidRPr="00B31D6F" w:rsidRDefault="009947ED"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Zgłaszanie na świadczenia opieki zdrowotnej i </w:t>
      </w:r>
      <w:r w:rsidR="00C64C4C" w:rsidRPr="00B31D6F">
        <w:rPr>
          <w:rFonts w:ascii="Times New Roman" w:hAnsi="Times New Roman" w:cs="Times New Roman"/>
          <w:szCs w:val="24"/>
        </w:rPr>
        <w:t>wyznaczenie</w:t>
      </w:r>
      <w:r w:rsidRPr="00B31D6F">
        <w:rPr>
          <w:rFonts w:ascii="Times New Roman" w:hAnsi="Times New Roman" w:cs="Times New Roman"/>
          <w:szCs w:val="24"/>
        </w:rPr>
        <w:t xml:space="preserve"> świadczeniobiorcom terminów </w:t>
      </w:r>
      <w:r w:rsidR="00305BC2" w:rsidRPr="00B31D6F">
        <w:rPr>
          <w:rFonts w:ascii="Times New Roman" w:hAnsi="Times New Roman" w:cs="Times New Roman"/>
          <w:szCs w:val="24"/>
        </w:rPr>
        <w:t xml:space="preserve">udzielania </w:t>
      </w:r>
      <w:r w:rsidRPr="00B31D6F">
        <w:rPr>
          <w:rFonts w:ascii="Times New Roman" w:hAnsi="Times New Roman" w:cs="Times New Roman"/>
          <w:szCs w:val="24"/>
        </w:rPr>
        <w:t xml:space="preserve">świadczeń nie objętych centralną elektroniczną rejestracją </w:t>
      </w:r>
      <w:r w:rsidR="00305BC2" w:rsidRPr="00B31D6F">
        <w:rPr>
          <w:rFonts w:ascii="Times New Roman" w:hAnsi="Times New Roman" w:cs="Times New Roman"/>
          <w:szCs w:val="24"/>
        </w:rPr>
        <w:t xml:space="preserve">będzie się </w:t>
      </w:r>
      <w:r w:rsidRPr="00B31D6F">
        <w:rPr>
          <w:rFonts w:ascii="Times New Roman" w:hAnsi="Times New Roman" w:cs="Times New Roman"/>
          <w:szCs w:val="24"/>
        </w:rPr>
        <w:t xml:space="preserve">odbywać na dotychczasowych zasadach. Planuje się, że </w:t>
      </w:r>
      <w:r w:rsidR="00F238D9" w:rsidRPr="00B31D6F">
        <w:rPr>
          <w:rFonts w:ascii="Times New Roman" w:hAnsi="Times New Roman" w:cs="Times New Roman"/>
          <w:szCs w:val="24"/>
        </w:rPr>
        <w:t>katalog</w:t>
      </w:r>
      <w:r w:rsidR="007B2275" w:rsidRPr="00B31D6F">
        <w:rPr>
          <w:rFonts w:ascii="Times New Roman" w:hAnsi="Times New Roman" w:cs="Times New Roman"/>
          <w:szCs w:val="24"/>
        </w:rPr>
        <w:t xml:space="preserve"> </w:t>
      </w:r>
      <w:r w:rsidRPr="00B31D6F">
        <w:rPr>
          <w:rFonts w:ascii="Times New Roman" w:hAnsi="Times New Roman" w:cs="Times New Roman"/>
          <w:szCs w:val="24"/>
        </w:rPr>
        <w:t xml:space="preserve">świadczeń </w:t>
      </w:r>
      <w:r w:rsidR="00305BC2" w:rsidRPr="00B31D6F">
        <w:rPr>
          <w:rFonts w:ascii="Times New Roman" w:hAnsi="Times New Roman" w:cs="Times New Roman"/>
          <w:szCs w:val="24"/>
        </w:rPr>
        <w:t xml:space="preserve">opieki zdrowotnej </w:t>
      </w:r>
      <w:r w:rsidRPr="00B31D6F">
        <w:rPr>
          <w:rFonts w:ascii="Times New Roman" w:hAnsi="Times New Roman" w:cs="Times New Roman"/>
          <w:szCs w:val="24"/>
        </w:rPr>
        <w:t>i</w:t>
      </w:r>
      <w:r w:rsidR="00E60DE9" w:rsidRPr="00B31D6F">
        <w:rPr>
          <w:rFonts w:ascii="Times New Roman" w:hAnsi="Times New Roman" w:cs="Times New Roman"/>
          <w:szCs w:val="24"/>
        </w:rPr>
        <w:t> </w:t>
      </w:r>
      <w:r w:rsidRPr="00B31D6F">
        <w:rPr>
          <w:rFonts w:ascii="Times New Roman" w:hAnsi="Times New Roman" w:cs="Times New Roman"/>
          <w:szCs w:val="24"/>
        </w:rPr>
        <w:t xml:space="preserve">ich zakresów objętych centralną elektroniczną rejestracją będzie sukcesywnie rozszerzany. </w:t>
      </w:r>
      <w:r w:rsidR="00764763" w:rsidRPr="00B31D6F">
        <w:rPr>
          <w:rFonts w:ascii="Times New Roman" w:hAnsi="Times New Roman" w:cs="Times New Roman"/>
          <w:szCs w:val="24"/>
        </w:rPr>
        <w:t xml:space="preserve">Od </w:t>
      </w:r>
      <w:r w:rsidR="002D27C5" w:rsidRPr="00B31D6F">
        <w:rPr>
          <w:rFonts w:ascii="Times New Roman" w:hAnsi="Times New Roman" w:cs="Times New Roman"/>
          <w:szCs w:val="24"/>
        </w:rPr>
        <w:t xml:space="preserve">dnia </w:t>
      </w:r>
      <w:r w:rsidR="00764763" w:rsidRPr="00B31D6F">
        <w:rPr>
          <w:rFonts w:ascii="Times New Roman" w:hAnsi="Times New Roman" w:cs="Times New Roman"/>
          <w:szCs w:val="24"/>
        </w:rPr>
        <w:t>1 stycznia</w:t>
      </w:r>
      <w:r w:rsidR="00E60DE9" w:rsidRPr="00B31D6F">
        <w:rPr>
          <w:rFonts w:ascii="Times New Roman" w:hAnsi="Times New Roman" w:cs="Times New Roman"/>
          <w:szCs w:val="24"/>
        </w:rPr>
        <w:t> </w:t>
      </w:r>
      <w:r w:rsidR="00462C58" w:rsidRPr="00B31D6F">
        <w:rPr>
          <w:rFonts w:ascii="Times New Roman" w:hAnsi="Times New Roman" w:cs="Times New Roman"/>
          <w:szCs w:val="24"/>
        </w:rPr>
        <w:t xml:space="preserve">2026 </w:t>
      </w:r>
      <w:r w:rsidRPr="00B31D6F">
        <w:rPr>
          <w:rFonts w:ascii="Times New Roman" w:hAnsi="Times New Roman" w:cs="Times New Roman"/>
          <w:szCs w:val="24"/>
        </w:rPr>
        <w:t xml:space="preserve">r. projektowanym rozwiązaniem </w:t>
      </w:r>
      <w:r w:rsidR="000C3BA9" w:rsidRPr="00B31D6F">
        <w:rPr>
          <w:rFonts w:ascii="Times New Roman" w:hAnsi="Times New Roman" w:cs="Times New Roman"/>
          <w:szCs w:val="24"/>
        </w:rPr>
        <w:t xml:space="preserve">w pierwszej kolejności </w:t>
      </w:r>
      <w:r w:rsidR="008535A3" w:rsidRPr="00B31D6F">
        <w:rPr>
          <w:rFonts w:ascii="Times New Roman" w:hAnsi="Times New Roman" w:cs="Times New Roman"/>
          <w:szCs w:val="24"/>
        </w:rPr>
        <w:t xml:space="preserve">zostaną </w:t>
      </w:r>
      <w:r w:rsidRPr="00B31D6F">
        <w:rPr>
          <w:rFonts w:ascii="Times New Roman" w:hAnsi="Times New Roman" w:cs="Times New Roman"/>
          <w:szCs w:val="24"/>
        </w:rPr>
        <w:t>objęte świadczenia opieki zdrowotnej realizowane w ramach kardiologii, a także</w:t>
      </w:r>
      <w:r w:rsidR="006E2385" w:rsidRPr="00B31D6F">
        <w:rPr>
          <w:rFonts w:ascii="Times New Roman" w:hAnsi="Times New Roman" w:cs="Times New Roman"/>
          <w:szCs w:val="24"/>
        </w:rPr>
        <w:t xml:space="preserve"> </w:t>
      </w:r>
      <w:r w:rsidRPr="00B31D6F">
        <w:rPr>
          <w:rFonts w:ascii="Times New Roman" w:hAnsi="Times New Roman" w:cs="Times New Roman"/>
          <w:szCs w:val="24"/>
        </w:rPr>
        <w:t>świadcze</w:t>
      </w:r>
      <w:r w:rsidR="00667EBF" w:rsidRPr="00B31D6F">
        <w:rPr>
          <w:rFonts w:ascii="Times New Roman" w:hAnsi="Times New Roman" w:cs="Times New Roman"/>
          <w:szCs w:val="24"/>
        </w:rPr>
        <w:t>nia</w:t>
      </w:r>
      <w:r w:rsidRPr="00B31D6F">
        <w:rPr>
          <w:rFonts w:ascii="Times New Roman" w:hAnsi="Times New Roman" w:cs="Times New Roman"/>
          <w:szCs w:val="24"/>
        </w:rPr>
        <w:t xml:space="preserve"> opieki zdrowotnej realizowane w</w:t>
      </w:r>
      <w:r w:rsidR="00E60DE9" w:rsidRPr="00B31D6F">
        <w:rPr>
          <w:rFonts w:ascii="Times New Roman" w:hAnsi="Times New Roman" w:cs="Times New Roman"/>
          <w:szCs w:val="24"/>
        </w:rPr>
        <w:t> </w:t>
      </w:r>
      <w:r w:rsidRPr="00B31D6F">
        <w:rPr>
          <w:rFonts w:ascii="Times New Roman" w:hAnsi="Times New Roman" w:cs="Times New Roman"/>
          <w:szCs w:val="24"/>
        </w:rPr>
        <w:t>ramach programu profilaktyki raka szyjki macicy oraz programu profilaktyki raka piersi, o</w:t>
      </w:r>
      <w:r w:rsidR="00E60DE9" w:rsidRPr="00B31D6F">
        <w:rPr>
          <w:rFonts w:ascii="Times New Roman" w:hAnsi="Times New Roman" w:cs="Times New Roman"/>
          <w:szCs w:val="24"/>
        </w:rPr>
        <w:t> </w:t>
      </w:r>
      <w:r w:rsidRPr="00B31D6F">
        <w:rPr>
          <w:rFonts w:ascii="Times New Roman" w:hAnsi="Times New Roman" w:cs="Times New Roman"/>
          <w:szCs w:val="24"/>
        </w:rPr>
        <w:t xml:space="preserve">których mowa w przepisach wydanych na podstawie art. 31d ustawy o świadczeniach. </w:t>
      </w:r>
      <w:r w:rsidR="00371A9A" w:rsidRPr="00B31D6F">
        <w:rPr>
          <w:rFonts w:ascii="Times New Roman" w:hAnsi="Times New Roman" w:cs="Times New Roman"/>
          <w:szCs w:val="24"/>
        </w:rPr>
        <w:t xml:space="preserve">Wybór zakresu świadczeń </w:t>
      </w:r>
      <w:r w:rsidR="00EA7277" w:rsidRPr="00B31D6F">
        <w:rPr>
          <w:rFonts w:ascii="Times New Roman" w:hAnsi="Times New Roman" w:cs="Times New Roman"/>
          <w:szCs w:val="24"/>
        </w:rPr>
        <w:t xml:space="preserve">opieki zdrowotnej </w:t>
      </w:r>
      <w:r w:rsidR="00371A9A" w:rsidRPr="00B31D6F">
        <w:rPr>
          <w:rFonts w:ascii="Times New Roman" w:hAnsi="Times New Roman" w:cs="Times New Roman"/>
          <w:szCs w:val="24"/>
        </w:rPr>
        <w:t xml:space="preserve">objętych centralną elektroniczną rejestracją w </w:t>
      </w:r>
      <w:r w:rsidR="00462C58" w:rsidRPr="00B31D6F">
        <w:rPr>
          <w:rFonts w:ascii="Times New Roman" w:hAnsi="Times New Roman" w:cs="Times New Roman"/>
          <w:szCs w:val="24"/>
        </w:rPr>
        <w:t xml:space="preserve">2026 </w:t>
      </w:r>
      <w:r w:rsidR="00371A9A" w:rsidRPr="00B31D6F">
        <w:rPr>
          <w:rFonts w:ascii="Times New Roman" w:hAnsi="Times New Roman" w:cs="Times New Roman"/>
          <w:szCs w:val="24"/>
        </w:rPr>
        <w:t>r. wynika z kontynuacji programu pilotażowego, który stanowił etap przygotowawczy do wdrożenia tej usługi</w:t>
      </w:r>
      <w:r w:rsidR="00EF1F92" w:rsidRPr="00B31D6F">
        <w:rPr>
          <w:rFonts w:ascii="Times New Roman" w:hAnsi="Times New Roman" w:cs="Times New Roman"/>
          <w:szCs w:val="24"/>
        </w:rPr>
        <w:t xml:space="preserve"> w skali całego kraju</w:t>
      </w:r>
      <w:r w:rsidR="00E5130B" w:rsidRPr="00B31D6F">
        <w:rPr>
          <w:rFonts w:ascii="Times New Roman" w:hAnsi="Times New Roman" w:cs="Times New Roman"/>
          <w:szCs w:val="24"/>
        </w:rPr>
        <w:t>.</w:t>
      </w:r>
      <w:r w:rsidR="002E0323" w:rsidRPr="00B31D6F">
        <w:rPr>
          <w:rFonts w:ascii="Times New Roman" w:hAnsi="Times New Roman" w:cs="Times New Roman"/>
          <w:szCs w:val="24"/>
        </w:rPr>
        <w:t xml:space="preserve"> Powyższe zakresy </w:t>
      </w:r>
      <w:r w:rsidR="0046715E" w:rsidRPr="00B31D6F">
        <w:rPr>
          <w:rFonts w:ascii="Times New Roman" w:hAnsi="Times New Roman" w:cs="Times New Roman"/>
          <w:szCs w:val="24"/>
        </w:rPr>
        <w:t xml:space="preserve">świadczeń </w:t>
      </w:r>
      <w:r w:rsidR="002767BC" w:rsidRPr="00B31D6F">
        <w:rPr>
          <w:rFonts w:ascii="Times New Roman" w:hAnsi="Times New Roman" w:cs="Times New Roman"/>
          <w:szCs w:val="24"/>
        </w:rPr>
        <w:t xml:space="preserve">objęte </w:t>
      </w:r>
      <w:r w:rsidR="0046715E" w:rsidRPr="00B31D6F">
        <w:rPr>
          <w:rFonts w:ascii="Times New Roman" w:hAnsi="Times New Roman" w:cs="Times New Roman"/>
          <w:szCs w:val="24"/>
        </w:rPr>
        <w:t xml:space="preserve">programem pilotażowym </w:t>
      </w:r>
      <w:r w:rsidR="002E0323" w:rsidRPr="00B31D6F">
        <w:rPr>
          <w:rFonts w:ascii="Times New Roman" w:hAnsi="Times New Roman" w:cs="Times New Roman"/>
          <w:szCs w:val="24"/>
        </w:rPr>
        <w:t>obejmują świadczenia w obszarach, które są priorytetowe dla polityki zdrowotnej ze względu na charakter i wagę świadczeń</w:t>
      </w:r>
      <w:r w:rsidR="003C43E4" w:rsidRPr="00B31D6F">
        <w:rPr>
          <w:rFonts w:ascii="Times New Roman" w:hAnsi="Times New Roman" w:cs="Times New Roman"/>
          <w:szCs w:val="24"/>
        </w:rPr>
        <w:t xml:space="preserve"> opieki zdrowotnej</w:t>
      </w:r>
      <w:r w:rsidR="00EF1F92" w:rsidRPr="00B31D6F">
        <w:rPr>
          <w:rFonts w:ascii="Times New Roman" w:hAnsi="Times New Roman" w:cs="Times New Roman"/>
          <w:szCs w:val="24"/>
        </w:rPr>
        <w:t>,</w:t>
      </w:r>
      <w:r w:rsidR="002E0323" w:rsidRPr="00B31D6F">
        <w:rPr>
          <w:rFonts w:ascii="Times New Roman" w:hAnsi="Times New Roman" w:cs="Times New Roman"/>
          <w:szCs w:val="24"/>
        </w:rPr>
        <w:t xml:space="preserve"> a także ze względu możliwości weryfikacji procesu zapisywania na terminy udzielania świadczeń opieki zdrowotnej.</w:t>
      </w:r>
    </w:p>
    <w:p w14:paraId="48B16C65" w14:textId="4CDD5F2B" w:rsidR="00376701" w:rsidRPr="00B31D6F" w:rsidRDefault="009947ED"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Planuje się, że kolejne</w:t>
      </w:r>
      <w:r w:rsidR="009F36DC" w:rsidRPr="00B31D6F">
        <w:rPr>
          <w:rFonts w:ascii="Times New Roman" w:hAnsi="Times New Roman" w:cs="Times New Roman"/>
          <w:szCs w:val="24"/>
        </w:rPr>
        <w:t xml:space="preserve"> </w:t>
      </w:r>
      <w:r w:rsidRPr="00B31D6F">
        <w:rPr>
          <w:rFonts w:ascii="Times New Roman" w:hAnsi="Times New Roman" w:cs="Times New Roman"/>
          <w:szCs w:val="24"/>
        </w:rPr>
        <w:t>świadcze</w:t>
      </w:r>
      <w:r w:rsidR="001C1B30" w:rsidRPr="00B31D6F">
        <w:rPr>
          <w:rFonts w:ascii="Times New Roman" w:hAnsi="Times New Roman" w:cs="Times New Roman"/>
          <w:szCs w:val="24"/>
        </w:rPr>
        <w:t>nia</w:t>
      </w:r>
      <w:r w:rsidRPr="00B31D6F">
        <w:rPr>
          <w:rFonts w:ascii="Times New Roman" w:hAnsi="Times New Roman" w:cs="Times New Roman"/>
          <w:szCs w:val="24"/>
        </w:rPr>
        <w:t xml:space="preserve"> </w:t>
      </w:r>
      <w:r w:rsidR="00305BC2" w:rsidRPr="00B31D6F">
        <w:rPr>
          <w:rFonts w:ascii="Times New Roman" w:hAnsi="Times New Roman" w:cs="Times New Roman"/>
          <w:szCs w:val="24"/>
        </w:rPr>
        <w:t xml:space="preserve">opieki zdrowotnej </w:t>
      </w:r>
      <w:r w:rsidRPr="00B31D6F">
        <w:rPr>
          <w:rFonts w:ascii="Times New Roman" w:hAnsi="Times New Roman" w:cs="Times New Roman"/>
          <w:szCs w:val="24"/>
        </w:rPr>
        <w:t xml:space="preserve">będą dodawane </w:t>
      </w:r>
      <w:r w:rsidR="00EA6F65" w:rsidRPr="00B31D6F">
        <w:rPr>
          <w:rFonts w:ascii="Times New Roman" w:hAnsi="Times New Roman" w:cs="Times New Roman"/>
          <w:szCs w:val="24"/>
        </w:rPr>
        <w:t>sukcesywnie</w:t>
      </w:r>
      <w:r w:rsidRPr="00B31D6F">
        <w:rPr>
          <w:rFonts w:ascii="Times New Roman" w:hAnsi="Times New Roman" w:cs="Times New Roman"/>
          <w:szCs w:val="24"/>
        </w:rPr>
        <w:t xml:space="preserve">. </w:t>
      </w:r>
      <w:r w:rsidR="00376701" w:rsidRPr="00B31D6F">
        <w:rPr>
          <w:rFonts w:ascii="Times New Roman" w:hAnsi="Times New Roman" w:cs="Times New Roman"/>
          <w:szCs w:val="24"/>
        </w:rPr>
        <w:t xml:space="preserve">Jak wskazano powyżej, świadczenia opieki zdrowotnej będą umieszczane w </w:t>
      </w:r>
      <w:r w:rsidR="003C43E4" w:rsidRPr="00B31D6F">
        <w:rPr>
          <w:rFonts w:ascii="Times New Roman" w:hAnsi="Times New Roman" w:cs="Times New Roman"/>
          <w:szCs w:val="24"/>
        </w:rPr>
        <w:t xml:space="preserve">ww. przepisach, </w:t>
      </w:r>
      <w:r w:rsidR="00D56113">
        <w:rPr>
          <w:rFonts w:ascii="Times New Roman" w:hAnsi="Times New Roman" w:cs="Times New Roman"/>
          <w:szCs w:val="24"/>
        </w:rPr>
        <w:t xml:space="preserve">na </w:t>
      </w:r>
      <w:r w:rsidR="00376701" w:rsidRPr="00B31D6F">
        <w:rPr>
          <w:rFonts w:ascii="Times New Roman" w:hAnsi="Times New Roman" w:cs="Times New Roman"/>
          <w:szCs w:val="24"/>
        </w:rPr>
        <w:t xml:space="preserve">podstawie analizy </w:t>
      </w:r>
      <w:r w:rsidR="0058020D" w:rsidRPr="00B31D6F">
        <w:rPr>
          <w:rFonts w:ascii="Times New Roman" w:hAnsi="Times New Roman" w:cs="Times New Roman"/>
          <w:szCs w:val="24"/>
        </w:rPr>
        <w:t xml:space="preserve">uwzględniającej liczbę oczekujących i czas oczekiwania na udzielenie </w:t>
      </w:r>
      <w:r w:rsidR="003C43E4" w:rsidRPr="00B31D6F">
        <w:rPr>
          <w:rFonts w:ascii="Times New Roman" w:hAnsi="Times New Roman" w:cs="Times New Roman"/>
          <w:szCs w:val="24"/>
        </w:rPr>
        <w:t xml:space="preserve">danego </w:t>
      </w:r>
      <w:r w:rsidR="0058020D" w:rsidRPr="00B31D6F">
        <w:rPr>
          <w:rFonts w:ascii="Times New Roman" w:hAnsi="Times New Roman" w:cs="Times New Roman"/>
          <w:szCs w:val="24"/>
        </w:rPr>
        <w:t xml:space="preserve">świadczenia </w:t>
      </w:r>
      <w:r w:rsidR="003C43E4" w:rsidRPr="00B31D6F">
        <w:rPr>
          <w:rFonts w:ascii="Times New Roman" w:hAnsi="Times New Roman" w:cs="Times New Roman"/>
          <w:szCs w:val="24"/>
        </w:rPr>
        <w:t>oraz</w:t>
      </w:r>
      <w:r w:rsidR="0058020D" w:rsidRPr="00B31D6F">
        <w:rPr>
          <w:rFonts w:ascii="Times New Roman" w:hAnsi="Times New Roman" w:cs="Times New Roman"/>
          <w:szCs w:val="24"/>
        </w:rPr>
        <w:t xml:space="preserve"> warunki, jakie muszą być spełnione w celu uzyskania świadczenia opieki zdrowotnej</w:t>
      </w:r>
      <w:r w:rsidR="00376701" w:rsidRPr="00B31D6F">
        <w:rPr>
          <w:rFonts w:ascii="Times New Roman" w:hAnsi="Times New Roman" w:cs="Times New Roman"/>
          <w:szCs w:val="24"/>
        </w:rPr>
        <w:t>.</w:t>
      </w:r>
    </w:p>
    <w:p w14:paraId="188CED4E" w14:textId="203CC767" w:rsidR="009E67B2" w:rsidRPr="00B31D6F" w:rsidRDefault="00935C9D"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Prowadzenie centralnej elektronicznej rejestracji </w:t>
      </w:r>
      <w:r w:rsidR="00305BC2" w:rsidRPr="00B31D6F">
        <w:rPr>
          <w:rFonts w:ascii="Times New Roman" w:hAnsi="Times New Roman" w:cs="Times New Roman"/>
          <w:szCs w:val="24"/>
        </w:rPr>
        <w:t xml:space="preserve">będzie się </w:t>
      </w:r>
      <w:r w:rsidRPr="00B31D6F">
        <w:rPr>
          <w:rFonts w:ascii="Times New Roman" w:hAnsi="Times New Roman" w:cs="Times New Roman"/>
          <w:szCs w:val="24"/>
        </w:rPr>
        <w:t>odbywać przy wykorzystaniu funkcjonalności systemu teleinformatycznego, o którym mowa w art. 7 ust. 1 ustawy</w:t>
      </w:r>
      <w:r w:rsidR="003E5667" w:rsidRPr="00B31D6F">
        <w:rPr>
          <w:rFonts w:ascii="Times New Roman" w:hAnsi="Times New Roman" w:cs="Times New Roman"/>
          <w:szCs w:val="24"/>
        </w:rPr>
        <w:t xml:space="preserve"> </w:t>
      </w:r>
      <w:r w:rsidRPr="00B31D6F">
        <w:rPr>
          <w:rFonts w:ascii="Times New Roman" w:hAnsi="Times New Roman" w:cs="Times New Roman"/>
          <w:szCs w:val="24"/>
        </w:rPr>
        <w:t xml:space="preserve">o </w:t>
      </w:r>
      <w:r w:rsidR="00D30F53" w:rsidRPr="00B31D6F">
        <w:rPr>
          <w:rFonts w:ascii="Times New Roman" w:hAnsi="Times New Roman" w:cs="Times New Roman"/>
          <w:szCs w:val="24"/>
        </w:rPr>
        <w:t>SIOZ.</w:t>
      </w:r>
      <w:r w:rsidR="003549E7" w:rsidRPr="00B31D6F">
        <w:rPr>
          <w:rFonts w:ascii="Times New Roman" w:hAnsi="Times New Roman" w:cs="Times New Roman"/>
          <w:szCs w:val="24"/>
        </w:rPr>
        <w:t xml:space="preserve"> </w:t>
      </w:r>
      <w:r w:rsidRPr="00B31D6F">
        <w:rPr>
          <w:rFonts w:ascii="Times New Roman" w:hAnsi="Times New Roman" w:cs="Times New Roman"/>
          <w:szCs w:val="24"/>
        </w:rPr>
        <w:t xml:space="preserve">W tym celu świadczeniodawcy będą obowiązani udostępniać w </w:t>
      </w:r>
      <w:r w:rsidR="006E0D9A" w:rsidRPr="00B31D6F">
        <w:rPr>
          <w:rFonts w:ascii="Times New Roman" w:hAnsi="Times New Roman" w:cs="Times New Roman"/>
          <w:szCs w:val="24"/>
        </w:rPr>
        <w:t>tym s</w:t>
      </w:r>
      <w:r w:rsidRPr="00B31D6F">
        <w:rPr>
          <w:rFonts w:ascii="Times New Roman" w:hAnsi="Times New Roman" w:cs="Times New Roman"/>
          <w:szCs w:val="24"/>
        </w:rPr>
        <w:t>ystemie w całości swoje harmonogramy przyjęć</w:t>
      </w:r>
      <w:r w:rsidR="00FB22CE" w:rsidRPr="00B31D6F">
        <w:rPr>
          <w:rFonts w:ascii="Times New Roman" w:hAnsi="Times New Roman" w:cs="Times New Roman"/>
          <w:szCs w:val="24"/>
        </w:rPr>
        <w:t xml:space="preserve"> wraz z dostępnymi terminami udzielenia świadczenia</w:t>
      </w:r>
      <w:r w:rsidRPr="00B31D6F">
        <w:rPr>
          <w:rFonts w:ascii="Times New Roman" w:hAnsi="Times New Roman" w:cs="Times New Roman"/>
          <w:szCs w:val="24"/>
        </w:rPr>
        <w:t xml:space="preserve"> </w:t>
      </w:r>
      <w:r w:rsidR="008E4E64" w:rsidRPr="00B31D6F">
        <w:rPr>
          <w:rFonts w:ascii="Times New Roman" w:hAnsi="Times New Roman" w:cs="Times New Roman"/>
          <w:szCs w:val="24"/>
        </w:rPr>
        <w:t>dotyczącymi</w:t>
      </w:r>
      <w:r w:rsidRPr="00B31D6F">
        <w:rPr>
          <w:rFonts w:ascii="Times New Roman" w:hAnsi="Times New Roman" w:cs="Times New Roman"/>
          <w:szCs w:val="24"/>
        </w:rPr>
        <w:t xml:space="preserve"> świadczeń objętych centralną elektroniczną rejestracją. </w:t>
      </w:r>
      <w:r w:rsidR="009E67B2" w:rsidRPr="00B31D6F">
        <w:rPr>
          <w:rFonts w:ascii="Times New Roman" w:hAnsi="Times New Roman" w:cs="Times New Roman"/>
          <w:szCs w:val="24"/>
        </w:rPr>
        <w:t xml:space="preserve">Centralna elektroniczna rejestracja na dane świadczenie zastąpi jednocześnie listę oczekujących na udzielenie świadczenia prowadzoną dotychczas osobno przez każdego świadczeniodawcę. </w:t>
      </w:r>
    </w:p>
    <w:p w14:paraId="5C58DF7A" w14:textId="481F86E9" w:rsidR="001C6BA3" w:rsidRPr="00B31D6F" w:rsidRDefault="001C6BA3"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lastRenderedPageBreak/>
        <w:t xml:space="preserve">Centralna elektroniczna rejestracja będzie dotyczyć świadczeń opieki zdrowotnej udzielanych świadczeniobiorcom zgłaszającym się po raz pierwszy na udzielenie świadczenia opieki zdrowotnej oraz świadczeniobiorcom kontynuującym leczenie. </w:t>
      </w:r>
      <w:r w:rsidR="00392027" w:rsidRPr="00B31D6F">
        <w:rPr>
          <w:rFonts w:ascii="Times New Roman" w:hAnsi="Times New Roman" w:cs="Times New Roman"/>
          <w:szCs w:val="24"/>
        </w:rPr>
        <w:t xml:space="preserve">Podkreślenia wymaga, że świadczeniobiorcy kontynuujący leczenie nie będą umieszczani w centralnym wykazie oczekujących. </w:t>
      </w:r>
      <w:r w:rsidRPr="00B31D6F">
        <w:rPr>
          <w:rFonts w:ascii="Times New Roman" w:hAnsi="Times New Roman" w:cs="Times New Roman"/>
          <w:szCs w:val="24"/>
        </w:rPr>
        <w:t xml:space="preserve">Analogicznie jak w obecnie funkcjonującym modelu świadczeniobiorcom kontynuującym leczenie termin udzielenia świadczenia </w:t>
      </w:r>
      <w:r w:rsidR="008535A3" w:rsidRPr="00B31D6F">
        <w:rPr>
          <w:rFonts w:ascii="Times New Roman" w:hAnsi="Times New Roman" w:cs="Times New Roman"/>
          <w:szCs w:val="24"/>
        </w:rPr>
        <w:t xml:space="preserve">będzie </w:t>
      </w:r>
      <w:r w:rsidRPr="00B31D6F">
        <w:rPr>
          <w:rFonts w:ascii="Times New Roman" w:hAnsi="Times New Roman" w:cs="Times New Roman"/>
          <w:szCs w:val="24"/>
        </w:rPr>
        <w:t>wyznaczać świadczeniodawca, u którego leczenie jest kontynuowane, zgodnie z planem leczenia świadczeniobiorcy. Wyznaczony świadczeniobiorcy termin w ramach kontynuacji leczenia</w:t>
      </w:r>
      <w:r w:rsidR="00EF1F92" w:rsidRPr="00B31D6F">
        <w:rPr>
          <w:rFonts w:ascii="Times New Roman" w:hAnsi="Times New Roman" w:cs="Times New Roman"/>
          <w:szCs w:val="24"/>
        </w:rPr>
        <w:t>,</w:t>
      </w:r>
      <w:r w:rsidRPr="00B31D6F">
        <w:rPr>
          <w:rFonts w:ascii="Times New Roman" w:hAnsi="Times New Roman" w:cs="Times New Roman"/>
          <w:szCs w:val="24"/>
        </w:rPr>
        <w:t xml:space="preserve"> świadczeniodawca będzie wpisywał do swojego harmonogramu przyjęć udostępnionego w centralnej elektronicznej rejestracji</w:t>
      </w:r>
      <w:r w:rsidR="00243CCB" w:rsidRPr="00B31D6F">
        <w:rPr>
          <w:rFonts w:ascii="Times New Roman" w:hAnsi="Times New Roman" w:cs="Times New Roman"/>
          <w:szCs w:val="24"/>
        </w:rPr>
        <w:t xml:space="preserve"> </w:t>
      </w:r>
      <w:r w:rsidRPr="00B31D6F">
        <w:rPr>
          <w:rFonts w:ascii="Times New Roman" w:hAnsi="Times New Roman" w:cs="Times New Roman"/>
          <w:szCs w:val="24"/>
        </w:rPr>
        <w:t>prowadzonej w systemie</w:t>
      </w:r>
      <w:r w:rsidR="002A3100" w:rsidRPr="00B31D6F">
        <w:rPr>
          <w:rFonts w:ascii="Times New Roman" w:hAnsi="Times New Roman" w:cs="Times New Roman"/>
          <w:szCs w:val="24"/>
        </w:rPr>
        <w:t xml:space="preserve"> teleinformatycznym</w:t>
      </w:r>
      <w:r w:rsidRPr="00B31D6F">
        <w:rPr>
          <w:rFonts w:ascii="Times New Roman" w:hAnsi="Times New Roman" w:cs="Times New Roman"/>
          <w:szCs w:val="24"/>
        </w:rPr>
        <w:t>, o którym mowa w art. 7 ust. 1 ustawy o</w:t>
      </w:r>
      <w:r w:rsidR="00595AF0" w:rsidRPr="00B31D6F">
        <w:rPr>
          <w:rFonts w:ascii="Times New Roman" w:hAnsi="Times New Roman" w:cs="Times New Roman"/>
          <w:szCs w:val="24"/>
        </w:rPr>
        <w:t> </w:t>
      </w:r>
      <w:r w:rsidRPr="00B31D6F">
        <w:rPr>
          <w:rFonts w:ascii="Times New Roman" w:hAnsi="Times New Roman" w:cs="Times New Roman"/>
          <w:szCs w:val="24"/>
        </w:rPr>
        <w:t xml:space="preserve">SIOZ. </w:t>
      </w:r>
    </w:p>
    <w:p w14:paraId="70807025" w14:textId="76644C0B" w:rsidR="00492F98" w:rsidRPr="00B31D6F" w:rsidRDefault="002D33A1"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Podstawą do wyznaczenia terminu udzielenia świadczenia w ramach centralnej elektronicznej rejestracji w przypadku świadczeniobiorcy zgłaszającego się do świadczeniodawcy po raz pierwszy w celu uzyskania danego świadczenia opieki zdrowotnej jest oświadczenie świadczeniobiorcy złożone osobiście lub za pośrednictwem osoby trzeciej </w:t>
      </w:r>
      <w:r w:rsidR="00492F98" w:rsidRPr="00B31D6F">
        <w:rPr>
          <w:rFonts w:ascii="Times New Roman" w:hAnsi="Times New Roman" w:cs="Times New Roman"/>
          <w:szCs w:val="24"/>
        </w:rPr>
        <w:t>o</w:t>
      </w:r>
      <w:r w:rsidR="00595AF0" w:rsidRPr="00B31D6F">
        <w:rPr>
          <w:rFonts w:ascii="Times New Roman" w:hAnsi="Times New Roman" w:cs="Times New Roman"/>
          <w:szCs w:val="24"/>
        </w:rPr>
        <w:t> </w:t>
      </w:r>
      <w:r w:rsidR="00492F98" w:rsidRPr="00B31D6F">
        <w:rPr>
          <w:rFonts w:ascii="Times New Roman" w:hAnsi="Times New Roman" w:cs="Times New Roman"/>
          <w:szCs w:val="24"/>
        </w:rPr>
        <w:t xml:space="preserve">zamiarze uzyskania wybranego świadczenia </w:t>
      </w:r>
      <w:r w:rsidR="00243CCB" w:rsidRPr="00B31D6F">
        <w:rPr>
          <w:rFonts w:ascii="Times New Roman" w:hAnsi="Times New Roman" w:cs="Times New Roman"/>
          <w:szCs w:val="24"/>
        </w:rPr>
        <w:t>opieki zdrowotnej</w:t>
      </w:r>
      <w:r w:rsidR="00492F98" w:rsidRPr="00B31D6F">
        <w:rPr>
          <w:rFonts w:ascii="Times New Roman" w:hAnsi="Times New Roman" w:cs="Times New Roman"/>
          <w:szCs w:val="24"/>
        </w:rPr>
        <w:t>. Co istotne w jego ramach dokonujący zgłoszenia</w:t>
      </w:r>
      <w:r w:rsidR="00BE3AB8" w:rsidRPr="00B31D6F">
        <w:rPr>
          <w:rFonts w:ascii="Times New Roman" w:hAnsi="Times New Roman" w:cs="Times New Roman"/>
          <w:szCs w:val="24"/>
        </w:rPr>
        <w:t xml:space="preserve"> centralnego</w:t>
      </w:r>
      <w:r w:rsidR="00492F98" w:rsidRPr="00B31D6F">
        <w:rPr>
          <w:rFonts w:ascii="Times New Roman" w:hAnsi="Times New Roman" w:cs="Times New Roman"/>
          <w:szCs w:val="24"/>
        </w:rPr>
        <w:t xml:space="preserve"> może określić kryteria dotyczące świadczenia opieki zdrowotnej, które ma zostać udzielone świadczeniobiorcy. </w:t>
      </w:r>
    </w:p>
    <w:p w14:paraId="40420CF5" w14:textId="3963D412" w:rsidR="002D27C5" w:rsidRPr="00B31D6F" w:rsidRDefault="002D27C5" w:rsidP="00B526DD">
      <w:pPr>
        <w:pStyle w:val="ARTartustawynprozporzdzenia"/>
        <w:rPr>
          <w:rFonts w:ascii="Times New Roman" w:hAnsi="Times New Roman" w:cs="Times New Roman"/>
          <w:szCs w:val="24"/>
        </w:rPr>
      </w:pPr>
      <w:r w:rsidRPr="00B31D6F">
        <w:rPr>
          <w:rFonts w:ascii="Times New Roman" w:hAnsi="Times New Roman" w:cs="Times New Roman"/>
          <w:szCs w:val="24"/>
        </w:rPr>
        <w:t xml:space="preserve">Projekt ustawy ponadto stanowi, że </w:t>
      </w:r>
      <w:r w:rsidR="00951EBD" w:rsidRPr="00B31D6F">
        <w:rPr>
          <w:rFonts w:ascii="Times New Roman" w:hAnsi="Times New Roman" w:cs="Times New Roman"/>
          <w:szCs w:val="24"/>
        </w:rPr>
        <w:t xml:space="preserve">termin udzielenia świadczenia wyznaczony świadczeniobiorcy </w:t>
      </w:r>
      <w:bookmarkStart w:id="1" w:name="_Hlk203652220"/>
      <w:r w:rsidR="00951EBD" w:rsidRPr="00B31D6F">
        <w:rPr>
          <w:rFonts w:ascii="Times New Roman" w:hAnsi="Times New Roman" w:cs="Times New Roman"/>
          <w:szCs w:val="24"/>
        </w:rPr>
        <w:t>przed umożliwieniem przez świadczeniodawcę dokonywania przez świadczeniobiorcę zgłoszeń centralnych, o których mowa w art. 23e ust. 1</w:t>
      </w:r>
      <w:bookmarkEnd w:id="1"/>
      <w:r w:rsidR="00F24D75" w:rsidRPr="00B31D6F">
        <w:rPr>
          <w:rFonts w:ascii="Times New Roman" w:hAnsi="Times New Roman" w:cs="Times New Roman"/>
          <w:szCs w:val="24"/>
        </w:rPr>
        <w:t xml:space="preserve"> ustawy o świadczeniach</w:t>
      </w:r>
      <w:r w:rsidR="00951EBD" w:rsidRPr="00B31D6F">
        <w:rPr>
          <w:rFonts w:ascii="Times New Roman" w:hAnsi="Times New Roman" w:cs="Times New Roman"/>
          <w:szCs w:val="24"/>
        </w:rPr>
        <w:t>, staje się terminem udzielenia świadczenia w centralnej elektronicznej rejestracji na świadczenia opieki zdrowotnej, o których mowa w przepisach wydanych na podstawie art. 23h ust. 2 pkt 1</w:t>
      </w:r>
      <w:r w:rsidR="00F24D75" w:rsidRPr="00B31D6F">
        <w:rPr>
          <w:rFonts w:ascii="Times New Roman" w:hAnsi="Times New Roman" w:cs="Times New Roman"/>
          <w:szCs w:val="24"/>
        </w:rPr>
        <w:t xml:space="preserve"> tej ustawy</w:t>
      </w:r>
      <w:r w:rsidR="00951EBD" w:rsidRPr="00B31D6F">
        <w:rPr>
          <w:rFonts w:ascii="Times New Roman" w:hAnsi="Times New Roman" w:cs="Times New Roman"/>
          <w:szCs w:val="24"/>
        </w:rPr>
        <w:t>.</w:t>
      </w:r>
      <w:r w:rsidR="00F24D75" w:rsidRPr="00B31D6F">
        <w:rPr>
          <w:rFonts w:ascii="Times New Roman" w:hAnsi="Times New Roman" w:cs="Times New Roman"/>
          <w:szCs w:val="24"/>
        </w:rPr>
        <w:t xml:space="preserve"> R</w:t>
      </w:r>
      <w:r w:rsidR="00DF5A26" w:rsidRPr="00B31D6F">
        <w:rPr>
          <w:rFonts w:ascii="Times New Roman" w:hAnsi="Times New Roman" w:cs="Times New Roman"/>
          <w:szCs w:val="24"/>
        </w:rPr>
        <w:t>egulacja</w:t>
      </w:r>
      <w:r w:rsidRPr="00B31D6F">
        <w:rPr>
          <w:rFonts w:ascii="Times New Roman" w:hAnsi="Times New Roman" w:cs="Times New Roman"/>
          <w:szCs w:val="24"/>
        </w:rPr>
        <w:t xml:space="preserve"> </w:t>
      </w:r>
      <w:r w:rsidR="00F24D75" w:rsidRPr="00B31D6F">
        <w:rPr>
          <w:rFonts w:ascii="Times New Roman" w:hAnsi="Times New Roman" w:cs="Times New Roman"/>
          <w:szCs w:val="24"/>
        </w:rPr>
        <w:t xml:space="preserve">ma charakter </w:t>
      </w:r>
      <w:r w:rsidRPr="00B31D6F">
        <w:rPr>
          <w:rFonts w:ascii="Times New Roman" w:hAnsi="Times New Roman" w:cs="Times New Roman"/>
          <w:szCs w:val="24"/>
        </w:rPr>
        <w:t>gwaran</w:t>
      </w:r>
      <w:r w:rsidR="00F24D75" w:rsidRPr="00B31D6F">
        <w:rPr>
          <w:rFonts w:ascii="Times New Roman" w:hAnsi="Times New Roman" w:cs="Times New Roman"/>
          <w:szCs w:val="24"/>
        </w:rPr>
        <w:t xml:space="preserve">cyjny i jest korzystna dla świadczeniobiorców. </w:t>
      </w:r>
      <w:r w:rsidR="00DF5A26" w:rsidRPr="00B31D6F">
        <w:rPr>
          <w:rFonts w:ascii="Times New Roman" w:hAnsi="Times New Roman" w:cs="Times New Roman"/>
          <w:szCs w:val="24"/>
        </w:rPr>
        <w:t xml:space="preserve">Dotyczy </w:t>
      </w:r>
      <w:r w:rsidR="00F24D75" w:rsidRPr="00B31D6F">
        <w:rPr>
          <w:rFonts w:ascii="Times New Roman" w:hAnsi="Times New Roman" w:cs="Times New Roman"/>
          <w:szCs w:val="24"/>
        </w:rPr>
        <w:t xml:space="preserve">ona </w:t>
      </w:r>
      <w:r w:rsidR="00DF5A26" w:rsidRPr="00B31D6F">
        <w:rPr>
          <w:rFonts w:ascii="Times New Roman" w:hAnsi="Times New Roman" w:cs="Times New Roman"/>
          <w:szCs w:val="24"/>
        </w:rPr>
        <w:t>zarówno np.: planowych operacji chirurgicznych, wizyty u lekarz specjalisty</w:t>
      </w:r>
      <w:r w:rsidR="00F24D75" w:rsidRPr="00B31D6F">
        <w:rPr>
          <w:rFonts w:ascii="Times New Roman" w:hAnsi="Times New Roman" w:cs="Times New Roman"/>
          <w:szCs w:val="24"/>
        </w:rPr>
        <w:t>,</w:t>
      </w:r>
      <w:r w:rsidR="00DF5A26" w:rsidRPr="00B31D6F">
        <w:rPr>
          <w:rFonts w:ascii="Times New Roman" w:hAnsi="Times New Roman" w:cs="Times New Roman"/>
          <w:szCs w:val="24"/>
        </w:rPr>
        <w:t xml:space="preserve"> jak i wizyty w podstawowej opiece zdrowotnej w celu wykonania sczepienia ochronnego – a więc wszystkich świadczeń opieki zdrowotnej niezależnie od tego czy zgodnie z ustawą o świadczeniach jest </w:t>
      </w:r>
      <w:r w:rsidR="00F24D75" w:rsidRPr="00B31D6F">
        <w:rPr>
          <w:rFonts w:ascii="Times New Roman" w:hAnsi="Times New Roman" w:cs="Times New Roman"/>
          <w:szCs w:val="24"/>
        </w:rPr>
        <w:t xml:space="preserve">obecnie </w:t>
      </w:r>
      <w:r w:rsidR="00DF5A26" w:rsidRPr="00B31D6F">
        <w:rPr>
          <w:rFonts w:ascii="Times New Roman" w:hAnsi="Times New Roman" w:cs="Times New Roman"/>
          <w:szCs w:val="24"/>
        </w:rPr>
        <w:t>obowiązek prowadzenia w zakresie danego świadczenia opieki zdrowotnej harmonogramu przyjęć zgodnie z art. 19a ustawy o świadczeniach.</w:t>
      </w:r>
    </w:p>
    <w:p w14:paraId="50E82872" w14:textId="7DDCAB90" w:rsidR="001A37FB" w:rsidRPr="00B31D6F" w:rsidRDefault="002E0B60"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W projekcie ustawy przewidziano </w:t>
      </w:r>
      <w:r w:rsidR="007164C3" w:rsidRPr="00B31D6F">
        <w:rPr>
          <w:rFonts w:ascii="Times New Roman" w:hAnsi="Times New Roman" w:cs="Times New Roman"/>
          <w:szCs w:val="24"/>
        </w:rPr>
        <w:t xml:space="preserve">dwa </w:t>
      </w:r>
      <w:r w:rsidRPr="00B31D6F">
        <w:rPr>
          <w:rFonts w:ascii="Times New Roman" w:hAnsi="Times New Roman" w:cs="Times New Roman"/>
          <w:szCs w:val="24"/>
        </w:rPr>
        <w:t>podstawowe sposoby dokonywania zgłoszenia centralnego. Po pierwsze możliwe to będzie na dotychczasowych zasadach, tj. bezpośrednio u</w:t>
      </w:r>
      <w:r w:rsidR="00595AF0" w:rsidRPr="00B31D6F">
        <w:rPr>
          <w:rFonts w:ascii="Times New Roman" w:hAnsi="Times New Roman" w:cs="Times New Roman"/>
          <w:szCs w:val="24"/>
        </w:rPr>
        <w:t> </w:t>
      </w:r>
      <w:r w:rsidRPr="00B31D6F">
        <w:rPr>
          <w:rFonts w:ascii="Times New Roman" w:hAnsi="Times New Roman" w:cs="Times New Roman"/>
          <w:szCs w:val="24"/>
        </w:rPr>
        <w:t xml:space="preserve">świadczeniodawcy, w tym osobiście, telefonicznie albo z wykorzystaniem środków </w:t>
      </w:r>
      <w:r w:rsidRPr="00B31D6F">
        <w:rPr>
          <w:rFonts w:ascii="Times New Roman" w:hAnsi="Times New Roman" w:cs="Times New Roman"/>
          <w:szCs w:val="24"/>
        </w:rPr>
        <w:lastRenderedPageBreak/>
        <w:t xml:space="preserve">komunikacji elektronicznej, po drugie przy wykorzystaniu funkcjonalności </w:t>
      </w:r>
      <w:r w:rsidR="003B429D" w:rsidRPr="00B31D6F">
        <w:rPr>
          <w:rFonts w:ascii="Times New Roman" w:hAnsi="Times New Roman" w:cs="Times New Roman"/>
          <w:szCs w:val="24"/>
        </w:rPr>
        <w:t>IKP</w:t>
      </w:r>
      <w:r w:rsidRPr="00B31D6F">
        <w:rPr>
          <w:rFonts w:ascii="Times New Roman" w:hAnsi="Times New Roman" w:cs="Times New Roman"/>
          <w:szCs w:val="24"/>
        </w:rPr>
        <w:t>.</w:t>
      </w:r>
      <w:r w:rsidR="00110050" w:rsidRPr="00B31D6F">
        <w:rPr>
          <w:rFonts w:ascii="Times New Roman" w:hAnsi="Times New Roman" w:cs="Times New Roman"/>
          <w:szCs w:val="24"/>
        </w:rPr>
        <w:t xml:space="preserve"> Ponadto w przypadku </w:t>
      </w:r>
      <w:r w:rsidR="00300094" w:rsidRPr="00B31D6F">
        <w:rPr>
          <w:rFonts w:ascii="Times New Roman" w:hAnsi="Times New Roman" w:cs="Times New Roman"/>
          <w:szCs w:val="24"/>
        </w:rPr>
        <w:t>odwołania</w:t>
      </w:r>
      <w:r w:rsidR="00110050" w:rsidRPr="00B31D6F">
        <w:rPr>
          <w:rFonts w:ascii="Times New Roman" w:hAnsi="Times New Roman" w:cs="Times New Roman"/>
          <w:szCs w:val="24"/>
        </w:rPr>
        <w:t xml:space="preserve"> wizyty</w:t>
      </w:r>
      <w:r w:rsidR="00300094" w:rsidRPr="00B31D6F">
        <w:rPr>
          <w:rFonts w:ascii="Times New Roman" w:hAnsi="Times New Roman" w:cs="Times New Roman"/>
          <w:szCs w:val="24"/>
        </w:rPr>
        <w:t xml:space="preserve"> </w:t>
      </w:r>
      <w:r w:rsidR="00567CA2" w:rsidRPr="00B31D6F">
        <w:rPr>
          <w:rFonts w:ascii="Times New Roman" w:hAnsi="Times New Roman" w:cs="Times New Roman"/>
          <w:szCs w:val="24"/>
        </w:rPr>
        <w:t xml:space="preserve">przez </w:t>
      </w:r>
      <w:r w:rsidR="00595AF0" w:rsidRPr="00B31D6F">
        <w:rPr>
          <w:rFonts w:ascii="Times New Roman" w:hAnsi="Times New Roman" w:cs="Times New Roman"/>
          <w:szCs w:val="24"/>
        </w:rPr>
        <w:t>świadczeniobiorcę</w:t>
      </w:r>
      <w:r w:rsidR="00AE1FD6" w:rsidRPr="00B31D6F">
        <w:rPr>
          <w:rFonts w:ascii="Times New Roman" w:hAnsi="Times New Roman" w:cs="Times New Roman"/>
          <w:szCs w:val="24"/>
        </w:rPr>
        <w:t>,</w:t>
      </w:r>
      <w:r w:rsidR="00595AF0" w:rsidRPr="00B31D6F">
        <w:rPr>
          <w:rFonts w:ascii="Times New Roman" w:hAnsi="Times New Roman" w:cs="Times New Roman"/>
          <w:szCs w:val="24"/>
        </w:rPr>
        <w:t xml:space="preserve"> </w:t>
      </w:r>
      <w:r w:rsidR="00514A5E" w:rsidRPr="00B31D6F">
        <w:rPr>
          <w:rFonts w:ascii="Times New Roman" w:hAnsi="Times New Roman" w:cs="Times New Roman"/>
          <w:szCs w:val="24"/>
        </w:rPr>
        <w:t>zgłoszenie centralne będzie mogło zostać dokonane za pośrednictwem</w:t>
      </w:r>
      <w:r w:rsidR="00EF1F92" w:rsidRPr="00B31D6F">
        <w:rPr>
          <w:rFonts w:ascii="Times New Roman" w:hAnsi="Times New Roman" w:cs="Times New Roman"/>
          <w:szCs w:val="24"/>
        </w:rPr>
        <w:t xml:space="preserve"> </w:t>
      </w:r>
      <w:r w:rsidR="002F171E" w:rsidRPr="00B31D6F">
        <w:rPr>
          <w:rFonts w:ascii="Times New Roman" w:hAnsi="Times New Roman" w:cs="Times New Roman"/>
          <w:szCs w:val="24"/>
        </w:rPr>
        <w:t>narzędzia</w:t>
      </w:r>
      <w:r w:rsidR="00F02575" w:rsidRPr="00B31D6F">
        <w:rPr>
          <w:rFonts w:ascii="Times New Roman" w:hAnsi="Times New Roman" w:cs="Times New Roman"/>
          <w:szCs w:val="24"/>
        </w:rPr>
        <w:t xml:space="preserve"> </w:t>
      </w:r>
      <w:r w:rsidR="00514A5E" w:rsidRPr="00B31D6F">
        <w:rPr>
          <w:rFonts w:ascii="Times New Roman" w:hAnsi="Times New Roman" w:cs="Times New Roman"/>
          <w:szCs w:val="24"/>
        </w:rPr>
        <w:t>asystenta</w:t>
      </w:r>
      <w:r w:rsidR="00E71139" w:rsidRPr="00B31D6F">
        <w:rPr>
          <w:rFonts w:ascii="Times New Roman" w:hAnsi="Times New Roman" w:cs="Times New Roman"/>
          <w:szCs w:val="24"/>
        </w:rPr>
        <w:t xml:space="preserve"> głosow</w:t>
      </w:r>
      <w:r w:rsidR="00514A5E" w:rsidRPr="00B31D6F">
        <w:rPr>
          <w:rFonts w:ascii="Times New Roman" w:hAnsi="Times New Roman" w:cs="Times New Roman"/>
          <w:szCs w:val="24"/>
        </w:rPr>
        <w:t>ego</w:t>
      </w:r>
      <w:r w:rsidR="00E71139" w:rsidRPr="00B31D6F">
        <w:rPr>
          <w:rFonts w:ascii="Times New Roman" w:hAnsi="Times New Roman" w:cs="Times New Roman"/>
          <w:szCs w:val="24"/>
        </w:rPr>
        <w:t xml:space="preserve"> (</w:t>
      </w:r>
      <w:proofErr w:type="spellStart"/>
      <w:r w:rsidR="00E71139" w:rsidRPr="00B31D6F">
        <w:rPr>
          <w:rFonts w:ascii="Times New Roman" w:hAnsi="Times New Roman" w:cs="Times New Roman"/>
          <w:szCs w:val="24"/>
        </w:rPr>
        <w:t>voicebot</w:t>
      </w:r>
      <w:proofErr w:type="spellEnd"/>
      <w:r w:rsidR="00E71139" w:rsidRPr="00B31D6F">
        <w:rPr>
          <w:rFonts w:ascii="Times New Roman" w:hAnsi="Times New Roman" w:cs="Times New Roman"/>
          <w:szCs w:val="24"/>
        </w:rPr>
        <w:t>)</w:t>
      </w:r>
      <w:r w:rsidR="00C930CD" w:rsidRPr="00B31D6F">
        <w:rPr>
          <w:rFonts w:ascii="Times New Roman" w:hAnsi="Times New Roman" w:cs="Times New Roman"/>
          <w:szCs w:val="24"/>
        </w:rPr>
        <w:t>.</w:t>
      </w:r>
    </w:p>
    <w:p w14:paraId="4168F08F" w14:textId="6E3EE851" w:rsidR="00355951" w:rsidRPr="00B31D6F" w:rsidRDefault="00083627"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Zgodnie z </w:t>
      </w:r>
      <w:r w:rsidR="00355951" w:rsidRPr="00B31D6F">
        <w:rPr>
          <w:rFonts w:ascii="Times New Roman" w:hAnsi="Times New Roman" w:cs="Times New Roman"/>
          <w:szCs w:val="24"/>
        </w:rPr>
        <w:t>projektowanym rozwiązaniem zgłoszenie centralne obejmuje</w:t>
      </w:r>
      <w:r w:rsidR="00014011" w:rsidRPr="00B31D6F">
        <w:rPr>
          <w:rFonts w:ascii="Times New Roman" w:hAnsi="Times New Roman" w:cs="Times New Roman"/>
          <w:szCs w:val="24"/>
        </w:rPr>
        <w:t xml:space="preserve"> dane niezbędne do </w:t>
      </w:r>
      <w:r w:rsidR="003C4284" w:rsidRPr="00B31D6F">
        <w:rPr>
          <w:rFonts w:ascii="Times New Roman" w:hAnsi="Times New Roman" w:cs="Times New Roman"/>
          <w:szCs w:val="24"/>
        </w:rPr>
        <w:t>udzielenia świadczenia opieki zdrowotnej</w:t>
      </w:r>
      <w:r w:rsidR="00355951" w:rsidRPr="00B31D6F">
        <w:rPr>
          <w:rFonts w:ascii="Times New Roman" w:hAnsi="Times New Roman" w:cs="Times New Roman"/>
          <w:szCs w:val="24"/>
        </w:rPr>
        <w:t>:</w:t>
      </w:r>
    </w:p>
    <w:p w14:paraId="74315F95" w14:textId="455AA483" w:rsidR="00013A0E" w:rsidRPr="00B31D6F" w:rsidRDefault="00013A0E"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1</w:t>
      </w:r>
      <w:r w:rsidR="002F70C2" w:rsidRPr="00B31D6F">
        <w:rPr>
          <w:rFonts w:ascii="Times New Roman" w:hAnsi="Times New Roman" w:cs="Times New Roman"/>
          <w:szCs w:val="24"/>
        </w:rPr>
        <w:t>)</w:t>
      </w:r>
      <w:r w:rsidR="002F70C2" w:rsidRPr="00B31D6F">
        <w:rPr>
          <w:rFonts w:ascii="Times New Roman" w:hAnsi="Times New Roman" w:cs="Times New Roman"/>
          <w:szCs w:val="24"/>
        </w:rPr>
        <w:tab/>
      </w:r>
      <w:r w:rsidRPr="00B31D6F">
        <w:rPr>
          <w:rFonts w:ascii="Times New Roman" w:hAnsi="Times New Roman" w:cs="Times New Roman"/>
          <w:szCs w:val="24"/>
        </w:rPr>
        <w:t>dane, o których mowa w art. 20 ust. 2 pkt 3 lit. b–</w:t>
      </w:r>
      <w:r w:rsidR="00CA6438" w:rsidRPr="00B31D6F">
        <w:rPr>
          <w:rFonts w:ascii="Times New Roman" w:hAnsi="Times New Roman" w:cs="Times New Roman"/>
          <w:szCs w:val="24"/>
        </w:rPr>
        <w:t>f</w:t>
      </w:r>
      <w:r w:rsidR="00B526DD">
        <w:rPr>
          <w:rFonts w:ascii="Times New Roman" w:hAnsi="Times New Roman" w:cs="Times New Roman"/>
          <w:szCs w:val="24"/>
        </w:rPr>
        <w:t xml:space="preserve"> </w:t>
      </w:r>
      <w:r w:rsidR="00EB1993" w:rsidRPr="00B31D6F">
        <w:rPr>
          <w:rFonts w:ascii="Times New Roman" w:hAnsi="Times New Roman" w:cs="Times New Roman"/>
          <w:szCs w:val="24"/>
        </w:rPr>
        <w:t xml:space="preserve">i lit. </w:t>
      </w:r>
      <w:r w:rsidRPr="00B31D6F">
        <w:rPr>
          <w:rFonts w:ascii="Times New Roman" w:hAnsi="Times New Roman" w:cs="Times New Roman"/>
          <w:szCs w:val="24"/>
        </w:rPr>
        <w:t>h</w:t>
      </w:r>
      <w:r w:rsidR="008A170B" w:rsidRPr="00B31D6F">
        <w:rPr>
          <w:rFonts w:ascii="Times New Roman" w:hAnsi="Times New Roman" w:cs="Times New Roman"/>
          <w:szCs w:val="24"/>
        </w:rPr>
        <w:t xml:space="preserve"> ustawy</w:t>
      </w:r>
      <w:r w:rsidR="00305BC2" w:rsidRPr="00B31D6F">
        <w:rPr>
          <w:rFonts w:ascii="Times New Roman" w:hAnsi="Times New Roman" w:cs="Times New Roman"/>
          <w:szCs w:val="24"/>
        </w:rPr>
        <w:t xml:space="preserve"> o świadczeniach</w:t>
      </w:r>
      <w:r w:rsidR="008A170B" w:rsidRPr="00B31D6F">
        <w:rPr>
          <w:rFonts w:ascii="Times New Roman" w:hAnsi="Times New Roman" w:cs="Times New Roman"/>
          <w:szCs w:val="24"/>
        </w:rPr>
        <w:t>;</w:t>
      </w:r>
    </w:p>
    <w:p w14:paraId="1BE87633" w14:textId="0C97A662" w:rsidR="00625485" w:rsidRPr="00B31D6F" w:rsidRDefault="0062548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2</w:t>
      </w:r>
      <w:r w:rsidR="002F70C2" w:rsidRPr="00B31D6F">
        <w:rPr>
          <w:rFonts w:ascii="Times New Roman" w:hAnsi="Times New Roman" w:cs="Times New Roman"/>
          <w:szCs w:val="24"/>
        </w:rPr>
        <w:t>)</w:t>
      </w:r>
      <w:r w:rsidR="002F70C2" w:rsidRPr="00B31D6F">
        <w:rPr>
          <w:rFonts w:ascii="Times New Roman" w:hAnsi="Times New Roman" w:cs="Times New Roman"/>
          <w:szCs w:val="24"/>
        </w:rPr>
        <w:tab/>
      </w:r>
      <w:r w:rsidRPr="00B31D6F">
        <w:rPr>
          <w:rFonts w:ascii="Times New Roman" w:hAnsi="Times New Roman" w:cs="Times New Roman"/>
          <w:szCs w:val="24"/>
        </w:rPr>
        <w:t>dane, o których mowa w art. 4 ust. 3 pkt 1 lit</w:t>
      </w:r>
      <w:r w:rsidR="00EB1993" w:rsidRPr="00B31D6F">
        <w:rPr>
          <w:rFonts w:ascii="Times New Roman" w:hAnsi="Times New Roman" w:cs="Times New Roman"/>
          <w:szCs w:val="24"/>
        </w:rPr>
        <w:t>.</w:t>
      </w:r>
      <w:r w:rsidRPr="00B31D6F">
        <w:rPr>
          <w:rFonts w:ascii="Times New Roman" w:hAnsi="Times New Roman" w:cs="Times New Roman"/>
          <w:szCs w:val="24"/>
        </w:rPr>
        <w:t xml:space="preserve"> o </w:t>
      </w:r>
      <w:r w:rsidR="00EB1993" w:rsidRPr="00B31D6F">
        <w:rPr>
          <w:rFonts w:ascii="Times New Roman" w:hAnsi="Times New Roman" w:cs="Times New Roman"/>
          <w:szCs w:val="24"/>
        </w:rPr>
        <w:t xml:space="preserve">i lit. </w:t>
      </w:r>
      <w:r w:rsidRPr="00B31D6F">
        <w:rPr>
          <w:rFonts w:ascii="Times New Roman" w:hAnsi="Times New Roman" w:cs="Times New Roman"/>
          <w:szCs w:val="24"/>
        </w:rPr>
        <w:t xml:space="preserve">n ustawy </w:t>
      </w:r>
      <w:r w:rsidR="00640A98" w:rsidRPr="00B31D6F">
        <w:rPr>
          <w:rFonts w:ascii="Times New Roman" w:hAnsi="Times New Roman" w:cs="Times New Roman"/>
          <w:szCs w:val="24"/>
        </w:rPr>
        <w:t>o SIOZ</w:t>
      </w:r>
      <w:r w:rsidRPr="00B31D6F">
        <w:rPr>
          <w:rFonts w:ascii="Times New Roman" w:hAnsi="Times New Roman" w:cs="Times New Roman"/>
          <w:szCs w:val="24"/>
        </w:rPr>
        <w:t>, jeżeli dotyczy;</w:t>
      </w:r>
    </w:p>
    <w:p w14:paraId="400B4BA9" w14:textId="496637B0" w:rsidR="00625485" w:rsidRPr="00B31D6F" w:rsidRDefault="0062548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3)</w:t>
      </w:r>
      <w:r w:rsidRPr="00B31D6F">
        <w:rPr>
          <w:rFonts w:ascii="Times New Roman" w:hAnsi="Times New Roman" w:cs="Times New Roman"/>
          <w:szCs w:val="24"/>
        </w:rPr>
        <w:tab/>
        <w:t>zawarte w skierowaniu, o którym mowa w przepisach wydanych na podstawie art. 30 ust. 1 ustawy z dnia 6 listopada 2008 r. o prawach pacjenta i Rzeczniku Praw Pacjenta (Dz. U. z 2024 r. poz. 581)</w:t>
      </w:r>
      <w:r w:rsidR="00B065E7" w:rsidRPr="00B31D6F">
        <w:rPr>
          <w:rFonts w:ascii="Times New Roman" w:hAnsi="Times New Roman" w:cs="Times New Roman"/>
          <w:szCs w:val="24"/>
        </w:rPr>
        <w:t>, a w przypadku świadczeń opieki zdrowotnej udzielanych na podstawie skierowań wystawianych w postaci elektronicznej, o których mowa w art. 59aa ust. 2</w:t>
      </w:r>
      <w:r w:rsidR="00243CCB" w:rsidRPr="00B31D6F">
        <w:rPr>
          <w:rFonts w:ascii="Times New Roman" w:hAnsi="Times New Roman" w:cs="Times New Roman"/>
          <w:szCs w:val="24"/>
        </w:rPr>
        <w:t xml:space="preserve"> ustawy o świadczeniach</w:t>
      </w:r>
      <w:r w:rsidR="00B065E7" w:rsidRPr="00B31D6F">
        <w:rPr>
          <w:rFonts w:ascii="Times New Roman" w:hAnsi="Times New Roman" w:cs="Times New Roman"/>
          <w:szCs w:val="24"/>
        </w:rPr>
        <w:t>, także kod dostępu, o którym mowa w art. 59b ust. 1 pkt 2</w:t>
      </w:r>
      <w:r w:rsidR="00243CCB" w:rsidRPr="00B31D6F">
        <w:rPr>
          <w:rFonts w:ascii="Times New Roman" w:hAnsi="Times New Roman" w:cs="Times New Roman"/>
          <w:szCs w:val="24"/>
        </w:rPr>
        <w:t xml:space="preserve"> ustawy o świadczeniach</w:t>
      </w:r>
      <w:r w:rsidR="00B065E7" w:rsidRPr="00B31D6F">
        <w:rPr>
          <w:rFonts w:ascii="Times New Roman" w:hAnsi="Times New Roman" w:cs="Times New Roman"/>
          <w:szCs w:val="24"/>
        </w:rPr>
        <w:t>, oraz numer PESEL, a w przypadku jego braku serię i numer paszportu lub innego dokumentu potwierdzającego tożsamość, albo klucz dostępu do skierowania, o którym mowa w art. 59b ust. 1 pkt 1</w:t>
      </w:r>
      <w:r w:rsidR="00243CCB" w:rsidRPr="00B31D6F">
        <w:rPr>
          <w:rFonts w:ascii="Times New Roman" w:hAnsi="Times New Roman" w:cs="Times New Roman"/>
          <w:szCs w:val="24"/>
        </w:rPr>
        <w:t xml:space="preserve"> ustawy o świadczeniach</w:t>
      </w:r>
      <w:r w:rsidRPr="00B31D6F">
        <w:rPr>
          <w:rFonts w:ascii="Times New Roman" w:hAnsi="Times New Roman" w:cs="Times New Roman"/>
          <w:szCs w:val="24"/>
        </w:rPr>
        <w:t>;</w:t>
      </w:r>
    </w:p>
    <w:p w14:paraId="657313E0" w14:textId="2FA7C8F6" w:rsidR="00951DF6" w:rsidRPr="00B31D6F" w:rsidRDefault="0062548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4) </w:t>
      </w:r>
      <w:r w:rsidRPr="00B31D6F">
        <w:rPr>
          <w:rFonts w:ascii="Times New Roman" w:hAnsi="Times New Roman" w:cs="Times New Roman"/>
          <w:szCs w:val="24"/>
        </w:rPr>
        <w:tab/>
      </w:r>
      <w:r w:rsidR="000615E5" w:rsidRPr="00B31D6F">
        <w:rPr>
          <w:rFonts w:ascii="Times New Roman" w:hAnsi="Times New Roman" w:cs="Times New Roman"/>
          <w:szCs w:val="24"/>
        </w:rPr>
        <w:t xml:space="preserve">unikalny </w:t>
      </w:r>
      <w:r w:rsidRPr="00B31D6F">
        <w:rPr>
          <w:rFonts w:ascii="Times New Roman" w:hAnsi="Times New Roman" w:cs="Times New Roman"/>
          <w:szCs w:val="24"/>
        </w:rPr>
        <w:t xml:space="preserve">numer </w:t>
      </w:r>
      <w:r w:rsidR="00AF3320" w:rsidRPr="00B31D6F">
        <w:rPr>
          <w:rFonts w:ascii="Times New Roman" w:hAnsi="Times New Roman" w:cs="Times New Roman"/>
          <w:szCs w:val="24"/>
        </w:rPr>
        <w:t xml:space="preserve">identyfikujący </w:t>
      </w:r>
      <w:r w:rsidRPr="00B31D6F">
        <w:rPr>
          <w:rFonts w:ascii="Times New Roman" w:hAnsi="Times New Roman" w:cs="Times New Roman"/>
          <w:szCs w:val="24"/>
        </w:rPr>
        <w:t xml:space="preserve">karty diagnostyki i leczenia onkologicznego, data wydania decyzji o </w:t>
      </w:r>
      <w:r w:rsidR="0084302C" w:rsidRPr="00B31D6F">
        <w:rPr>
          <w:rFonts w:ascii="Times New Roman" w:hAnsi="Times New Roman" w:cs="Times New Roman"/>
          <w:szCs w:val="24"/>
        </w:rPr>
        <w:t xml:space="preserve">założeniu </w:t>
      </w:r>
      <w:r w:rsidRPr="00B31D6F">
        <w:rPr>
          <w:rFonts w:ascii="Times New Roman" w:hAnsi="Times New Roman" w:cs="Times New Roman"/>
          <w:szCs w:val="24"/>
        </w:rPr>
        <w:t xml:space="preserve">karty i rozpoznanie, o których mowa w art. 40 ust. 4 pkt 6 lit. b, g oraz lit. k ustawy z dnia 9 marca 2023 r. o Krajowej Sieci Onkologicznej (Dz. U. z 2024 r. poz. 1208) oraz </w:t>
      </w:r>
      <w:r w:rsidR="00951DF6" w:rsidRPr="00B31D6F">
        <w:rPr>
          <w:rFonts w:ascii="Times New Roman" w:hAnsi="Times New Roman" w:cs="Times New Roman"/>
          <w:szCs w:val="24"/>
        </w:rPr>
        <w:t xml:space="preserve">odpowiedni </w:t>
      </w:r>
      <w:r w:rsidRPr="00B31D6F">
        <w:rPr>
          <w:rFonts w:ascii="Times New Roman" w:hAnsi="Times New Roman" w:cs="Times New Roman"/>
          <w:szCs w:val="24"/>
        </w:rPr>
        <w:t>etap diagnostyki onkologicznej lub leczenia onkologicznego</w:t>
      </w:r>
      <w:r w:rsidR="00951DF6" w:rsidRPr="00B31D6F">
        <w:rPr>
          <w:rFonts w:ascii="Times New Roman" w:hAnsi="Times New Roman" w:cs="Times New Roman"/>
          <w:szCs w:val="24"/>
        </w:rPr>
        <w:t xml:space="preserve"> </w:t>
      </w:r>
      <w:r w:rsidRPr="00B31D6F">
        <w:rPr>
          <w:rFonts w:ascii="Times New Roman" w:hAnsi="Times New Roman" w:cs="Times New Roman"/>
          <w:szCs w:val="24"/>
        </w:rPr>
        <w:t xml:space="preserve">określony </w:t>
      </w:r>
      <w:r w:rsidR="00951DF6" w:rsidRPr="00B31D6F">
        <w:rPr>
          <w:rFonts w:ascii="Times New Roman" w:hAnsi="Times New Roman" w:cs="Times New Roman"/>
          <w:szCs w:val="24"/>
        </w:rPr>
        <w:t xml:space="preserve">w </w:t>
      </w:r>
      <w:r w:rsidRPr="00B31D6F">
        <w:rPr>
          <w:rFonts w:ascii="Times New Roman" w:hAnsi="Times New Roman" w:cs="Times New Roman"/>
          <w:szCs w:val="24"/>
        </w:rPr>
        <w:t>przepis</w:t>
      </w:r>
      <w:r w:rsidR="00951DF6" w:rsidRPr="00B31D6F">
        <w:rPr>
          <w:rFonts w:ascii="Times New Roman" w:hAnsi="Times New Roman" w:cs="Times New Roman"/>
          <w:szCs w:val="24"/>
        </w:rPr>
        <w:t>ach</w:t>
      </w:r>
      <w:r w:rsidRPr="00B31D6F">
        <w:rPr>
          <w:rFonts w:ascii="Times New Roman" w:hAnsi="Times New Roman" w:cs="Times New Roman"/>
          <w:szCs w:val="24"/>
        </w:rPr>
        <w:t xml:space="preserve"> wydanych na podstawie art. 190 ust. 1</w:t>
      </w:r>
      <w:r w:rsidR="00206061" w:rsidRPr="00B31D6F">
        <w:rPr>
          <w:rFonts w:ascii="Times New Roman" w:hAnsi="Times New Roman" w:cs="Times New Roman"/>
          <w:szCs w:val="24"/>
        </w:rPr>
        <w:t xml:space="preserve"> ustawy o świadczeniach</w:t>
      </w:r>
      <w:r w:rsidRPr="00B31D6F">
        <w:rPr>
          <w:rFonts w:ascii="Times New Roman" w:hAnsi="Times New Roman" w:cs="Times New Roman"/>
          <w:szCs w:val="24"/>
        </w:rPr>
        <w:t>, je</w:t>
      </w:r>
      <w:r w:rsidR="00640A98" w:rsidRPr="00B31D6F">
        <w:rPr>
          <w:rFonts w:ascii="Times New Roman" w:hAnsi="Times New Roman" w:cs="Times New Roman"/>
          <w:szCs w:val="24"/>
        </w:rPr>
        <w:t xml:space="preserve">żeli </w:t>
      </w:r>
      <w:r w:rsidRPr="00B31D6F">
        <w:rPr>
          <w:rFonts w:ascii="Times New Roman" w:hAnsi="Times New Roman" w:cs="Times New Roman"/>
          <w:szCs w:val="24"/>
        </w:rPr>
        <w:t>dotyczy</w:t>
      </w:r>
      <w:r w:rsidR="00951DF6" w:rsidRPr="00B31D6F">
        <w:rPr>
          <w:rFonts w:ascii="Times New Roman" w:hAnsi="Times New Roman" w:cs="Times New Roman"/>
          <w:szCs w:val="24"/>
        </w:rPr>
        <w:t xml:space="preserve"> (przez odpowiedni etap rozumie się etap diagnostyki onkologicznej lub leczenia onkologicznego określony w tabeli nr 4 załącznika nr 3 do przepisów wydanych na podstawie ww. art. 190 ust. 1, albo etap diagnostyki onkologicznej lub leczenia onkologicznego określony w tabeli nr 5 załącznika nr 3 do przepisów wydanych na podstawie tego przepisu);</w:t>
      </w:r>
    </w:p>
    <w:p w14:paraId="639DD8EA" w14:textId="66835292" w:rsidR="00027FFC" w:rsidRPr="00B31D6F" w:rsidRDefault="0062548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5)</w:t>
      </w:r>
      <w:r w:rsidRPr="00B31D6F">
        <w:rPr>
          <w:rFonts w:ascii="Times New Roman" w:hAnsi="Times New Roman" w:cs="Times New Roman"/>
          <w:szCs w:val="24"/>
        </w:rPr>
        <w:tab/>
      </w:r>
      <w:r w:rsidR="00027FFC" w:rsidRPr="00B31D6F">
        <w:rPr>
          <w:rFonts w:ascii="Times New Roman" w:hAnsi="Times New Roman" w:cs="Times New Roman"/>
          <w:szCs w:val="24"/>
        </w:rPr>
        <w:t xml:space="preserve">unikalny numer identyfikujący elektroniczną Kartę Opieki Kardiologicznej, o której mowa w art. 40 ust 1 pkt 6 lit. i ustawy z dnia 4 czerwca 2025 r. o Krajowej Sieci Kardiologicznej (Dz. U. </w:t>
      </w:r>
      <w:r w:rsidR="008535A3" w:rsidRPr="00B31D6F">
        <w:rPr>
          <w:rFonts w:ascii="Times New Roman" w:hAnsi="Times New Roman" w:cs="Times New Roman"/>
          <w:szCs w:val="24"/>
        </w:rPr>
        <w:t xml:space="preserve">poz. </w:t>
      </w:r>
      <w:r w:rsidR="00027FFC" w:rsidRPr="00B31D6F">
        <w:rPr>
          <w:rFonts w:ascii="Times New Roman" w:hAnsi="Times New Roman" w:cs="Times New Roman"/>
          <w:szCs w:val="24"/>
        </w:rPr>
        <w:t>779)</w:t>
      </w:r>
      <w:r w:rsidR="00EA7277" w:rsidRPr="00B31D6F">
        <w:rPr>
          <w:rFonts w:ascii="Times New Roman" w:hAnsi="Times New Roman" w:cs="Times New Roman"/>
          <w:szCs w:val="24"/>
        </w:rPr>
        <w:t>, jeżeli dotyczy</w:t>
      </w:r>
      <w:r w:rsidR="00027FFC" w:rsidRPr="00B31D6F">
        <w:rPr>
          <w:rFonts w:ascii="Times New Roman" w:hAnsi="Times New Roman" w:cs="Times New Roman"/>
          <w:szCs w:val="24"/>
        </w:rPr>
        <w:t>;</w:t>
      </w:r>
    </w:p>
    <w:p w14:paraId="38D1426F" w14:textId="6F5B08A9" w:rsidR="000C783F" w:rsidRPr="00B31D6F" w:rsidRDefault="00027FFC"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6)</w:t>
      </w:r>
      <w:r w:rsidRPr="00B31D6F">
        <w:rPr>
          <w:rFonts w:ascii="Times New Roman" w:hAnsi="Times New Roman" w:cs="Times New Roman"/>
          <w:szCs w:val="24"/>
        </w:rPr>
        <w:tab/>
      </w:r>
      <w:r w:rsidR="000C783F" w:rsidRPr="00B31D6F">
        <w:rPr>
          <w:rFonts w:ascii="Times New Roman" w:hAnsi="Times New Roman" w:cs="Times New Roman"/>
          <w:szCs w:val="24"/>
        </w:rPr>
        <w:t>informację o kategorii medycznej, do której świadczeniobiorca został zakwalifikowany zgodnie z kryteriami medycznymi</w:t>
      </w:r>
      <w:r w:rsidR="00243CCB" w:rsidRPr="00B31D6F">
        <w:rPr>
          <w:rFonts w:ascii="Times New Roman" w:hAnsi="Times New Roman" w:cs="Times New Roman"/>
          <w:szCs w:val="24"/>
        </w:rPr>
        <w:t xml:space="preserve">, o których mowa </w:t>
      </w:r>
      <w:r w:rsidR="000C783F" w:rsidRPr="00B31D6F">
        <w:rPr>
          <w:rFonts w:ascii="Times New Roman" w:hAnsi="Times New Roman" w:cs="Times New Roman"/>
          <w:szCs w:val="24"/>
        </w:rPr>
        <w:t>w przepisach wydanych na podstawie art. 20 ust. 11</w:t>
      </w:r>
      <w:r w:rsidR="00243CCB" w:rsidRPr="00B31D6F">
        <w:rPr>
          <w:rFonts w:ascii="Times New Roman" w:hAnsi="Times New Roman" w:cs="Times New Roman"/>
          <w:szCs w:val="24"/>
        </w:rPr>
        <w:t xml:space="preserve"> ustawy o świadczeniach</w:t>
      </w:r>
      <w:r w:rsidR="000C783F" w:rsidRPr="00B31D6F">
        <w:rPr>
          <w:rFonts w:ascii="Times New Roman" w:hAnsi="Times New Roman" w:cs="Times New Roman"/>
          <w:szCs w:val="24"/>
        </w:rPr>
        <w:t>, ustalonej na podstawie skierowania, jeżeli dotyczy, albo, o kryteriach medycznych, o których mowa w art. 20 ust. 13 i 15</w:t>
      </w:r>
      <w:r w:rsidR="00243CCB" w:rsidRPr="00B31D6F">
        <w:rPr>
          <w:rFonts w:ascii="Times New Roman" w:hAnsi="Times New Roman" w:cs="Times New Roman"/>
          <w:szCs w:val="24"/>
        </w:rPr>
        <w:t xml:space="preserve"> ustawy o świadczeniach</w:t>
      </w:r>
      <w:r w:rsidR="000C783F" w:rsidRPr="00B31D6F">
        <w:rPr>
          <w:rFonts w:ascii="Times New Roman" w:hAnsi="Times New Roman" w:cs="Times New Roman"/>
          <w:szCs w:val="24"/>
        </w:rPr>
        <w:t>;</w:t>
      </w:r>
    </w:p>
    <w:p w14:paraId="2EC1BB20" w14:textId="5E5A0036" w:rsidR="00243CCB" w:rsidRPr="00B31D6F" w:rsidRDefault="000C783F"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lastRenderedPageBreak/>
        <w:t>7)</w:t>
      </w:r>
      <w:r w:rsidRPr="00B31D6F">
        <w:rPr>
          <w:rFonts w:ascii="Times New Roman" w:hAnsi="Times New Roman" w:cs="Times New Roman"/>
          <w:szCs w:val="24"/>
        </w:rPr>
        <w:tab/>
        <w:t>inne istotne do przyjęcia zgłoszenia centralnego dane dotyczące stanu zdrowia świadczeniobiorcy lub dane dotyczące świadczenia opieki zdrowotnej, jeżeli dotyczy.</w:t>
      </w:r>
    </w:p>
    <w:p w14:paraId="0DC50062" w14:textId="77777777" w:rsidR="00951DF6" w:rsidRPr="00B31D6F" w:rsidRDefault="00951DF6" w:rsidP="00B526DD">
      <w:pPr>
        <w:pStyle w:val="ARTartustawynprozporzdzenia"/>
        <w:spacing w:before="0"/>
        <w:ind w:firstLine="0"/>
        <w:rPr>
          <w:rFonts w:ascii="Times New Roman" w:hAnsi="Times New Roman" w:cs="Times New Roman"/>
          <w:szCs w:val="24"/>
        </w:rPr>
      </w:pPr>
    </w:p>
    <w:p w14:paraId="441A16AE" w14:textId="77777777" w:rsidR="00951DF6" w:rsidRPr="00B31D6F" w:rsidRDefault="00951DF6" w:rsidP="00B526DD">
      <w:pPr>
        <w:pStyle w:val="ARTartustawynprozporzdzenia"/>
        <w:spacing w:before="0"/>
        <w:ind w:firstLine="0"/>
        <w:rPr>
          <w:rFonts w:ascii="Times New Roman" w:hAnsi="Times New Roman" w:cs="Times New Roman"/>
          <w:szCs w:val="24"/>
        </w:rPr>
      </w:pPr>
    </w:p>
    <w:p w14:paraId="3446E8C8" w14:textId="6FE91617" w:rsidR="002D14FF" w:rsidRPr="00B31D6F" w:rsidRDefault="00243CCB"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 </w:t>
      </w:r>
      <w:r w:rsidR="00BE1D81" w:rsidRPr="00B31D6F">
        <w:rPr>
          <w:rFonts w:ascii="Times New Roman" w:hAnsi="Times New Roman" w:cs="Times New Roman"/>
          <w:szCs w:val="24"/>
        </w:rPr>
        <w:t xml:space="preserve">Zakres danych, o których mowa w </w:t>
      </w:r>
      <w:r w:rsidR="008A170B" w:rsidRPr="00B31D6F">
        <w:rPr>
          <w:rFonts w:ascii="Times New Roman" w:hAnsi="Times New Roman" w:cs="Times New Roman"/>
          <w:szCs w:val="24"/>
        </w:rPr>
        <w:t xml:space="preserve">ww. </w:t>
      </w:r>
      <w:r w:rsidR="00BE1D81" w:rsidRPr="00B31D6F">
        <w:rPr>
          <w:rFonts w:ascii="Times New Roman" w:hAnsi="Times New Roman" w:cs="Times New Roman"/>
          <w:szCs w:val="24"/>
        </w:rPr>
        <w:t>pk</w:t>
      </w:r>
      <w:r w:rsidR="001A1227" w:rsidRPr="00B31D6F">
        <w:rPr>
          <w:rFonts w:ascii="Times New Roman" w:hAnsi="Times New Roman" w:cs="Times New Roman"/>
          <w:szCs w:val="24"/>
        </w:rPr>
        <w:t>t</w:t>
      </w:r>
      <w:r w:rsidR="00BE1D81" w:rsidRPr="00B31D6F">
        <w:rPr>
          <w:rFonts w:ascii="Times New Roman" w:hAnsi="Times New Roman" w:cs="Times New Roman"/>
          <w:szCs w:val="24"/>
        </w:rPr>
        <w:t xml:space="preserve"> </w:t>
      </w:r>
      <w:r w:rsidR="007546FC" w:rsidRPr="00B31D6F">
        <w:rPr>
          <w:rFonts w:ascii="Times New Roman" w:hAnsi="Times New Roman" w:cs="Times New Roman"/>
          <w:szCs w:val="24"/>
        </w:rPr>
        <w:t>7</w:t>
      </w:r>
      <w:r w:rsidR="00B526DD">
        <w:rPr>
          <w:rFonts w:ascii="Times New Roman" w:hAnsi="Times New Roman" w:cs="Times New Roman"/>
          <w:szCs w:val="24"/>
        </w:rPr>
        <w:t>,</w:t>
      </w:r>
      <w:r w:rsidR="007546FC" w:rsidRPr="00B31D6F">
        <w:rPr>
          <w:rFonts w:ascii="Times New Roman" w:hAnsi="Times New Roman" w:cs="Times New Roman"/>
          <w:szCs w:val="24"/>
        </w:rPr>
        <w:t xml:space="preserve"> </w:t>
      </w:r>
      <w:r w:rsidR="00BE1D81" w:rsidRPr="00B31D6F">
        <w:rPr>
          <w:rFonts w:ascii="Times New Roman" w:hAnsi="Times New Roman" w:cs="Times New Roman"/>
          <w:szCs w:val="24"/>
        </w:rPr>
        <w:t>odnosi się do stanu zdrowia lub specyfiki świadczenia</w:t>
      </w:r>
      <w:r w:rsidR="00305BC2" w:rsidRPr="00B31D6F">
        <w:rPr>
          <w:rFonts w:ascii="Times New Roman" w:hAnsi="Times New Roman" w:cs="Times New Roman"/>
          <w:szCs w:val="24"/>
        </w:rPr>
        <w:t xml:space="preserve"> opieki zdrowotnej</w:t>
      </w:r>
      <w:r w:rsidR="00BE1D81" w:rsidRPr="00B31D6F">
        <w:rPr>
          <w:rFonts w:ascii="Times New Roman" w:hAnsi="Times New Roman" w:cs="Times New Roman"/>
          <w:szCs w:val="24"/>
        </w:rPr>
        <w:t xml:space="preserve">. W przypadku danych dotyczących stanu zdrowia świadczeniobiorca sam decyduje o ewentualnych dodatkowych danych, które poda podczas dokonywania </w:t>
      </w:r>
      <w:r w:rsidR="00D71F91" w:rsidRPr="00B31D6F">
        <w:rPr>
          <w:rFonts w:ascii="Times New Roman" w:hAnsi="Times New Roman" w:cs="Times New Roman"/>
          <w:szCs w:val="24"/>
        </w:rPr>
        <w:t xml:space="preserve">zgłoszenia </w:t>
      </w:r>
      <w:r w:rsidR="00BE1D81" w:rsidRPr="00B31D6F">
        <w:rPr>
          <w:rFonts w:ascii="Times New Roman" w:hAnsi="Times New Roman" w:cs="Times New Roman"/>
          <w:szCs w:val="24"/>
        </w:rPr>
        <w:t>centralnego. Natomiast dane dotyczące świadczenia opieki zdrowotnej są to dane</w:t>
      </w:r>
      <w:r w:rsidR="00E11A88" w:rsidRPr="00B31D6F">
        <w:rPr>
          <w:rFonts w:ascii="Times New Roman" w:hAnsi="Times New Roman" w:cs="Times New Roman"/>
          <w:szCs w:val="24"/>
        </w:rPr>
        <w:t xml:space="preserve"> ściśle powiązane z udzielanym świadczeniem i są niezbędne do prawidłowego umówienia </w:t>
      </w:r>
      <w:r w:rsidRPr="00B31D6F">
        <w:rPr>
          <w:rFonts w:ascii="Times New Roman" w:hAnsi="Times New Roman" w:cs="Times New Roman"/>
          <w:szCs w:val="24"/>
        </w:rPr>
        <w:t xml:space="preserve">się na </w:t>
      </w:r>
      <w:r w:rsidR="00E11A88" w:rsidRPr="00B31D6F">
        <w:rPr>
          <w:rFonts w:ascii="Times New Roman" w:hAnsi="Times New Roman" w:cs="Times New Roman"/>
          <w:szCs w:val="24"/>
        </w:rPr>
        <w:t>świadczeni</w:t>
      </w:r>
      <w:r w:rsidRPr="00B31D6F">
        <w:rPr>
          <w:rFonts w:ascii="Times New Roman" w:hAnsi="Times New Roman" w:cs="Times New Roman"/>
          <w:szCs w:val="24"/>
        </w:rPr>
        <w:t>e opieki zdrowotnej</w:t>
      </w:r>
      <w:r w:rsidR="00E11A88" w:rsidRPr="00B31D6F">
        <w:rPr>
          <w:rFonts w:ascii="Times New Roman" w:hAnsi="Times New Roman" w:cs="Times New Roman"/>
          <w:szCs w:val="24"/>
        </w:rPr>
        <w:t>.</w:t>
      </w:r>
      <w:r w:rsidR="002D14FF" w:rsidRPr="00B31D6F">
        <w:rPr>
          <w:rFonts w:ascii="Times New Roman" w:hAnsi="Times New Roman" w:cs="Times New Roman"/>
          <w:szCs w:val="24"/>
        </w:rPr>
        <w:t xml:space="preserve"> Zakres informacji, które są niezbędne do ujęcia w</w:t>
      </w:r>
      <w:r w:rsidR="005046B0" w:rsidRPr="00B31D6F">
        <w:rPr>
          <w:rFonts w:ascii="Times New Roman" w:hAnsi="Times New Roman" w:cs="Times New Roman"/>
          <w:szCs w:val="24"/>
        </w:rPr>
        <w:t> </w:t>
      </w:r>
      <w:r w:rsidR="002D14FF" w:rsidRPr="00B31D6F">
        <w:rPr>
          <w:rFonts w:ascii="Times New Roman" w:hAnsi="Times New Roman" w:cs="Times New Roman"/>
          <w:szCs w:val="24"/>
        </w:rPr>
        <w:t>zgłoszeniu centralnym</w:t>
      </w:r>
      <w:r w:rsidR="00B526DD">
        <w:rPr>
          <w:rFonts w:ascii="Times New Roman" w:hAnsi="Times New Roman" w:cs="Times New Roman"/>
          <w:szCs w:val="24"/>
        </w:rPr>
        <w:t>,</w:t>
      </w:r>
      <w:r w:rsidR="002D14FF" w:rsidRPr="00B31D6F">
        <w:rPr>
          <w:rFonts w:ascii="Times New Roman" w:hAnsi="Times New Roman" w:cs="Times New Roman"/>
          <w:szCs w:val="24"/>
        </w:rPr>
        <w:t xml:space="preserve"> obejmuje m.in.</w:t>
      </w:r>
      <w:r w:rsidR="005745EE" w:rsidRPr="00B31D6F">
        <w:rPr>
          <w:rFonts w:ascii="Times New Roman" w:hAnsi="Times New Roman" w:cs="Times New Roman"/>
          <w:szCs w:val="24"/>
        </w:rPr>
        <w:t xml:space="preserve"> informację</w:t>
      </w:r>
      <w:r w:rsidR="002D14FF" w:rsidRPr="00B31D6F">
        <w:rPr>
          <w:rFonts w:ascii="Times New Roman" w:hAnsi="Times New Roman" w:cs="Times New Roman"/>
          <w:szCs w:val="24"/>
        </w:rPr>
        <w:t>:</w:t>
      </w:r>
    </w:p>
    <w:p w14:paraId="1F5D0EE2" w14:textId="67F22EDF" w:rsidR="002D14FF" w:rsidRPr="00B31D6F" w:rsidRDefault="002D14FF" w:rsidP="00B526DD">
      <w:pPr>
        <w:pStyle w:val="ARTartustawynprozporzdzenia"/>
        <w:numPr>
          <w:ilvl w:val="0"/>
          <w:numId w:val="48"/>
        </w:numPr>
        <w:spacing w:before="0"/>
        <w:rPr>
          <w:rFonts w:ascii="Times New Roman" w:hAnsi="Times New Roman" w:cs="Times New Roman"/>
          <w:szCs w:val="24"/>
        </w:rPr>
      </w:pPr>
      <w:r w:rsidRPr="00B31D6F">
        <w:rPr>
          <w:rFonts w:ascii="Times New Roman" w:hAnsi="Times New Roman" w:cs="Times New Roman"/>
          <w:szCs w:val="24"/>
        </w:rPr>
        <w:t>o sytuacji nagłej związanej z ratowaniem życia</w:t>
      </w:r>
      <w:r w:rsidR="005745EE" w:rsidRPr="00B31D6F">
        <w:rPr>
          <w:rFonts w:ascii="Times New Roman" w:hAnsi="Times New Roman" w:cs="Times New Roman"/>
          <w:szCs w:val="24"/>
        </w:rPr>
        <w:t>;</w:t>
      </w:r>
      <w:r w:rsidRPr="00B31D6F">
        <w:rPr>
          <w:rFonts w:ascii="Times New Roman" w:hAnsi="Times New Roman" w:cs="Times New Roman"/>
          <w:szCs w:val="24"/>
        </w:rPr>
        <w:t xml:space="preserve"> </w:t>
      </w:r>
    </w:p>
    <w:p w14:paraId="5010BFDA" w14:textId="548B91E5" w:rsidR="002D14FF" w:rsidRPr="00B31D6F" w:rsidRDefault="002D14FF" w:rsidP="00B526DD">
      <w:pPr>
        <w:pStyle w:val="ARTartustawynprozporzdzenia"/>
        <w:numPr>
          <w:ilvl w:val="0"/>
          <w:numId w:val="48"/>
        </w:numPr>
        <w:spacing w:before="0"/>
        <w:rPr>
          <w:rFonts w:ascii="Times New Roman" w:hAnsi="Times New Roman" w:cs="Times New Roman"/>
          <w:szCs w:val="24"/>
        </w:rPr>
      </w:pPr>
      <w:r w:rsidRPr="00B31D6F">
        <w:rPr>
          <w:rFonts w:ascii="Times New Roman" w:hAnsi="Times New Roman" w:cs="Times New Roman"/>
          <w:szCs w:val="24"/>
        </w:rPr>
        <w:t xml:space="preserve">o charakterze wizyty (np. wizyta historyczna, która jest wprowadzana np. w związku z awarią systemu, wizyta w ramach kontynuacji leczenia </w:t>
      </w:r>
      <w:r w:rsidR="005046B0" w:rsidRPr="00B31D6F">
        <w:rPr>
          <w:rFonts w:ascii="Times New Roman" w:hAnsi="Times New Roman" w:cs="Times New Roman"/>
          <w:szCs w:val="24"/>
        </w:rPr>
        <w:t xml:space="preserve">w </w:t>
      </w:r>
      <w:r w:rsidRPr="00B31D6F">
        <w:rPr>
          <w:rFonts w:ascii="Times New Roman" w:hAnsi="Times New Roman" w:cs="Times New Roman"/>
          <w:szCs w:val="24"/>
        </w:rPr>
        <w:t>innym podmiocie</w:t>
      </w:r>
      <w:r w:rsidR="005046B0" w:rsidRPr="00B31D6F">
        <w:rPr>
          <w:rFonts w:ascii="Times New Roman" w:hAnsi="Times New Roman" w:cs="Times New Roman"/>
          <w:szCs w:val="24"/>
        </w:rPr>
        <w:t>,</w:t>
      </w:r>
      <w:r w:rsidRPr="00B31D6F">
        <w:rPr>
          <w:rFonts w:ascii="Times New Roman" w:hAnsi="Times New Roman" w:cs="Times New Roman"/>
          <w:szCs w:val="24"/>
        </w:rPr>
        <w:t xml:space="preserve"> po leczeniu szpitalnym</w:t>
      </w:r>
      <w:r w:rsidR="005046B0" w:rsidRPr="00B31D6F">
        <w:rPr>
          <w:rFonts w:ascii="Times New Roman" w:hAnsi="Times New Roman" w:cs="Times New Roman"/>
          <w:szCs w:val="24"/>
        </w:rPr>
        <w:t>)</w:t>
      </w:r>
      <w:r w:rsidR="005745EE" w:rsidRPr="00B31D6F">
        <w:rPr>
          <w:rFonts w:ascii="Times New Roman" w:hAnsi="Times New Roman" w:cs="Times New Roman"/>
          <w:szCs w:val="24"/>
        </w:rPr>
        <w:t>;</w:t>
      </w:r>
    </w:p>
    <w:p w14:paraId="2D9D008A" w14:textId="01A9106E" w:rsidR="002D14FF" w:rsidRPr="00B31D6F" w:rsidRDefault="002D14FF" w:rsidP="00B526DD">
      <w:pPr>
        <w:pStyle w:val="ARTartustawynprozporzdzenia"/>
        <w:numPr>
          <w:ilvl w:val="0"/>
          <w:numId w:val="48"/>
        </w:numPr>
        <w:spacing w:before="0"/>
        <w:rPr>
          <w:rFonts w:ascii="Times New Roman" w:hAnsi="Times New Roman" w:cs="Times New Roman"/>
          <w:szCs w:val="24"/>
        </w:rPr>
      </w:pPr>
      <w:r w:rsidRPr="00B31D6F">
        <w:rPr>
          <w:rFonts w:ascii="Times New Roman" w:hAnsi="Times New Roman" w:cs="Times New Roman"/>
          <w:szCs w:val="24"/>
        </w:rPr>
        <w:t xml:space="preserve">że wizyta </w:t>
      </w:r>
      <w:r w:rsidR="00CA1EB0" w:rsidRPr="00B31D6F">
        <w:rPr>
          <w:rFonts w:ascii="Times New Roman" w:hAnsi="Times New Roman" w:cs="Times New Roman"/>
          <w:szCs w:val="24"/>
        </w:rPr>
        <w:t xml:space="preserve">dotyczy świadczeń </w:t>
      </w:r>
      <w:r w:rsidR="00243CCB" w:rsidRPr="00B31D6F">
        <w:rPr>
          <w:rFonts w:ascii="Times New Roman" w:hAnsi="Times New Roman" w:cs="Times New Roman"/>
          <w:szCs w:val="24"/>
        </w:rPr>
        <w:t xml:space="preserve">opieki zdrowotnej </w:t>
      </w:r>
      <w:r w:rsidR="00F83768" w:rsidRPr="00B31D6F">
        <w:rPr>
          <w:rFonts w:ascii="Times New Roman" w:hAnsi="Times New Roman" w:cs="Times New Roman"/>
          <w:szCs w:val="24"/>
        </w:rPr>
        <w:t>objętych Krajow</w:t>
      </w:r>
      <w:r w:rsidR="00243CCB" w:rsidRPr="00B31D6F">
        <w:rPr>
          <w:rFonts w:ascii="Times New Roman" w:hAnsi="Times New Roman" w:cs="Times New Roman"/>
          <w:szCs w:val="24"/>
        </w:rPr>
        <w:t xml:space="preserve">ą </w:t>
      </w:r>
      <w:r w:rsidR="00F83768" w:rsidRPr="00B31D6F">
        <w:rPr>
          <w:rFonts w:ascii="Times New Roman" w:hAnsi="Times New Roman" w:cs="Times New Roman"/>
          <w:szCs w:val="24"/>
        </w:rPr>
        <w:t>Sieci</w:t>
      </w:r>
      <w:r w:rsidR="00243CCB" w:rsidRPr="00B31D6F">
        <w:rPr>
          <w:rFonts w:ascii="Times New Roman" w:hAnsi="Times New Roman" w:cs="Times New Roman"/>
          <w:szCs w:val="24"/>
        </w:rPr>
        <w:t>ą</w:t>
      </w:r>
      <w:r w:rsidR="00F83768" w:rsidRPr="00B31D6F">
        <w:rPr>
          <w:rFonts w:ascii="Times New Roman" w:hAnsi="Times New Roman" w:cs="Times New Roman"/>
          <w:szCs w:val="24"/>
        </w:rPr>
        <w:t xml:space="preserve"> Onkologiczn</w:t>
      </w:r>
      <w:r w:rsidR="00243CCB" w:rsidRPr="00B31D6F">
        <w:rPr>
          <w:rFonts w:ascii="Times New Roman" w:hAnsi="Times New Roman" w:cs="Times New Roman"/>
          <w:szCs w:val="24"/>
        </w:rPr>
        <w:t xml:space="preserve">ą </w:t>
      </w:r>
      <w:r w:rsidR="00F83768" w:rsidRPr="00B31D6F">
        <w:rPr>
          <w:rFonts w:ascii="Times New Roman" w:hAnsi="Times New Roman" w:cs="Times New Roman"/>
          <w:szCs w:val="24"/>
        </w:rPr>
        <w:t>lub Krajow</w:t>
      </w:r>
      <w:r w:rsidR="00243CCB" w:rsidRPr="00B31D6F">
        <w:rPr>
          <w:rFonts w:ascii="Times New Roman" w:hAnsi="Times New Roman" w:cs="Times New Roman"/>
          <w:szCs w:val="24"/>
        </w:rPr>
        <w:t xml:space="preserve">ą </w:t>
      </w:r>
      <w:r w:rsidR="00F83768" w:rsidRPr="00B31D6F">
        <w:rPr>
          <w:rFonts w:ascii="Times New Roman" w:hAnsi="Times New Roman" w:cs="Times New Roman"/>
          <w:szCs w:val="24"/>
        </w:rPr>
        <w:t>Sieci</w:t>
      </w:r>
      <w:r w:rsidR="00243CCB" w:rsidRPr="00B31D6F">
        <w:rPr>
          <w:rFonts w:ascii="Times New Roman" w:hAnsi="Times New Roman" w:cs="Times New Roman"/>
          <w:szCs w:val="24"/>
        </w:rPr>
        <w:t>ą</w:t>
      </w:r>
      <w:r w:rsidR="00F83768" w:rsidRPr="00B31D6F">
        <w:rPr>
          <w:rFonts w:ascii="Times New Roman" w:hAnsi="Times New Roman" w:cs="Times New Roman"/>
          <w:szCs w:val="24"/>
        </w:rPr>
        <w:t xml:space="preserve"> Kardiologiczn</w:t>
      </w:r>
      <w:r w:rsidR="00243CCB" w:rsidRPr="00B31D6F">
        <w:rPr>
          <w:rFonts w:ascii="Times New Roman" w:hAnsi="Times New Roman" w:cs="Times New Roman"/>
          <w:szCs w:val="24"/>
        </w:rPr>
        <w:t>ą</w:t>
      </w:r>
      <w:r w:rsidR="005745EE" w:rsidRPr="00B31D6F">
        <w:rPr>
          <w:rFonts w:ascii="Times New Roman" w:hAnsi="Times New Roman" w:cs="Times New Roman"/>
          <w:szCs w:val="24"/>
        </w:rPr>
        <w:t>;</w:t>
      </w:r>
    </w:p>
    <w:p w14:paraId="7B2A68A6" w14:textId="2C4C0A6F" w:rsidR="002D14FF" w:rsidRPr="00B31D6F" w:rsidRDefault="002D14FF" w:rsidP="00B526DD">
      <w:pPr>
        <w:pStyle w:val="ARTartustawynprozporzdzenia"/>
        <w:numPr>
          <w:ilvl w:val="0"/>
          <w:numId w:val="48"/>
        </w:numPr>
        <w:spacing w:before="0"/>
        <w:rPr>
          <w:rFonts w:ascii="Times New Roman" w:hAnsi="Times New Roman" w:cs="Times New Roman"/>
          <w:szCs w:val="24"/>
        </w:rPr>
      </w:pPr>
      <w:r w:rsidRPr="00B31D6F">
        <w:rPr>
          <w:rFonts w:ascii="Times New Roman" w:hAnsi="Times New Roman" w:cs="Times New Roman"/>
          <w:szCs w:val="24"/>
        </w:rPr>
        <w:t>o rodzaju schematu świadczeni</w:t>
      </w:r>
      <w:r w:rsidR="005046B0" w:rsidRPr="00B31D6F">
        <w:rPr>
          <w:rFonts w:ascii="Times New Roman" w:hAnsi="Times New Roman" w:cs="Times New Roman"/>
          <w:szCs w:val="24"/>
        </w:rPr>
        <w:t>a</w:t>
      </w:r>
      <w:r w:rsidRPr="00B31D6F">
        <w:rPr>
          <w:rFonts w:ascii="Times New Roman" w:hAnsi="Times New Roman" w:cs="Times New Roman"/>
          <w:szCs w:val="24"/>
        </w:rPr>
        <w:t xml:space="preserve"> </w:t>
      </w:r>
      <w:r w:rsidR="00243CCB" w:rsidRPr="00B31D6F">
        <w:rPr>
          <w:rFonts w:ascii="Times New Roman" w:hAnsi="Times New Roman" w:cs="Times New Roman"/>
          <w:szCs w:val="24"/>
        </w:rPr>
        <w:t xml:space="preserve">opieki zdrowotnej </w:t>
      </w:r>
      <w:r w:rsidRPr="00B31D6F">
        <w:rPr>
          <w:rFonts w:ascii="Times New Roman" w:hAnsi="Times New Roman" w:cs="Times New Roman"/>
          <w:szCs w:val="24"/>
        </w:rPr>
        <w:t>w ramach programu profilaktycznego</w:t>
      </w:r>
      <w:r w:rsidR="005745EE" w:rsidRPr="00B31D6F">
        <w:rPr>
          <w:rFonts w:ascii="Times New Roman" w:hAnsi="Times New Roman" w:cs="Times New Roman"/>
          <w:szCs w:val="24"/>
        </w:rPr>
        <w:t>;</w:t>
      </w:r>
    </w:p>
    <w:p w14:paraId="24FDA330" w14:textId="41661AE5" w:rsidR="002D14FF" w:rsidRPr="00B31D6F" w:rsidRDefault="002D14FF" w:rsidP="00B526DD">
      <w:pPr>
        <w:pStyle w:val="ARTartustawynprozporzdzenia"/>
        <w:numPr>
          <w:ilvl w:val="0"/>
          <w:numId w:val="48"/>
        </w:numPr>
        <w:spacing w:before="0"/>
        <w:rPr>
          <w:rFonts w:ascii="Times New Roman" w:hAnsi="Times New Roman" w:cs="Times New Roman"/>
          <w:szCs w:val="24"/>
        </w:rPr>
      </w:pPr>
      <w:r w:rsidRPr="00B31D6F">
        <w:rPr>
          <w:rFonts w:ascii="Times New Roman" w:hAnsi="Times New Roman" w:cs="Times New Roman"/>
          <w:szCs w:val="24"/>
        </w:rPr>
        <w:t xml:space="preserve">o miejscu </w:t>
      </w:r>
      <w:r w:rsidR="00600320" w:rsidRPr="00B31D6F">
        <w:rPr>
          <w:rFonts w:ascii="Times New Roman" w:hAnsi="Times New Roman" w:cs="Times New Roman"/>
          <w:szCs w:val="24"/>
        </w:rPr>
        <w:t>udzieleni</w:t>
      </w:r>
      <w:r w:rsidR="00600320">
        <w:rPr>
          <w:rFonts w:ascii="Times New Roman" w:hAnsi="Times New Roman" w:cs="Times New Roman"/>
          <w:szCs w:val="24"/>
        </w:rPr>
        <w:t>a</w:t>
      </w:r>
      <w:r w:rsidR="00600320" w:rsidRPr="00B31D6F">
        <w:rPr>
          <w:rFonts w:ascii="Times New Roman" w:hAnsi="Times New Roman" w:cs="Times New Roman"/>
          <w:szCs w:val="24"/>
        </w:rPr>
        <w:t xml:space="preserve"> </w:t>
      </w:r>
      <w:r w:rsidRPr="00B31D6F">
        <w:rPr>
          <w:rFonts w:ascii="Times New Roman" w:hAnsi="Times New Roman" w:cs="Times New Roman"/>
          <w:szCs w:val="24"/>
        </w:rPr>
        <w:t xml:space="preserve">świadczenia (np. świadczenie </w:t>
      </w:r>
      <w:r w:rsidR="00243CCB" w:rsidRPr="00B31D6F">
        <w:rPr>
          <w:rFonts w:ascii="Times New Roman" w:hAnsi="Times New Roman" w:cs="Times New Roman"/>
          <w:szCs w:val="24"/>
        </w:rPr>
        <w:t xml:space="preserve">opieki zdrowotnej </w:t>
      </w:r>
      <w:r w:rsidRPr="00B31D6F">
        <w:rPr>
          <w:rFonts w:ascii="Times New Roman" w:hAnsi="Times New Roman" w:cs="Times New Roman"/>
          <w:szCs w:val="24"/>
        </w:rPr>
        <w:t>udzielone w szkole)</w:t>
      </w:r>
      <w:r w:rsidR="005745EE" w:rsidRPr="00B31D6F">
        <w:rPr>
          <w:rFonts w:ascii="Times New Roman" w:hAnsi="Times New Roman" w:cs="Times New Roman"/>
          <w:szCs w:val="24"/>
        </w:rPr>
        <w:t>;</w:t>
      </w:r>
    </w:p>
    <w:p w14:paraId="53AE71B4" w14:textId="13D39B78" w:rsidR="00BE1D81" w:rsidRPr="00B31D6F" w:rsidRDefault="002D14FF" w:rsidP="00B526DD">
      <w:pPr>
        <w:pStyle w:val="ARTartustawynprozporzdzenia"/>
        <w:numPr>
          <w:ilvl w:val="0"/>
          <w:numId w:val="48"/>
        </w:numPr>
        <w:spacing w:before="0"/>
        <w:rPr>
          <w:rFonts w:ascii="Times New Roman" w:hAnsi="Times New Roman" w:cs="Times New Roman"/>
          <w:szCs w:val="24"/>
        </w:rPr>
      </w:pPr>
      <w:r w:rsidRPr="00B31D6F">
        <w:rPr>
          <w:rFonts w:ascii="Times New Roman" w:hAnsi="Times New Roman" w:cs="Times New Roman"/>
          <w:szCs w:val="24"/>
        </w:rPr>
        <w:t>o rodzaju preparatu wykorzystywanego w ramach wykonywania szczepienia.</w:t>
      </w:r>
    </w:p>
    <w:p w14:paraId="6D40F53D" w14:textId="77777777" w:rsidR="00B80AFC" w:rsidRPr="00B31D6F" w:rsidRDefault="001025A1" w:rsidP="00B526DD">
      <w:pPr>
        <w:pStyle w:val="ARTartustawynprozporzdzenia"/>
        <w:spacing w:before="0"/>
        <w:ind w:firstLine="0"/>
        <w:rPr>
          <w:rFonts w:ascii="Times New Roman" w:hAnsi="Times New Roman" w:cs="Times New Roman"/>
          <w:szCs w:val="24"/>
        </w:rPr>
      </w:pPr>
      <w:r w:rsidRPr="00B31D6F">
        <w:rPr>
          <w:rFonts w:ascii="Times New Roman" w:hAnsi="Times New Roman" w:cs="Times New Roman"/>
          <w:szCs w:val="24"/>
        </w:rPr>
        <w:t xml:space="preserve">Jednocześnie </w:t>
      </w:r>
      <w:r w:rsidR="00C97472" w:rsidRPr="00B31D6F">
        <w:rPr>
          <w:rFonts w:ascii="Times New Roman" w:hAnsi="Times New Roman" w:cs="Times New Roman"/>
          <w:szCs w:val="24"/>
        </w:rPr>
        <w:t>na diagnostykę onkologiczną lub leczenie onkologiczne udzielane na podstawie karty diagnostyki i leczenia onkologicznego</w:t>
      </w:r>
      <w:r w:rsidR="00B80AFC" w:rsidRPr="00B31D6F">
        <w:rPr>
          <w:rFonts w:ascii="Times New Roman" w:hAnsi="Times New Roman" w:cs="Times New Roman"/>
          <w:szCs w:val="24"/>
        </w:rPr>
        <w:t xml:space="preserve">, </w:t>
      </w:r>
      <w:r w:rsidR="00243CCB" w:rsidRPr="00B31D6F">
        <w:rPr>
          <w:rFonts w:ascii="Times New Roman" w:hAnsi="Times New Roman" w:cs="Times New Roman"/>
          <w:szCs w:val="24"/>
        </w:rPr>
        <w:t xml:space="preserve">zgłoszenia </w:t>
      </w:r>
      <w:r w:rsidR="00C97472" w:rsidRPr="00B31D6F">
        <w:rPr>
          <w:rFonts w:ascii="Times New Roman" w:hAnsi="Times New Roman" w:cs="Times New Roman"/>
          <w:szCs w:val="24"/>
        </w:rPr>
        <w:t>centralnego dokonuje się w</w:t>
      </w:r>
      <w:r w:rsidR="00825D60" w:rsidRPr="00B31D6F">
        <w:rPr>
          <w:rFonts w:ascii="Times New Roman" w:hAnsi="Times New Roman" w:cs="Times New Roman"/>
          <w:szCs w:val="24"/>
        </w:rPr>
        <w:t>yłącznie bezpośrednio u świadczeniodawcy udzielającego takich świadczeń opieki zdrowotnej</w:t>
      </w:r>
      <w:r w:rsidR="00672E5A" w:rsidRPr="00B31D6F">
        <w:rPr>
          <w:rFonts w:ascii="Times New Roman" w:hAnsi="Times New Roman" w:cs="Times New Roman"/>
          <w:szCs w:val="24"/>
        </w:rPr>
        <w:t>, a w przypadku świadczeniobiorców objętych opieką onkologiczną w rozumieniu art. 2 pkt 9 ustawy z dnia 9 marca 2023 r. o Krajowej Sieci Onkologicznej – również za pośrednictwem infolinii onkologicznej, o której mowa w art. 20 ust. 1 tej ustawy</w:t>
      </w:r>
      <w:r w:rsidR="00C97472" w:rsidRPr="00B31D6F">
        <w:rPr>
          <w:rFonts w:ascii="Times New Roman" w:hAnsi="Times New Roman" w:cs="Times New Roman"/>
          <w:szCs w:val="24"/>
        </w:rPr>
        <w:t>.</w:t>
      </w:r>
      <w:r w:rsidR="00CC2C83" w:rsidRPr="00B31D6F">
        <w:rPr>
          <w:rFonts w:ascii="Times New Roman" w:hAnsi="Times New Roman" w:cs="Times New Roman"/>
          <w:szCs w:val="24"/>
        </w:rPr>
        <w:t xml:space="preserve"> Powyższe wynika z konieczności</w:t>
      </w:r>
      <w:r w:rsidR="00407215" w:rsidRPr="00B31D6F">
        <w:rPr>
          <w:rFonts w:ascii="Times New Roman" w:hAnsi="Times New Roman" w:cs="Times New Roman"/>
          <w:szCs w:val="24"/>
        </w:rPr>
        <w:t xml:space="preserve"> realizacji</w:t>
      </w:r>
      <w:r w:rsidR="008328D8" w:rsidRPr="00B31D6F">
        <w:rPr>
          <w:rFonts w:ascii="Times New Roman" w:hAnsi="Times New Roman" w:cs="Times New Roman"/>
          <w:szCs w:val="24"/>
        </w:rPr>
        <w:t xml:space="preserve"> kompleksowej </w:t>
      </w:r>
      <w:r w:rsidR="00D96C45" w:rsidRPr="00B31D6F">
        <w:rPr>
          <w:rFonts w:ascii="Times New Roman" w:hAnsi="Times New Roman" w:cs="Times New Roman"/>
          <w:szCs w:val="24"/>
        </w:rPr>
        <w:t>opieki</w:t>
      </w:r>
      <w:r w:rsidR="00407215" w:rsidRPr="00B31D6F">
        <w:rPr>
          <w:rFonts w:ascii="Times New Roman" w:hAnsi="Times New Roman" w:cs="Times New Roman"/>
          <w:szCs w:val="24"/>
        </w:rPr>
        <w:t xml:space="preserve"> </w:t>
      </w:r>
      <w:r w:rsidR="00741ACE" w:rsidRPr="00B31D6F">
        <w:rPr>
          <w:rFonts w:ascii="Times New Roman" w:hAnsi="Times New Roman" w:cs="Times New Roman"/>
          <w:szCs w:val="24"/>
        </w:rPr>
        <w:t xml:space="preserve">nad </w:t>
      </w:r>
      <w:r w:rsidR="003B429D" w:rsidRPr="00B31D6F">
        <w:rPr>
          <w:rFonts w:ascii="Times New Roman" w:hAnsi="Times New Roman" w:cs="Times New Roman"/>
          <w:szCs w:val="24"/>
        </w:rPr>
        <w:t xml:space="preserve">świadczeniobiorcą </w:t>
      </w:r>
      <w:r w:rsidR="00902E77" w:rsidRPr="00B31D6F">
        <w:rPr>
          <w:rFonts w:ascii="Times New Roman" w:hAnsi="Times New Roman" w:cs="Times New Roman"/>
          <w:szCs w:val="24"/>
        </w:rPr>
        <w:t>objętym diagnostyką onkologiczną lub leczeniem onkologicznym</w:t>
      </w:r>
      <w:r w:rsidR="00B80AFC" w:rsidRPr="00B31D6F">
        <w:rPr>
          <w:rFonts w:ascii="Times New Roman" w:hAnsi="Times New Roman" w:cs="Times New Roman"/>
          <w:szCs w:val="24"/>
        </w:rPr>
        <w:t xml:space="preserve"> na podstawie karty diagnostyki i leczenia onkologicznego</w:t>
      </w:r>
      <w:r w:rsidR="005046B0" w:rsidRPr="00B31D6F">
        <w:rPr>
          <w:rFonts w:ascii="Times New Roman" w:hAnsi="Times New Roman" w:cs="Times New Roman"/>
          <w:szCs w:val="24"/>
        </w:rPr>
        <w:t>,</w:t>
      </w:r>
      <w:r w:rsidR="00902E77" w:rsidRPr="00B31D6F">
        <w:rPr>
          <w:rFonts w:ascii="Times New Roman" w:hAnsi="Times New Roman" w:cs="Times New Roman"/>
          <w:szCs w:val="24"/>
        </w:rPr>
        <w:t xml:space="preserve"> </w:t>
      </w:r>
      <w:r w:rsidR="00F244B3" w:rsidRPr="00B31D6F">
        <w:rPr>
          <w:rFonts w:ascii="Times New Roman" w:hAnsi="Times New Roman" w:cs="Times New Roman"/>
          <w:szCs w:val="24"/>
        </w:rPr>
        <w:t>opartej o jednakowe standardy i wysoką jakość</w:t>
      </w:r>
      <w:r w:rsidR="00A63009" w:rsidRPr="00B31D6F">
        <w:rPr>
          <w:rFonts w:ascii="Times New Roman" w:hAnsi="Times New Roman" w:cs="Times New Roman"/>
          <w:szCs w:val="24"/>
        </w:rPr>
        <w:t>.</w:t>
      </w:r>
      <w:r w:rsidR="00F244B3" w:rsidRPr="00B31D6F">
        <w:rPr>
          <w:rFonts w:ascii="Times New Roman" w:hAnsi="Times New Roman" w:cs="Times New Roman"/>
          <w:szCs w:val="24"/>
        </w:rPr>
        <w:t xml:space="preserve"> </w:t>
      </w:r>
    </w:p>
    <w:p w14:paraId="14A8D475" w14:textId="589C6C6F" w:rsidR="00B80AFC" w:rsidRPr="00B31D6F" w:rsidRDefault="00B80AFC"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W wyniku ww. zmian w art. 20 ustawy o świadczeniach było konieczne dokonanie zmiany porządkującej w ust. 12:</w:t>
      </w:r>
    </w:p>
    <w:p w14:paraId="084E2300" w14:textId="76C1B262" w:rsidR="00B80AFC" w:rsidRPr="00B31D6F" w:rsidRDefault="00B80AFC" w:rsidP="00B526DD">
      <w:pPr>
        <w:pStyle w:val="ARTartustawynprozporzdzenia"/>
        <w:numPr>
          <w:ilvl w:val="0"/>
          <w:numId w:val="49"/>
        </w:numPr>
        <w:spacing w:before="0"/>
        <w:rPr>
          <w:rFonts w:ascii="Times New Roman" w:hAnsi="Times New Roman" w:cs="Times New Roman"/>
          <w:szCs w:val="24"/>
        </w:rPr>
      </w:pPr>
      <w:r w:rsidRPr="00B31D6F">
        <w:rPr>
          <w:rFonts w:ascii="Times New Roman" w:hAnsi="Times New Roman" w:cs="Times New Roman"/>
          <w:szCs w:val="24"/>
        </w:rPr>
        <w:lastRenderedPageBreak/>
        <w:t>pkt 1 tego artykułu (dodanie wyrazów „na podstawie karty diagnostyki i leczenia onkologicznego”);</w:t>
      </w:r>
    </w:p>
    <w:p w14:paraId="1DC6F92B" w14:textId="1008EB3A" w:rsidR="00B80AFC" w:rsidRPr="00B31D6F" w:rsidRDefault="00B80AFC" w:rsidP="00B526DD">
      <w:pPr>
        <w:pStyle w:val="ARTartustawynprozporzdzenia"/>
        <w:numPr>
          <w:ilvl w:val="0"/>
          <w:numId w:val="49"/>
        </w:numPr>
        <w:spacing w:before="0"/>
        <w:rPr>
          <w:rFonts w:ascii="Times New Roman" w:hAnsi="Times New Roman" w:cs="Times New Roman"/>
          <w:szCs w:val="24"/>
        </w:rPr>
      </w:pPr>
      <w:r w:rsidRPr="00B31D6F">
        <w:rPr>
          <w:rFonts w:ascii="Times New Roman" w:hAnsi="Times New Roman" w:cs="Times New Roman"/>
          <w:szCs w:val="24"/>
        </w:rPr>
        <w:t xml:space="preserve">pkt 2 – w celu zachowania spójności z ustawą </w:t>
      </w:r>
      <w:r w:rsidR="00270BEA" w:rsidRPr="00B31D6F">
        <w:rPr>
          <w:rFonts w:ascii="Times New Roman" w:hAnsi="Times New Roman" w:cs="Times New Roman"/>
          <w:szCs w:val="24"/>
        </w:rPr>
        <w:t>z dnia 4 czerwca 2025 r. o Krajowej Sieci Kardiologicznej.</w:t>
      </w:r>
    </w:p>
    <w:p w14:paraId="664CD92F" w14:textId="306A0963" w:rsidR="00BE1D81" w:rsidRPr="00B31D6F" w:rsidRDefault="00BE1D81"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W wyniku dokonania zgłoszenia centralnego, bez względu na wybór sposobu jego dokonania, świadczeniobiorcy zostanie wyznaczony termin udzielenia świadczenia opieki zdrowotnej. Przy jego wyznaczaniu </w:t>
      </w:r>
      <w:r w:rsidR="00305BC2" w:rsidRPr="00B31D6F">
        <w:rPr>
          <w:rFonts w:ascii="Times New Roman" w:hAnsi="Times New Roman" w:cs="Times New Roman"/>
          <w:szCs w:val="24"/>
        </w:rPr>
        <w:t xml:space="preserve">będzie </w:t>
      </w:r>
      <w:r w:rsidRPr="00B31D6F">
        <w:rPr>
          <w:rFonts w:ascii="Times New Roman" w:hAnsi="Times New Roman" w:cs="Times New Roman"/>
          <w:szCs w:val="24"/>
        </w:rPr>
        <w:t>uwzględniana kolejność zgłoszenia oraz kryteria dotyczące świadczenia opieki zdrowotnej. Świadczeniobiorca otrzyma potwierdzenie wyznaczenia konkretnego terminu</w:t>
      </w:r>
      <w:r w:rsidR="00305BC2" w:rsidRPr="00B31D6F">
        <w:rPr>
          <w:rFonts w:ascii="Times New Roman" w:hAnsi="Times New Roman" w:cs="Times New Roman"/>
          <w:szCs w:val="24"/>
        </w:rPr>
        <w:t xml:space="preserve"> udzielenia świadczenia</w:t>
      </w:r>
      <w:r w:rsidRPr="00B31D6F">
        <w:rPr>
          <w:rFonts w:ascii="Times New Roman" w:hAnsi="Times New Roman" w:cs="Times New Roman"/>
          <w:szCs w:val="24"/>
        </w:rPr>
        <w:t>. Świadczeniobiorca otrzyma również potwierdzenie w przypadku zmiany terminu lub rezygnacji z niego. Je</w:t>
      </w:r>
      <w:r w:rsidR="00305BC2" w:rsidRPr="00B31D6F">
        <w:rPr>
          <w:rFonts w:ascii="Times New Roman" w:hAnsi="Times New Roman" w:cs="Times New Roman"/>
          <w:szCs w:val="24"/>
        </w:rPr>
        <w:t>żeli</w:t>
      </w:r>
      <w:r w:rsidRPr="00B31D6F">
        <w:rPr>
          <w:rFonts w:ascii="Times New Roman" w:hAnsi="Times New Roman" w:cs="Times New Roman"/>
          <w:szCs w:val="24"/>
        </w:rPr>
        <w:t xml:space="preserve"> wyznaczenie świadczeniobiorcy terminu udzielenia świadczenia opieki zdrowotnej nie będzie możliwe w wyniku dokonania zgłoszenia centralnego świadczeniobiorca zostanie umieszczony w centralnym wykazie oczekujących prowadzonym dla danego świadczenia</w:t>
      </w:r>
      <w:r w:rsidR="00243CCB" w:rsidRPr="00B31D6F">
        <w:rPr>
          <w:rFonts w:ascii="Times New Roman" w:hAnsi="Times New Roman" w:cs="Times New Roman"/>
          <w:szCs w:val="24"/>
        </w:rPr>
        <w:t xml:space="preserve"> opieki zdrowotnej</w:t>
      </w:r>
      <w:r w:rsidRPr="00B31D6F">
        <w:rPr>
          <w:rFonts w:ascii="Times New Roman" w:hAnsi="Times New Roman" w:cs="Times New Roman"/>
          <w:szCs w:val="24"/>
        </w:rPr>
        <w:t xml:space="preserve">. </w:t>
      </w:r>
    </w:p>
    <w:p w14:paraId="24921CD7" w14:textId="0D24EC9C" w:rsidR="000D2C8B" w:rsidRPr="00B31D6F" w:rsidRDefault="003041B8"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Każde ze świadczeń opieki zdrowotnej w ramach centralnej elektronicznej rejestracji w</w:t>
      </w:r>
      <w:r w:rsidR="00AE1FD6" w:rsidRPr="00B31D6F">
        <w:rPr>
          <w:rFonts w:ascii="Times New Roman" w:hAnsi="Times New Roman" w:cs="Times New Roman"/>
          <w:szCs w:val="24"/>
        </w:rPr>
        <w:t> </w:t>
      </w:r>
      <w:r w:rsidRPr="00B31D6F">
        <w:rPr>
          <w:rFonts w:ascii="Times New Roman" w:hAnsi="Times New Roman" w:cs="Times New Roman"/>
          <w:szCs w:val="24"/>
        </w:rPr>
        <w:t>systemie</w:t>
      </w:r>
      <w:r w:rsidR="00243CCB" w:rsidRPr="00B31D6F">
        <w:rPr>
          <w:rFonts w:ascii="Times New Roman" w:hAnsi="Times New Roman" w:cs="Times New Roman"/>
          <w:szCs w:val="24"/>
        </w:rPr>
        <w:t xml:space="preserve"> teleinformatycznym</w:t>
      </w:r>
      <w:r w:rsidRPr="00B31D6F">
        <w:rPr>
          <w:rFonts w:ascii="Times New Roman" w:hAnsi="Times New Roman" w:cs="Times New Roman"/>
          <w:szCs w:val="24"/>
        </w:rPr>
        <w:t>, o którym mowa w art. 7 ust. 1 ustawy o SIOZ</w:t>
      </w:r>
      <w:r w:rsidR="000454BA" w:rsidRPr="00B31D6F">
        <w:rPr>
          <w:rFonts w:ascii="Times New Roman" w:hAnsi="Times New Roman" w:cs="Times New Roman"/>
          <w:szCs w:val="24"/>
        </w:rPr>
        <w:t>,</w:t>
      </w:r>
      <w:r w:rsidRPr="00B31D6F" w:rsidDel="00E95ED8">
        <w:rPr>
          <w:rFonts w:ascii="Times New Roman" w:hAnsi="Times New Roman" w:cs="Times New Roman"/>
          <w:szCs w:val="24"/>
        </w:rPr>
        <w:t xml:space="preserve"> </w:t>
      </w:r>
      <w:r w:rsidR="000454BA" w:rsidRPr="00B31D6F">
        <w:rPr>
          <w:rFonts w:ascii="Times New Roman" w:hAnsi="Times New Roman" w:cs="Times New Roman"/>
          <w:szCs w:val="24"/>
        </w:rPr>
        <w:t xml:space="preserve">będzie </w:t>
      </w:r>
      <w:r w:rsidRPr="00B31D6F">
        <w:rPr>
          <w:rFonts w:ascii="Times New Roman" w:hAnsi="Times New Roman" w:cs="Times New Roman"/>
          <w:szCs w:val="24"/>
        </w:rPr>
        <w:t>objęte centralnym wykazem oczekujących, wspólnym dla wszystkich świadczeniodawców udzielających świadczeni</w:t>
      </w:r>
      <w:r w:rsidR="00514A5E" w:rsidRPr="00B31D6F">
        <w:rPr>
          <w:rFonts w:ascii="Times New Roman" w:hAnsi="Times New Roman" w:cs="Times New Roman"/>
          <w:szCs w:val="24"/>
        </w:rPr>
        <w:t>a</w:t>
      </w:r>
      <w:r w:rsidR="000454BA" w:rsidRPr="00B31D6F">
        <w:rPr>
          <w:rFonts w:ascii="Times New Roman" w:hAnsi="Times New Roman" w:cs="Times New Roman"/>
          <w:szCs w:val="24"/>
        </w:rPr>
        <w:t xml:space="preserve"> opieki zdrowotnej</w:t>
      </w:r>
      <w:r w:rsidRPr="00B31D6F">
        <w:rPr>
          <w:rFonts w:ascii="Times New Roman" w:hAnsi="Times New Roman" w:cs="Times New Roman"/>
          <w:szCs w:val="24"/>
        </w:rPr>
        <w:t>. W przedmiotowym wykazie będą umieszczani świadczeniobiorcy zgłaszający się do świadczeniodawcy po raz pierwszy, w celu wyznaczenia terminu udzieleni</w:t>
      </w:r>
      <w:r w:rsidR="00875050" w:rsidRPr="00B31D6F">
        <w:rPr>
          <w:rFonts w:ascii="Times New Roman" w:hAnsi="Times New Roman" w:cs="Times New Roman"/>
          <w:szCs w:val="24"/>
        </w:rPr>
        <w:t>a</w:t>
      </w:r>
      <w:r w:rsidRPr="00B31D6F">
        <w:rPr>
          <w:rFonts w:ascii="Times New Roman" w:hAnsi="Times New Roman" w:cs="Times New Roman"/>
          <w:szCs w:val="24"/>
        </w:rPr>
        <w:t xml:space="preserve"> świadczenia, którym wyznaczenie terminu udzielenia świadczenia w momencie zgłoszenia nie będzie możliwe. Centralny wykaz oczekujących na dane świadczenie zastąpi jednocześnie listy oczekujących, o których mowa w art. 20 ust. 4 ustawy o świadczeniach, prowadzone dotychczas osobno przez każdego świadczeniodawcę.</w:t>
      </w:r>
      <w:r w:rsidR="005745EE" w:rsidRPr="00B31D6F">
        <w:rPr>
          <w:rFonts w:ascii="Times New Roman" w:hAnsi="Times New Roman" w:cs="Times New Roman"/>
          <w:szCs w:val="24"/>
        </w:rPr>
        <w:t xml:space="preserve"> </w:t>
      </w:r>
      <w:r w:rsidRPr="00B31D6F">
        <w:rPr>
          <w:rFonts w:ascii="Times New Roman" w:hAnsi="Times New Roman" w:cs="Times New Roman"/>
          <w:szCs w:val="24"/>
        </w:rPr>
        <w:t>W konsekwencji powyższego, w</w:t>
      </w:r>
      <w:r w:rsidR="00AE1FD6" w:rsidRPr="00B31D6F">
        <w:rPr>
          <w:rFonts w:ascii="Times New Roman" w:hAnsi="Times New Roman" w:cs="Times New Roman"/>
          <w:szCs w:val="24"/>
        </w:rPr>
        <w:t> </w:t>
      </w:r>
      <w:r w:rsidRPr="00B31D6F">
        <w:rPr>
          <w:rFonts w:ascii="Times New Roman" w:hAnsi="Times New Roman" w:cs="Times New Roman"/>
          <w:szCs w:val="24"/>
        </w:rPr>
        <w:t xml:space="preserve">przypadku świadczeń </w:t>
      </w:r>
      <w:r w:rsidR="000454BA" w:rsidRPr="00B31D6F">
        <w:rPr>
          <w:rFonts w:ascii="Times New Roman" w:hAnsi="Times New Roman" w:cs="Times New Roman"/>
          <w:szCs w:val="24"/>
        </w:rPr>
        <w:t xml:space="preserve">opieki zdrowotnej </w:t>
      </w:r>
      <w:r w:rsidRPr="00B31D6F">
        <w:rPr>
          <w:rFonts w:ascii="Times New Roman" w:hAnsi="Times New Roman" w:cs="Times New Roman"/>
          <w:szCs w:val="24"/>
        </w:rPr>
        <w:t>objętych centralną elektroniczną rejestracją, obowiązek sporządzania list oczekujących, o których mowa w art. 20 ust. 4 ustawy o</w:t>
      </w:r>
      <w:r w:rsidR="00AE1FD6" w:rsidRPr="00B31D6F">
        <w:rPr>
          <w:rFonts w:ascii="Times New Roman" w:hAnsi="Times New Roman" w:cs="Times New Roman"/>
          <w:szCs w:val="24"/>
        </w:rPr>
        <w:t> </w:t>
      </w:r>
      <w:r w:rsidRPr="00B31D6F">
        <w:rPr>
          <w:rFonts w:ascii="Times New Roman" w:hAnsi="Times New Roman" w:cs="Times New Roman"/>
          <w:szCs w:val="24"/>
        </w:rPr>
        <w:t xml:space="preserve">świadczeniach, nie będzie znajdował zastosowania. </w:t>
      </w:r>
      <w:r w:rsidR="00645734" w:rsidRPr="00B31D6F">
        <w:rPr>
          <w:rFonts w:ascii="Times New Roman" w:hAnsi="Times New Roman" w:cs="Times New Roman"/>
          <w:szCs w:val="24"/>
        </w:rPr>
        <w:t>W</w:t>
      </w:r>
      <w:r w:rsidR="000D2C8B" w:rsidRPr="00B31D6F">
        <w:rPr>
          <w:rFonts w:ascii="Times New Roman" w:hAnsi="Times New Roman" w:cs="Times New Roman"/>
          <w:szCs w:val="24"/>
        </w:rPr>
        <w:t xml:space="preserve">ykaz ten </w:t>
      </w:r>
      <w:r w:rsidR="00645734" w:rsidRPr="00B31D6F">
        <w:rPr>
          <w:rFonts w:ascii="Times New Roman" w:hAnsi="Times New Roman" w:cs="Times New Roman"/>
          <w:szCs w:val="24"/>
        </w:rPr>
        <w:t xml:space="preserve">będzie </w:t>
      </w:r>
      <w:r w:rsidR="000D2C8B" w:rsidRPr="00B31D6F">
        <w:rPr>
          <w:rFonts w:ascii="Times New Roman" w:hAnsi="Times New Roman" w:cs="Times New Roman"/>
          <w:szCs w:val="24"/>
        </w:rPr>
        <w:t>zawiera</w:t>
      </w:r>
      <w:r w:rsidR="00645734" w:rsidRPr="00B31D6F">
        <w:rPr>
          <w:rFonts w:ascii="Times New Roman" w:hAnsi="Times New Roman" w:cs="Times New Roman"/>
          <w:szCs w:val="24"/>
        </w:rPr>
        <w:t>ł</w:t>
      </w:r>
      <w:r w:rsidR="000D2C8B" w:rsidRPr="00B31D6F">
        <w:rPr>
          <w:rFonts w:ascii="Times New Roman" w:hAnsi="Times New Roman" w:cs="Times New Roman"/>
          <w:szCs w:val="24"/>
        </w:rPr>
        <w:t xml:space="preserve"> dane świadczeniobiorców, który</w:t>
      </w:r>
      <w:r w:rsidR="00645734" w:rsidRPr="00B31D6F">
        <w:rPr>
          <w:rFonts w:ascii="Times New Roman" w:hAnsi="Times New Roman" w:cs="Times New Roman"/>
          <w:szCs w:val="24"/>
        </w:rPr>
        <w:t>m</w:t>
      </w:r>
      <w:r w:rsidR="000D2C8B" w:rsidRPr="00B31D6F">
        <w:rPr>
          <w:rFonts w:ascii="Times New Roman" w:hAnsi="Times New Roman" w:cs="Times New Roman"/>
          <w:szCs w:val="24"/>
        </w:rPr>
        <w:t xml:space="preserve"> nie </w:t>
      </w:r>
      <w:r w:rsidR="00645734" w:rsidRPr="00B31D6F">
        <w:rPr>
          <w:rFonts w:ascii="Times New Roman" w:hAnsi="Times New Roman" w:cs="Times New Roman"/>
          <w:szCs w:val="24"/>
        </w:rPr>
        <w:t xml:space="preserve">został </w:t>
      </w:r>
      <w:r w:rsidR="00ED7F85" w:rsidRPr="00B31D6F">
        <w:rPr>
          <w:rFonts w:ascii="Times New Roman" w:hAnsi="Times New Roman" w:cs="Times New Roman"/>
          <w:szCs w:val="24"/>
        </w:rPr>
        <w:t>wyznaczony</w:t>
      </w:r>
      <w:r w:rsidR="000D2C8B" w:rsidRPr="00B31D6F">
        <w:rPr>
          <w:rFonts w:ascii="Times New Roman" w:hAnsi="Times New Roman" w:cs="Times New Roman"/>
          <w:szCs w:val="24"/>
        </w:rPr>
        <w:t xml:space="preserve"> termin</w:t>
      </w:r>
      <w:r w:rsidR="00ED7F85" w:rsidRPr="00B31D6F">
        <w:rPr>
          <w:rFonts w:ascii="Times New Roman" w:hAnsi="Times New Roman" w:cs="Times New Roman"/>
          <w:szCs w:val="24"/>
        </w:rPr>
        <w:t xml:space="preserve">. </w:t>
      </w:r>
    </w:p>
    <w:p w14:paraId="14692DEA" w14:textId="05228CDA" w:rsidR="000D2C8B" w:rsidRPr="00B31D6F" w:rsidRDefault="000D2C8B"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Celem tego rozwiązania jest zwiększenie transparentności i koordynacji dostępności świadczeń w skali ogólnokrajowej oraz zapewnienie efektywnego zarządzania terminami w</w:t>
      </w:r>
      <w:r w:rsidR="005046B0" w:rsidRPr="00B31D6F">
        <w:rPr>
          <w:rFonts w:ascii="Times New Roman" w:hAnsi="Times New Roman" w:cs="Times New Roman"/>
          <w:szCs w:val="24"/>
        </w:rPr>
        <w:t> </w:t>
      </w:r>
      <w:r w:rsidRPr="00B31D6F">
        <w:rPr>
          <w:rFonts w:ascii="Times New Roman" w:hAnsi="Times New Roman" w:cs="Times New Roman"/>
          <w:szCs w:val="24"/>
        </w:rPr>
        <w:t>sytuacjach, gdy nie można przypisać terminu w</w:t>
      </w:r>
      <w:r w:rsidR="009A155E" w:rsidRPr="00B31D6F">
        <w:rPr>
          <w:rFonts w:ascii="Times New Roman" w:hAnsi="Times New Roman" w:cs="Times New Roman"/>
          <w:szCs w:val="24"/>
        </w:rPr>
        <w:t xml:space="preserve"> </w:t>
      </w:r>
      <w:r w:rsidR="00B53651" w:rsidRPr="00B31D6F">
        <w:rPr>
          <w:rFonts w:ascii="Times New Roman" w:hAnsi="Times New Roman" w:cs="Times New Roman"/>
          <w:szCs w:val="24"/>
        </w:rPr>
        <w:t>momencie zgłoszenia</w:t>
      </w:r>
      <w:r w:rsidR="00363584" w:rsidRPr="00B31D6F">
        <w:rPr>
          <w:rFonts w:ascii="Times New Roman" w:hAnsi="Times New Roman" w:cs="Times New Roman"/>
          <w:szCs w:val="24"/>
        </w:rPr>
        <w:t xml:space="preserve"> świadczeniobiorcy do centralnej elektronicznej rejestracji</w:t>
      </w:r>
      <w:r w:rsidRPr="00B31D6F">
        <w:rPr>
          <w:rFonts w:ascii="Times New Roman" w:hAnsi="Times New Roman" w:cs="Times New Roman"/>
          <w:szCs w:val="24"/>
        </w:rPr>
        <w:t xml:space="preserve">. </w:t>
      </w:r>
      <w:r w:rsidR="004D4AF0" w:rsidRPr="00B31D6F">
        <w:rPr>
          <w:rFonts w:ascii="Times New Roman" w:hAnsi="Times New Roman" w:cs="Times New Roman"/>
          <w:szCs w:val="24"/>
        </w:rPr>
        <w:t>Wykaz będzie wykorzystywany do ustalania kolejności udzielania świadczeń świadczeniobiorcom</w:t>
      </w:r>
      <w:r w:rsidR="00977A93" w:rsidRPr="00B31D6F">
        <w:rPr>
          <w:rFonts w:ascii="Times New Roman" w:hAnsi="Times New Roman" w:cs="Times New Roman"/>
          <w:szCs w:val="24"/>
        </w:rPr>
        <w:t>, którym nie został jeszcze wyznaczony termin udzieleni</w:t>
      </w:r>
      <w:r w:rsidR="00E04B49" w:rsidRPr="00B31D6F">
        <w:rPr>
          <w:rFonts w:ascii="Times New Roman" w:hAnsi="Times New Roman" w:cs="Times New Roman"/>
          <w:szCs w:val="24"/>
        </w:rPr>
        <w:t>a</w:t>
      </w:r>
      <w:r w:rsidR="00977A93" w:rsidRPr="00B31D6F">
        <w:rPr>
          <w:rFonts w:ascii="Times New Roman" w:hAnsi="Times New Roman" w:cs="Times New Roman"/>
          <w:szCs w:val="24"/>
        </w:rPr>
        <w:t xml:space="preserve"> świadczenia</w:t>
      </w:r>
      <w:r w:rsidR="005046B0" w:rsidRPr="00B31D6F">
        <w:rPr>
          <w:rFonts w:ascii="Times New Roman" w:hAnsi="Times New Roman" w:cs="Times New Roman"/>
          <w:szCs w:val="24"/>
        </w:rPr>
        <w:t>.</w:t>
      </w:r>
      <w:r w:rsidR="004D4AF0" w:rsidRPr="00B31D6F">
        <w:rPr>
          <w:rFonts w:ascii="Times New Roman" w:hAnsi="Times New Roman" w:cs="Times New Roman"/>
          <w:szCs w:val="24"/>
        </w:rPr>
        <w:t xml:space="preserve"> </w:t>
      </w:r>
      <w:r w:rsidR="00E04B49" w:rsidRPr="00B31D6F">
        <w:rPr>
          <w:rFonts w:ascii="Times New Roman" w:hAnsi="Times New Roman" w:cs="Times New Roman"/>
          <w:szCs w:val="24"/>
        </w:rPr>
        <w:t xml:space="preserve">Świadczeniobiorcy umieszczeni w </w:t>
      </w:r>
      <w:r w:rsidR="006E7242" w:rsidRPr="00B31D6F">
        <w:rPr>
          <w:rFonts w:ascii="Times New Roman" w:hAnsi="Times New Roman" w:cs="Times New Roman"/>
          <w:szCs w:val="24"/>
        </w:rPr>
        <w:t>centralnym wykazie oczekujących</w:t>
      </w:r>
      <w:r w:rsidR="004D4AF0" w:rsidRPr="00B31D6F">
        <w:rPr>
          <w:rFonts w:ascii="Times New Roman" w:hAnsi="Times New Roman" w:cs="Times New Roman"/>
          <w:szCs w:val="24"/>
        </w:rPr>
        <w:t xml:space="preserve"> </w:t>
      </w:r>
      <w:r w:rsidRPr="00B31D6F">
        <w:rPr>
          <w:rFonts w:ascii="Times New Roman" w:hAnsi="Times New Roman" w:cs="Times New Roman"/>
          <w:szCs w:val="24"/>
        </w:rPr>
        <w:t>z chwilą wyznaczenia terminu świadczenia lub rezygnacji</w:t>
      </w:r>
      <w:r w:rsidR="00DE6D01" w:rsidRPr="00B31D6F">
        <w:rPr>
          <w:rFonts w:ascii="Times New Roman" w:hAnsi="Times New Roman" w:cs="Times New Roman"/>
          <w:szCs w:val="24"/>
        </w:rPr>
        <w:t>, zostaną z niego wykre</w:t>
      </w:r>
      <w:r w:rsidR="00750FE3" w:rsidRPr="00B31D6F">
        <w:rPr>
          <w:rFonts w:ascii="Times New Roman" w:hAnsi="Times New Roman" w:cs="Times New Roman"/>
          <w:szCs w:val="24"/>
        </w:rPr>
        <w:t>śleni</w:t>
      </w:r>
      <w:r w:rsidR="00903752" w:rsidRPr="00B31D6F">
        <w:rPr>
          <w:rFonts w:ascii="Times New Roman" w:hAnsi="Times New Roman" w:cs="Times New Roman"/>
          <w:szCs w:val="24"/>
        </w:rPr>
        <w:t>.</w:t>
      </w:r>
      <w:r w:rsidRPr="00B31D6F">
        <w:rPr>
          <w:rFonts w:ascii="Times New Roman" w:hAnsi="Times New Roman" w:cs="Times New Roman"/>
          <w:szCs w:val="24"/>
        </w:rPr>
        <w:t xml:space="preserve"> </w:t>
      </w:r>
      <w:r w:rsidR="004A3015" w:rsidRPr="00B31D6F">
        <w:rPr>
          <w:rFonts w:ascii="Times New Roman" w:hAnsi="Times New Roman" w:cs="Times New Roman"/>
          <w:szCs w:val="24"/>
        </w:rPr>
        <w:lastRenderedPageBreak/>
        <w:t>Jednocześnie</w:t>
      </w:r>
      <w:r w:rsidRPr="00B31D6F">
        <w:rPr>
          <w:rFonts w:ascii="Times New Roman" w:hAnsi="Times New Roman" w:cs="Times New Roman"/>
          <w:szCs w:val="24"/>
        </w:rPr>
        <w:t xml:space="preserve"> zmiana statusu może wynikać m.in. ze</w:t>
      </w:r>
      <w:r w:rsidR="00667595" w:rsidRPr="00B31D6F">
        <w:rPr>
          <w:rFonts w:ascii="Times New Roman" w:hAnsi="Times New Roman" w:cs="Times New Roman"/>
          <w:szCs w:val="24"/>
        </w:rPr>
        <w:t xml:space="preserve"> kategorii medycznej, ustalonej zgodnie z kryteriami medycznymi, o których mowa</w:t>
      </w:r>
      <w:r w:rsidR="00B526DD">
        <w:rPr>
          <w:rFonts w:ascii="Times New Roman" w:hAnsi="Times New Roman" w:cs="Times New Roman"/>
          <w:szCs w:val="24"/>
        </w:rPr>
        <w:t xml:space="preserve"> </w:t>
      </w:r>
      <w:r w:rsidR="00667595" w:rsidRPr="00B31D6F">
        <w:rPr>
          <w:rFonts w:ascii="Times New Roman" w:hAnsi="Times New Roman" w:cs="Times New Roman"/>
          <w:szCs w:val="24"/>
        </w:rPr>
        <w:t>określonymi w przepisach wydanych na podstawie art. 20 ust. 11</w:t>
      </w:r>
      <w:r w:rsidRPr="00B31D6F">
        <w:rPr>
          <w:rFonts w:ascii="Times New Roman" w:hAnsi="Times New Roman" w:cs="Times New Roman"/>
          <w:szCs w:val="24"/>
        </w:rPr>
        <w:t>.</w:t>
      </w:r>
    </w:p>
    <w:p w14:paraId="5BC6A99A" w14:textId="3C2A8820" w:rsidR="003041B8" w:rsidRPr="00B31D6F" w:rsidRDefault="003041B8"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Co istotne</w:t>
      </w:r>
      <w:r w:rsidR="005046B0" w:rsidRPr="00B31D6F">
        <w:rPr>
          <w:rFonts w:ascii="Times New Roman" w:hAnsi="Times New Roman" w:cs="Times New Roman"/>
          <w:szCs w:val="24"/>
        </w:rPr>
        <w:t>,</w:t>
      </w:r>
      <w:r w:rsidRPr="00B31D6F">
        <w:rPr>
          <w:rFonts w:ascii="Times New Roman" w:hAnsi="Times New Roman" w:cs="Times New Roman"/>
          <w:szCs w:val="24"/>
        </w:rPr>
        <w:t xml:space="preserve"> prowadzenie centralnej elektronicznej rejestracji </w:t>
      </w:r>
      <w:r w:rsidR="00243CCB" w:rsidRPr="00B31D6F">
        <w:rPr>
          <w:rFonts w:ascii="Times New Roman" w:hAnsi="Times New Roman" w:cs="Times New Roman"/>
          <w:szCs w:val="24"/>
        </w:rPr>
        <w:t xml:space="preserve">(jak i centralnego wykazu oczekujących, która jest narzędziem do jej prowadzenia) </w:t>
      </w:r>
      <w:r w:rsidRPr="00B31D6F">
        <w:rPr>
          <w:rFonts w:ascii="Times New Roman" w:hAnsi="Times New Roman" w:cs="Times New Roman"/>
          <w:szCs w:val="24"/>
        </w:rPr>
        <w:t xml:space="preserve">będzie musiało odbywać się w sposób zapewniający poszanowanie zasady sprawiedliwego, równego, niedyskryminującego i przejrzystego dostępu do świadczeń opieki zdrowotnej. </w:t>
      </w:r>
    </w:p>
    <w:p w14:paraId="49B70458" w14:textId="26F6B2F1" w:rsidR="00EF4DC5" w:rsidRPr="00B31D6F" w:rsidRDefault="007C617A"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Świadczeniobiorca pozostanie w centralnym wykazie oczekujących do czasu pojawienia się dostępnego wolnego terminu udzielenia świadczenia opieki zdrowotnej spełniającego kryteria dotyczące świadczenia opieki zdrowotnej określone przez zgłaszającego się. Przy dokonywaniu centralnej elektronicznej rejestracji będzie możliwe określenie kryteriów dotyczących świadczenia opieki zdrowotnej w</w:t>
      </w:r>
      <w:r w:rsidR="00E16EFF" w:rsidRPr="00B31D6F">
        <w:rPr>
          <w:rFonts w:ascii="Times New Roman" w:hAnsi="Times New Roman" w:cs="Times New Roman"/>
          <w:szCs w:val="24"/>
        </w:rPr>
        <w:t> </w:t>
      </w:r>
      <w:r w:rsidRPr="00B31D6F">
        <w:rPr>
          <w:rFonts w:ascii="Times New Roman" w:hAnsi="Times New Roman" w:cs="Times New Roman"/>
          <w:szCs w:val="24"/>
        </w:rPr>
        <w:t>zakresie terminu lub świadczeniodawcy, u którego świadczenie to ma zostać udzielone. Określenia kryteriów świadczenia opieki zdrowotnej, podobnie jak samego zapisu na świadczenie może dokonać świadczeniobiorca lub osoba trzecia. Rozwiązania przyjęte w</w:t>
      </w:r>
      <w:r w:rsidR="00E16EFF" w:rsidRPr="00B31D6F">
        <w:rPr>
          <w:rFonts w:ascii="Times New Roman" w:hAnsi="Times New Roman" w:cs="Times New Roman"/>
          <w:szCs w:val="24"/>
        </w:rPr>
        <w:t> </w:t>
      </w:r>
      <w:r w:rsidRPr="00B31D6F">
        <w:rPr>
          <w:rFonts w:ascii="Times New Roman" w:hAnsi="Times New Roman" w:cs="Times New Roman"/>
          <w:szCs w:val="24"/>
        </w:rPr>
        <w:t>projek</w:t>
      </w:r>
      <w:r w:rsidR="008A170B" w:rsidRPr="00B31D6F">
        <w:rPr>
          <w:rFonts w:ascii="Times New Roman" w:hAnsi="Times New Roman" w:cs="Times New Roman"/>
          <w:szCs w:val="24"/>
        </w:rPr>
        <w:t xml:space="preserve">cie </w:t>
      </w:r>
      <w:r w:rsidRPr="00B31D6F">
        <w:rPr>
          <w:rFonts w:ascii="Times New Roman" w:hAnsi="Times New Roman" w:cs="Times New Roman"/>
          <w:szCs w:val="24"/>
        </w:rPr>
        <w:t>ustaw</w:t>
      </w:r>
      <w:r w:rsidR="008A170B" w:rsidRPr="00B31D6F">
        <w:rPr>
          <w:rFonts w:ascii="Times New Roman" w:hAnsi="Times New Roman" w:cs="Times New Roman"/>
          <w:szCs w:val="24"/>
        </w:rPr>
        <w:t>y</w:t>
      </w:r>
      <w:r w:rsidRPr="00B31D6F">
        <w:rPr>
          <w:rFonts w:ascii="Times New Roman" w:hAnsi="Times New Roman" w:cs="Times New Roman"/>
          <w:szCs w:val="24"/>
        </w:rPr>
        <w:t xml:space="preserve"> są w tym aspekcie ukierunkowane na powielenie obecnie funkcjonującego stanu prawnego i jednocześnie na zapewnienie świadczeniobiorcy elastyczności w zakresie zgłoszeń na świadczenie opieki zdrowotnej</w:t>
      </w:r>
      <w:r w:rsidR="0027694E" w:rsidRPr="00B31D6F">
        <w:rPr>
          <w:rFonts w:ascii="Times New Roman" w:hAnsi="Times New Roman" w:cs="Times New Roman"/>
          <w:szCs w:val="24"/>
        </w:rPr>
        <w:t>,</w:t>
      </w:r>
      <w:r w:rsidRPr="00B31D6F">
        <w:rPr>
          <w:rFonts w:ascii="Times New Roman" w:hAnsi="Times New Roman" w:cs="Times New Roman"/>
          <w:szCs w:val="24"/>
        </w:rPr>
        <w:t xml:space="preserve"> np. umożliwienie ich dokonywania przez osoby bliskie, a ponadto za pośrednictwem pracowników medycznych.</w:t>
      </w:r>
      <w:r w:rsidR="009C4A32" w:rsidRPr="00B31D6F">
        <w:rPr>
          <w:rFonts w:ascii="Times New Roman" w:hAnsi="Times New Roman" w:cs="Times New Roman"/>
          <w:szCs w:val="24"/>
        </w:rPr>
        <w:t xml:space="preserve"> Zakres </w:t>
      </w:r>
      <w:r w:rsidR="00A13114" w:rsidRPr="00B31D6F">
        <w:rPr>
          <w:rFonts w:ascii="Times New Roman" w:hAnsi="Times New Roman" w:cs="Times New Roman"/>
          <w:szCs w:val="24"/>
        </w:rPr>
        <w:t xml:space="preserve">kryteriów </w:t>
      </w:r>
      <w:r w:rsidR="00E44353" w:rsidRPr="00B31D6F">
        <w:rPr>
          <w:rFonts w:ascii="Times New Roman" w:hAnsi="Times New Roman" w:cs="Times New Roman"/>
          <w:szCs w:val="24"/>
        </w:rPr>
        <w:t>określonych przez świadczeniobiorc</w:t>
      </w:r>
      <w:r w:rsidR="000F7FF4" w:rsidRPr="00B31D6F">
        <w:rPr>
          <w:rFonts w:ascii="Times New Roman" w:hAnsi="Times New Roman" w:cs="Times New Roman"/>
          <w:szCs w:val="24"/>
        </w:rPr>
        <w:t>ę lub osobę trzecią</w:t>
      </w:r>
      <w:r w:rsidR="00E35FFB" w:rsidRPr="00B31D6F">
        <w:rPr>
          <w:rFonts w:ascii="Times New Roman" w:hAnsi="Times New Roman" w:cs="Times New Roman"/>
          <w:szCs w:val="24"/>
        </w:rPr>
        <w:t xml:space="preserve"> obejmuje w szczególności:</w:t>
      </w:r>
      <w:r w:rsidRPr="00B31D6F">
        <w:rPr>
          <w:rFonts w:ascii="Times New Roman" w:hAnsi="Times New Roman" w:cs="Times New Roman"/>
          <w:szCs w:val="24"/>
        </w:rPr>
        <w:t xml:space="preserve"> </w:t>
      </w:r>
    </w:p>
    <w:p w14:paraId="119EAFD5" w14:textId="255E627C" w:rsidR="00EF4DC5" w:rsidRPr="00B31D6F" w:rsidRDefault="00EF4DC5" w:rsidP="00B526DD">
      <w:pPr>
        <w:pStyle w:val="NIEARTTEKSTtekstnieartykuowanynppodstprawnarozplubpreambua"/>
        <w:numPr>
          <w:ilvl w:val="0"/>
          <w:numId w:val="43"/>
        </w:numPr>
        <w:spacing w:before="0"/>
        <w:rPr>
          <w:rFonts w:ascii="Times New Roman" w:hAnsi="Times New Roman" w:cs="Times New Roman"/>
          <w:szCs w:val="24"/>
        </w:rPr>
      </w:pPr>
      <w:r w:rsidRPr="00B31D6F">
        <w:rPr>
          <w:rFonts w:ascii="Times New Roman" w:hAnsi="Times New Roman" w:cs="Times New Roman"/>
          <w:szCs w:val="24"/>
        </w:rPr>
        <w:t>termin udzielenia świadczenia;</w:t>
      </w:r>
    </w:p>
    <w:p w14:paraId="0FCC27D1" w14:textId="4D9085EF" w:rsidR="00EF4DC5" w:rsidRPr="00B31D6F" w:rsidRDefault="00EF4DC5" w:rsidP="00B526DD">
      <w:pPr>
        <w:pStyle w:val="NIEARTTEKSTtekstnieartykuowanynppodstprawnarozplubpreambua"/>
        <w:numPr>
          <w:ilvl w:val="0"/>
          <w:numId w:val="43"/>
        </w:numPr>
        <w:spacing w:before="0"/>
        <w:rPr>
          <w:rFonts w:ascii="Times New Roman" w:hAnsi="Times New Roman" w:cs="Times New Roman"/>
          <w:szCs w:val="24"/>
        </w:rPr>
      </w:pPr>
      <w:r w:rsidRPr="00B31D6F">
        <w:rPr>
          <w:rFonts w:ascii="Times New Roman" w:hAnsi="Times New Roman" w:cs="Times New Roman"/>
          <w:szCs w:val="24"/>
        </w:rPr>
        <w:t>świadczeniodawcę, u którego chciałby uzyskać świadczenie opieki zdrowotnej;</w:t>
      </w:r>
    </w:p>
    <w:p w14:paraId="26204190" w14:textId="33CD10B8" w:rsidR="00EF4DC5" w:rsidRPr="00B31D6F" w:rsidRDefault="00EF4DC5" w:rsidP="00B526DD">
      <w:pPr>
        <w:pStyle w:val="NIEARTTEKSTtekstnieartykuowanynppodstprawnarozplubpreambua"/>
        <w:numPr>
          <w:ilvl w:val="0"/>
          <w:numId w:val="43"/>
        </w:numPr>
        <w:spacing w:before="0"/>
        <w:rPr>
          <w:rFonts w:ascii="Times New Roman" w:hAnsi="Times New Roman" w:cs="Times New Roman"/>
          <w:szCs w:val="24"/>
        </w:rPr>
      </w:pPr>
      <w:r w:rsidRPr="00B31D6F">
        <w:rPr>
          <w:rFonts w:ascii="Times New Roman" w:hAnsi="Times New Roman" w:cs="Times New Roman"/>
          <w:szCs w:val="24"/>
        </w:rPr>
        <w:t>zakres terytorialny, w jakim chciałby uzyskać świadczenie opieki zdrowotnej – z</w:t>
      </w:r>
      <w:r w:rsidR="005046B0" w:rsidRPr="00B31D6F">
        <w:rPr>
          <w:rFonts w:ascii="Times New Roman" w:hAnsi="Times New Roman" w:cs="Times New Roman"/>
          <w:szCs w:val="24"/>
        </w:rPr>
        <w:t> </w:t>
      </w:r>
      <w:r w:rsidRPr="00B31D6F">
        <w:rPr>
          <w:rFonts w:ascii="Times New Roman" w:hAnsi="Times New Roman" w:cs="Times New Roman"/>
          <w:szCs w:val="24"/>
        </w:rPr>
        <w:t>uwzględnieniem województwa, miasta lub odległości od wskazanej lokalizacji;</w:t>
      </w:r>
    </w:p>
    <w:p w14:paraId="3E7FF379" w14:textId="7C87824A" w:rsidR="00EF4DC5" w:rsidRPr="00B31D6F" w:rsidRDefault="00EF4DC5" w:rsidP="00B526DD">
      <w:pPr>
        <w:pStyle w:val="NIEARTTEKSTtekstnieartykuowanynppodstprawnarozplubpreambua"/>
        <w:numPr>
          <w:ilvl w:val="0"/>
          <w:numId w:val="43"/>
        </w:numPr>
        <w:spacing w:before="0"/>
        <w:rPr>
          <w:rFonts w:ascii="Times New Roman" w:hAnsi="Times New Roman" w:cs="Times New Roman"/>
          <w:szCs w:val="24"/>
        </w:rPr>
      </w:pPr>
      <w:r w:rsidRPr="00B31D6F">
        <w:rPr>
          <w:rFonts w:ascii="Times New Roman" w:hAnsi="Times New Roman" w:cs="Times New Roman"/>
          <w:szCs w:val="24"/>
        </w:rPr>
        <w:t>pracownika medycznego, który ma udzielić świadczenia opieki zdrowotnej;</w:t>
      </w:r>
    </w:p>
    <w:p w14:paraId="4DAC51B5" w14:textId="42D2284B" w:rsidR="00EF4DC5" w:rsidRPr="00B31D6F" w:rsidRDefault="00EF4DC5" w:rsidP="00B526DD">
      <w:pPr>
        <w:pStyle w:val="NIEARTTEKSTtekstnieartykuowanynppodstprawnarozplubpreambua"/>
        <w:numPr>
          <w:ilvl w:val="0"/>
          <w:numId w:val="43"/>
        </w:numPr>
        <w:spacing w:before="0"/>
        <w:rPr>
          <w:rFonts w:ascii="Times New Roman" w:hAnsi="Times New Roman" w:cs="Times New Roman"/>
          <w:szCs w:val="24"/>
        </w:rPr>
      </w:pPr>
      <w:r w:rsidRPr="00B31D6F">
        <w:rPr>
          <w:rFonts w:ascii="Times New Roman" w:hAnsi="Times New Roman" w:cs="Times New Roman"/>
          <w:szCs w:val="24"/>
        </w:rPr>
        <w:t>spos</w:t>
      </w:r>
      <w:r w:rsidR="00251397" w:rsidRPr="00B31D6F">
        <w:rPr>
          <w:rFonts w:ascii="Times New Roman" w:hAnsi="Times New Roman" w:cs="Times New Roman"/>
          <w:szCs w:val="24"/>
        </w:rPr>
        <w:t>ób</w:t>
      </w:r>
      <w:r w:rsidRPr="00B31D6F">
        <w:rPr>
          <w:rFonts w:ascii="Times New Roman" w:hAnsi="Times New Roman" w:cs="Times New Roman"/>
          <w:szCs w:val="24"/>
        </w:rPr>
        <w:t xml:space="preserve"> udzielenia świadczenia</w:t>
      </w:r>
      <w:r w:rsidR="00A3275C" w:rsidRPr="00B31D6F">
        <w:rPr>
          <w:rFonts w:ascii="Times New Roman" w:hAnsi="Times New Roman" w:cs="Times New Roman"/>
          <w:szCs w:val="24"/>
        </w:rPr>
        <w:t xml:space="preserve"> opieki zdrowotnej</w:t>
      </w:r>
      <w:r w:rsidRPr="00B31D6F">
        <w:rPr>
          <w:rFonts w:ascii="Times New Roman" w:hAnsi="Times New Roman" w:cs="Times New Roman"/>
          <w:szCs w:val="24"/>
        </w:rPr>
        <w:t>, jeżeli świadczeniodawca umożliwia wybór takiego kryterium;</w:t>
      </w:r>
    </w:p>
    <w:p w14:paraId="0ED3D00C" w14:textId="2F5611D0" w:rsidR="007C617A" w:rsidRPr="00B31D6F" w:rsidRDefault="00EF4DC5" w:rsidP="00B526DD">
      <w:pPr>
        <w:pStyle w:val="NIEARTTEKSTtekstnieartykuowanynppodstprawnarozplubpreambua"/>
        <w:numPr>
          <w:ilvl w:val="0"/>
          <w:numId w:val="43"/>
        </w:numPr>
        <w:spacing w:before="0"/>
        <w:rPr>
          <w:rFonts w:ascii="Times New Roman" w:hAnsi="Times New Roman" w:cs="Times New Roman"/>
          <w:szCs w:val="24"/>
        </w:rPr>
      </w:pPr>
      <w:r w:rsidRPr="00B31D6F">
        <w:rPr>
          <w:rFonts w:ascii="Times New Roman" w:hAnsi="Times New Roman" w:cs="Times New Roman"/>
          <w:szCs w:val="24"/>
        </w:rPr>
        <w:t>posiadani</w:t>
      </w:r>
      <w:r w:rsidR="00F22F17" w:rsidRPr="00B31D6F">
        <w:rPr>
          <w:rFonts w:ascii="Times New Roman" w:hAnsi="Times New Roman" w:cs="Times New Roman"/>
          <w:szCs w:val="24"/>
        </w:rPr>
        <w:t>e</w:t>
      </w:r>
      <w:r w:rsidRPr="00B31D6F">
        <w:rPr>
          <w:rFonts w:ascii="Times New Roman" w:hAnsi="Times New Roman" w:cs="Times New Roman"/>
          <w:szCs w:val="24"/>
        </w:rPr>
        <w:t xml:space="preserve"> prawa do korzystania ze świadczeń opieki zdrowotnej poza kolejnością</w:t>
      </w:r>
      <w:r w:rsidR="00C144B7" w:rsidRPr="00B31D6F">
        <w:rPr>
          <w:rFonts w:ascii="Times New Roman" w:hAnsi="Times New Roman" w:cs="Times New Roman"/>
          <w:szCs w:val="24"/>
        </w:rPr>
        <w:t>.</w:t>
      </w:r>
    </w:p>
    <w:p w14:paraId="21AE618E" w14:textId="5703A5EC" w:rsidR="001C3E31" w:rsidRPr="00B31D6F" w:rsidRDefault="00BC1FF8" w:rsidP="00B526DD">
      <w:pPr>
        <w:pStyle w:val="ARTartustawynprozporzdzenia"/>
        <w:rPr>
          <w:rFonts w:ascii="Times New Roman" w:hAnsi="Times New Roman" w:cs="Times New Roman"/>
          <w:szCs w:val="24"/>
        </w:rPr>
      </w:pPr>
      <w:r w:rsidRPr="00B31D6F">
        <w:rPr>
          <w:rFonts w:ascii="Times New Roman" w:hAnsi="Times New Roman" w:cs="Times New Roman"/>
          <w:szCs w:val="24"/>
        </w:rPr>
        <w:t>W</w:t>
      </w:r>
      <w:r w:rsidR="00E16EFF" w:rsidRPr="00B31D6F">
        <w:rPr>
          <w:rFonts w:ascii="Times New Roman" w:hAnsi="Times New Roman" w:cs="Times New Roman"/>
          <w:szCs w:val="24"/>
        </w:rPr>
        <w:t> </w:t>
      </w:r>
      <w:r w:rsidR="008A1D87" w:rsidRPr="00B31D6F">
        <w:rPr>
          <w:rFonts w:ascii="Times New Roman" w:hAnsi="Times New Roman" w:cs="Times New Roman"/>
          <w:szCs w:val="24"/>
        </w:rPr>
        <w:t xml:space="preserve">przepisach wydanych na podstawie art. 23h ust. 2 </w:t>
      </w:r>
      <w:r w:rsidR="00A3275C" w:rsidRPr="00B31D6F">
        <w:rPr>
          <w:rFonts w:ascii="Times New Roman" w:hAnsi="Times New Roman" w:cs="Times New Roman"/>
          <w:szCs w:val="24"/>
        </w:rPr>
        <w:t xml:space="preserve">ustawy o świadczeniach </w:t>
      </w:r>
      <w:r w:rsidR="00E1310A" w:rsidRPr="00B31D6F">
        <w:rPr>
          <w:rFonts w:ascii="Times New Roman" w:hAnsi="Times New Roman" w:cs="Times New Roman"/>
          <w:szCs w:val="24"/>
        </w:rPr>
        <w:t xml:space="preserve">zostaną </w:t>
      </w:r>
      <w:r w:rsidRPr="00B31D6F">
        <w:rPr>
          <w:rFonts w:ascii="Times New Roman" w:hAnsi="Times New Roman" w:cs="Times New Roman"/>
          <w:szCs w:val="24"/>
        </w:rPr>
        <w:t>określon</w:t>
      </w:r>
      <w:r w:rsidR="00E1310A" w:rsidRPr="00B31D6F">
        <w:rPr>
          <w:rFonts w:ascii="Times New Roman" w:hAnsi="Times New Roman" w:cs="Times New Roman"/>
          <w:szCs w:val="24"/>
        </w:rPr>
        <w:t>e</w:t>
      </w:r>
      <w:r w:rsidR="008535A3" w:rsidRPr="00B31D6F">
        <w:rPr>
          <w:rFonts w:ascii="Times New Roman" w:hAnsi="Times New Roman" w:cs="Times New Roman"/>
          <w:szCs w:val="24"/>
        </w:rPr>
        <w:t>:</w:t>
      </w:r>
      <w:r w:rsidR="000454BA" w:rsidRPr="00B31D6F">
        <w:rPr>
          <w:rFonts w:ascii="Times New Roman" w:hAnsi="Times New Roman" w:cs="Times New Roman"/>
          <w:szCs w:val="24"/>
        </w:rPr>
        <w:t xml:space="preserve"> </w:t>
      </w:r>
    </w:p>
    <w:p w14:paraId="408AB853" w14:textId="77777777" w:rsidR="001C3E31" w:rsidRPr="00B31D6F" w:rsidRDefault="001C3E31"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1)</w:t>
      </w:r>
      <w:r w:rsidRPr="00B31D6F">
        <w:rPr>
          <w:rFonts w:ascii="Times New Roman" w:hAnsi="Times New Roman" w:cs="Times New Roman"/>
          <w:szCs w:val="24"/>
        </w:rPr>
        <w:tab/>
        <w:t>świadczenia opieki zdrowotnej objęte centralną elektroniczną rejestracją;</w:t>
      </w:r>
    </w:p>
    <w:p w14:paraId="24CE2331" w14:textId="04044CA2" w:rsidR="001C3E31" w:rsidRPr="00B31D6F" w:rsidRDefault="001C3E31" w:rsidP="00B526DD">
      <w:pPr>
        <w:pStyle w:val="ARTartustawynprozporzdzenia"/>
        <w:rPr>
          <w:rFonts w:ascii="Times New Roman" w:hAnsi="Times New Roman" w:cs="Times New Roman"/>
          <w:szCs w:val="24"/>
        </w:rPr>
      </w:pPr>
      <w:r w:rsidRPr="00B31D6F">
        <w:rPr>
          <w:rFonts w:ascii="Times New Roman" w:hAnsi="Times New Roman" w:cs="Times New Roman"/>
          <w:szCs w:val="24"/>
        </w:rPr>
        <w:lastRenderedPageBreak/>
        <w:t>2)</w:t>
      </w:r>
      <w:r w:rsidRPr="00B31D6F">
        <w:rPr>
          <w:rFonts w:ascii="Times New Roman" w:hAnsi="Times New Roman" w:cs="Times New Roman"/>
          <w:szCs w:val="24"/>
        </w:rPr>
        <w:tab/>
        <w:t>okres, za któr</w:t>
      </w:r>
      <w:r w:rsidR="002A3100" w:rsidRPr="00B31D6F">
        <w:rPr>
          <w:rFonts w:ascii="Times New Roman" w:hAnsi="Times New Roman" w:cs="Times New Roman"/>
          <w:szCs w:val="24"/>
        </w:rPr>
        <w:t>y</w:t>
      </w:r>
      <w:r w:rsidRPr="00B31D6F">
        <w:rPr>
          <w:rFonts w:ascii="Times New Roman" w:hAnsi="Times New Roman" w:cs="Times New Roman"/>
          <w:szCs w:val="24"/>
        </w:rPr>
        <w:t xml:space="preserve"> </w:t>
      </w:r>
      <w:r w:rsidR="00A3275C" w:rsidRPr="00B31D6F">
        <w:rPr>
          <w:rFonts w:ascii="Times New Roman" w:hAnsi="Times New Roman" w:cs="Times New Roman"/>
          <w:szCs w:val="24"/>
        </w:rPr>
        <w:t xml:space="preserve">są </w:t>
      </w:r>
      <w:r w:rsidRPr="00B31D6F">
        <w:rPr>
          <w:rFonts w:ascii="Times New Roman" w:hAnsi="Times New Roman" w:cs="Times New Roman"/>
          <w:szCs w:val="24"/>
        </w:rPr>
        <w:t>udostępniane harmonogramy przyjęć, prowadzone zgodnie z art. 19a ustawy o świadczeniach</w:t>
      </w:r>
      <w:r w:rsidR="00B80AFC" w:rsidRPr="00B31D6F">
        <w:rPr>
          <w:rFonts w:ascii="Times New Roman" w:hAnsi="Times New Roman" w:cs="Times New Roman"/>
          <w:szCs w:val="24"/>
        </w:rPr>
        <w:t xml:space="preserve">, </w:t>
      </w:r>
      <w:r w:rsidRPr="00B31D6F">
        <w:rPr>
          <w:rFonts w:ascii="Times New Roman" w:hAnsi="Times New Roman" w:cs="Times New Roman"/>
          <w:szCs w:val="24"/>
        </w:rPr>
        <w:t xml:space="preserve">wraz z dostępnymi terminami udzielenia świadczenia; </w:t>
      </w:r>
    </w:p>
    <w:p w14:paraId="18E6A334" w14:textId="4A1BBF2A" w:rsidR="00BC1FF8" w:rsidRPr="00B31D6F" w:rsidRDefault="001C3E31"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3)</w:t>
      </w:r>
      <w:r w:rsidRPr="00B31D6F">
        <w:rPr>
          <w:rFonts w:ascii="Times New Roman" w:hAnsi="Times New Roman" w:cs="Times New Roman"/>
          <w:szCs w:val="24"/>
        </w:rPr>
        <w:tab/>
        <w:t>spos</w:t>
      </w:r>
      <w:r w:rsidR="003819D3" w:rsidRPr="00B31D6F">
        <w:rPr>
          <w:rFonts w:ascii="Times New Roman" w:hAnsi="Times New Roman" w:cs="Times New Roman"/>
          <w:szCs w:val="24"/>
        </w:rPr>
        <w:t>oby</w:t>
      </w:r>
      <w:r w:rsidRPr="00B31D6F">
        <w:rPr>
          <w:rFonts w:ascii="Times New Roman" w:hAnsi="Times New Roman" w:cs="Times New Roman"/>
          <w:szCs w:val="24"/>
        </w:rPr>
        <w:t xml:space="preserve"> powiadamiania świadczeniobiorcy o wyznaczeniu mu terminu udzielenia świadczenia w ramach centralnej elektronicznej rejestracji i zmianach tego terminu oraz przekazywania świadczeniobiorcy innych informacji dotyczących tego świadczenia opieki zdrowotnej.</w:t>
      </w:r>
    </w:p>
    <w:p w14:paraId="3C1FFAAA" w14:textId="759E556E" w:rsidR="006B2C85"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W wyniku dokonania zgłoszenia</w:t>
      </w:r>
      <w:r w:rsidR="008F56CD" w:rsidRPr="00B31D6F">
        <w:rPr>
          <w:rFonts w:ascii="Times New Roman" w:hAnsi="Times New Roman" w:cs="Times New Roman"/>
          <w:szCs w:val="24"/>
        </w:rPr>
        <w:t xml:space="preserve"> centralnego</w:t>
      </w:r>
      <w:r w:rsidRPr="00B31D6F">
        <w:rPr>
          <w:rFonts w:ascii="Times New Roman" w:hAnsi="Times New Roman" w:cs="Times New Roman"/>
          <w:szCs w:val="24"/>
        </w:rPr>
        <w:t xml:space="preserve"> przy wykorzystaniu </w:t>
      </w:r>
      <w:r w:rsidR="000C3621" w:rsidRPr="00B31D6F">
        <w:rPr>
          <w:rFonts w:ascii="Times New Roman" w:hAnsi="Times New Roman" w:cs="Times New Roman"/>
          <w:szCs w:val="24"/>
        </w:rPr>
        <w:t xml:space="preserve">jednego </w:t>
      </w:r>
      <w:r w:rsidRPr="00B31D6F">
        <w:rPr>
          <w:rFonts w:ascii="Times New Roman" w:hAnsi="Times New Roman" w:cs="Times New Roman"/>
          <w:szCs w:val="24"/>
        </w:rPr>
        <w:t xml:space="preserve">z </w:t>
      </w:r>
      <w:r w:rsidR="003F74C2" w:rsidRPr="00B31D6F">
        <w:rPr>
          <w:rFonts w:ascii="Times New Roman" w:hAnsi="Times New Roman" w:cs="Times New Roman"/>
          <w:szCs w:val="24"/>
        </w:rPr>
        <w:t xml:space="preserve">dwóch </w:t>
      </w:r>
      <w:r w:rsidRPr="00B31D6F">
        <w:rPr>
          <w:rFonts w:ascii="Times New Roman" w:hAnsi="Times New Roman" w:cs="Times New Roman"/>
          <w:szCs w:val="24"/>
        </w:rPr>
        <w:t xml:space="preserve">wymienionych powyżej sposobów, świadczeniobiorcy </w:t>
      </w:r>
      <w:r w:rsidR="008535A3" w:rsidRPr="00B31D6F">
        <w:rPr>
          <w:rFonts w:ascii="Times New Roman" w:hAnsi="Times New Roman" w:cs="Times New Roman"/>
          <w:szCs w:val="24"/>
        </w:rPr>
        <w:t xml:space="preserve">będzie </w:t>
      </w:r>
      <w:r w:rsidR="00CF568E" w:rsidRPr="00B31D6F">
        <w:rPr>
          <w:rFonts w:ascii="Times New Roman" w:hAnsi="Times New Roman" w:cs="Times New Roman"/>
          <w:szCs w:val="24"/>
        </w:rPr>
        <w:t xml:space="preserve">wyznaczany </w:t>
      </w:r>
      <w:r w:rsidR="000C3621" w:rsidRPr="00B31D6F">
        <w:rPr>
          <w:rFonts w:ascii="Times New Roman" w:hAnsi="Times New Roman" w:cs="Times New Roman"/>
          <w:szCs w:val="24"/>
        </w:rPr>
        <w:t xml:space="preserve">możliwie najbliższy </w:t>
      </w:r>
      <w:r w:rsidRPr="00B31D6F">
        <w:rPr>
          <w:rFonts w:ascii="Times New Roman" w:hAnsi="Times New Roman" w:cs="Times New Roman"/>
          <w:szCs w:val="24"/>
        </w:rPr>
        <w:t>termin udzielenia świadczenia. Przy jego wyznaczaniu będą uwzględniane</w:t>
      </w:r>
      <w:r w:rsidR="00EA7277" w:rsidRPr="00B31D6F">
        <w:rPr>
          <w:rFonts w:ascii="Times New Roman" w:hAnsi="Times New Roman" w:cs="Times New Roman"/>
          <w:szCs w:val="24"/>
        </w:rPr>
        <w:t>:</w:t>
      </w:r>
      <w:r w:rsidRPr="00B31D6F">
        <w:rPr>
          <w:rFonts w:ascii="Times New Roman" w:hAnsi="Times New Roman" w:cs="Times New Roman"/>
          <w:szCs w:val="24"/>
        </w:rPr>
        <w:t xml:space="preserve"> </w:t>
      </w:r>
    </w:p>
    <w:p w14:paraId="375ADA18" w14:textId="594E53EB" w:rsidR="006B2C85" w:rsidRPr="00B31D6F" w:rsidRDefault="006B2C85" w:rsidP="00B31D6F">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1)</w:t>
      </w:r>
      <w:r w:rsidRPr="00B31D6F">
        <w:rPr>
          <w:rFonts w:ascii="Times New Roman" w:hAnsi="Times New Roman" w:cs="Times New Roman"/>
          <w:szCs w:val="24"/>
        </w:rPr>
        <w:tab/>
        <w:t>prawo świadczeniobiorcy do korzystania poza kolejnością ze świadczeń opieki zdrowotnej;</w:t>
      </w:r>
    </w:p>
    <w:p w14:paraId="336DA948" w14:textId="10F2149F" w:rsidR="006B2C85" w:rsidRPr="00B31D6F" w:rsidRDefault="006B2C85" w:rsidP="00B31D6F">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2)</w:t>
      </w:r>
      <w:r w:rsidRPr="00B31D6F">
        <w:rPr>
          <w:rFonts w:ascii="Times New Roman" w:hAnsi="Times New Roman" w:cs="Times New Roman"/>
          <w:szCs w:val="24"/>
        </w:rPr>
        <w:tab/>
        <w:t>kategoria medyczn</w:t>
      </w:r>
      <w:r w:rsidR="0E4D2FD0" w:rsidRPr="00B31D6F">
        <w:rPr>
          <w:rFonts w:ascii="Times New Roman" w:hAnsi="Times New Roman" w:cs="Times New Roman"/>
          <w:szCs w:val="24"/>
        </w:rPr>
        <w:t>a</w:t>
      </w:r>
      <w:r w:rsidRPr="00B31D6F">
        <w:rPr>
          <w:rFonts w:ascii="Times New Roman" w:hAnsi="Times New Roman" w:cs="Times New Roman"/>
          <w:szCs w:val="24"/>
        </w:rPr>
        <w:t>, do której świadczeniobiorca został zakwalifikowany, zgodnie z kryteriami medycznymi, o których mowa w przepisach wydanych na podstawie art. 20 ust. 11</w:t>
      </w:r>
      <w:r w:rsidR="00DF5A26" w:rsidRPr="00B31D6F">
        <w:rPr>
          <w:rFonts w:ascii="Times New Roman" w:hAnsi="Times New Roman" w:cs="Times New Roman"/>
          <w:szCs w:val="24"/>
        </w:rPr>
        <w:t xml:space="preserve"> ustawy o świadczeniach</w:t>
      </w:r>
      <w:r w:rsidRPr="00B31D6F">
        <w:rPr>
          <w:rFonts w:ascii="Times New Roman" w:hAnsi="Times New Roman" w:cs="Times New Roman"/>
          <w:szCs w:val="24"/>
        </w:rPr>
        <w:t>;</w:t>
      </w:r>
    </w:p>
    <w:p w14:paraId="1103EB7A" w14:textId="62DD795F" w:rsidR="006B2C85" w:rsidRPr="00B31D6F" w:rsidRDefault="006B2C85" w:rsidP="00B526DD">
      <w:pPr>
        <w:pStyle w:val="NIEARTTEKSTtekstnieartykuowanynppodstprawnarozplubpreambua"/>
        <w:rPr>
          <w:rFonts w:ascii="Times New Roman" w:hAnsi="Times New Roman" w:cs="Times New Roman"/>
          <w:szCs w:val="24"/>
        </w:rPr>
      </w:pPr>
      <w:r w:rsidRPr="00B31D6F">
        <w:rPr>
          <w:rFonts w:ascii="Times New Roman" w:hAnsi="Times New Roman" w:cs="Times New Roman"/>
          <w:szCs w:val="24"/>
        </w:rPr>
        <w:t>3)</w:t>
      </w:r>
      <w:r w:rsidRPr="00B31D6F">
        <w:rPr>
          <w:rFonts w:ascii="Times New Roman" w:hAnsi="Times New Roman" w:cs="Times New Roman"/>
          <w:szCs w:val="24"/>
        </w:rPr>
        <w:tab/>
        <w:t>kryteri</w:t>
      </w:r>
      <w:r w:rsidR="00701BAA" w:rsidRPr="00B31D6F">
        <w:rPr>
          <w:rFonts w:ascii="Times New Roman" w:hAnsi="Times New Roman" w:cs="Times New Roman"/>
          <w:szCs w:val="24"/>
        </w:rPr>
        <w:t>a</w:t>
      </w:r>
      <w:r w:rsidRPr="00B31D6F">
        <w:rPr>
          <w:rFonts w:ascii="Times New Roman" w:hAnsi="Times New Roman" w:cs="Times New Roman"/>
          <w:szCs w:val="24"/>
        </w:rPr>
        <w:t xml:space="preserve"> medyczn</w:t>
      </w:r>
      <w:r w:rsidR="00701BAA" w:rsidRPr="00B31D6F">
        <w:rPr>
          <w:rFonts w:ascii="Times New Roman" w:hAnsi="Times New Roman" w:cs="Times New Roman"/>
          <w:szCs w:val="24"/>
        </w:rPr>
        <w:t>e</w:t>
      </w:r>
      <w:r w:rsidRPr="00B31D6F">
        <w:rPr>
          <w:rFonts w:ascii="Times New Roman" w:hAnsi="Times New Roman" w:cs="Times New Roman"/>
          <w:szCs w:val="24"/>
        </w:rPr>
        <w:t>, o których mowa w art. 20 ust. 13 i 15</w:t>
      </w:r>
      <w:r w:rsidR="00DF5A26" w:rsidRPr="00B31D6F">
        <w:rPr>
          <w:rFonts w:ascii="Times New Roman" w:hAnsi="Times New Roman" w:cs="Times New Roman"/>
          <w:szCs w:val="24"/>
        </w:rPr>
        <w:t xml:space="preserve"> ustawy o świadczeniach</w:t>
      </w:r>
      <w:r w:rsidRPr="00B31D6F">
        <w:rPr>
          <w:rFonts w:ascii="Times New Roman" w:hAnsi="Times New Roman" w:cs="Times New Roman"/>
          <w:szCs w:val="24"/>
        </w:rPr>
        <w:t>;</w:t>
      </w:r>
    </w:p>
    <w:p w14:paraId="5E6D6343" w14:textId="626E4D5E" w:rsidR="006B2C85" w:rsidRPr="00B31D6F" w:rsidRDefault="006B2C85" w:rsidP="00B526DD">
      <w:pPr>
        <w:pStyle w:val="NIEARTTEKSTtekstnieartykuowanynppodstprawnarozplubpreambua"/>
        <w:rPr>
          <w:rFonts w:ascii="Times New Roman" w:hAnsi="Times New Roman" w:cs="Times New Roman"/>
          <w:szCs w:val="24"/>
        </w:rPr>
      </w:pPr>
      <w:r w:rsidRPr="00B31D6F">
        <w:rPr>
          <w:rFonts w:ascii="Times New Roman" w:hAnsi="Times New Roman" w:cs="Times New Roman"/>
          <w:szCs w:val="24"/>
        </w:rPr>
        <w:t>4)</w:t>
      </w:r>
      <w:r w:rsidRPr="00B31D6F">
        <w:rPr>
          <w:rFonts w:ascii="Times New Roman" w:hAnsi="Times New Roman" w:cs="Times New Roman"/>
          <w:szCs w:val="24"/>
        </w:rPr>
        <w:tab/>
        <w:t>kryteri</w:t>
      </w:r>
      <w:r w:rsidR="00701BAA" w:rsidRPr="00B31D6F">
        <w:rPr>
          <w:rFonts w:ascii="Times New Roman" w:hAnsi="Times New Roman" w:cs="Times New Roman"/>
          <w:szCs w:val="24"/>
        </w:rPr>
        <w:t>a</w:t>
      </w:r>
      <w:r w:rsidRPr="00B31D6F">
        <w:rPr>
          <w:rFonts w:ascii="Times New Roman" w:hAnsi="Times New Roman" w:cs="Times New Roman"/>
          <w:szCs w:val="24"/>
        </w:rPr>
        <w:t xml:space="preserve">, o których mowa w art. 23e ust. </w:t>
      </w:r>
      <w:r w:rsidR="002D27C5" w:rsidRPr="00B31D6F">
        <w:rPr>
          <w:rFonts w:ascii="Times New Roman" w:hAnsi="Times New Roman" w:cs="Times New Roman"/>
          <w:szCs w:val="24"/>
        </w:rPr>
        <w:t>6</w:t>
      </w:r>
      <w:r w:rsidR="00DF5A26" w:rsidRPr="00B31D6F">
        <w:rPr>
          <w:rFonts w:ascii="Times New Roman" w:hAnsi="Times New Roman" w:cs="Times New Roman"/>
          <w:szCs w:val="24"/>
        </w:rPr>
        <w:t xml:space="preserve"> ustawy o świadczeniach</w:t>
      </w:r>
      <w:r w:rsidRPr="00B31D6F">
        <w:rPr>
          <w:rFonts w:ascii="Times New Roman" w:hAnsi="Times New Roman" w:cs="Times New Roman"/>
          <w:szCs w:val="24"/>
        </w:rPr>
        <w:t>;</w:t>
      </w:r>
    </w:p>
    <w:p w14:paraId="2585E72B" w14:textId="3C9AE88A" w:rsidR="006B2C85" w:rsidRPr="00B31D6F" w:rsidRDefault="006B2C85" w:rsidP="00B526DD">
      <w:pPr>
        <w:pStyle w:val="NIEARTTEKSTtekstnieartykuowanynppodstprawnarozplubpreambua"/>
        <w:rPr>
          <w:rFonts w:ascii="Times New Roman" w:hAnsi="Times New Roman" w:cs="Times New Roman"/>
          <w:szCs w:val="24"/>
        </w:rPr>
      </w:pPr>
      <w:r w:rsidRPr="00B31D6F">
        <w:rPr>
          <w:rFonts w:ascii="Times New Roman" w:hAnsi="Times New Roman" w:cs="Times New Roman"/>
          <w:szCs w:val="24"/>
        </w:rPr>
        <w:t>5)</w:t>
      </w:r>
      <w:r w:rsidRPr="00B31D6F">
        <w:rPr>
          <w:rFonts w:ascii="Times New Roman" w:hAnsi="Times New Roman" w:cs="Times New Roman"/>
          <w:szCs w:val="24"/>
        </w:rPr>
        <w:tab/>
        <w:t>dat</w:t>
      </w:r>
      <w:r w:rsidR="00701BAA" w:rsidRPr="00B31D6F">
        <w:rPr>
          <w:rFonts w:ascii="Times New Roman" w:hAnsi="Times New Roman" w:cs="Times New Roman"/>
          <w:szCs w:val="24"/>
        </w:rPr>
        <w:t>a</w:t>
      </w:r>
      <w:r w:rsidRPr="00B31D6F">
        <w:rPr>
          <w:rFonts w:ascii="Times New Roman" w:hAnsi="Times New Roman" w:cs="Times New Roman"/>
          <w:szCs w:val="24"/>
        </w:rPr>
        <w:t xml:space="preserve"> dokonania zgłoszenia centralnego</w:t>
      </w:r>
      <w:r w:rsidR="00701BAA" w:rsidRPr="00B31D6F">
        <w:rPr>
          <w:rFonts w:ascii="Times New Roman" w:hAnsi="Times New Roman" w:cs="Times New Roman"/>
          <w:szCs w:val="24"/>
        </w:rPr>
        <w:t>;</w:t>
      </w:r>
    </w:p>
    <w:p w14:paraId="1D0230B1" w14:textId="1111AAFB" w:rsidR="006B2C85" w:rsidRPr="00B31D6F" w:rsidRDefault="006B2C85" w:rsidP="00B526DD">
      <w:pPr>
        <w:pStyle w:val="NIEARTTEKSTtekstnieartykuowanynppodstprawnarozplubpreambua"/>
        <w:rPr>
          <w:rFonts w:ascii="Times New Roman" w:hAnsi="Times New Roman" w:cs="Times New Roman"/>
          <w:szCs w:val="24"/>
        </w:rPr>
      </w:pPr>
      <w:r w:rsidRPr="00B31D6F">
        <w:rPr>
          <w:rFonts w:ascii="Times New Roman" w:hAnsi="Times New Roman" w:cs="Times New Roman"/>
          <w:szCs w:val="24"/>
        </w:rPr>
        <w:t>6)</w:t>
      </w:r>
      <w:r w:rsidR="00D82694" w:rsidRPr="00B31D6F">
        <w:rPr>
          <w:rFonts w:ascii="Times New Roman" w:hAnsi="Times New Roman" w:cs="Times New Roman"/>
          <w:szCs w:val="24"/>
        </w:rPr>
        <w:tab/>
        <w:t>dat</w:t>
      </w:r>
      <w:r w:rsidR="00240BC4" w:rsidRPr="00B31D6F">
        <w:rPr>
          <w:rFonts w:ascii="Times New Roman" w:hAnsi="Times New Roman" w:cs="Times New Roman"/>
          <w:szCs w:val="24"/>
        </w:rPr>
        <w:t>a</w:t>
      </w:r>
      <w:r w:rsidR="00D82694" w:rsidRPr="00B31D6F">
        <w:rPr>
          <w:rFonts w:ascii="Times New Roman" w:hAnsi="Times New Roman" w:cs="Times New Roman"/>
          <w:szCs w:val="24"/>
        </w:rPr>
        <w:t xml:space="preserve"> zgłoszenia przez świadczeniobiorcę na udzielenie świadczenia opieki zdrowotnej, jeżeli zgłoszenie zostało dokonane przed umożliwieniem przez świadczeniodawcę dokonywania przez świadczeniobiorcę zgłoszeń centralnych, o których mowa w art. 23e ust. 1</w:t>
      </w:r>
      <w:r w:rsidR="00DF5A26" w:rsidRPr="00B31D6F">
        <w:rPr>
          <w:rFonts w:ascii="Times New Roman" w:hAnsi="Times New Roman" w:cs="Times New Roman"/>
          <w:szCs w:val="24"/>
        </w:rPr>
        <w:t xml:space="preserve"> ustawy o świadczeniach</w:t>
      </w:r>
      <w:r w:rsidRPr="00B31D6F">
        <w:rPr>
          <w:rFonts w:ascii="Times New Roman" w:hAnsi="Times New Roman" w:cs="Times New Roman"/>
          <w:szCs w:val="24"/>
        </w:rPr>
        <w:t>;</w:t>
      </w:r>
    </w:p>
    <w:p w14:paraId="149AD033" w14:textId="15C2ABCF" w:rsidR="006B2C85" w:rsidRPr="00B31D6F" w:rsidRDefault="006B2C8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7)</w:t>
      </w:r>
      <w:r w:rsidRPr="00B31D6F">
        <w:rPr>
          <w:rFonts w:ascii="Times New Roman" w:hAnsi="Times New Roman" w:cs="Times New Roman"/>
          <w:szCs w:val="24"/>
        </w:rPr>
        <w:tab/>
        <w:t>termin</w:t>
      </w:r>
      <w:r w:rsidR="00701BAA" w:rsidRPr="00B31D6F">
        <w:rPr>
          <w:rFonts w:ascii="Times New Roman" w:hAnsi="Times New Roman" w:cs="Times New Roman"/>
          <w:szCs w:val="24"/>
        </w:rPr>
        <w:t>y</w:t>
      </w:r>
      <w:r w:rsidRPr="00B31D6F">
        <w:rPr>
          <w:rFonts w:ascii="Times New Roman" w:hAnsi="Times New Roman" w:cs="Times New Roman"/>
          <w:szCs w:val="24"/>
        </w:rPr>
        <w:t xml:space="preserve"> udzielania świadczeń określonych w przepisach wydanych na podstawie art. 31d </w:t>
      </w:r>
      <w:r w:rsidR="00DF5A26" w:rsidRPr="00B31D6F">
        <w:rPr>
          <w:rFonts w:ascii="Times New Roman" w:hAnsi="Times New Roman" w:cs="Times New Roman"/>
          <w:szCs w:val="24"/>
        </w:rPr>
        <w:t xml:space="preserve">ustawy o świadczeniach </w:t>
      </w:r>
      <w:r w:rsidRPr="00B31D6F">
        <w:rPr>
          <w:rFonts w:ascii="Times New Roman" w:hAnsi="Times New Roman" w:cs="Times New Roman"/>
          <w:szCs w:val="24"/>
        </w:rPr>
        <w:t>obejmujących świadczenia gwarantowane z zakresu leczenia szpitalnego oraz z zakresu ambulatoryjnej opieki specjalistycznej.</w:t>
      </w:r>
      <w:r w:rsidR="00804695" w:rsidRPr="00B31D6F">
        <w:rPr>
          <w:rFonts w:ascii="Times New Roman" w:hAnsi="Times New Roman" w:cs="Times New Roman"/>
          <w:szCs w:val="24"/>
        </w:rPr>
        <w:t xml:space="preserve"> </w:t>
      </w:r>
    </w:p>
    <w:p w14:paraId="5174F4EE" w14:textId="317F67C6" w:rsidR="005B1E89"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Świadczeniobiorc</w:t>
      </w:r>
      <w:r w:rsidR="000C3621" w:rsidRPr="00B31D6F">
        <w:rPr>
          <w:rFonts w:ascii="Times New Roman" w:hAnsi="Times New Roman" w:cs="Times New Roman"/>
          <w:szCs w:val="24"/>
        </w:rPr>
        <w:t>a</w:t>
      </w:r>
      <w:r w:rsidRPr="00B31D6F">
        <w:rPr>
          <w:rFonts w:ascii="Times New Roman" w:hAnsi="Times New Roman" w:cs="Times New Roman"/>
          <w:szCs w:val="24"/>
        </w:rPr>
        <w:t xml:space="preserve"> </w:t>
      </w:r>
      <w:r w:rsidR="000C3621" w:rsidRPr="00B31D6F">
        <w:rPr>
          <w:rFonts w:ascii="Times New Roman" w:hAnsi="Times New Roman" w:cs="Times New Roman"/>
          <w:szCs w:val="24"/>
        </w:rPr>
        <w:t xml:space="preserve">otrzyma </w:t>
      </w:r>
      <w:r w:rsidRPr="00B31D6F">
        <w:rPr>
          <w:rFonts w:ascii="Times New Roman" w:hAnsi="Times New Roman" w:cs="Times New Roman"/>
          <w:szCs w:val="24"/>
        </w:rPr>
        <w:t xml:space="preserve">potwierdzenie </w:t>
      </w:r>
      <w:r w:rsidR="00CF568E" w:rsidRPr="00B31D6F">
        <w:rPr>
          <w:rFonts w:ascii="Times New Roman" w:hAnsi="Times New Roman" w:cs="Times New Roman"/>
          <w:szCs w:val="24"/>
        </w:rPr>
        <w:t xml:space="preserve">wyznaczenia </w:t>
      </w:r>
      <w:r w:rsidRPr="00B31D6F">
        <w:rPr>
          <w:rFonts w:ascii="Times New Roman" w:hAnsi="Times New Roman" w:cs="Times New Roman"/>
          <w:szCs w:val="24"/>
        </w:rPr>
        <w:t xml:space="preserve">konkretnego terminu. Potwierdzenie </w:t>
      </w:r>
      <w:r w:rsidR="000454BA" w:rsidRPr="00B31D6F">
        <w:rPr>
          <w:rFonts w:ascii="Times New Roman" w:hAnsi="Times New Roman" w:cs="Times New Roman"/>
          <w:szCs w:val="24"/>
        </w:rPr>
        <w:t xml:space="preserve">to </w:t>
      </w:r>
      <w:r w:rsidRPr="00B31D6F">
        <w:rPr>
          <w:rFonts w:ascii="Times New Roman" w:hAnsi="Times New Roman" w:cs="Times New Roman"/>
          <w:szCs w:val="24"/>
        </w:rPr>
        <w:t>świadczeniobiorca otrzyma również w przypadku zmiany lub rezygnacji z</w:t>
      </w:r>
      <w:r w:rsidR="009F36DC" w:rsidRPr="00B31D6F">
        <w:rPr>
          <w:rFonts w:ascii="Times New Roman" w:hAnsi="Times New Roman" w:cs="Times New Roman"/>
          <w:szCs w:val="24"/>
        </w:rPr>
        <w:t xml:space="preserve"> </w:t>
      </w:r>
      <w:r w:rsidR="00CF568E" w:rsidRPr="00B31D6F">
        <w:rPr>
          <w:rFonts w:ascii="Times New Roman" w:hAnsi="Times New Roman" w:cs="Times New Roman"/>
          <w:szCs w:val="24"/>
        </w:rPr>
        <w:t>wyznaczonego</w:t>
      </w:r>
      <w:r w:rsidR="00CE4B09" w:rsidRPr="00B31D6F">
        <w:rPr>
          <w:rFonts w:ascii="Times New Roman" w:hAnsi="Times New Roman" w:cs="Times New Roman"/>
          <w:szCs w:val="24"/>
        </w:rPr>
        <w:t xml:space="preserve"> terminu</w:t>
      </w:r>
      <w:r w:rsidRPr="00B31D6F">
        <w:rPr>
          <w:rFonts w:ascii="Times New Roman" w:hAnsi="Times New Roman" w:cs="Times New Roman"/>
          <w:szCs w:val="24"/>
        </w:rPr>
        <w:t>.</w:t>
      </w:r>
      <w:r w:rsidR="00B526DD">
        <w:rPr>
          <w:rFonts w:ascii="Times New Roman" w:hAnsi="Times New Roman" w:cs="Times New Roman"/>
          <w:szCs w:val="24"/>
        </w:rPr>
        <w:t xml:space="preserve"> </w:t>
      </w:r>
    </w:p>
    <w:p w14:paraId="6C155FA8" w14:textId="0C0F0288" w:rsidR="00710338" w:rsidRPr="00B31D6F" w:rsidRDefault="005B1E89"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W przypadku prowadzenia </w:t>
      </w:r>
      <w:r w:rsidR="00167A7F" w:rsidRPr="00B31D6F">
        <w:rPr>
          <w:rFonts w:ascii="Times New Roman" w:hAnsi="Times New Roman" w:cs="Times New Roman"/>
          <w:szCs w:val="24"/>
        </w:rPr>
        <w:t xml:space="preserve">centralnej </w:t>
      </w:r>
      <w:r w:rsidR="00C404DF" w:rsidRPr="00B31D6F">
        <w:rPr>
          <w:rFonts w:ascii="Times New Roman" w:hAnsi="Times New Roman" w:cs="Times New Roman"/>
          <w:szCs w:val="24"/>
        </w:rPr>
        <w:t xml:space="preserve">elektronicznej </w:t>
      </w:r>
      <w:r w:rsidR="00167A7F" w:rsidRPr="00B31D6F">
        <w:rPr>
          <w:rFonts w:ascii="Times New Roman" w:hAnsi="Times New Roman" w:cs="Times New Roman"/>
          <w:szCs w:val="24"/>
        </w:rPr>
        <w:t xml:space="preserve">rejestracji </w:t>
      </w:r>
      <w:r w:rsidRPr="00B31D6F">
        <w:rPr>
          <w:rFonts w:ascii="Times New Roman" w:hAnsi="Times New Roman" w:cs="Times New Roman"/>
          <w:szCs w:val="24"/>
        </w:rPr>
        <w:t xml:space="preserve">na świadczenia opieki zdrowotnej, o których mowa w przepisach wydanych na podstawie art. 23h </w:t>
      </w:r>
      <w:r w:rsidR="00AE1FD6" w:rsidRPr="00B31D6F">
        <w:rPr>
          <w:rFonts w:ascii="Times New Roman" w:hAnsi="Times New Roman" w:cs="Times New Roman"/>
          <w:szCs w:val="24"/>
        </w:rPr>
        <w:t xml:space="preserve">ust. 2 </w:t>
      </w:r>
      <w:r w:rsidRPr="00B31D6F">
        <w:rPr>
          <w:rFonts w:ascii="Times New Roman" w:hAnsi="Times New Roman" w:cs="Times New Roman"/>
          <w:szCs w:val="24"/>
        </w:rPr>
        <w:t xml:space="preserve">pkt 1 </w:t>
      </w:r>
      <w:r w:rsidR="00A3275C" w:rsidRPr="00B31D6F">
        <w:rPr>
          <w:rFonts w:ascii="Times New Roman" w:hAnsi="Times New Roman" w:cs="Times New Roman"/>
          <w:szCs w:val="24"/>
        </w:rPr>
        <w:t xml:space="preserve">ustawy o świadczeniach, </w:t>
      </w:r>
      <w:r w:rsidR="00804695" w:rsidRPr="00B31D6F">
        <w:rPr>
          <w:rFonts w:ascii="Times New Roman" w:hAnsi="Times New Roman" w:cs="Times New Roman"/>
          <w:szCs w:val="24"/>
        </w:rPr>
        <w:t xml:space="preserve">przepisy art. 23 </w:t>
      </w:r>
      <w:r w:rsidR="000454BA" w:rsidRPr="00B31D6F">
        <w:rPr>
          <w:rFonts w:ascii="Times New Roman" w:hAnsi="Times New Roman" w:cs="Times New Roman"/>
          <w:szCs w:val="24"/>
        </w:rPr>
        <w:t xml:space="preserve">ustawy o świadczeniach </w:t>
      </w:r>
      <w:r w:rsidR="00804695" w:rsidRPr="00B31D6F">
        <w:rPr>
          <w:rFonts w:ascii="Times New Roman" w:hAnsi="Times New Roman" w:cs="Times New Roman"/>
          <w:szCs w:val="24"/>
        </w:rPr>
        <w:t xml:space="preserve">nie znajdują zastosowania. Z uwagi na odmienny sposób prowadzenia listy oczekujących na udzielenie świadczenia utrzymywanie obowiązków informacyjnych określonych w tym przepisie i ciążących na świadczeniodawcach </w:t>
      </w:r>
      <w:r w:rsidR="00804695" w:rsidRPr="00B31D6F">
        <w:rPr>
          <w:rFonts w:ascii="Times New Roman" w:hAnsi="Times New Roman" w:cs="Times New Roman"/>
          <w:szCs w:val="24"/>
        </w:rPr>
        <w:lastRenderedPageBreak/>
        <w:t xml:space="preserve">byłoby niezasadne. </w:t>
      </w:r>
      <w:r w:rsidR="00DF7130" w:rsidRPr="00B31D6F">
        <w:rPr>
          <w:rFonts w:ascii="Times New Roman" w:hAnsi="Times New Roman" w:cs="Times New Roman"/>
          <w:szCs w:val="24"/>
        </w:rPr>
        <w:t xml:space="preserve">Bezpośredni </w:t>
      </w:r>
      <w:r w:rsidR="00804695" w:rsidRPr="00B31D6F">
        <w:rPr>
          <w:rFonts w:ascii="Times New Roman" w:hAnsi="Times New Roman" w:cs="Times New Roman"/>
          <w:szCs w:val="24"/>
        </w:rPr>
        <w:t xml:space="preserve">dostęp świadczeniobiorców do informacji o wolnych terminach udzielenia świadczenia u poszczególnych świadczeniodawców </w:t>
      </w:r>
      <w:r w:rsidR="000454BA" w:rsidRPr="00B31D6F">
        <w:rPr>
          <w:rFonts w:ascii="Times New Roman" w:hAnsi="Times New Roman" w:cs="Times New Roman"/>
          <w:szCs w:val="24"/>
        </w:rPr>
        <w:t xml:space="preserve">będzie </w:t>
      </w:r>
      <w:r w:rsidR="00804695" w:rsidRPr="00B31D6F">
        <w:rPr>
          <w:rFonts w:ascii="Times New Roman" w:hAnsi="Times New Roman" w:cs="Times New Roman"/>
          <w:szCs w:val="24"/>
        </w:rPr>
        <w:t xml:space="preserve">zapewniony w </w:t>
      </w:r>
      <w:r w:rsidR="003B429D" w:rsidRPr="00B31D6F">
        <w:rPr>
          <w:rFonts w:ascii="Times New Roman" w:hAnsi="Times New Roman" w:cs="Times New Roman"/>
          <w:szCs w:val="24"/>
        </w:rPr>
        <w:t>IKP</w:t>
      </w:r>
      <w:r w:rsidR="007501B0" w:rsidRPr="00B31D6F">
        <w:rPr>
          <w:rFonts w:ascii="Times New Roman" w:hAnsi="Times New Roman" w:cs="Times New Roman"/>
          <w:szCs w:val="24"/>
        </w:rPr>
        <w:t>.</w:t>
      </w:r>
      <w:r w:rsidR="00DE0013" w:rsidRPr="00B31D6F">
        <w:rPr>
          <w:rFonts w:ascii="Times New Roman" w:hAnsi="Times New Roman" w:cs="Times New Roman"/>
          <w:szCs w:val="24"/>
        </w:rPr>
        <w:t xml:space="preserve"> </w:t>
      </w:r>
      <w:r w:rsidR="000E0E15" w:rsidRPr="00B31D6F">
        <w:rPr>
          <w:rFonts w:ascii="Times New Roman" w:hAnsi="Times New Roman" w:cs="Times New Roman"/>
          <w:szCs w:val="24"/>
        </w:rPr>
        <w:t xml:space="preserve">Dodatkowo </w:t>
      </w:r>
      <w:r w:rsidR="005E06C0" w:rsidRPr="00B31D6F">
        <w:rPr>
          <w:rFonts w:ascii="Times New Roman" w:hAnsi="Times New Roman" w:cs="Times New Roman"/>
          <w:szCs w:val="24"/>
        </w:rPr>
        <w:t xml:space="preserve">w </w:t>
      </w:r>
      <w:r w:rsidR="00287228" w:rsidRPr="00B31D6F">
        <w:rPr>
          <w:rFonts w:ascii="Times New Roman" w:hAnsi="Times New Roman" w:cs="Times New Roman"/>
          <w:szCs w:val="24"/>
        </w:rPr>
        <w:t>centralnej elektronicznej rejestracji</w:t>
      </w:r>
      <w:r w:rsidR="005E06C0" w:rsidRPr="00B31D6F">
        <w:rPr>
          <w:rFonts w:ascii="Times New Roman" w:hAnsi="Times New Roman" w:cs="Times New Roman"/>
          <w:szCs w:val="24"/>
        </w:rPr>
        <w:t xml:space="preserve"> </w:t>
      </w:r>
      <w:r w:rsidR="008B14D6" w:rsidRPr="00B31D6F">
        <w:rPr>
          <w:rFonts w:ascii="Times New Roman" w:hAnsi="Times New Roman" w:cs="Times New Roman"/>
          <w:szCs w:val="24"/>
        </w:rPr>
        <w:t>zostanie wykorzystan</w:t>
      </w:r>
      <w:r w:rsidR="0009201A" w:rsidRPr="00B31D6F">
        <w:rPr>
          <w:rFonts w:ascii="Times New Roman" w:hAnsi="Times New Roman" w:cs="Times New Roman"/>
          <w:szCs w:val="24"/>
        </w:rPr>
        <w:t>e</w:t>
      </w:r>
      <w:r w:rsidR="008B14D6" w:rsidRPr="00B31D6F">
        <w:rPr>
          <w:rFonts w:ascii="Times New Roman" w:hAnsi="Times New Roman" w:cs="Times New Roman"/>
          <w:szCs w:val="24"/>
        </w:rPr>
        <w:t xml:space="preserve"> </w:t>
      </w:r>
      <w:r w:rsidR="0009201A" w:rsidRPr="00B31D6F">
        <w:rPr>
          <w:rFonts w:ascii="Times New Roman" w:hAnsi="Times New Roman" w:cs="Times New Roman"/>
          <w:szCs w:val="24"/>
        </w:rPr>
        <w:t>narzędzie</w:t>
      </w:r>
      <w:r w:rsidR="00B526DD">
        <w:rPr>
          <w:rFonts w:ascii="Times New Roman" w:hAnsi="Times New Roman" w:cs="Times New Roman"/>
          <w:szCs w:val="24"/>
        </w:rPr>
        <w:t xml:space="preserve"> </w:t>
      </w:r>
      <w:r w:rsidR="008B14D6" w:rsidRPr="00B31D6F">
        <w:rPr>
          <w:rFonts w:ascii="Times New Roman" w:hAnsi="Times New Roman" w:cs="Times New Roman"/>
          <w:szCs w:val="24"/>
        </w:rPr>
        <w:t>asystenta głosowego</w:t>
      </w:r>
      <w:r w:rsidR="006A4C27" w:rsidRPr="00B31D6F">
        <w:rPr>
          <w:rFonts w:ascii="Times New Roman" w:hAnsi="Times New Roman" w:cs="Times New Roman"/>
          <w:szCs w:val="24"/>
        </w:rPr>
        <w:t xml:space="preserve"> (</w:t>
      </w:r>
      <w:proofErr w:type="spellStart"/>
      <w:r w:rsidR="006A4C27" w:rsidRPr="00B31D6F">
        <w:rPr>
          <w:rFonts w:ascii="Times New Roman" w:hAnsi="Times New Roman" w:cs="Times New Roman"/>
          <w:szCs w:val="24"/>
        </w:rPr>
        <w:t>voicebot</w:t>
      </w:r>
      <w:proofErr w:type="spellEnd"/>
      <w:r w:rsidR="006A4C27" w:rsidRPr="00B31D6F">
        <w:rPr>
          <w:rFonts w:ascii="Times New Roman" w:hAnsi="Times New Roman" w:cs="Times New Roman"/>
          <w:szCs w:val="24"/>
        </w:rPr>
        <w:t>)</w:t>
      </w:r>
      <w:r w:rsidR="008B14D6" w:rsidRPr="00B31D6F">
        <w:rPr>
          <w:rFonts w:ascii="Times New Roman" w:hAnsi="Times New Roman" w:cs="Times New Roman"/>
          <w:szCs w:val="24"/>
        </w:rPr>
        <w:t>, wdrażan</w:t>
      </w:r>
      <w:r w:rsidR="009E5948" w:rsidRPr="00B31D6F">
        <w:rPr>
          <w:rFonts w:ascii="Times New Roman" w:hAnsi="Times New Roman" w:cs="Times New Roman"/>
          <w:szCs w:val="24"/>
        </w:rPr>
        <w:t>e</w:t>
      </w:r>
      <w:r w:rsidR="008B14D6" w:rsidRPr="00B31D6F">
        <w:rPr>
          <w:rFonts w:ascii="Times New Roman" w:hAnsi="Times New Roman" w:cs="Times New Roman"/>
          <w:szCs w:val="24"/>
        </w:rPr>
        <w:t xml:space="preserve"> w </w:t>
      </w:r>
      <w:r w:rsidR="005E06C0" w:rsidRPr="00B31D6F">
        <w:rPr>
          <w:rFonts w:ascii="Times New Roman" w:hAnsi="Times New Roman" w:cs="Times New Roman"/>
          <w:szCs w:val="24"/>
        </w:rPr>
        <w:t>ramach projektu realizowanego ze środków K</w:t>
      </w:r>
      <w:r w:rsidR="00F21275" w:rsidRPr="00B31D6F">
        <w:rPr>
          <w:rFonts w:ascii="Times New Roman" w:hAnsi="Times New Roman" w:cs="Times New Roman"/>
          <w:szCs w:val="24"/>
        </w:rPr>
        <w:t xml:space="preserve">rajowego </w:t>
      </w:r>
      <w:r w:rsidR="005E06C0" w:rsidRPr="00B31D6F">
        <w:rPr>
          <w:rFonts w:ascii="Times New Roman" w:hAnsi="Times New Roman" w:cs="Times New Roman"/>
          <w:szCs w:val="24"/>
        </w:rPr>
        <w:t>P</w:t>
      </w:r>
      <w:r w:rsidR="00F21275" w:rsidRPr="00B31D6F">
        <w:rPr>
          <w:rFonts w:ascii="Times New Roman" w:hAnsi="Times New Roman" w:cs="Times New Roman"/>
          <w:szCs w:val="24"/>
        </w:rPr>
        <w:t xml:space="preserve">lanu </w:t>
      </w:r>
      <w:r w:rsidR="005E06C0" w:rsidRPr="00B31D6F">
        <w:rPr>
          <w:rFonts w:ascii="Times New Roman" w:hAnsi="Times New Roman" w:cs="Times New Roman"/>
          <w:szCs w:val="24"/>
        </w:rPr>
        <w:t>O</w:t>
      </w:r>
      <w:r w:rsidR="00F21275" w:rsidRPr="00B31D6F">
        <w:rPr>
          <w:rFonts w:ascii="Times New Roman" w:hAnsi="Times New Roman" w:cs="Times New Roman"/>
          <w:szCs w:val="24"/>
        </w:rPr>
        <w:t>dbudowy i Zwiększenia Odporności</w:t>
      </w:r>
      <w:r w:rsidR="00FD0C9A" w:rsidRPr="00B31D6F">
        <w:rPr>
          <w:rFonts w:ascii="Times New Roman" w:hAnsi="Times New Roman" w:cs="Times New Roman"/>
          <w:szCs w:val="24"/>
        </w:rPr>
        <w:t xml:space="preserve">, zwanego dalej </w:t>
      </w:r>
      <w:r w:rsidR="00F21275" w:rsidRPr="00B31D6F">
        <w:rPr>
          <w:rFonts w:ascii="Times New Roman" w:hAnsi="Times New Roman" w:cs="Times New Roman"/>
          <w:szCs w:val="24"/>
        </w:rPr>
        <w:t>„KPO”</w:t>
      </w:r>
      <w:r w:rsidR="00FD0C9A" w:rsidRPr="00B31D6F">
        <w:rPr>
          <w:rFonts w:ascii="Times New Roman" w:hAnsi="Times New Roman" w:cs="Times New Roman"/>
          <w:szCs w:val="24"/>
        </w:rPr>
        <w:t xml:space="preserve">, </w:t>
      </w:r>
      <w:r w:rsidR="008B14D6" w:rsidRPr="00B31D6F">
        <w:rPr>
          <w:rFonts w:ascii="Times New Roman" w:hAnsi="Times New Roman" w:cs="Times New Roman"/>
          <w:szCs w:val="24"/>
        </w:rPr>
        <w:t>(</w:t>
      </w:r>
      <w:r w:rsidR="00EE6927" w:rsidRPr="00B31D6F">
        <w:rPr>
          <w:rFonts w:ascii="Times New Roman" w:hAnsi="Times New Roman" w:cs="Times New Roman"/>
          <w:szCs w:val="24"/>
        </w:rPr>
        <w:t xml:space="preserve">projekt </w:t>
      </w:r>
      <w:r w:rsidR="00E27652" w:rsidRPr="00B31D6F">
        <w:rPr>
          <w:rFonts w:ascii="Times New Roman" w:hAnsi="Times New Roman" w:cs="Times New Roman"/>
          <w:szCs w:val="24"/>
        </w:rPr>
        <w:t>„</w:t>
      </w:r>
      <w:r w:rsidR="00EE6927" w:rsidRPr="00B31D6F">
        <w:rPr>
          <w:rFonts w:ascii="Times New Roman" w:hAnsi="Times New Roman" w:cs="Times New Roman"/>
          <w:szCs w:val="24"/>
        </w:rPr>
        <w:t>e-zdrowie KPO</w:t>
      </w:r>
      <w:r w:rsidR="00E27652" w:rsidRPr="00B31D6F">
        <w:rPr>
          <w:rFonts w:ascii="Times New Roman" w:hAnsi="Times New Roman" w:cs="Times New Roman"/>
          <w:szCs w:val="24"/>
        </w:rPr>
        <w:t>”</w:t>
      </w:r>
      <w:r w:rsidR="002D4BAF" w:rsidRPr="00B31D6F">
        <w:rPr>
          <w:rFonts w:ascii="Times New Roman" w:hAnsi="Times New Roman" w:cs="Times New Roman"/>
          <w:szCs w:val="24"/>
        </w:rPr>
        <w:t xml:space="preserve"> w ramach </w:t>
      </w:r>
      <w:r w:rsidR="00241B72" w:rsidRPr="00B31D6F">
        <w:rPr>
          <w:rFonts w:ascii="Times New Roman" w:hAnsi="Times New Roman" w:cs="Times New Roman"/>
          <w:szCs w:val="24"/>
        </w:rPr>
        <w:t xml:space="preserve">inwestycji </w:t>
      </w:r>
      <w:r w:rsidR="00D1555F" w:rsidRPr="00B31D6F">
        <w:rPr>
          <w:rFonts w:ascii="Times New Roman" w:hAnsi="Times New Roman" w:cs="Times New Roman"/>
          <w:szCs w:val="24"/>
        </w:rPr>
        <w:t>D.1.1.2</w:t>
      </w:r>
      <w:r w:rsidR="008B14D6" w:rsidRPr="00B31D6F">
        <w:rPr>
          <w:rFonts w:ascii="Times New Roman" w:hAnsi="Times New Roman" w:cs="Times New Roman"/>
          <w:szCs w:val="24"/>
        </w:rPr>
        <w:t>)</w:t>
      </w:r>
      <w:r w:rsidR="0071642C" w:rsidRPr="00B31D6F">
        <w:rPr>
          <w:rFonts w:ascii="Times New Roman" w:hAnsi="Times New Roman" w:cs="Times New Roman"/>
          <w:szCs w:val="24"/>
        </w:rPr>
        <w:t>.</w:t>
      </w:r>
      <w:r w:rsidR="008B14D6" w:rsidRPr="00B31D6F">
        <w:rPr>
          <w:rFonts w:ascii="Times New Roman" w:hAnsi="Times New Roman" w:cs="Times New Roman"/>
          <w:szCs w:val="24"/>
        </w:rPr>
        <w:t xml:space="preserve"> </w:t>
      </w:r>
      <w:r w:rsidR="00D06807" w:rsidRPr="00B31D6F">
        <w:rPr>
          <w:rFonts w:ascii="Times New Roman" w:hAnsi="Times New Roman" w:cs="Times New Roman"/>
          <w:szCs w:val="24"/>
        </w:rPr>
        <w:t xml:space="preserve">Narzędzie </w:t>
      </w:r>
      <w:r w:rsidR="00710338" w:rsidRPr="00B31D6F">
        <w:rPr>
          <w:rFonts w:ascii="Times New Roman" w:hAnsi="Times New Roman" w:cs="Times New Roman"/>
          <w:szCs w:val="24"/>
        </w:rPr>
        <w:t>asystenta głosowego będzie realizował</w:t>
      </w:r>
      <w:r w:rsidR="00D06807" w:rsidRPr="00B31D6F">
        <w:rPr>
          <w:rFonts w:ascii="Times New Roman" w:hAnsi="Times New Roman" w:cs="Times New Roman"/>
          <w:szCs w:val="24"/>
        </w:rPr>
        <w:t>o</w:t>
      </w:r>
      <w:r w:rsidR="00710338" w:rsidRPr="00B31D6F">
        <w:rPr>
          <w:rFonts w:ascii="Times New Roman" w:hAnsi="Times New Roman" w:cs="Times New Roman"/>
          <w:szCs w:val="24"/>
        </w:rPr>
        <w:t xml:space="preserve"> połączenia do tych świadczeniobiorców, którzy nie mają możliwości odbioru wiadomości SMS, w następujących przypadkach: </w:t>
      </w:r>
    </w:p>
    <w:p w14:paraId="0B03AB71" w14:textId="30F4F003" w:rsidR="00710338" w:rsidRPr="00B31D6F" w:rsidRDefault="00710338"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1)</w:t>
      </w:r>
      <w:r w:rsidR="009A155E" w:rsidRPr="00B31D6F">
        <w:rPr>
          <w:rFonts w:ascii="Times New Roman" w:hAnsi="Times New Roman" w:cs="Times New Roman"/>
          <w:szCs w:val="24"/>
        </w:rPr>
        <w:tab/>
      </w:r>
      <w:r w:rsidRPr="00B31D6F">
        <w:rPr>
          <w:rFonts w:ascii="Times New Roman" w:hAnsi="Times New Roman" w:cs="Times New Roman"/>
          <w:szCs w:val="24"/>
        </w:rPr>
        <w:t>powiadomienie o umówieniu, odwołaniu, zmianie terminu wizyty;</w:t>
      </w:r>
    </w:p>
    <w:p w14:paraId="26D4C7D3" w14:textId="0CD991BB" w:rsidR="00710338" w:rsidRPr="00B31D6F" w:rsidRDefault="00710338"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2)</w:t>
      </w:r>
      <w:r w:rsidR="009A155E" w:rsidRPr="00B31D6F">
        <w:rPr>
          <w:rFonts w:ascii="Times New Roman" w:hAnsi="Times New Roman" w:cs="Times New Roman"/>
          <w:szCs w:val="24"/>
        </w:rPr>
        <w:tab/>
      </w:r>
      <w:r w:rsidRPr="00B31D6F">
        <w:rPr>
          <w:rFonts w:ascii="Times New Roman" w:hAnsi="Times New Roman" w:cs="Times New Roman"/>
          <w:szCs w:val="24"/>
        </w:rPr>
        <w:t xml:space="preserve">przypomnienie o wizycie (np. </w:t>
      </w:r>
      <w:r w:rsidR="00F642AF" w:rsidRPr="00B31D6F">
        <w:rPr>
          <w:rFonts w:ascii="Times New Roman" w:hAnsi="Times New Roman" w:cs="Times New Roman"/>
          <w:szCs w:val="24"/>
        </w:rPr>
        <w:t>2 dni przed wizytą i 1 dzień przed wizytą</w:t>
      </w:r>
      <w:r w:rsidRPr="00B31D6F">
        <w:rPr>
          <w:rFonts w:ascii="Times New Roman" w:hAnsi="Times New Roman" w:cs="Times New Roman"/>
          <w:szCs w:val="24"/>
        </w:rPr>
        <w:t>);</w:t>
      </w:r>
    </w:p>
    <w:p w14:paraId="4C029EDA" w14:textId="3AD3CA68" w:rsidR="00710338" w:rsidRPr="00B31D6F" w:rsidRDefault="00710338"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3)</w:t>
      </w:r>
      <w:r w:rsidR="009A155E" w:rsidRPr="00B31D6F">
        <w:rPr>
          <w:rFonts w:ascii="Times New Roman" w:hAnsi="Times New Roman" w:cs="Times New Roman"/>
          <w:szCs w:val="24"/>
        </w:rPr>
        <w:tab/>
      </w:r>
      <w:r w:rsidRPr="00B31D6F">
        <w:rPr>
          <w:rFonts w:ascii="Times New Roman" w:hAnsi="Times New Roman" w:cs="Times New Roman"/>
          <w:szCs w:val="24"/>
        </w:rPr>
        <w:t>powiadomienie o umieszczeniu świadczeniobiorcy w centralnym wykazie oczekujących.</w:t>
      </w:r>
    </w:p>
    <w:p w14:paraId="2E8E8EDD" w14:textId="1546081D" w:rsidR="00FD0C9A" w:rsidRPr="00B31D6F" w:rsidRDefault="00FD0C9A"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W tym miejscu należy wskazać, że celem strategicznym KPO jest odbudowa potencjału rozwojowego gospodarki, utraconego w wyniku pandemii oraz wsparcie trwałej konkurencyjności gospodarki i wzrost poziomu życia społeczeństwa w dłuższym horyzoncie czasowym. Realizacja działań w ramach KPO przez ministra właściwego do spraw zdrowia ma na celu poprawę efektywności systemu ochrony zdrowia, dostępności oraz jakości świadczeń zdrowotnych. Działania te są skoncentrowane na wdrażaniu odpowiednich reform i inwestycji, przyczyniających się do osiągnięcia wyznaczonego celu.</w:t>
      </w:r>
    </w:p>
    <w:p w14:paraId="3192BC5C" w14:textId="08F7E128" w:rsidR="007F025A" w:rsidRPr="00B31D6F" w:rsidRDefault="00FD0C9A"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Z wprowadzanych projektem ustawy zmian wynika, że p</w:t>
      </w:r>
      <w:r w:rsidR="00710338" w:rsidRPr="00B31D6F">
        <w:rPr>
          <w:rFonts w:ascii="Times New Roman" w:hAnsi="Times New Roman" w:cs="Times New Roman"/>
          <w:szCs w:val="24"/>
        </w:rPr>
        <w:t>odczas połączenia z asystentem głosowym świadczeniobiorca będzie mógł odwołać lub</w:t>
      </w:r>
      <w:r w:rsidR="00D97A7A" w:rsidRPr="00B31D6F">
        <w:rPr>
          <w:rFonts w:ascii="Times New Roman" w:hAnsi="Times New Roman" w:cs="Times New Roman"/>
          <w:szCs w:val="24"/>
        </w:rPr>
        <w:t xml:space="preserve"> </w:t>
      </w:r>
      <w:r w:rsidR="00710338" w:rsidRPr="00B31D6F">
        <w:rPr>
          <w:rFonts w:ascii="Times New Roman" w:hAnsi="Times New Roman" w:cs="Times New Roman"/>
          <w:szCs w:val="24"/>
        </w:rPr>
        <w:t>zmienić termin wizyty już umówionej.</w:t>
      </w:r>
      <w:r w:rsidR="00DE0013" w:rsidRPr="00B31D6F">
        <w:rPr>
          <w:rFonts w:ascii="Times New Roman" w:hAnsi="Times New Roman" w:cs="Times New Roman"/>
          <w:szCs w:val="24"/>
        </w:rPr>
        <w:t xml:space="preserve"> </w:t>
      </w:r>
      <w:r w:rsidR="0027121E" w:rsidRPr="00B31D6F">
        <w:rPr>
          <w:rFonts w:ascii="Times New Roman" w:hAnsi="Times New Roman" w:cs="Times New Roman"/>
          <w:szCs w:val="24"/>
        </w:rPr>
        <w:t>C</w:t>
      </w:r>
      <w:r w:rsidR="0095794C" w:rsidRPr="00B31D6F">
        <w:rPr>
          <w:rFonts w:ascii="Times New Roman" w:hAnsi="Times New Roman" w:cs="Times New Roman"/>
          <w:szCs w:val="24"/>
        </w:rPr>
        <w:t xml:space="preserve">elem </w:t>
      </w:r>
      <w:r w:rsidR="009521E1" w:rsidRPr="00B31D6F">
        <w:rPr>
          <w:rFonts w:ascii="Times New Roman" w:hAnsi="Times New Roman" w:cs="Times New Roman"/>
          <w:szCs w:val="24"/>
        </w:rPr>
        <w:t xml:space="preserve">wdrożenia </w:t>
      </w:r>
      <w:r w:rsidR="005E02BF" w:rsidRPr="00B31D6F">
        <w:rPr>
          <w:rFonts w:ascii="Times New Roman" w:hAnsi="Times New Roman" w:cs="Times New Roman"/>
          <w:szCs w:val="24"/>
        </w:rPr>
        <w:t xml:space="preserve">tego rozwiązania jest </w:t>
      </w:r>
      <w:r w:rsidR="00AB574E" w:rsidRPr="00B31D6F">
        <w:rPr>
          <w:rFonts w:ascii="Times New Roman" w:hAnsi="Times New Roman" w:cs="Times New Roman"/>
          <w:szCs w:val="24"/>
        </w:rPr>
        <w:t xml:space="preserve">zaoferowanie usług wzmacniających </w:t>
      </w:r>
      <w:r w:rsidR="006F29E0" w:rsidRPr="00B31D6F">
        <w:rPr>
          <w:rFonts w:ascii="Times New Roman" w:hAnsi="Times New Roman" w:cs="Times New Roman"/>
          <w:szCs w:val="24"/>
        </w:rPr>
        <w:t>komunikację i intera</w:t>
      </w:r>
      <w:r w:rsidR="00194B73" w:rsidRPr="00B31D6F">
        <w:rPr>
          <w:rFonts w:ascii="Times New Roman" w:hAnsi="Times New Roman" w:cs="Times New Roman"/>
          <w:szCs w:val="24"/>
        </w:rPr>
        <w:t xml:space="preserve">kcję </w:t>
      </w:r>
      <w:r w:rsidR="004E4291" w:rsidRPr="00B31D6F">
        <w:rPr>
          <w:rFonts w:ascii="Times New Roman" w:hAnsi="Times New Roman" w:cs="Times New Roman"/>
          <w:szCs w:val="24"/>
        </w:rPr>
        <w:t>świad</w:t>
      </w:r>
      <w:r w:rsidR="00444A39" w:rsidRPr="00B31D6F">
        <w:rPr>
          <w:rFonts w:ascii="Times New Roman" w:hAnsi="Times New Roman" w:cs="Times New Roman"/>
          <w:szCs w:val="24"/>
        </w:rPr>
        <w:t>czeni</w:t>
      </w:r>
      <w:r w:rsidR="00466E18" w:rsidRPr="00B31D6F">
        <w:rPr>
          <w:rFonts w:ascii="Times New Roman" w:hAnsi="Times New Roman" w:cs="Times New Roman"/>
          <w:szCs w:val="24"/>
        </w:rPr>
        <w:t>obiorc</w:t>
      </w:r>
      <w:r w:rsidR="001712F5" w:rsidRPr="00B31D6F">
        <w:rPr>
          <w:rFonts w:ascii="Times New Roman" w:hAnsi="Times New Roman" w:cs="Times New Roman"/>
          <w:szCs w:val="24"/>
        </w:rPr>
        <w:t xml:space="preserve">y </w:t>
      </w:r>
      <w:r w:rsidR="000F7088" w:rsidRPr="00B31D6F">
        <w:rPr>
          <w:rFonts w:ascii="Times New Roman" w:hAnsi="Times New Roman" w:cs="Times New Roman"/>
          <w:szCs w:val="24"/>
        </w:rPr>
        <w:t>w obszarze</w:t>
      </w:r>
      <w:r w:rsidR="00157531" w:rsidRPr="00B31D6F">
        <w:rPr>
          <w:rFonts w:ascii="Times New Roman" w:hAnsi="Times New Roman" w:cs="Times New Roman"/>
          <w:szCs w:val="24"/>
        </w:rPr>
        <w:t xml:space="preserve"> </w:t>
      </w:r>
      <w:r w:rsidR="0073325C" w:rsidRPr="00B31D6F">
        <w:rPr>
          <w:rFonts w:ascii="Times New Roman" w:hAnsi="Times New Roman" w:cs="Times New Roman"/>
          <w:szCs w:val="24"/>
        </w:rPr>
        <w:t xml:space="preserve">zapisu </w:t>
      </w:r>
      <w:r w:rsidR="00A738E2" w:rsidRPr="00B31D6F">
        <w:rPr>
          <w:rFonts w:ascii="Times New Roman" w:hAnsi="Times New Roman" w:cs="Times New Roman"/>
          <w:szCs w:val="24"/>
        </w:rPr>
        <w:t xml:space="preserve">na świadczenia opieki zdrowotnej </w:t>
      </w:r>
      <w:r w:rsidR="00D86780" w:rsidRPr="00B31D6F">
        <w:rPr>
          <w:rFonts w:ascii="Times New Roman" w:hAnsi="Times New Roman" w:cs="Times New Roman"/>
          <w:szCs w:val="24"/>
        </w:rPr>
        <w:t>z wykorzystaniem usł</w:t>
      </w:r>
      <w:r w:rsidR="00913EC1" w:rsidRPr="00B31D6F">
        <w:rPr>
          <w:rFonts w:ascii="Times New Roman" w:hAnsi="Times New Roman" w:cs="Times New Roman"/>
          <w:szCs w:val="24"/>
        </w:rPr>
        <w:t>ug centralnej elektronicznej rejestracji</w:t>
      </w:r>
      <w:r w:rsidR="00BE1D81" w:rsidRPr="00B31D6F">
        <w:rPr>
          <w:rFonts w:ascii="Times New Roman" w:hAnsi="Times New Roman" w:cs="Times New Roman"/>
          <w:szCs w:val="24"/>
        </w:rPr>
        <w:t>, w szczególności w przypadku świadczeniobiorców wykluczonych cyfrowo</w:t>
      </w:r>
      <w:r w:rsidR="00913EC1" w:rsidRPr="00B31D6F">
        <w:rPr>
          <w:rFonts w:ascii="Times New Roman" w:hAnsi="Times New Roman" w:cs="Times New Roman"/>
          <w:szCs w:val="24"/>
        </w:rPr>
        <w:t>.</w:t>
      </w:r>
      <w:r w:rsidR="00280E9E" w:rsidRPr="00B31D6F">
        <w:rPr>
          <w:rFonts w:ascii="Times New Roman" w:hAnsi="Times New Roman" w:cs="Times New Roman"/>
          <w:szCs w:val="24"/>
        </w:rPr>
        <w:t xml:space="preserve"> </w:t>
      </w:r>
      <w:r w:rsidR="00951EBD" w:rsidRPr="00B31D6F">
        <w:rPr>
          <w:rFonts w:ascii="Times New Roman" w:hAnsi="Times New Roman" w:cs="Times New Roman"/>
          <w:szCs w:val="24"/>
        </w:rPr>
        <w:t xml:space="preserve">Nagrania dźwięku lub transkrypcja uzyskane w wyniku prowadzenia centralnej elektronicznej rejestracji z wykorzystaniem narzędzia asystenta głosowego zawierające dane, o których mowa art. 7 ust. 1a ustawy </w:t>
      </w:r>
      <w:r w:rsidR="00DF5A26" w:rsidRPr="00B31D6F">
        <w:rPr>
          <w:rFonts w:ascii="Times New Roman" w:hAnsi="Times New Roman" w:cs="Times New Roman"/>
          <w:szCs w:val="24"/>
        </w:rPr>
        <w:t>o SIOZ</w:t>
      </w:r>
      <w:r w:rsidR="00A85721" w:rsidRPr="00B31D6F">
        <w:rPr>
          <w:rFonts w:ascii="Times New Roman" w:hAnsi="Times New Roman" w:cs="Times New Roman"/>
          <w:szCs w:val="24"/>
        </w:rPr>
        <w:t>,</w:t>
      </w:r>
      <w:r w:rsidR="00DF5A26" w:rsidRPr="00B31D6F">
        <w:rPr>
          <w:rFonts w:ascii="Times New Roman" w:hAnsi="Times New Roman" w:cs="Times New Roman"/>
          <w:szCs w:val="24"/>
        </w:rPr>
        <w:t xml:space="preserve"> </w:t>
      </w:r>
      <w:r w:rsidR="00BC5837" w:rsidRPr="00B31D6F">
        <w:rPr>
          <w:rFonts w:ascii="Times New Roman" w:hAnsi="Times New Roman" w:cs="Times New Roman"/>
          <w:szCs w:val="24"/>
        </w:rPr>
        <w:t xml:space="preserve">będą przechowywane przez okres nie dłuższy niż </w:t>
      </w:r>
      <w:r w:rsidR="00040506" w:rsidRPr="00B31D6F">
        <w:rPr>
          <w:rFonts w:ascii="Times New Roman" w:hAnsi="Times New Roman" w:cs="Times New Roman"/>
          <w:szCs w:val="24"/>
        </w:rPr>
        <w:t xml:space="preserve">3 </w:t>
      </w:r>
      <w:r w:rsidR="00BC5837" w:rsidRPr="00B31D6F">
        <w:rPr>
          <w:rFonts w:ascii="Times New Roman" w:hAnsi="Times New Roman" w:cs="Times New Roman"/>
          <w:szCs w:val="24"/>
        </w:rPr>
        <w:t>lat</w:t>
      </w:r>
      <w:r w:rsidR="00040506" w:rsidRPr="00B31D6F">
        <w:rPr>
          <w:rFonts w:ascii="Times New Roman" w:hAnsi="Times New Roman" w:cs="Times New Roman"/>
          <w:szCs w:val="24"/>
        </w:rPr>
        <w:t>a</w:t>
      </w:r>
      <w:r w:rsidR="00BC5837" w:rsidRPr="00B31D6F">
        <w:rPr>
          <w:rFonts w:ascii="Times New Roman" w:hAnsi="Times New Roman" w:cs="Times New Roman"/>
          <w:szCs w:val="24"/>
        </w:rPr>
        <w:t>, licząc od końca roku kalendarzowego, w którym nagranie zostało zarejestrowane</w:t>
      </w:r>
      <w:r w:rsidR="0012467D" w:rsidRPr="00B31D6F">
        <w:rPr>
          <w:rFonts w:ascii="Times New Roman" w:hAnsi="Times New Roman" w:cs="Times New Roman"/>
          <w:szCs w:val="24"/>
        </w:rPr>
        <w:t>.</w:t>
      </w:r>
      <w:r w:rsidR="007E4EEF" w:rsidRPr="00B31D6F">
        <w:rPr>
          <w:rFonts w:ascii="Times New Roman" w:hAnsi="Times New Roman" w:cs="Times New Roman"/>
          <w:szCs w:val="24"/>
        </w:rPr>
        <w:t xml:space="preserve"> </w:t>
      </w:r>
      <w:r w:rsidR="00A85721" w:rsidRPr="00B31D6F">
        <w:rPr>
          <w:rFonts w:ascii="Times New Roman" w:hAnsi="Times New Roman" w:cs="Times New Roman"/>
          <w:szCs w:val="24"/>
        </w:rPr>
        <w:t xml:space="preserve">Okres ten dotyczy tylko nagrania dźwięku lub transkrypcji w ramach ww. narzędzia asystenta głosowego. Nie będzie natomiast takiego obowiązku ustawowego </w:t>
      </w:r>
      <w:r w:rsidR="008535A3" w:rsidRPr="00B31D6F">
        <w:rPr>
          <w:rFonts w:ascii="Times New Roman" w:hAnsi="Times New Roman" w:cs="Times New Roman"/>
          <w:szCs w:val="24"/>
        </w:rPr>
        <w:t xml:space="preserve">w </w:t>
      </w:r>
      <w:r w:rsidR="00A85721" w:rsidRPr="00B31D6F">
        <w:rPr>
          <w:rFonts w:ascii="Times New Roman" w:hAnsi="Times New Roman" w:cs="Times New Roman"/>
          <w:szCs w:val="24"/>
        </w:rPr>
        <w:t xml:space="preserve">stosunku np.: do rozmowy telefonicznej świadczeniobiorcy ze świadczeniodawcą – tak jak to jest w obecnym stanie prawnym. </w:t>
      </w:r>
      <w:r w:rsidR="00932060" w:rsidRPr="00B31D6F">
        <w:rPr>
          <w:rFonts w:ascii="Times New Roman" w:hAnsi="Times New Roman" w:cs="Times New Roman"/>
          <w:szCs w:val="24"/>
        </w:rPr>
        <w:t xml:space="preserve">W związku z </w:t>
      </w:r>
      <w:r w:rsidR="00FE1747" w:rsidRPr="00B31D6F">
        <w:rPr>
          <w:rFonts w:ascii="Times New Roman" w:hAnsi="Times New Roman" w:cs="Times New Roman"/>
          <w:szCs w:val="24"/>
        </w:rPr>
        <w:t xml:space="preserve">pojawiającymi się wątpliwościami, w szczególności </w:t>
      </w:r>
      <w:r w:rsidR="009A13A8" w:rsidRPr="00B31D6F">
        <w:rPr>
          <w:rFonts w:ascii="Times New Roman" w:hAnsi="Times New Roman" w:cs="Times New Roman"/>
          <w:szCs w:val="24"/>
        </w:rPr>
        <w:t>ze strony Prezesa Urzędu Ochrony Danych Osobowych</w:t>
      </w:r>
      <w:r w:rsidR="00AF5975" w:rsidRPr="00B31D6F">
        <w:rPr>
          <w:rFonts w:ascii="Times New Roman" w:hAnsi="Times New Roman" w:cs="Times New Roman"/>
          <w:szCs w:val="24"/>
        </w:rPr>
        <w:t xml:space="preserve">, </w:t>
      </w:r>
      <w:r w:rsidR="00AF5975" w:rsidRPr="00B31D6F">
        <w:rPr>
          <w:rFonts w:ascii="Times New Roman" w:hAnsi="Times New Roman" w:cs="Times New Roman"/>
          <w:szCs w:val="24"/>
        </w:rPr>
        <w:lastRenderedPageBreak/>
        <w:t xml:space="preserve">czy w ramach </w:t>
      </w:r>
      <w:r w:rsidR="00711531" w:rsidRPr="00B31D6F">
        <w:rPr>
          <w:rFonts w:ascii="Times New Roman" w:hAnsi="Times New Roman" w:cs="Times New Roman"/>
          <w:szCs w:val="24"/>
        </w:rPr>
        <w:t>narzędzia</w:t>
      </w:r>
      <w:r w:rsidR="00FA54F9" w:rsidRPr="00B31D6F">
        <w:rPr>
          <w:rFonts w:ascii="Times New Roman" w:hAnsi="Times New Roman" w:cs="Times New Roman"/>
          <w:szCs w:val="24"/>
        </w:rPr>
        <w:t xml:space="preserve"> asystenta głosowego </w:t>
      </w:r>
      <w:r w:rsidR="00FB6CC4" w:rsidRPr="00B31D6F">
        <w:rPr>
          <w:rFonts w:ascii="Times New Roman" w:hAnsi="Times New Roman" w:cs="Times New Roman"/>
          <w:szCs w:val="24"/>
        </w:rPr>
        <w:t>będą prze</w:t>
      </w:r>
      <w:r w:rsidR="0038183B" w:rsidRPr="00B31D6F">
        <w:rPr>
          <w:rFonts w:ascii="Times New Roman" w:hAnsi="Times New Roman" w:cs="Times New Roman"/>
          <w:szCs w:val="24"/>
        </w:rPr>
        <w:t>twarzane</w:t>
      </w:r>
      <w:r w:rsidR="00FB6CC4" w:rsidRPr="00B31D6F">
        <w:rPr>
          <w:rFonts w:ascii="Times New Roman" w:hAnsi="Times New Roman" w:cs="Times New Roman"/>
          <w:szCs w:val="24"/>
        </w:rPr>
        <w:t xml:space="preserve"> dane biometryczne, </w:t>
      </w:r>
      <w:r w:rsidR="000263F7" w:rsidRPr="00B31D6F">
        <w:rPr>
          <w:rFonts w:ascii="Times New Roman" w:hAnsi="Times New Roman" w:cs="Times New Roman"/>
          <w:szCs w:val="24"/>
        </w:rPr>
        <w:t xml:space="preserve">została </w:t>
      </w:r>
      <w:r w:rsidR="00FB6CC4" w:rsidRPr="00B31D6F">
        <w:rPr>
          <w:rFonts w:ascii="Times New Roman" w:hAnsi="Times New Roman" w:cs="Times New Roman"/>
          <w:szCs w:val="24"/>
        </w:rPr>
        <w:t>wprowadzona regulacja</w:t>
      </w:r>
      <w:r w:rsidR="001C601C" w:rsidRPr="00B31D6F">
        <w:rPr>
          <w:rFonts w:ascii="Times New Roman" w:hAnsi="Times New Roman" w:cs="Times New Roman"/>
          <w:szCs w:val="24"/>
        </w:rPr>
        <w:t xml:space="preserve">, zgodnie którą, takie przetwarzanie nie będzie miało miejsca </w:t>
      </w:r>
      <w:r w:rsidR="005E2FE6" w:rsidRPr="00B31D6F">
        <w:rPr>
          <w:rFonts w:ascii="Times New Roman" w:hAnsi="Times New Roman" w:cs="Times New Roman"/>
          <w:szCs w:val="24"/>
        </w:rPr>
        <w:t>(głos nie będzie wykorzystywany do identyfikacji o</w:t>
      </w:r>
      <w:r w:rsidR="00971366" w:rsidRPr="00B31D6F">
        <w:rPr>
          <w:rFonts w:ascii="Times New Roman" w:hAnsi="Times New Roman" w:cs="Times New Roman"/>
          <w:szCs w:val="24"/>
        </w:rPr>
        <w:t xml:space="preserve">soby). </w:t>
      </w:r>
    </w:p>
    <w:p w14:paraId="6550E080" w14:textId="36E0C1B2" w:rsidR="00804695"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W przypadku, gdy </w:t>
      </w:r>
      <w:r w:rsidR="00F029B5" w:rsidRPr="00B31D6F">
        <w:rPr>
          <w:rFonts w:ascii="Times New Roman" w:hAnsi="Times New Roman" w:cs="Times New Roman"/>
          <w:szCs w:val="24"/>
        </w:rPr>
        <w:t xml:space="preserve">wyznaczenie </w:t>
      </w:r>
      <w:r w:rsidRPr="00B31D6F">
        <w:rPr>
          <w:rFonts w:ascii="Times New Roman" w:hAnsi="Times New Roman" w:cs="Times New Roman"/>
          <w:szCs w:val="24"/>
        </w:rPr>
        <w:t>świadczeniobiorcy terminu udzielenia świadczenia u</w:t>
      </w:r>
      <w:r w:rsidR="00E16EFF" w:rsidRPr="00B31D6F">
        <w:rPr>
          <w:rFonts w:ascii="Times New Roman" w:hAnsi="Times New Roman" w:cs="Times New Roman"/>
          <w:szCs w:val="24"/>
        </w:rPr>
        <w:t> </w:t>
      </w:r>
      <w:r w:rsidRPr="00B31D6F">
        <w:rPr>
          <w:rFonts w:ascii="Times New Roman" w:hAnsi="Times New Roman" w:cs="Times New Roman"/>
          <w:szCs w:val="24"/>
        </w:rPr>
        <w:t>wybranego świadczeniodawcy nie będzie jednak możliwe w momencie dokonania zgłoszenia</w:t>
      </w:r>
      <w:r w:rsidR="00D00B1C" w:rsidRPr="00B31D6F">
        <w:rPr>
          <w:rFonts w:ascii="Times New Roman" w:hAnsi="Times New Roman" w:cs="Times New Roman"/>
          <w:szCs w:val="24"/>
        </w:rPr>
        <w:t xml:space="preserve"> centralnego</w:t>
      </w:r>
      <w:r w:rsidRPr="00B31D6F">
        <w:rPr>
          <w:rFonts w:ascii="Times New Roman" w:hAnsi="Times New Roman" w:cs="Times New Roman"/>
          <w:szCs w:val="24"/>
        </w:rPr>
        <w:t>, świadczeniobiorca zostanie umieszczony w centralnym wykazie oczekujących prowadzon</w:t>
      </w:r>
      <w:r w:rsidR="00311137" w:rsidRPr="00B31D6F">
        <w:rPr>
          <w:rFonts w:ascii="Times New Roman" w:hAnsi="Times New Roman" w:cs="Times New Roman"/>
          <w:szCs w:val="24"/>
        </w:rPr>
        <w:t>ym</w:t>
      </w:r>
      <w:r w:rsidRPr="00B31D6F">
        <w:rPr>
          <w:rFonts w:ascii="Times New Roman" w:hAnsi="Times New Roman" w:cs="Times New Roman"/>
          <w:szCs w:val="24"/>
        </w:rPr>
        <w:t xml:space="preserve"> dla danego świadcze</w:t>
      </w:r>
      <w:r w:rsidR="00E95ED8" w:rsidRPr="00B31D6F">
        <w:rPr>
          <w:rFonts w:ascii="Times New Roman" w:hAnsi="Times New Roman" w:cs="Times New Roman"/>
          <w:szCs w:val="24"/>
        </w:rPr>
        <w:t>nia</w:t>
      </w:r>
      <w:r w:rsidR="00DF7130" w:rsidRPr="00B31D6F">
        <w:rPr>
          <w:rFonts w:ascii="Times New Roman" w:hAnsi="Times New Roman" w:cs="Times New Roman"/>
          <w:szCs w:val="24"/>
        </w:rPr>
        <w:t>,</w:t>
      </w:r>
      <w:r w:rsidR="009F36DC" w:rsidRPr="00B31D6F">
        <w:rPr>
          <w:rFonts w:ascii="Times New Roman" w:hAnsi="Times New Roman" w:cs="Times New Roman"/>
          <w:szCs w:val="24"/>
        </w:rPr>
        <w:t xml:space="preserve"> </w:t>
      </w:r>
      <w:r w:rsidR="00DF7130" w:rsidRPr="00B31D6F">
        <w:rPr>
          <w:rFonts w:ascii="Times New Roman" w:hAnsi="Times New Roman" w:cs="Times New Roman"/>
          <w:szCs w:val="24"/>
        </w:rPr>
        <w:t xml:space="preserve">który </w:t>
      </w:r>
      <w:r w:rsidR="000263F7" w:rsidRPr="00B31D6F">
        <w:rPr>
          <w:rFonts w:ascii="Times New Roman" w:hAnsi="Times New Roman" w:cs="Times New Roman"/>
          <w:szCs w:val="24"/>
        </w:rPr>
        <w:t xml:space="preserve">będzie </w:t>
      </w:r>
      <w:r w:rsidRPr="00B31D6F">
        <w:rPr>
          <w:rFonts w:ascii="Times New Roman" w:hAnsi="Times New Roman" w:cs="Times New Roman"/>
          <w:szCs w:val="24"/>
        </w:rPr>
        <w:t xml:space="preserve">stanowić wykaz osób oczekujących na propozycję terminu udzielenia świadczenia, prowadzony wspólnie dla wszystkich świadczeniodawców udzielających danych świadczeń opieki zdrowotnej objętych </w:t>
      </w:r>
      <w:r w:rsidR="00327AD8" w:rsidRPr="00B31D6F">
        <w:rPr>
          <w:rFonts w:ascii="Times New Roman" w:hAnsi="Times New Roman" w:cs="Times New Roman"/>
          <w:szCs w:val="24"/>
        </w:rPr>
        <w:t xml:space="preserve">centralną </w:t>
      </w:r>
      <w:r w:rsidR="00C404DF" w:rsidRPr="00B31D6F">
        <w:rPr>
          <w:rFonts w:ascii="Times New Roman" w:hAnsi="Times New Roman" w:cs="Times New Roman"/>
          <w:szCs w:val="24"/>
        </w:rPr>
        <w:t xml:space="preserve">elektroniczną </w:t>
      </w:r>
      <w:r w:rsidR="00327AD8" w:rsidRPr="00B31D6F">
        <w:rPr>
          <w:rFonts w:ascii="Times New Roman" w:hAnsi="Times New Roman" w:cs="Times New Roman"/>
          <w:szCs w:val="24"/>
        </w:rPr>
        <w:t>rejestracją</w:t>
      </w:r>
      <w:r w:rsidR="00DF7130" w:rsidRPr="00B31D6F">
        <w:rPr>
          <w:rFonts w:ascii="Times New Roman" w:hAnsi="Times New Roman" w:cs="Times New Roman"/>
          <w:szCs w:val="24"/>
        </w:rPr>
        <w:t xml:space="preserve">. Przydział propozycji terminu udzielenia świadczenia </w:t>
      </w:r>
      <w:r w:rsidR="000454BA" w:rsidRPr="00B31D6F">
        <w:rPr>
          <w:rFonts w:ascii="Times New Roman" w:hAnsi="Times New Roman" w:cs="Times New Roman"/>
          <w:szCs w:val="24"/>
        </w:rPr>
        <w:t xml:space="preserve">będzie </w:t>
      </w:r>
      <w:r w:rsidR="009F36DC" w:rsidRPr="00B31D6F">
        <w:rPr>
          <w:rFonts w:ascii="Times New Roman" w:hAnsi="Times New Roman" w:cs="Times New Roman"/>
          <w:szCs w:val="24"/>
        </w:rPr>
        <w:t>następował</w:t>
      </w:r>
      <w:r w:rsidR="00DF7130" w:rsidRPr="00B31D6F">
        <w:rPr>
          <w:rFonts w:ascii="Times New Roman" w:hAnsi="Times New Roman" w:cs="Times New Roman"/>
          <w:szCs w:val="24"/>
        </w:rPr>
        <w:t xml:space="preserve"> </w:t>
      </w:r>
      <w:r w:rsidRPr="00B31D6F">
        <w:rPr>
          <w:rFonts w:ascii="Times New Roman" w:hAnsi="Times New Roman" w:cs="Times New Roman"/>
          <w:szCs w:val="24"/>
        </w:rPr>
        <w:t xml:space="preserve">zgodnie z kolejnością dokonywania zgłoszeń </w:t>
      </w:r>
      <w:r w:rsidR="00DD18A5" w:rsidRPr="00B31D6F">
        <w:rPr>
          <w:rFonts w:ascii="Times New Roman" w:hAnsi="Times New Roman" w:cs="Times New Roman"/>
          <w:szCs w:val="24"/>
        </w:rPr>
        <w:t xml:space="preserve">centralnych </w:t>
      </w:r>
      <w:r w:rsidRPr="00B31D6F">
        <w:rPr>
          <w:rFonts w:ascii="Times New Roman" w:hAnsi="Times New Roman" w:cs="Times New Roman"/>
          <w:szCs w:val="24"/>
        </w:rPr>
        <w:t xml:space="preserve">oraz przy uwzględnieniu prawa świadczeniobiorcy do korzystania poza kolejnością ze świadczeń opieki zdrowotnej, kryteriów dotyczących świadczenia opieki zdrowotnej i kategorii medycznej, do której świadczeniobiorca został zakwalifikowany zgodnie z kryteriami medycznymi określonymi w przepisach wydanych na podstawie art. 20 ust. 11 </w:t>
      </w:r>
      <w:r w:rsidR="000454BA" w:rsidRPr="00B31D6F">
        <w:rPr>
          <w:rFonts w:ascii="Times New Roman" w:hAnsi="Times New Roman" w:cs="Times New Roman"/>
          <w:szCs w:val="24"/>
        </w:rPr>
        <w:t xml:space="preserve">ustawy o świadczeniach </w:t>
      </w:r>
      <w:r w:rsidRPr="00B31D6F">
        <w:rPr>
          <w:rFonts w:ascii="Times New Roman" w:hAnsi="Times New Roman" w:cs="Times New Roman"/>
          <w:szCs w:val="24"/>
        </w:rPr>
        <w:t>(</w:t>
      </w:r>
      <w:r w:rsidR="004F30FB">
        <w:rPr>
          <w:rFonts w:ascii="Times New Roman" w:hAnsi="Times New Roman" w:cs="Times New Roman"/>
          <w:szCs w:val="24"/>
        </w:rPr>
        <w:t>K</w:t>
      </w:r>
      <w:r w:rsidRPr="00B31D6F">
        <w:rPr>
          <w:rFonts w:ascii="Times New Roman" w:hAnsi="Times New Roman" w:cs="Times New Roman"/>
          <w:szCs w:val="24"/>
        </w:rPr>
        <w:t xml:space="preserve">ategoria ta może być modyfikowana w toku oczekiwania przez </w:t>
      </w:r>
      <w:r w:rsidR="00F3623B" w:rsidRPr="00B31D6F">
        <w:rPr>
          <w:rFonts w:ascii="Times New Roman" w:hAnsi="Times New Roman" w:cs="Times New Roman"/>
          <w:szCs w:val="24"/>
        </w:rPr>
        <w:t xml:space="preserve">świadczeniobiorcę </w:t>
      </w:r>
      <w:r w:rsidRPr="00B31D6F">
        <w:rPr>
          <w:rFonts w:ascii="Times New Roman" w:hAnsi="Times New Roman" w:cs="Times New Roman"/>
          <w:szCs w:val="24"/>
        </w:rPr>
        <w:t xml:space="preserve">na udzielenie świadczenia, o ile zmianie ulegnie stan zdrowia </w:t>
      </w:r>
      <w:r w:rsidR="003B429D" w:rsidRPr="00B31D6F">
        <w:rPr>
          <w:rFonts w:ascii="Times New Roman" w:hAnsi="Times New Roman" w:cs="Times New Roman"/>
          <w:szCs w:val="24"/>
        </w:rPr>
        <w:t>świadczeniobiorcy</w:t>
      </w:r>
      <w:r w:rsidR="008230AA" w:rsidRPr="00B31D6F">
        <w:rPr>
          <w:rFonts w:ascii="Times New Roman" w:hAnsi="Times New Roman" w:cs="Times New Roman"/>
          <w:szCs w:val="24"/>
        </w:rPr>
        <w:t>.</w:t>
      </w:r>
      <w:r w:rsidRPr="00B31D6F">
        <w:rPr>
          <w:rFonts w:ascii="Times New Roman" w:hAnsi="Times New Roman" w:cs="Times New Roman"/>
          <w:szCs w:val="24"/>
        </w:rPr>
        <w:t xml:space="preserve"> </w:t>
      </w:r>
      <w:r w:rsidR="008230AA" w:rsidRPr="00B31D6F">
        <w:rPr>
          <w:rFonts w:ascii="Times New Roman" w:hAnsi="Times New Roman" w:cs="Times New Roman"/>
          <w:szCs w:val="24"/>
        </w:rPr>
        <w:t>T</w:t>
      </w:r>
      <w:r w:rsidRPr="00B31D6F">
        <w:rPr>
          <w:rFonts w:ascii="Times New Roman" w:hAnsi="Times New Roman" w:cs="Times New Roman"/>
          <w:szCs w:val="24"/>
        </w:rPr>
        <w:t xml:space="preserve">aka modyfikacja jest brana pod uwagę przy ustalaniu kolejności </w:t>
      </w:r>
      <w:r w:rsidR="003B429D" w:rsidRPr="00B31D6F">
        <w:rPr>
          <w:rFonts w:ascii="Times New Roman" w:hAnsi="Times New Roman" w:cs="Times New Roman"/>
          <w:szCs w:val="24"/>
        </w:rPr>
        <w:t xml:space="preserve">świadczeniobiorcy </w:t>
      </w:r>
      <w:r w:rsidRPr="00B31D6F">
        <w:rPr>
          <w:rFonts w:ascii="Times New Roman" w:hAnsi="Times New Roman" w:cs="Times New Roman"/>
          <w:szCs w:val="24"/>
        </w:rPr>
        <w:t>w centralnym wykazie oczekujących</w:t>
      </w:r>
      <w:r w:rsidR="00EA7277" w:rsidRPr="00B31D6F">
        <w:rPr>
          <w:rFonts w:ascii="Times New Roman" w:hAnsi="Times New Roman" w:cs="Times New Roman"/>
          <w:szCs w:val="24"/>
        </w:rPr>
        <w:t>.</w:t>
      </w:r>
      <w:r w:rsidRPr="00B31D6F">
        <w:rPr>
          <w:rFonts w:ascii="Times New Roman" w:hAnsi="Times New Roman" w:cs="Times New Roman"/>
          <w:szCs w:val="24"/>
        </w:rPr>
        <w:t xml:space="preserve">). Świadczeniobiorca będzie </w:t>
      </w:r>
      <w:r w:rsidR="00DF7130" w:rsidRPr="00B31D6F">
        <w:rPr>
          <w:rFonts w:ascii="Times New Roman" w:hAnsi="Times New Roman" w:cs="Times New Roman"/>
          <w:szCs w:val="24"/>
        </w:rPr>
        <w:t xml:space="preserve">pozostawał w wykazie </w:t>
      </w:r>
      <w:r w:rsidRPr="00B31D6F">
        <w:rPr>
          <w:rFonts w:ascii="Times New Roman" w:hAnsi="Times New Roman" w:cs="Times New Roman"/>
          <w:szCs w:val="24"/>
        </w:rPr>
        <w:t>od momentu dokonania zgłoszenia</w:t>
      </w:r>
      <w:r w:rsidR="00153673" w:rsidRPr="00B31D6F">
        <w:rPr>
          <w:rFonts w:ascii="Times New Roman" w:hAnsi="Times New Roman" w:cs="Times New Roman"/>
          <w:szCs w:val="24"/>
        </w:rPr>
        <w:t xml:space="preserve"> centralnego</w:t>
      </w:r>
      <w:r w:rsidRPr="00B31D6F">
        <w:rPr>
          <w:rFonts w:ascii="Times New Roman" w:hAnsi="Times New Roman" w:cs="Times New Roman"/>
          <w:szCs w:val="24"/>
        </w:rPr>
        <w:t xml:space="preserve"> do czasu pojawienia się dostępnego wolnego terminu udzielenia świadczenia opieki zdrowotnej</w:t>
      </w:r>
      <w:r w:rsidR="009521E1" w:rsidRPr="00B31D6F">
        <w:rPr>
          <w:rFonts w:ascii="Times New Roman" w:hAnsi="Times New Roman" w:cs="Times New Roman"/>
          <w:szCs w:val="24"/>
        </w:rPr>
        <w:t>,</w:t>
      </w:r>
      <w:r w:rsidRPr="00B31D6F">
        <w:rPr>
          <w:rFonts w:ascii="Times New Roman" w:hAnsi="Times New Roman" w:cs="Times New Roman"/>
          <w:szCs w:val="24"/>
        </w:rPr>
        <w:t xml:space="preserve"> spełniającego kryteria dotyczące świadczenia określone przez zgłaszającego się oraz </w:t>
      </w:r>
      <w:r w:rsidR="00A15F71" w:rsidRPr="00B31D6F">
        <w:rPr>
          <w:rFonts w:ascii="Times New Roman" w:hAnsi="Times New Roman" w:cs="Times New Roman"/>
          <w:szCs w:val="24"/>
        </w:rPr>
        <w:t xml:space="preserve">gdy </w:t>
      </w:r>
      <w:r w:rsidRPr="00B31D6F">
        <w:rPr>
          <w:rFonts w:ascii="Times New Roman" w:hAnsi="Times New Roman" w:cs="Times New Roman"/>
          <w:szCs w:val="24"/>
        </w:rPr>
        <w:t xml:space="preserve">termin ten zostanie zaakceptowany przez świadczeniobiorcę. </w:t>
      </w:r>
      <w:r w:rsidR="00DA100E" w:rsidRPr="00B31D6F">
        <w:rPr>
          <w:rFonts w:ascii="Times New Roman" w:hAnsi="Times New Roman" w:cs="Times New Roman"/>
          <w:szCs w:val="24"/>
        </w:rPr>
        <w:t xml:space="preserve">W przypadku pojawienia się wolnego terminu udzielenia świadczenia termin ten zostaje wyznaczony świadczeniobiorcom umieszczonym w centralnym wykazie oczekujących. Zasada ta </w:t>
      </w:r>
      <w:r w:rsidR="00003C1C" w:rsidRPr="00B31D6F">
        <w:rPr>
          <w:rFonts w:ascii="Times New Roman" w:hAnsi="Times New Roman" w:cs="Times New Roman"/>
          <w:szCs w:val="24"/>
        </w:rPr>
        <w:t xml:space="preserve">gwarantuje </w:t>
      </w:r>
      <w:r w:rsidR="0087450A" w:rsidRPr="00B31D6F">
        <w:rPr>
          <w:rFonts w:ascii="Times New Roman" w:hAnsi="Times New Roman" w:cs="Times New Roman"/>
          <w:szCs w:val="24"/>
        </w:rPr>
        <w:t xml:space="preserve">uwzględnienie </w:t>
      </w:r>
      <w:r w:rsidR="00DA100E" w:rsidRPr="00B31D6F">
        <w:rPr>
          <w:rFonts w:ascii="Times New Roman" w:hAnsi="Times New Roman" w:cs="Times New Roman"/>
          <w:szCs w:val="24"/>
        </w:rPr>
        <w:t>kolejnoś</w:t>
      </w:r>
      <w:r w:rsidR="0087450A" w:rsidRPr="00B31D6F">
        <w:rPr>
          <w:rFonts w:ascii="Times New Roman" w:hAnsi="Times New Roman" w:cs="Times New Roman"/>
          <w:szCs w:val="24"/>
        </w:rPr>
        <w:t>ci</w:t>
      </w:r>
      <w:r w:rsidR="00DA100E" w:rsidRPr="00B31D6F">
        <w:rPr>
          <w:rFonts w:ascii="Times New Roman" w:hAnsi="Times New Roman" w:cs="Times New Roman"/>
          <w:szCs w:val="24"/>
        </w:rPr>
        <w:t xml:space="preserve"> udzielania świadczeń zgodnie z termin</w:t>
      </w:r>
      <w:r w:rsidR="0087450A" w:rsidRPr="00B31D6F">
        <w:rPr>
          <w:rFonts w:ascii="Times New Roman" w:hAnsi="Times New Roman" w:cs="Times New Roman"/>
          <w:szCs w:val="24"/>
        </w:rPr>
        <w:t>em</w:t>
      </w:r>
      <w:r w:rsidR="00DA100E" w:rsidRPr="00B31D6F">
        <w:rPr>
          <w:rFonts w:ascii="Times New Roman" w:hAnsi="Times New Roman" w:cs="Times New Roman"/>
          <w:szCs w:val="24"/>
        </w:rPr>
        <w:t xml:space="preserve"> zgłoszenia</w:t>
      </w:r>
      <w:r w:rsidR="002B32A8" w:rsidRPr="00B31D6F">
        <w:rPr>
          <w:rFonts w:ascii="Times New Roman" w:hAnsi="Times New Roman" w:cs="Times New Roman"/>
          <w:szCs w:val="24"/>
        </w:rPr>
        <w:t xml:space="preserve"> się świadczeniobiorcy w celu uzyskania danego świadczenia opieki zdrowotnej</w:t>
      </w:r>
      <w:r w:rsidR="00DA100E" w:rsidRPr="00B31D6F">
        <w:rPr>
          <w:rFonts w:ascii="Times New Roman" w:hAnsi="Times New Roman" w:cs="Times New Roman"/>
          <w:szCs w:val="24"/>
        </w:rPr>
        <w:t xml:space="preserve">. W przypadku gdy wykorzystanie tego terminu </w:t>
      </w:r>
      <w:r w:rsidR="00B045F7" w:rsidRPr="00B31D6F">
        <w:rPr>
          <w:rFonts w:ascii="Times New Roman" w:hAnsi="Times New Roman" w:cs="Times New Roman"/>
          <w:szCs w:val="24"/>
        </w:rPr>
        <w:t>nie jest możliwe</w:t>
      </w:r>
      <w:r w:rsidR="00DA100E" w:rsidRPr="00B31D6F">
        <w:rPr>
          <w:rFonts w:ascii="Times New Roman" w:hAnsi="Times New Roman" w:cs="Times New Roman"/>
          <w:szCs w:val="24"/>
        </w:rPr>
        <w:t>, termin ten może zostać umówiony na ogólnych zasadach</w:t>
      </w:r>
      <w:r w:rsidR="005F00EA" w:rsidRPr="00B31D6F">
        <w:rPr>
          <w:rFonts w:ascii="Times New Roman" w:hAnsi="Times New Roman" w:cs="Times New Roman"/>
          <w:szCs w:val="24"/>
        </w:rPr>
        <w:t xml:space="preserve">, tj. z wykorzystaniem </w:t>
      </w:r>
      <w:r w:rsidR="00A3275C" w:rsidRPr="00B31D6F">
        <w:rPr>
          <w:rFonts w:ascii="Times New Roman" w:hAnsi="Times New Roman" w:cs="Times New Roman"/>
          <w:szCs w:val="24"/>
        </w:rPr>
        <w:t xml:space="preserve">IKP </w:t>
      </w:r>
      <w:r w:rsidR="005F00EA" w:rsidRPr="00B31D6F">
        <w:rPr>
          <w:rFonts w:ascii="Times New Roman" w:hAnsi="Times New Roman" w:cs="Times New Roman"/>
          <w:szCs w:val="24"/>
        </w:rPr>
        <w:t>lub za pośrednictwem świadczeniodawcy</w:t>
      </w:r>
      <w:r w:rsidR="00DA100E" w:rsidRPr="00B31D6F">
        <w:rPr>
          <w:rFonts w:ascii="Times New Roman" w:hAnsi="Times New Roman" w:cs="Times New Roman"/>
          <w:szCs w:val="24"/>
        </w:rPr>
        <w:t xml:space="preserve">. </w:t>
      </w:r>
    </w:p>
    <w:p w14:paraId="77E767E9" w14:textId="77777777" w:rsidR="00AE6011" w:rsidRPr="00B31D6F" w:rsidRDefault="00804695" w:rsidP="00B526DD">
      <w:pPr>
        <w:pStyle w:val="ARTartustawynprozporzdzenia"/>
        <w:rPr>
          <w:rFonts w:ascii="Times New Roman" w:hAnsi="Times New Roman" w:cs="Times New Roman"/>
          <w:szCs w:val="24"/>
        </w:rPr>
      </w:pPr>
      <w:r w:rsidRPr="00B31D6F">
        <w:rPr>
          <w:rFonts w:ascii="Times New Roman" w:hAnsi="Times New Roman" w:cs="Times New Roman"/>
          <w:szCs w:val="24"/>
        </w:rPr>
        <w:t>Projektowana zmiana ustawy o świadczeniach</w:t>
      </w:r>
      <w:r w:rsidR="004259A7" w:rsidRPr="00B31D6F">
        <w:rPr>
          <w:rFonts w:ascii="Times New Roman" w:hAnsi="Times New Roman" w:cs="Times New Roman"/>
          <w:szCs w:val="24"/>
        </w:rPr>
        <w:t xml:space="preserve"> dostosowuje obecnie obowiązujące przepisy do rozwiązań centralnej elektronicznej rejestracji</w:t>
      </w:r>
      <w:r w:rsidR="001A3A5E" w:rsidRPr="00B31D6F">
        <w:rPr>
          <w:rFonts w:ascii="Times New Roman" w:hAnsi="Times New Roman" w:cs="Times New Roman"/>
          <w:szCs w:val="24"/>
        </w:rPr>
        <w:t xml:space="preserve"> oraz </w:t>
      </w:r>
      <w:r w:rsidR="0077315B" w:rsidRPr="00B31D6F">
        <w:rPr>
          <w:rFonts w:ascii="Times New Roman" w:hAnsi="Times New Roman" w:cs="Times New Roman"/>
          <w:szCs w:val="24"/>
        </w:rPr>
        <w:t>wprowadza obowiąz</w:t>
      </w:r>
      <w:r w:rsidR="00AE6011" w:rsidRPr="00B31D6F">
        <w:rPr>
          <w:rFonts w:ascii="Times New Roman" w:hAnsi="Times New Roman" w:cs="Times New Roman"/>
          <w:szCs w:val="24"/>
        </w:rPr>
        <w:t>ki:</w:t>
      </w:r>
    </w:p>
    <w:p w14:paraId="7AC1A41F" w14:textId="59490990" w:rsidR="00380A3F" w:rsidRPr="00B31D6F" w:rsidRDefault="00AE6011"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1)</w:t>
      </w:r>
      <w:r w:rsidRPr="00B31D6F">
        <w:rPr>
          <w:rFonts w:ascii="Times New Roman" w:hAnsi="Times New Roman" w:cs="Times New Roman"/>
          <w:szCs w:val="24"/>
        </w:rPr>
        <w:tab/>
        <w:t>udostępniania w systemie teleinformatycznym, o którym mowa w art. 7 ust. 1 ustawy</w:t>
      </w:r>
      <w:r w:rsidR="00DF5A26" w:rsidRPr="00B31D6F">
        <w:rPr>
          <w:rFonts w:ascii="Times New Roman" w:hAnsi="Times New Roman" w:cs="Times New Roman"/>
          <w:szCs w:val="24"/>
        </w:rPr>
        <w:t xml:space="preserve"> o SIOZ,</w:t>
      </w:r>
      <w:r w:rsidR="00B526DD">
        <w:rPr>
          <w:rFonts w:ascii="Times New Roman" w:hAnsi="Times New Roman" w:cs="Times New Roman"/>
          <w:szCs w:val="24"/>
        </w:rPr>
        <w:t xml:space="preserve"> </w:t>
      </w:r>
      <w:r w:rsidR="0077315B" w:rsidRPr="00B31D6F">
        <w:rPr>
          <w:rFonts w:ascii="Times New Roman" w:hAnsi="Times New Roman" w:cs="Times New Roman"/>
          <w:szCs w:val="24"/>
        </w:rPr>
        <w:t>harmonogramów przyjęć</w:t>
      </w:r>
      <w:r w:rsidR="00D239DB" w:rsidRPr="00B31D6F">
        <w:rPr>
          <w:rFonts w:ascii="Times New Roman" w:hAnsi="Times New Roman" w:cs="Times New Roman"/>
          <w:szCs w:val="24"/>
        </w:rPr>
        <w:t xml:space="preserve"> </w:t>
      </w:r>
      <w:r w:rsidR="00DF5A26" w:rsidRPr="00B31D6F">
        <w:rPr>
          <w:rFonts w:ascii="Times New Roman" w:hAnsi="Times New Roman" w:cs="Times New Roman"/>
          <w:szCs w:val="24"/>
        </w:rPr>
        <w:t xml:space="preserve">prowadzonych zgodnie z art. 19a ustawy o świadczeniach, </w:t>
      </w:r>
      <w:r w:rsidR="00D239DB" w:rsidRPr="00B31D6F">
        <w:rPr>
          <w:rFonts w:ascii="Times New Roman" w:hAnsi="Times New Roman" w:cs="Times New Roman"/>
          <w:szCs w:val="24"/>
        </w:rPr>
        <w:t>wraz z dostępnymi terminami udzielenia świadczenia</w:t>
      </w:r>
      <w:r w:rsidR="00824252" w:rsidRPr="00B31D6F">
        <w:rPr>
          <w:rFonts w:ascii="Times New Roman" w:hAnsi="Times New Roman" w:cs="Times New Roman"/>
          <w:szCs w:val="24"/>
        </w:rPr>
        <w:t>,</w:t>
      </w:r>
      <w:r w:rsidR="00D239DB" w:rsidRPr="00B31D6F">
        <w:rPr>
          <w:rFonts w:ascii="Times New Roman" w:hAnsi="Times New Roman" w:cs="Times New Roman"/>
          <w:szCs w:val="24"/>
        </w:rPr>
        <w:t xml:space="preserve"> </w:t>
      </w:r>
      <w:r w:rsidR="00380A3F" w:rsidRPr="00B31D6F">
        <w:rPr>
          <w:rFonts w:ascii="Times New Roman" w:hAnsi="Times New Roman" w:cs="Times New Roman"/>
          <w:szCs w:val="24"/>
        </w:rPr>
        <w:t>za okres</w:t>
      </w:r>
      <w:r w:rsidR="00DF5A26" w:rsidRPr="00B31D6F">
        <w:rPr>
          <w:rFonts w:ascii="Times New Roman" w:hAnsi="Times New Roman" w:cs="Times New Roman"/>
          <w:szCs w:val="24"/>
        </w:rPr>
        <w:t xml:space="preserve">, o którym mowa w przepisach </w:t>
      </w:r>
      <w:r w:rsidR="00DF5A26" w:rsidRPr="00B31D6F">
        <w:rPr>
          <w:rFonts w:ascii="Times New Roman" w:hAnsi="Times New Roman" w:cs="Times New Roman"/>
          <w:szCs w:val="24"/>
        </w:rPr>
        <w:lastRenderedPageBreak/>
        <w:t xml:space="preserve">wydanych na podstawie art. 23h ust. 2 pkt 2 ustawy o świadczeniach, </w:t>
      </w:r>
      <w:r w:rsidR="00380A3F" w:rsidRPr="00B31D6F">
        <w:rPr>
          <w:rFonts w:ascii="Times New Roman" w:hAnsi="Times New Roman" w:cs="Times New Roman"/>
          <w:szCs w:val="24"/>
        </w:rPr>
        <w:t xml:space="preserve">nie dłuższy </w:t>
      </w:r>
      <w:r w:rsidR="00DF5A26" w:rsidRPr="00B31D6F">
        <w:rPr>
          <w:rFonts w:ascii="Times New Roman" w:hAnsi="Times New Roman" w:cs="Times New Roman"/>
          <w:szCs w:val="24"/>
        </w:rPr>
        <w:t xml:space="preserve">jednak </w:t>
      </w:r>
      <w:r w:rsidR="00380A3F" w:rsidRPr="00B31D6F">
        <w:rPr>
          <w:rFonts w:ascii="Times New Roman" w:hAnsi="Times New Roman" w:cs="Times New Roman"/>
          <w:szCs w:val="24"/>
        </w:rPr>
        <w:t>niż 5 lat, oraz informacje o:</w:t>
      </w:r>
    </w:p>
    <w:p w14:paraId="71C233D7" w14:textId="7219CF52" w:rsidR="00380A3F" w:rsidRPr="00B31D6F" w:rsidRDefault="00AE6011"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a</w:t>
      </w:r>
      <w:r w:rsidR="00380A3F" w:rsidRPr="00B31D6F">
        <w:rPr>
          <w:rFonts w:ascii="Times New Roman" w:hAnsi="Times New Roman" w:cs="Times New Roman"/>
          <w:szCs w:val="24"/>
        </w:rPr>
        <w:t>)</w:t>
      </w:r>
      <w:r w:rsidR="00380A3F" w:rsidRPr="00B31D6F">
        <w:rPr>
          <w:rFonts w:ascii="Times New Roman" w:hAnsi="Times New Roman" w:cs="Times New Roman"/>
          <w:szCs w:val="24"/>
        </w:rPr>
        <w:tab/>
        <w:t>sposobie udzielenia świadczenia – w bezpośrednim kontakcie z świadczeniobiorcą lub za pośrednictwem systemów teleinformatycznych lub systemów łączności</w:t>
      </w:r>
      <w:r w:rsidR="00A3275C" w:rsidRPr="00B31D6F">
        <w:rPr>
          <w:rFonts w:ascii="Times New Roman" w:hAnsi="Times New Roman" w:cs="Times New Roman"/>
          <w:szCs w:val="24"/>
        </w:rPr>
        <w:t>;</w:t>
      </w:r>
    </w:p>
    <w:p w14:paraId="424BC59A" w14:textId="63336AEF" w:rsidR="00380A3F" w:rsidRPr="00B31D6F" w:rsidRDefault="00AE6011"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b</w:t>
      </w:r>
      <w:r w:rsidR="00380A3F" w:rsidRPr="00B31D6F">
        <w:rPr>
          <w:rFonts w:ascii="Times New Roman" w:hAnsi="Times New Roman" w:cs="Times New Roman"/>
          <w:szCs w:val="24"/>
        </w:rPr>
        <w:t>)</w:t>
      </w:r>
      <w:r w:rsidR="00380A3F" w:rsidRPr="00B31D6F">
        <w:rPr>
          <w:rFonts w:ascii="Times New Roman" w:hAnsi="Times New Roman" w:cs="Times New Roman"/>
          <w:szCs w:val="24"/>
        </w:rPr>
        <w:tab/>
        <w:t>miejscu udzielania świadczenia</w:t>
      </w:r>
      <w:r w:rsidR="00EA7277" w:rsidRPr="00B31D6F">
        <w:rPr>
          <w:rFonts w:ascii="Times New Roman" w:hAnsi="Times New Roman" w:cs="Times New Roman"/>
          <w:szCs w:val="24"/>
        </w:rPr>
        <w:t xml:space="preserve"> opieki zdrowotnej</w:t>
      </w:r>
      <w:r w:rsidR="00A3275C" w:rsidRPr="00B31D6F">
        <w:rPr>
          <w:rFonts w:ascii="Times New Roman" w:hAnsi="Times New Roman" w:cs="Times New Roman"/>
          <w:szCs w:val="24"/>
        </w:rPr>
        <w:t>;</w:t>
      </w:r>
    </w:p>
    <w:p w14:paraId="6FE88094" w14:textId="469A2D43" w:rsidR="00380A3F" w:rsidRPr="00B31D6F" w:rsidRDefault="00AE6011"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c</w:t>
      </w:r>
      <w:r w:rsidR="00380A3F" w:rsidRPr="00B31D6F">
        <w:rPr>
          <w:rFonts w:ascii="Times New Roman" w:hAnsi="Times New Roman" w:cs="Times New Roman"/>
          <w:szCs w:val="24"/>
        </w:rPr>
        <w:t>)</w:t>
      </w:r>
      <w:r w:rsidR="00380A3F" w:rsidRPr="00B31D6F">
        <w:rPr>
          <w:rFonts w:ascii="Times New Roman" w:hAnsi="Times New Roman" w:cs="Times New Roman"/>
          <w:szCs w:val="24"/>
        </w:rPr>
        <w:tab/>
        <w:t>obsługiwanych przez świadczeniodawcę kodach obowiązującej Międzynarodowej Klasyfikacji Procedur Medycznych i obowiązującej Międzynarodowej Klasyfikacji Chorób i Problemów Zdrowotnych</w:t>
      </w:r>
      <w:r w:rsidR="00A3275C" w:rsidRPr="00B31D6F">
        <w:rPr>
          <w:rFonts w:ascii="Times New Roman" w:hAnsi="Times New Roman" w:cs="Times New Roman"/>
          <w:szCs w:val="24"/>
        </w:rPr>
        <w:t>;</w:t>
      </w:r>
    </w:p>
    <w:p w14:paraId="5E0559E2" w14:textId="23C74666" w:rsidR="00D239DB" w:rsidRPr="00B31D6F" w:rsidRDefault="00AE6011"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d</w:t>
      </w:r>
      <w:r w:rsidR="00380A3F" w:rsidRPr="00B31D6F">
        <w:rPr>
          <w:rFonts w:ascii="Times New Roman" w:hAnsi="Times New Roman" w:cs="Times New Roman"/>
          <w:szCs w:val="24"/>
        </w:rPr>
        <w:t>)</w:t>
      </w:r>
      <w:r w:rsidR="00380A3F" w:rsidRPr="00B31D6F">
        <w:rPr>
          <w:rFonts w:ascii="Times New Roman" w:hAnsi="Times New Roman" w:cs="Times New Roman"/>
          <w:szCs w:val="24"/>
        </w:rPr>
        <w:tab/>
        <w:t>udzielaniu świadczeń opieki zdrowotnej dzieciom w podziale na przedziały wiekowe ustalone między Funduszem a świadczeniodawcą zgodnie z przepisami wydanymi na podstawie art. 190 ust. 1</w:t>
      </w:r>
      <w:r w:rsidR="00A3275C" w:rsidRPr="00B31D6F">
        <w:rPr>
          <w:rFonts w:ascii="Times New Roman" w:hAnsi="Times New Roman" w:cs="Times New Roman"/>
          <w:szCs w:val="24"/>
        </w:rPr>
        <w:t xml:space="preserve"> ustawy o świadczeniach.</w:t>
      </w:r>
    </w:p>
    <w:p w14:paraId="5C6EB3BD" w14:textId="5A238615" w:rsidR="00AE6011" w:rsidRPr="00B31D6F" w:rsidRDefault="00AE6011"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2)</w:t>
      </w:r>
      <w:r w:rsidRPr="00B31D6F">
        <w:rPr>
          <w:rFonts w:ascii="Times New Roman" w:hAnsi="Times New Roman" w:cs="Times New Roman"/>
          <w:szCs w:val="24"/>
        </w:rPr>
        <w:tab/>
        <w:t>aktualiz</w:t>
      </w:r>
      <w:r w:rsidR="007148AE" w:rsidRPr="00B31D6F">
        <w:rPr>
          <w:rFonts w:ascii="Times New Roman" w:hAnsi="Times New Roman" w:cs="Times New Roman"/>
          <w:szCs w:val="24"/>
        </w:rPr>
        <w:t>acji</w:t>
      </w:r>
      <w:r w:rsidRPr="00B31D6F">
        <w:rPr>
          <w:rFonts w:ascii="Times New Roman" w:hAnsi="Times New Roman" w:cs="Times New Roman"/>
          <w:szCs w:val="24"/>
        </w:rPr>
        <w:t xml:space="preserve"> na bieżąco udostępnian</w:t>
      </w:r>
      <w:r w:rsidR="007148AE" w:rsidRPr="00B31D6F">
        <w:rPr>
          <w:rFonts w:ascii="Times New Roman" w:hAnsi="Times New Roman" w:cs="Times New Roman"/>
          <w:szCs w:val="24"/>
        </w:rPr>
        <w:t>ych</w:t>
      </w:r>
      <w:r w:rsidRPr="00B31D6F">
        <w:rPr>
          <w:rFonts w:ascii="Times New Roman" w:hAnsi="Times New Roman" w:cs="Times New Roman"/>
          <w:szCs w:val="24"/>
        </w:rPr>
        <w:t xml:space="preserve"> harmonogram</w:t>
      </w:r>
      <w:r w:rsidR="007148AE" w:rsidRPr="00B31D6F">
        <w:rPr>
          <w:rFonts w:ascii="Times New Roman" w:hAnsi="Times New Roman" w:cs="Times New Roman"/>
          <w:szCs w:val="24"/>
        </w:rPr>
        <w:t>ów</w:t>
      </w:r>
      <w:r w:rsidRPr="00B31D6F">
        <w:rPr>
          <w:rFonts w:ascii="Times New Roman" w:hAnsi="Times New Roman" w:cs="Times New Roman"/>
          <w:szCs w:val="24"/>
        </w:rPr>
        <w:t xml:space="preserve"> przyjęć, o których mowa w </w:t>
      </w:r>
      <w:r w:rsidR="00DF5A26" w:rsidRPr="00B31D6F">
        <w:rPr>
          <w:rFonts w:ascii="Times New Roman" w:hAnsi="Times New Roman" w:cs="Times New Roman"/>
          <w:szCs w:val="24"/>
        </w:rPr>
        <w:t xml:space="preserve">ww. </w:t>
      </w:r>
      <w:r w:rsidRPr="00B31D6F">
        <w:rPr>
          <w:rFonts w:ascii="Times New Roman" w:hAnsi="Times New Roman" w:cs="Times New Roman"/>
          <w:szCs w:val="24"/>
        </w:rPr>
        <w:t>pkt 1, oraz dostępn</w:t>
      </w:r>
      <w:r w:rsidR="007148AE" w:rsidRPr="00B31D6F">
        <w:rPr>
          <w:rFonts w:ascii="Times New Roman" w:hAnsi="Times New Roman" w:cs="Times New Roman"/>
          <w:szCs w:val="24"/>
        </w:rPr>
        <w:t>ych</w:t>
      </w:r>
      <w:r w:rsidRPr="00B31D6F">
        <w:rPr>
          <w:rFonts w:ascii="Times New Roman" w:hAnsi="Times New Roman" w:cs="Times New Roman"/>
          <w:szCs w:val="24"/>
        </w:rPr>
        <w:t xml:space="preserve"> termin</w:t>
      </w:r>
      <w:r w:rsidR="007148AE" w:rsidRPr="00B31D6F">
        <w:rPr>
          <w:rFonts w:ascii="Times New Roman" w:hAnsi="Times New Roman" w:cs="Times New Roman"/>
          <w:szCs w:val="24"/>
        </w:rPr>
        <w:t>ów</w:t>
      </w:r>
      <w:r w:rsidRPr="00B31D6F">
        <w:rPr>
          <w:rFonts w:ascii="Times New Roman" w:hAnsi="Times New Roman" w:cs="Times New Roman"/>
          <w:szCs w:val="24"/>
        </w:rPr>
        <w:t xml:space="preserve"> udzielenia świadczenia;</w:t>
      </w:r>
    </w:p>
    <w:p w14:paraId="7BC941F6" w14:textId="7D6F0705" w:rsidR="00AE6011" w:rsidRPr="00B31D6F" w:rsidRDefault="00AE6011" w:rsidP="00B31D6F">
      <w:pPr>
        <w:pStyle w:val="ARTartustawynprozporzdzenia"/>
        <w:spacing w:before="0"/>
        <w:rPr>
          <w:rFonts w:ascii="Times New Roman" w:hAnsi="Times New Roman" w:cs="Times New Roman"/>
          <w:szCs w:val="24"/>
        </w:rPr>
      </w:pPr>
      <w:r w:rsidRPr="00B31D6F">
        <w:rPr>
          <w:rFonts w:ascii="Times New Roman" w:hAnsi="Times New Roman" w:cs="Times New Roman"/>
          <w:szCs w:val="24"/>
        </w:rPr>
        <w:t>3)</w:t>
      </w:r>
      <w:r w:rsidRPr="00B31D6F">
        <w:rPr>
          <w:rFonts w:ascii="Times New Roman" w:hAnsi="Times New Roman" w:cs="Times New Roman"/>
          <w:szCs w:val="24"/>
        </w:rPr>
        <w:tab/>
        <w:t>przekazywa</w:t>
      </w:r>
      <w:r w:rsidR="007148AE" w:rsidRPr="00B31D6F">
        <w:rPr>
          <w:rFonts w:ascii="Times New Roman" w:hAnsi="Times New Roman" w:cs="Times New Roman"/>
          <w:szCs w:val="24"/>
        </w:rPr>
        <w:t>ni</w:t>
      </w:r>
      <w:r w:rsidR="002D27C5" w:rsidRPr="00B31D6F">
        <w:rPr>
          <w:rFonts w:ascii="Times New Roman" w:hAnsi="Times New Roman" w:cs="Times New Roman"/>
          <w:szCs w:val="24"/>
        </w:rPr>
        <w:t>u</w:t>
      </w:r>
      <w:r w:rsidRPr="00B31D6F">
        <w:rPr>
          <w:rFonts w:ascii="Times New Roman" w:hAnsi="Times New Roman" w:cs="Times New Roman"/>
          <w:szCs w:val="24"/>
        </w:rPr>
        <w:t xml:space="preserve"> do systemu teleinformatycznego, o którym mowa w art. 7 ust. 1 ustawy </w:t>
      </w:r>
      <w:r w:rsidR="00DF5A26" w:rsidRPr="00B31D6F">
        <w:rPr>
          <w:rFonts w:ascii="Times New Roman" w:hAnsi="Times New Roman" w:cs="Times New Roman"/>
          <w:szCs w:val="24"/>
        </w:rPr>
        <w:t>o SIOZ</w:t>
      </w:r>
      <w:r w:rsidRPr="00B31D6F">
        <w:rPr>
          <w:rFonts w:ascii="Times New Roman" w:hAnsi="Times New Roman" w:cs="Times New Roman"/>
          <w:szCs w:val="24"/>
        </w:rPr>
        <w:t>, dan</w:t>
      </w:r>
      <w:r w:rsidR="007148AE" w:rsidRPr="00B31D6F">
        <w:rPr>
          <w:rFonts w:ascii="Times New Roman" w:hAnsi="Times New Roman" w:cs="Times New Roman"/>
          <w:szCs w:val="24"/>
        </w:rPr>
        <w:t>ych</w:t>
      </w:r>
      <w:r w:rsidRPr="00B31D6F">
        <w:rPr>
          <w:rFonts w:ascii="Times New Roman" w:hAnsi="Times New Roman" w:cs="Times New Roman"/>
          <w:szCs w:val="24"/>
        </w:rPr>
        <w:t xml:space="preserve"> usługobiorców, o których mowa w art. 4 ust. 3 pkt 1 lit. a, g, i, n oraz o tej ustawy.</w:t>
      </w:r>
    </w:p>
    <w:p w14:paraId="38C376BE" w14:textId="5E955537" w:rsidR="00D7639E" w:rsidRPr="00B31D6F" w:rsidRDefault="00D7639E" w:rsidP="00B526DD">
      <w:pPr>
        <w:pStyle w:val="NIEARTTEKSTtekstnieartykuowanynppodstprawnarozplubpreambua"/>
        <w:rPr>
          <w:rFonts w:ascii="Times New Roman" w:hAnsi="Times New Roman" w:cs="Times New Roman"/>
          <w:szCs w:val="24"/>
        </w:rPr>
      </w:pPr>
      <w:r w:rsidRPr="00B31D6F">
        <w:rPr>
          <w:rFonts w:ascii="Times New Roman" w:hAnsi="Times New Roman" w:cs="Times New Roman"/>
          <w:szCs w:val="24"/>
        </w:rPr>
        <w:t xml:space="preserve">Dodatkowo świadczeniodawca w celu prowadzenia centralnej elektronicznej rejestracji świadczeniodawca może przekazywać do systemu teleinformatycznego, o którym mowa w art. 7 ust. 1 ustawy </w:t>
      </w:r>
      <w:r w:rsidR="00A3275C" w:rsidRPr="00B31D6F">
        <w:rPr>
          <w:rFonts w:ascii="Times New Roman" w:hAnsi="Times New Roman" w:cs="Times New Roman"/>
          <w:szCs w:val="24"/>
        </w:rPr>
        <w:t>o SIOZ</w:t>
      </w:r>
      <w:r w:rsidRPr="00B31D6F">
        <w:rPr>
          <w:rFonts w:ascii="Times New Roman" w:hAnsi="Times New Roman" w:cs="Times New Roman"/>
          <w:szCs w:val="24"/>
        </w:rPr>
        <w:t>:</w:t>
      </w:r>
    </w:p>
    <w:p w14:paraId="3DAF1BBC" w14:textId="015D20AC" w:rsidR="00D7639E" w:rsidRPr="00B31D6F" w:rsidRDefault="00D7639E" w:rsidP="00B526DD">
      <w:pPr>
        <w:pStyle w:val="ZPKTzmpktartykuempunktem"/>
        <w:rPr>
          <w:rFonts w:ascii="Times New Roman" w:hAnsi="Times New Roman" w:cs="Times New Roman"/>
          <w:szCs w:val="24"/>
        </w:rPr>
      </w:pPr>
      <w:r w:rsidRPr="00B31D6F">
        <w:rPr>
          <w:rFonts w:ascii="Times New Roman" w:hAnsi="Times New Roman" w:cs="Times New Roman"/>
          <w:szCs w:val="24"/>
        </w:rPr>
        <w:t>1)</w:t>
      </w:r>
      <w:r w:rsidRPr="00B31D6F">
        <w:rPr>
          <w:rFonts w:ascii="Times New Roman" w:hAnsi="Times New Roman" w:cs="Times New Roman"/>
          <w:szCs w:val="24"/>
        </w:rPr>
        <w:tab/>
        <w:t>informację o imieniu i nazwisku pracownika medycznego udzielającego świadczenia opieki zdrowotnej oraz o jego identyfikatorze, o którym mowa w art. 17c ust. 5 ustawy</w:t>
      </w:r>
      <w:r w:rsidR="00A3275C" w:rsidRPr="00B31D6F">
        <w:rPr>
          <w:rFonts w:ascii="Times New Roman" w:hAnsi="Times New Roman" w:cs="Times New Roman"/>
          <w:szCs w:val="24"/>
        </w:rPr>
        <w:t xml:space="preserve"> o SIOZ</w:t>
      </w:r>
      <w:r w:rsidRPr="00B31D6F">
        <w:rPr>
          <w:rFonts w:ascii="Times New Roman" w:hAnsi="Times New Roman" w:cs="Times New Roman"/>
          <w:szCs w:val="24"/>
        </w:rPr>
        <w:t>;</w:t>
      </w:r>
    </w:p>
    <w:p w14:paraId="01C7C46E" w14:textId="77777777" w:rsidR="00D7639E" w:rsidRPr="00B31D6F" w:rsidRDefault="00D7639E" w:rsidP="00B526DD">
      <w:pPr>
        <w:pStyle w:val="ZPKTzmpktartykuempunktem"/>
        <w:rPr>
          <w:rFonts w:ascii="Times New Roman" w:hAnsi="Times New Roman" w:cs="Times New Roman"/>
          <w:szCs w:val="24"/>
        </w:rPr>
      </w:pPr>
      <w:r w:rsidRPr="00B31D6F">
        <w:rPr>
          <w:rFonts w:ascii="Times New Roman" w:hAnsi="Times New Roman" w:cs="Times New Roman"/>
          <w:szCs w:val="24"/>
        </w:rPr>
        <w:t>2)</w:t>
      </w:r>
      <w:r w:rsidRPr="00B31D6F">
        <w:rPr>
          <w:rFonts w:ascii="Times New Roman" w:hAnsi="Times New Roman" w:cs="Times New Roman"/>
          <w:szCs w:val="24"/>
        </w:rPr>
        <w:tab/>
        <w:t xml:space="preserve">inne dane umożliwiające dokonanie zgłoszenia centralnego. </w:t>
      </w:r>
    </w:p>
    <w:p w14:paraId="5F41E115" w14:textId="606149BB" w:rsidR="0081449F" w:rsidRPr="00B31D6F" w:rsidRDefault="0081449F" w:rsidP="00B31D6F">
      <w:pPr>
        <w:pStyle w:val="ARTartustawynprozporzdzenia"/>
        <w:rPr>
          <w:rFonts w:ascii="Times New Roman" w:hAnsi="Times New Roman" w:cs="Times New Roman"/>
          <w:szCs w:val="24"/>
        </w:rPr>
      </w:pPr>
      <w:r w:rsidRPr="00B31D6F">
        <w:rPr>
          <w:rFonts w:ascii="Times New Roman" w:hAnsi="Times New Roman" w:cs="Times New Roman"/>
          <w:szCs w:val="24"/>
        </w:rPr>
        <w:t xml:space="preserve">Zgodnie z </w:t>
      </w:r>
      <w:r w:rsidR="009521E1" w:rsidRPr="00B31D6F">
        <w:rPr>
          <w:rFonts w:ascii="Times New Roman" w:hAnsi="Times New Roman" w:cs="Times New Roman"/>
          <w:szCs w:val="24"/>
        </w:rPr>
        <w:t xml:space="preserve">przepisami </w:t>
      </w:r>
      <w:r w:rsidRPr="00B31D6F">
        <w:rPr>
          <w:rFonts w:ascii="Times New Roman" w:hAnsi="Times New Roman" w:cs="Times New Roman"/>
          <w:szCs w:val="24"/>
        </w:rPr>
        <w:t>projektu ustawy (</w:t>
      </w:r>
      <w:r w:rsidR="00A3275C" w:rsidRPr="00B31D6F">
        <w:rPr>
          <w:rFonts w:ascii="Times New Roman" w:hAnsi="Times New Roman" w:cs="Times New Roman"/>
          <w:szCs w:val="24"/>
        </w:rPr>
        <w:t xml:space="preserve">dodawany do ustawy o świadczeniach </w:t>
      </w:r>
      <w:r w:rsidRPr="00B31D6F">
        <w:rPr>
          <w:rFonts w:ascii="Times New Roman" w:hAnsi="Times New Roman" w:cs="Times New Roman"/>
          <w:szCs w:val="24"/>
        </w:rPr>
        <w:t xml:space="preserve">art. 23c ust. 3 pkt 1) świadczeniodawcy, dla świadczeń </w:t>
      </w:r>
      <w:r w:rsidR="00721714" w:rsidRPr="00B31D6F">
        <w:rPr>
          <w:rFonts w:ascii="Times New Roman" w:hAnsi="Times New Roman" w:cs="Times New Roman"/>
          <w:szCs w:val="24"/>
        </w:rPr>
        <w:t xml:space="preserve">opieki zdrowotnej określonych </w:t>
      </w:r>
      <w:r w:rsidRPr="00B31D6F">
        <w:rPr>
          <w:rFonts w:ascii="Times New Roman" w:hAnsi="Times New Roman" w:cs="Times New Roman"/>
          <w:szCs w:val="24"/>
        </w:rPr>
        <w:t>w przepisach wydanych na podstawie art. 23h ust. 2 pkt 1 ustawy o świadczeniach, mają obowiązek przekazać swoje harmonogramy przyjęć (w tym listy oczekujących</w:t>
      </w:r>
      <w:r w:rsidR="00FD0C9A" w:rsidRPr="00B31D6F">
        <w:rPr>
          <w:rFonts w:ascii="Times New Roman" w:hAnsi="Times New Roman" w:cs="Times New Roman"/>
          <w:szCs w:val="24"/>
        </w:rPr>
        <w:t xml:space="preserve"> na udzielenie świadczenia</w:t>
      </w:r>
      <w:r w:rsidRPr="00B31D6F">
        <w:rPr>
          <w:rFonts w:ascii="Times New Roman" w:hAnsi="Times New Roman" w:cs="Times New Roman"/>
          <w:szCs w:val="24"/>
        </w:rPr>
        <w:t>) do centralnej elektronicznej rejestracji. Oznacza to, że świadczeniobiorcy, którym przed dniem wejścia w życie projektu ustawy został wyznaczony termin udzielenia świadczenia opieki zdrowotnej</w:t>
      </w:r>
      <w:r w:rsidR="009521E1" w:rsidRPr="00B31D6F">
        <w:rPr>
          <w:rFonts w:ascii="Times New Roman" w:hAnsi="Times New Roman" w:cs="Times New Roman"/>
          <w:szCs w:val="24"/>
        </w:rPr>
        <w:t>,</w:t>
      </w:r>
      <w:r w:rsidRPr="00B31D6F">
        <w:rPr>
          <w:rFonts w:ascii="Times New Roman" w:hAnsi="Times New Roman" w:cs="Times New Roman"/>
          <w:szCs w:val="24"/>
        </w:rPr>
        <w:t xml:space="preserve"> zachowują ten termin po włączeniu danego świadczenia do centralnej elektronicznej rejestracji.</w:t>
      </w:r>
    </w:p>
    <w:p w14:paraId="2F7E8C57" w14:textId="0F566560" w:rsidR="00C6309B" w:rsidRPr="00B31D6F" w:rsidRDefault="00C6309B"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lastRenderedPageBreak/>
        <w:t xml:space="preserve">Dodatkowo art. 23c ust. 3 pkt 1 </w:t>
      </w:r>
      <w:r w:rsidR="00A3275C" w:rsidRPr="00B31D6F">
        <w:rPr>
          <w:rFonts w:ascii="Times New Roman" w:hAnsi="Times New Roman" w:cs="Times New Roman"/>
          <w:szCs w:val="24"/>
        </w:rPr>
        <w:t xml:space="preserve">ustawy o świadczeniach </w:t>
      </w:r>
      <w:r w:rsidRPr="00B31D6F">
        <w:rPr>
          <w:rFonts w:ascii="Times New Roman" w:hAnsi="Times New Roman" w:cs="Times New Roman"/>
          <w:szCs w:val="24"/>
        </w:rPr>
        <w:t>wprowadza obowiązek przekazania do centralnej elektronicznej rejestracji dostępnych terminów udzielenia świadczeń. Oznacza to obowiązek przekazania wszystkich wolnych (dostępnych dla świadczeniobiorcy) terminów udzielania świadczeń.</w:t>
      </w:r>
    </w:p>
    <w:p w14:paraId="310246B0" w14:textId="523BE2B6" w:rsidR="00FC799C" w:rsidRPr="00B31D6F" w:rsidRDefault="00FC799C"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Mając na względzie istotne znaczenie dokumentu skierowania dla realizacji procesu elektronicznej rejestracji świadczeniobiorców na świadczenia opieki zdrowotnej, w ramach projekt</w:t>
      </w:r>
      <w:r w:rsidR="008A170B" w:rsidRPr="00B31D6F">
        <w:rPr>
          <w:rFonts w:ascii="Times New Roman" w:hAnsi="Times New Roman" w:cs="Times New Roman"/>
          <w:szCs w:val="24"/>
        </w:rPr>
        <w:t>u</w:t>
      </w:r>
      <w:r w:rsidRPr="00B31D6F">
        <w:rPr>
          <w:rFonts w:ascii="Times New Roman" w:hAnsi="Times New Roman" w:cs="Times New Roman"/>
          <w:szCs w:val="24"/>
        </w:rPr>
        <w:t xml:space="preserve"> ustawy proponuje się także zmodyfikowanie zakresu danych znajdujących się </w:t>
      </w:r>
      <w:r w:rsidR="002356C3" w:rsidRPr="00B31D6F">
        <w:rPr>
          <w:rFonts w:ascii="Times New Roman" w:hAnsi="Times New Roman" w:cs="Times New Roman"/>
          <w:szCs w:val="24"/>
        </w:rPr>
        <w:t>w</w:t>
      </w:r>
      <w:r w:rsidR="00246871" w:rsidRPr="00B31D6F">
        <w:rPr>
          <w:rFonts w:ascii="Times New Roman" w:hAnsi="Times New Roman" w:cs="Times New Roman"/>
          <w:szCs w:val="24"/>
        </w:rPr>
        <w:t> </w:t>
      </w:r>
      <w:r w:rsidRPr="00B31D6F">
        <w:rPr>
          <w:rFonts w:ascii="Times New Roman" w:hAnsi="Times New Roman" w:cs="Times New Roman"/>
          <w:szCs w:val="24"/>
        </w:rPr>
        <w:t>informacji o wystawionym e-skierowaniu, o której mowa w art. 59b ust. 1 ustawy o</w:t>
      </w:r>
      <w:r w:rsidR="00246871" w:rsidRPr="00B31D6F">
        <w:rPr>
          <w:rFonts w:ascii="Times New Roman" w:hAnsi="Times New Roman" w:cs="Times New Roman"/>
          <w:szCs w:val="24"/>
        </w:rPr>
        <w:t> </w:t>
      </w:r>
      <w:r w:rsidRPr="00B31D6F">
        <w:rPr>
          <w:rFonts w:ascii="Times New Roman" w:hAnsi="Times New Roman" w:cs="Times New Roman"/>
          <w:szCs w:val="24"/>
        </w:rPr>
        <w:t>świadczeniach. Zakres zmian przewiduje m.in. uzupełnienie danych skierowania o</w:t>
      </w:r>
      <w:r w:rsidR="00246871" w:rsidRPr="00B31D6F">
        <w:rPr>
          <w:rFonts w:ascii="Times New Roman" w:hAnsi="Times New Roman" w:cs="Times New Roman"/>
          <w:szCs w:val="24"/>
        </w:rPr>
        <w:t> </w:t>
      </w:r>
      <w:r w:rsidRPr="00B31D6F">
        <w:rPr>
          <w:rFonts w:ascii="Times New Roman" w:hAnsi="Times New Roman" w:cs="Times New Roman"/>
          <w:szCs w:val="24"/>
        </w:rPr>
        <w:t xml:space="preserve">informacje dodatkowe dla osoby realizującej skierowanie lub dla świadczeniobiorcy przykładowo obejmujące niestandardowe informacje niezbędne do prawidłowej realizacji świadczenia. Zmiana ta jest zorientowana na dostosowanie ww. informacji do nowych rozwiązań wprowadzanych w ramach centralnej elektronicznej rejestracji. Ponadto z uwagi na rodzajową pokrewność elektronicznej postaci obu dokumentów, </w:t>
      </w:r>
      <w:r w:rsidR="000263F7" w:rsidRPr="00B31D6F">
        <w:rPr>
          <w:rFonts w:ascii="Times New Roman" w:hAnsi="Times New Roman" w:cs="Times New Roman"/>
          <w:szCs w:val="24"/>
        </w:rPr>
        <w:t xml:space="preserve">projektodawca zaproponował </w:t>
      </w:r>
      <w:r w:rsidRPr="00B31D6F">
        <w:rPr>
          <w:rFonts w:ascii="Times New Roman" w:hAnsi="Times New Roman" w:cs="Times New Roman"/>
          <w:szCs w:val="24"/>
        </w:rPr>
        <w:t xml:space="preserve">zaktualizowanie także zakresu danych, jakie obejmuje informacja o wystawionej recepcie elektronicznej, o której mowa w art. 96b ust. 1 ustawy – Prawo farmaceutyczne. Ze zmianami tymi został też </w:t>
      </w:r>
      <w:r w:rsidR="000263F7" w:rsidRPr="00B31D6F">
        <w:rPr>
          <w:rFonts w:ascii="Times New Roman" w:hAnsi="Times New Roman" w:cs="Times New Roman"/>
          <w:szCs w:val="24"/>
        </w:rPr>
        <w:t xml:space="preserve">skorelowany </w:t>
      </w:r>
      <w:r w:rsidRPr="00B31D6F">
        <w:rPr>
          <w:rFonts w:ascii="Times New Roman" w:hAnsi="Times New Roman" w:cs="Times New Roman"/>
          <w:szCs w:val="24"/>
        </w:rPr>
        <w:t>zakres danych zawartych na recepcie elektronicznej</w:t>
      </w:r>
      <w:r w:rsidR="00440461" w:rsidRPr="00B31D6F">
        <w:rPr>
          <w:rFonts w:ascii="Times New Roman" w:hAnsi="Times New Roman" w:cs="Times New Roman"/>
          <w:szCs w:val="24"/>
        </w:rPr>
        <w:t>, co zostało zaproponowane w art. 2 pkt 1 lit</w:t>
      </w:r>
      <w:r w:rsidR="002D27C5" w:rsidRPr="00B31D6F">
        <w:rPr>
          <w:rFonts w:ascii="Times New Roman" w:hAnsi="Times New Roman" w:cs="Times New Roman"/>
          <w:szCs w:val="24"/>
        </w:rPr>
        <w:t>.</w:t>
      </w:r>
      <w:r w:rsidR="00440461" w:rsidRPr="00B31D6F">
        <w:rPr>
          <w:rFonts w:ascii="Times New Roman" w:hAnsi="Times New Roman" w:cs="Times New Roman"/>
          <w:szCs w:val="24"/>
        </w:rPr>
        <w:t xml:space="preserve"> a</w:t>
      </w:r>
      <w:r w:rsidR="005D6826" w:rsidRPr="00B31D6F">
        <w:rPr>
          <w:rFonts w:ascii="Times New Roman" w:hAnsi="Times New Roman" w:cs="Times New Roman"/>
          <w:szCs w:val="24"/>
        </w:rPr>
        <w:t>–</w:t>
      </w:r>
      <w:r w:rsidR="00440461" w:rsidRPr="00B31D6F">
        <w:rPr>
          <w:rFonts w:ascii="Times New Roman" w:hAnsi="Times New Roman" w:cs="Times New Roman"/>
          <w:szCs w:val="24"/>
        </w:rPr>
        <w:t xml:space="preserve">d projektu ustawy wprowadzającym zmiany do art. 96a ust. 1 pkt 3 ustawy </w:t>
      </w:r>
      <w:r w:rsidR="00D71F91" w:rsidRPr="00B31D6F">
        <w:rPr>
          <w:rFonts w:ascii="Times New Roman" w:hAnsi="Times New Roman" w:cs="Times New Roman"/>
          <w:szCs w:val="24"/>
        </w:rPr>
        <w:t>–</w:t>
      </w:r>
      <w:r w:rsidR="00440461" w:rsidRPr="00B31D6F">
        <w:rPr>
          <w:rFonts w:ascii="Times New Roman" w:hAnsi="Times New Roman" w:cs="Times New Roman"/>
          <w:szCs w:val="24"/>
        </w:rPr>
        <w:t xml:space="preserve"> Prawo farmaceutyczne.</w:t>
      </w:r>
    </w:p>
    <w:p w14:paraId="3F5E8F6D" w14:textId="276D47F3" w:rsidR="00FC799C" w:rsidRPr="00B31D6F" w:rsidRDefault="00FC799C"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Jednocześnie zmiana skutkująca koniecznością podania kodów procedur wg </w:t>
      </w:r>
      <w:proofErr w:type="spellStart"/>
      <w:r w:rsidRPr="00B31D6F">
        <w:rPr>
          <w:rFonts w:ascii="Times New Roman" w:hAnsi="Times New Roman" w:cs="Times New Roman"/>
          <w:szCs w:val="24"/>
        </w:rPr>
        <w:t>ICD</w:t>
      </w:r>
      <w:proofErr w:type="spellEnd"/>
      <w:r w:rsidRPr="00B31D6F">
        <w:rPr>
          <w:rFonts w:ascii="Times New Roman" w:hAnsi="Times New Roman" w:cs="Times New Roman"/>
          <w:szCs w:val="24"/>
        </w:rPr>
        <w:t>-9 i</w:t>
      </w:r>
      <w:r w:rsidR="00246871" w:rsidRPr="00B31D6F">
        <w:rPr>
          <w:rFonts w:ascii="Times New Roman" w:hAnsi="Times New Roman" w:cs="Times New Roman"/>
          <w:szCs w:val="24"/>
        </w:rPr>
        <w:t> </w:t>
      </w:r>
      <w:proofErr w:type="spellStart"/>
      <w:r w:rsidRPr="00B31D6F">
        <w:rPr>
          <w:rFonts w:ascii="Times New Roman" w:hAnsi="Times New Roman" w:cs="Times New Roman"/>
          <w:szCs w:val="24"/>
        </w:rPr>
        <w:t>rozpoznań</w:t>
      </w:r>
      <w:proofErr w:type="spellEnd"/>
      <w:r w:rsidRPr="00B31D6F">
        <w:rPr>
          <w:rFonts w:ascii="Times New Roman" w:hAnsi="Times New Roman" w:cs="Times New Roman"/>
          <w:szCs w:val="24"/>
        </w:rPr>
        <w:t xml:space="preserve"> wg </w:t>
      </w:r>
      <w:r w:rsidR="0029276C" w:rsidRPr="00B31D6F">
        <w:rPr>
          <w:rFonts w:ascii="Times New Roman" w:hAnsi="Times New Roman" w:cs="Times New Roman"/>
          <w:szCs w:val="24"/>
        </w:rPr>
        <w:t xml:space="preserve">obowiązującej Międzynarodowej Klasyfikacji Chorób i Problemów Zdrowotnych </w:t>
      </w:r>
      <w:r w:rsidRPr="00B31D6F">
        <w:rPr>
          <w:rFonts w:ascii="Times New Roman" w:hAnsi="Times New Roman" w:cs="Times New Roman"/>
          <w:szCs w:val="24"/>
        </w:rPr>
        <w:t xml:space="preserve">w harmonogramach przyjęć jest </w:t>
      </w:r>
      <w:r w:rsidR="00782AC8" w:rsidRPr="00B31D6F">
        <w:rPr>
          <w:rFonts w:ascii="Times New Roman" w:hAnsi="Times New Roman" w:cs="Times New Roman"/>
          <w:szCs w:val="24"/>
        </w:rPr>
        <w:t xml:space="preserve">niezbędna </w:t>
      </w:r>
      <w:r w:rsidRPr="00B31D6F">
        <w:rPr>
          <w:rFonts w:ascii="Times New Roman" w:hAnsi="Times New Roman" w:cs="Times New Roman"/>
          <w:szCs w:val="24"/>
        </w:rPr>
        <w:t xml:space="preserve">dla prawidłowego przypisania skierowania do </w:t>
      </w:r>
      <w:r w:rsidR="009216FD" w:rsidRPr="00B31D6F">
        <w:rPr>
          <w:rFonts w:ascii="Times New Roman" w:hAnsi="Times New Roman" w:cs="Times New Roman"/>
          <w:szCs w:val="24"/>
        </w:rPr>
        <w:t>zgodnego ze skierowaniem</w:t>
      </w:r>
      <w:r w:rsidR="00CB225A" w:rsidRPr="00B31D6F">
        <w:rPr>
          <w:rFonts w:ascii="Times New Roman" w:hAnsi="Times New Roman" w:cs="Times New Roman"/>
          <w:szCs w:val="24"/>
        </w:rPr>
        <w:t xml:space="preserve"> harmonogramu przyjęć</w:t>
      </w:r>
      <w:r w:rsidRPr="00B31D6F">
        <w:rPr>
          <w:rFonts w:ascii="Times New Roman" w:hAnsi="Times New Roman" w:cs="Times New Roman"/>
          <w:szCs w:val="24"/>
        </w:rPr>
        <w:t>. Centralna elektroniczna rejestracja zapewnia bowiem automatyczny mechanizm wyszukania wolnych terminów wizyt dla świadczeniobiorcy. Wyszukanie takich wizyt następuje na podstawie parametrów wskazanych w skierowaniu (tj. kodu komórki oraz ww. kodów). Taki mechanizm zapewni bardziej precyzyjne przypisanie wolnego terminu świadczeniobiorcy, zgodnego ze</w:t>
      </w:r>
      <w:r w:rsidR="00E16EFF" w:rsidRPr="00B31D6F">
        <w:rPr>
          <w:rFonts w:ascii="Times New Roman" w:hAnsi="Times New Roman" w:cs="Times New Roman"/>
          <w:szCs w:val="24"/>
        </w:rPr>
        <w:t> </w:t>
      </w:r>
      <w:r w:rsidRPr="00B31D6F">
        <w:rPr>
          <w:rFonts w:ascii="Times New Roman" w:hAnsi="Times New Roman" w:cs="Times New Roman"/>
          <w:szCs w:val="24"/>
        </w:rPr>
        <w:t xml:space="preserve">skierowaniem przy uwzględnieniu organizacji udzielania świadczeń przyjętej przez świadczeniodawcę (tj. danych wprowadzonych w grafikach). W tym celu </w:t>
      </w:r>
      <w:r w:rsidR="000454BA" w:rsidRPr="00B31D6F">
        <w:rPr>
          <w:rFonts w:ascii="Times New Roman" w:hAnsi="Times New Roman" w:cs="Times New Roman"/>
          <w:szCs w:val="24"/>
        </w:rPr>
        <w:t xml:space="preserve">jest </w:t>
      </w:r>
      <w:r w:rsidRPr="00B31D6F">
        <w:rPr>
          <w:rFonts w:ascii="Times New Roman" w:hAnsi="Times New Roman" w:cs="Times New Roman"/>
          <w:szCs w:val="24"/>
        </w:rPr>
        <w:t>niezbędne poszerzenie katalogu informacji zawartych w skierowaniu. Ponadto w celu umożliwienia wyszukania przez świadczeniobiorcę świadczenia realizowanego przez wybranego pracownika medycznego, świadczeniodawca udostępnia harmonogramy przyjęć wraz z informacją o</w:t>
      </w:r>
      <w:r w:rsidR="00E16EFF" w:rsidRPr="00B31D6F">
        <w:rPr>
          <w:rFonts w:ascii="Times New Roman" w:hAnsi="Times New Roman" w:cs="Times New Roman"/>
          <w:szCs w:val="24"/>
        </w:rPr>
        <w:t> </w:t>
      </w:r>
      <w:r w:rsidRPr="00B31D6F">
        <w:rPr>
          <w:rFonts w:ascii="Times New Roman" w:hAnsi="Times New Roman" w:cs="Times New Roman"/>
          <w:szCs w:val="24"/>
        </w:rPr>
        <w:t xml:space="preserve">imieniu i nazwisku pracownika medycznego udzielającego świadczenia opieki zdrowotnej </w:t>
      </w:r>
      <w:r w:rsidRPr="00B31D6F">
        <w:rPr>
          <w:rFonts w:ascii="Times New Roman" w:hAnsi="Times New Roman" w:cs="Times New Roman"/>
          <w:szCs w:val="24"/>
        </w:rPr>
        <w:lastRenderedPageBreak/>
        <w:t xml:space="preserve">oraz jego identyfikatorze, o którym mowa w art. 17c ust. 5 ustawy o </w:t>
      </w:r>
      <w:r w:rsidR="00CE7A5E" w:rsidRPr="00B31D6F">
        <w:rPr>
          <w:rFonts w:ascii="Times New Roman" w:hAnsi="Times New Roman" w:cs="Times New Roman"/>
          <w:szCs w:val="24"/>
        </w:rPr>
        <w:t>SIOZ</w:t>
      </w:r>
      <w:r w:rsidRPr="00B31D6F">
        <w:rPr>
          <w:rFonts w:ascii="Times New Roman" w:hAnsi="Times New Roman" w:cs="Times New Roman"/>
          <w:szCs w:val="24"/>
        </w:rPr>
        <w:t>. Świadczeniodawca podaje takie dane w harmonogramie przyjęć w przypadku, gdy prowadzi harmonogram o takim zakresie danych.</w:t>
      </w:r>
    </w:p>
    <w:p w14:paraId="2CB8814E" w14:textId="062529D9" w:rsidR="000D3E0E" w:rsidRPr="00B31D6F" w:rsidRDefault="000D3E0E"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Dodatkowo</w:t>
      </w:r>
      <w:r w:rsidR="00DA4082" w:rsidRPr="00B31D6F">
        <w:rPr>
          <w:rFonts w:ascii="Times New Roman" w:hAnsi="Times New Roman" w:cs="Times New Roman"/>
          <w:szCs w:val="24"/>
        </w:rPr>
        <w:t>, w celu zapewnienia ogólnodostępnej informacji dla świadczeniobiorców,</w:t>
      </w:r>
      <w:r w:rsidRPr="00B31D6F">
        <w:rPr>
          <w:rFonts w:ascii="Times New Roman" w:hAnsi="Times New Roman" w:cs="Times New Roman"/>
          <w:szCs w:val="24"/>
        </w:rPr>
        <w:t xml:space="preserve"> dla świadczeń </w:t>
      </w:r>
      <w:r w:rsidR="00B8124C" w:rsidRPr="00B31D6F">
        <w:rPr>
          <w:rFonts w:ascii="Times New Roman" w:hAnsi="Times New Roman" w:cs="Times New Roman"/>
          <w:szCs w:val="24"/>
        </w:rPr>
        <w:t>opieki zdrowotnej</w:t>
      </w:r>
      <w:r w:rsidR="00721714" w:rsidRPr="00B31D6F">
        <w:rPr>
          <w:rFonts w:ascii="Times New Roman" w:hAnsi="Times New Roman" w:cs="Times New Roman"/>
          <w:szCs w:val="24"/>
        </w:rPr>
        <w:t xml:space="preserve">, o </w:t>
      </w:r>
      <w:r w:rsidR="00DB3600" w:rsidRPr="00B31D6F">
        <w:rPr>
          <w:rFonts w:ascii="Times New Roman" w:hAnsi="Times New Roman" w:cs="Times New Roman"/>
          <w:szCs w:val="24"/>
        </w:rPr>
        <w:t>który</w:t>
      </w:r>
      <w:r w:rsidR="00721714" w:rsidRPr="00B31D6F">
        <w:rPr>
          <w:rFonts w:ascii="Times New Roman" w:hAnsi="Times New Roman" w:cs="Times New Roman"/>
          <w:szCs w:val="24"/>
        </w:rPr>
        <w:t>ch</w:t>
      </w:r>
      <w:r w:rsidR="00DB3600" w:rsidRPr="00B31D6F">
        <w:rPr>
          <w:rFonts w:ascii="Times New Roman" w:hAnsi="Times New Roman" w:cs="Times New Roman"/>
          <w:szCs w:val="24"/>
        </w:rPr>
        <w:t xml:space="preserve"> mowa w przepisach wydanych na podstawie art. 23h ust. 2 pkt 1</w:t>
      </w:r>
      <w:r w:rsidR="00DF5A26" w:rsidRPr="00B31D6F">
        <w:rPr>
          <w:rFonts w:ascii="Times New Roman" w:hAnsi="Times New Roman" w:cs="Times New Roman"/>
          <w:szCs w:val="24"/>
        </w:rPr>
        <w:t xml:space="preserve"> ustawy o świadczeniach</w:t>
      </w:r>
      <w:r w:rsidR="00C95678" w:rsidRPr="00B31D6F">
        <w:rPr>
          <w:rFonts w:ascii="Times New Roman" w:hAnsi="Times New Roman" w:cs="Times New Roman"/>
          <w:szCs w:val="24"/>
        </w:rPr>
        <w:t>,</w:t>
      </w:r>
      <w:r w:rsidR="00C81B42" w:rsidRPr="00B31D6F">
        <w:rPr>
          <w:rFonts w:ascii="Times New Roman" w:hAnsi="Times New Roman" w:cs="Times New Roman"/>
          <w:szCs w:val="24"/>
        </w:rPr>
        <w:t xml:space="preserve"> </w:t>
      </w:r>
      <w:r w:rsidRPr="00B31D6F">
        <w:rPr>
          <w:rFonts w:ascii="Times New Roman" w:hAnsi="Times New Roman" w:cs="Times New Roman"/>
          <w:szCs w:val="24"/>
        </w:rPr>
        <w:t xml:space="preserve">minister właściwy do spraw zdrowia </w:t>
      </w:r>
      <w:r w:rsidR="009E494A" w:rsidRPr="00B31D6F">
        <w:rPr>
          <w:rFonts w:ascii="Times New Roman" w:hAnsi="Times New Roman" w:cs="Times New Roman"/>
          <w:szCs w:val="24"/>
        </w:rPr>
        <w:t xml:space="preserve">będzie </w:t>
      </w:r>
      <w:r w:rsidR="00B24AC4" w:rsidRPr="00B31D6F">
        <w:rPr>
          <w:rFonts w:ascii="Times New Roman" w:hAnsi="Times New Roman" w:cs="Times New Roman"/>
          <w:szCs w:val="24"/>
        </w:rPr>
        <w:t xml:space="preserve">publikować </w:t>
      </w:r>
      <w:r w:rsidR="0086765C" w:rsidRPr="00B31D6F">
        <w:rPr>
          <w:rFonts w:ascii="Times New Roman" w:hAnsi="Times New Roman" w:cs="Times New Roman"/>
          <w:szCs w:val="24"/>
        </w:rPr>
        <w:t xml:space="preserve">na </w:t>
      </w:r>
      <w:r w:rsidR="00D71F91" w:rsidRPr="00B31D6F">
        <w:rPr>
          <w:rFonts w:ascii="Times New Roman" w:hAnsi="Times New Roman" w:cs="Times New Roman"/>
          <w:szCs w:val="24"/>
        </w:rPr>
        <w:t xml:space="preserve">stronie internetowej </w:t>
      </w:r>
      <w:r w:rsidR="001A6A1D" w:rsidRPr="00B31D6F">
        <w:rPr>
          <w:rFonts w:ascii="Times New Roman" w:hAnsi="Times New Roman" w:cs="Times New Roman"/>
          <w:szCs w:val="24"/>
        </w:rPr>
        <w:t xml:space="preserve">z </w:t>
      </w:r>
      <w:r w:rsidR="005D044A" w:rsidRPr="00B31D6F">
        <w:rPr>
          <w:rFonts w:ascii="Times New Roman" w:hAnsi="Times New Roman" w:cs="Times New Roman"/>
          <w:szCs w:val="24"/>
        </w:rPr>
        <w:t xml:space="preserve">oznaczeniem domeny „gov.pl” </w:t>
      </w:r>
      <w:r w:rsidR="0086765C" w:rsidRPr="00B31D6F">
        <w:rPr>
          <w:rFonts w:ascii="Times New Roman" w:hAnsi="Times New Roman" w:cs="Times New Roman"/>
          <w:szCs w:val="24"/>
        </w:rPr>
        <w:t xml:space="preserve">powiązanej z </w:t>
      </w:r>
      <w:r w:rsidR="003B429D" w:rsidRPr="00B31D6F">
        <w:rPr>
          <w:rFonts w:ascii="Times New Roman" w:hAnsi="Times New Roman" w:cs="Times New Roman"/>
          <w:szCs w:val="24"/>
        </w:rPr>
        <w:t xml:space="preserve">IKP </w:t>
      </w:r>
      <w:r w:rsidR="0004637D" w:rsidRPr="00B31D6F">
        <w:rPr>
          <w:rFonts w:ascii="Times New Roman" w:hAnsi="Times New Roman" w:cs="Times New Roman"/>
          <w:szCs w:val="24"/>
        </w:rPr>
        <w:t>(pacjent.gov.pl)</w:t>
      </w:r>
      <w:r w:rsidR="00912FAE" w:rsidRPr="00B31D6F">
        <w:rPr>
          <w:rFonts w:ascii="Times New Roman" w:hAnsi="Times New Roman" w:cs="Times New Roman"/>
          <w:szCs w:val="24"/>
        </w:rPr>
        <w:t>,</w:t>
      </w:r>
      <w:r w:rsidR="00B24AC4" w:rsidRPr="00B31D6F">
        <w:rPr>
          <w:rFonts w:ascii="Times New Roman" w:hAnsi="Times New Roman" w:cs="Times New Roman"/>
          <w:szCs w:val="24"/>
        </w:rPr>
        <w:t xml:space="preserve"> dla każdego świadczenia opieki zdrowotnej objętego centralną elektroniczn</w:t>
      </w:r>
      <w:r w:rsidR="00885CEB" w:rsidRPr="00B31D6F">
        <w:rPr>
          <w:rFonts w:ascii="Times New Roman" w:hAnsi="Times New Roman" w:cs="Times New Roman"/>
          <w:szCs w:val="24"/>
        </w:rPr>
        <w:t>ą</w:t>
      </w:r>
      <w:r w:rsidR="00B24AC4" w:rsidRPr="00B31D6F">
        <w:rPr>
          <w:rFonts w:ascii="Times New Roman" w:hAnsi="Times New Roman" w:cs="Times New Roman"/>
          <w:szCs w:val="24"/>
        </w:rPr>
        <w:t xml:space="preserve"> rejestracją </w:t>
      </w:r>
      <w:r w:rsidRPr="00B31D6F">
        <w:rPr>
          <w:rFonts w:ascii="Times New Roman" w:hAnsi="Times New Roman" w:cs="Times New Roman"/>
          <w:szCs w:val="24"/>
        </w:rPr>
        <w:t>informacje o:</w:t>
      </w:r>
    </w:p>
    <w:p w14:paraId="1436D476" w14:textId="77777777" w:rsidR="009A3E3B" w:rsidRPr="00B31D6F" w:rsidRDefault="009A3E3B"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1)</w:t>
      </w:r>
      <w:r w:rsidRPr="00B31D6F">
        <w:rPr>
          <w:rFonts w:ascii="Times New Roman" w:hAnsi="Times New Roman" w:cs="Times New Roman"/>
          <w:szCs w:val="24"/>
        </w:rPr>
        <w:tab/>
        <w:t xml:space="preserve">liczbie świadczeniobiorców objętych centralną elektroniczną rejestracją: </w:t>
      </w:r>
    </w:p>
    <w:p w14:paraId="16816BBE" w14:textId="19F5ABDC" w:rsidR="009A3E3B" w:rsidRPr="00B31D6F" w:rsidRDefault="009A3E3B"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a)</w:t>
      </w:r>
      <w:r w:rsidRPr="00B31D6F">
        <w:rPr>
          <w:rFonts w:ascii="Times New Roman" w:hAnsi="Times New Roman" w:cs="Times New Roman"/>
          <w:szCs w:val="24"/>
        </w:rPr>
        <w:tab/>
        <w:t xml:space="preserve">wpisanych w harmonogramie przyjęć, </w:t>
      </w:r>
    </w:p>
    <w:p w14:paraId="7E0F0653" w14:textId="77777777" w:rsidR="009A3E3B" w:rsidRPr="00B31D6F" w:rsidRDefault="009A3E3B"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b)</w:t>
      </w:r>
      <w:r w:rsidRPr="00B31D6F">
        <w:rPr>
          <w:rFonts w:ascii="Times New Roman" w:hAnsi="Times New Roman" w:cs="Times New Roman"/>
          <w:szCs w:val="24"/>
        </w:rPr>
        <w:tab/>
        <w:t>umieszczonych w centralnym wykazie oczekujących</w:t>
      </w:r>
    </w:p>
    <w:p w14:paraId="2172A819" w14:textId="7B2DFEB5" w:rsidR="009A3E3B" w:rsidRPr="00B31D6F" w:rsidRDefault="009A3E3B"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 – według stanu na ostatni dzień miesiąca, w podziale na świadczeniobiorców wyodrębnionych ze względu na kryteria medyczne określone w przepisach wydanych na</w:t>
      </w:r>
      <w:r w:rsidR="00E16EFF" w:rsidRPr="00B31D6F">
        <w:rPr>
          <w:rFonts w:ascii="Times New Roman" w:hAnsi="Times New Roman" w:cs="Times New Roman"/>
          <w:szCs w:val="24"/>
        </w:rPr>
        <w:t> </w:t>
      </w:r>
      <w:r w:rsidRPr="00B31D6F">
        <w:rPr>
          <w:rFonts w:ascii="Times New Roman" w:hAnsi="Times New Roman" w:cs="Times New Roman"/>
          <w:szCs w:val="24"/>
        </w:rPr>
        <w:t>podstawie art. 20 ust. 11</w:t>
      </w:r>
      <w:r w:rsidR="00B8124C" w:rsidRPr="00B31D6F">
        <w:rPr>
          <w:rFonts w:ascii="Times New Roman" w:hAnsi="Times New Roman" w:cs="Times New Roman"/>
          <w:szCs w:val="24"/>
        </w:rPr>
        <w:t xml:space="preserve"> ustawy o świadczeniach</w:t>
      </w:r>
      <w:r w:rsidRPr="00B31D6F">
        <w:rPr>
          <w:rFonts w:ascii="Times New Roman" w:hAnsi="Times New Roman" w:cs="Times New Roman"/>
          <w:szCs w:val="24"/>
        </w:rPr>
        <w:t xml:space="preserve">; </w:t>
      </w:r>
    </w:p>
    <w:p w14:paraId="46A789FE" w14:textId="1CE6105B" w:rsidR="009A3E3B" w:rsidRPr="00B31D6F" w:rsidRDefault="009A3E3B"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2)</w:t>
      </w:r>
      <w:r w:rsidRPr="00B31D6F">
        <w:rPr>
          <w:rFonts w:ascii="Times New Roman" w:hAnsi="Times New Roman" w:cs="Times New Roman"/>
          <w:szCs w:val="24"/>
        </w:rPr>
        <w:tab/>
      </w:r>
      <w:r w:rsidR="00C54021" w:rsidRPr="00B31D6F">
        <w:rPr>
          <w:rFonts w:ascii="Times New Roman" w:hAnsi="Times New Roman" w:cs="Times New Roman"/>
          <w:szCs w:val="24"/>
        </w:rPr>
        <w:t xml:space="preserve">prognozowanym czasie oczekiwania, o którym mowa w </w:t>
      </w:r>
      <w:r w:rsidR="00104B97" w:rsidRPr="00B31D6F">
        <w:rPr>
          <w:rFonts w:ascii="Times New Roman" w:hAnsi="Times New Roman" w:cs="Times New Roman"/>
          <w:szCs w:val="24"/>
        </w:rPr>
        <w:t xml:space="preserve">art. 23c </w:t>
      </w:r>
      <w:r w:rsidR="00C54021" w:rsidRPr="00B31D6F">
        <w:rPr>
          <w:rFonts w:ascii="Times New Roman" w:hAnsi="Times New Roman" w:cs="Times New Roman"/>
          <w:szCs w:val="24"/>
        </w:rPr>
        <w:t>ust. 9</w:t>
      </w:r>
      <w:r w:rsidR="00104B97" w:rsidRPr="00B31D6F">
        <w:rPr>
          <w:rFonts w:ascii="Times New Roman" w:hAnsi="Times New Roman" w:cs="Times New Roman"/>
          <w:szCs w:val="24"/>
        </w:rPr>
        <w:t xml:space="preserve"> ustawy o świadczeniach</w:t>
      </w:r>
      <w:r w:rsidRPr="00B31D6F">
        <w:rPr>
          <w:rFonts w:ascii="Times New Roman" w:hAnsi="Times New Roman" w:cs="Times New Roman"/>
          <w:szCs w:val="24"/>
        </w:rPr>
        <w:t>;</w:t>
      </w:r>
      <w:r w:rsidR="00A059A3" w:rsidRPr="00B31D6F">
        <w:rPr>
          <w:rFonts w:ascii="Times New Roman" w:hAnsi="Times New Roman" w:cs="Times New Roman"/>
          <w:szCs w:val="24"/>
        </w:rPr>
        <w:t xml:space="preserve"> </w:t>
      </w:r>
    </w:p>
    <w:p w14:paraId="2465B6FB" w14:textId="46BD0B5A" w:rsidR="009A3E3B" w:rsidRPr="00B31D6F" w:rsidRDefault="009A3E3B"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3)</w:t>
      </w:r>
      <w:r w:rsidRPr="00B31D6F">
        <w:rPr>
          <w:rFonts w:ascii="Times New Roman" w:hAnsi="Times New Roman" w:cs="Times New Roman"/>
          <w:szCs w:val="24"/>
        </w:rPr>
        <w:tab/>
        <w:t xml:space="preserve">możliwości udzielenia świadczeń opieki zdrowotnej przez świadczeniodawców, którzy zawarli umowę o udzielanie świadczeń opieki zdrowotnej </w:t>
      </w:r>
      <w:r w:rsidR="0028190A" w:rsidRPr="00B31D6F">
        <w:rPr>
          <w:rFonts w:ascii="Times New Roman" w:hAnsi="Times New Roman" w:cs="Times New Roman"/>
          <w:szCs w:val="24"/>
        </w:rPr>
        <w:t xml:space="preserve">w tym </w:t>
      </w:r>
      <w:r w:rsidRPr="00B31D6F">
        <w:rPr>
          <w:rFonts w:ascii="Times New Roman" w:hAnsi="Times New Roman" w:cs="Times New Roman"/>
          <w:szCs w:val="24"/>
        </w:rPr>
        <w:t xml:space="preserve">ze wskazaniem informacji o udzielaniu świadczeń opieki zdrowotnej dzieciom w podziale na przedziały wiekowe ustalone między </w:t>
      </w:r>
      <w:r w:rsidR="003B429D" w:rsidRPr="00B31D6F">
        <w:rPr>
          <w:rFonts w:ascii="Times New Roman" w:hAnsi="Times New Roman" w:cs="Times New Roman"/>
          <w:szCs w:val="24"/>
        </w:rPr>
        <w:t xml:space="preserve">Narodowym Funduszem Zdrowia </w:t>
      </w:r>
      <w:r w:rsidRPr="00B31D6F">
        <w:rPr>
          <w:rFonts w:ascii="Times New Roman" w:hAnsi="Times New Roman" w:cs="Times New Roman"/>
          <w:szCs w:val="24"/>
        </w:rPr>
        <w:t>a świadczeniodawcą zgodnie z brzmieniem przepisów wydanych na podstawie art. 190 ust. 1</w:t>
      </w:r>
      <w:r w:rsidR="00B8124C" w:rsidRPr="00B31D6F">
        <w:rPr>
          <w:rFonts w:ascii="Times New Roman" w:hAnsi="Times New Roman" w:cs="Times New Roman"/>
          <w:szCs w:val="24"/>
        </w:rPr>
        <w:t xml:space="preserve"> ustawy o świadczeniach</w:t>
      </w:r>
      <w:r w:rsidRPr="00B31D6F">
        <w:rPr>
          <w:rFonts w:ascii="Times New Roman" w:hAnsi="Times New Roman" w:cs="Times New Roman"/>
          <w:szCs w:val="24"/>
        </w:rPr>
        <w:t>.</w:t>
      </w:r>
    </w:p>
    <w:p w14:paraId="3FD70B15" w14:textId="37FD7C27" w:rsidR="00CE4A32" w:rsidRPr="00B31D6F" w:rsidRDefault="00CE4A32" w:rsidP="00B526DD">
      <w:pPr>
        <w:pStyle w:val="ARTartustawynprozporzdzenia"/>
        <w:rPr>
          <w:rFonts w:ascii="Times New Roman" w:hAnsi="Times New Roman" w:cs="Times New Roman"/>
          <w:szCs w:val="24"/>
        </w:rPr>
      </w:pPr>
      <w:r w:rsidRPr="00B31D6F">
        <w:rPr>
          <w:rFonts w:ascii="Times New Roman" w:hAnsi="Times New Roman" w:cs="Times New Roman"/>
          <w:szCs w:val="24"/>
        </w:rPr>
        <w:t>Prognozowany czas oczekiwania</w:t>
      </w:r>
      <w:r w:rsidR="00104B97" w:rsidRPr="00B31D6F">
        <w:rPr>
          <w:rFonts w:ascii="Times New Roman" w:hAnsi="Times New Roman" w:cs="Times New Roman"/>
          <w:szCs w:val="24"/>
        </w:rPr>
        <w:t xml:space="preserve">, </w:t>
      </w:r>
      <w:bookmarkStart w:id="2" w:name="_Hlk203345080"/>
      <w:r w:rsidR="00104B97" w:rsidRPr="00B31D6F">
        <w:rPr>
          <w:rFonts w:ascii="Times New Roman" w:hAnsi="Times New Roman" w:cs="Times New Roman"/>
          <w:szCs w:val="24"/>
        </w:rPr>
        <w:t>o którym mowa w art. 23c ust. 9 ustawy o świadczeniach</w:t>
      </w:r>
      <w:bookmarkEnd w:id="2"/>
      <w:r w:rsidR="00104B97" w:rsidRPr="00B31D6F">
        <w:rPr>
          <w:rFonts w:ascii="Times New Roman" w:hAnsi="Times New Roman" w:cs="Times New Roman"/>
          <w:szCs w:val="24"/>
        </w:rPr>
        <w:t xml:space="preserve">, będzie </w:t>
      </w:r>
      <w:r w:rsidRPr="00B31D6F">
        <w:rPr>
          <w:rFonts w:ascii="Times New Roman" w:hAnsi="Times New Roman" w:cs="Times New Roman"/>
          <w:szCs w:val="24"/>
        </w:rPr>
        <w:t>obliczany przez administratora systemu, o którym mowa w art. 7 ust. 1 ustawy SIOZ, do każdego</w:t>
      </w:r>
      <w:r w:rsidR="00104B97" w:rsidRPr="00B31D6F">
        <w:rPr>
          <w:rFonts w:ascii="Times New Roman" w:hAnsi="Times New Roman" w:cs="Times New Roman"/>
          <w:szCs w:val="24"/>
        </w:rPr>
        <w:t xml:space="preserve"> </w:t>
      </w:r>
      <w:r w:rsidRPr="00B31D6F">
        <w:rPr>
          <w:rFonts w:ascii="Times New Roman" w:hAnsi="Times New Roman" w:cs="Times New Roman"/>
          <w:szCs w:val="24"/>
        </w:rPr>
        <w:t>świadczeniodawcy udzielającego świadczeń opieki zdrowotnej, o których mowa w przepisach wydanych na podstawie art. 23h ust. 2 pkt 1</w:t>
      </w:r>
      <w:r w:rsidR="00104B97" w:rsidRPr="00B31D6F">
        <w:rPr>
          <w:rFonts w:ascii="Times New Roman" w:hAnsi="Times New Roman" w:cs="Times New Roman"/>
          <w:szCs w:val="24"/>
        </w:rPr>
        <w:t xml:space="preserve"> ustawy o świadczeniach</w:t>
      </w:r>
      <w:r w:rsidRPr="00B31D6F">
        <w:rPr>
          <w:rFonts w:ascii="Times New Roman" w:hAnsi="Times New Roman" w:cs="Times New Roman"/>
          <w:szCs w:val="24"/>
        </w:rPr>
        <w:t>, odrębnie dla każdej grupy oczekujących, wyodrębnionych ze względu na kryterium medyczne, o którym mowa w przepisach wydanych na podstawie art. 20 ust. 11</w:t>
      </w:r>
      <w:r w:rsidR="00104B97" w:rsidRPr="00B31D6F">
        <w:rPr>
          <w:rFonts w:ascii="Times New Roman" w:hAnsi="Times New Roman" w:cs="Times New Roman"/>
          <w:szCs w:val="24"/>
        </w:rPr>
        <w:t xml:space="preserve"> ustawy o świadczeniach</w:t>
      </w:r>
      <w:r w:rsidRPr="00B31D6F">
        <w:rPr>
          <w:rFonts w:ascii="Times New Roman" w:hAnsi="Times New Roman" w:cs="Times New Roman"/>
          <w:szCs w:val="24"/>
        </w:rPr>
        <w:t>, aktualizowanym raz dziennie.</w:t>
      </w:r>
      <w:r w:rsidR="00D11E51" w:rsidRPr="00B31D6F">
        <w:rPr>
          <w:rFonts w:ascii="Times New Roman" w:hAnsi="Times New Roman" w:cs="Times New Roman"/>
          <w:szCs w:val="24"/>
        </w:rPr>
        <w:t xml:space="preserve"> </w:t>
      </w:r>
    </w:p>
    <w:p w14:paraId="4769181E" w14:textId="266DF5F1" w:rsidR="00104B97"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Prawidłowe funkcjonowanie </w:t>
      </w:r>
      <w:r w:rsidR="00C81B42" w:rsidRPr="00B31D6F">
        <w:rPr>
          <w:rFonts w:ascii="Times New Roman" w:hAnsi="Times New Roman" w:cs="Times New Roman"/>
          <w:szCs w:val="24"/>
        </w:rPr>
        <w:t xml:space="preserve">centralnej </w:t>
      </w:r>
      <w:r w:rsidR="00272967" w:rsidRPr="00B31D6F">
        <w:rPr>
          <w:rFonts w:ascii="Times New Roman" w:hAnsi="Times New Roman" w:cs="Times New Roman"/>
          <w:szCs w:val="24"/>
        </w:rPr>
        <w:t xml:space="preserve">elektronicznej </w:t>
      </w:r>
      <w:r w:rsidR="00C81B42" w:rsidRPr="00B31D6F">
        <w:rPr>
          <w:rFonts w:ascii="Times New Roman" w:hAnsi="Times New Roman" w:cs="Times New Roman"/>
          <w:szCs w:val="24"/>
        </w:rPr>
        <w:t xml:space="preserve">rejestracji </w:t>
      </w:r>
      <w:r w:rsidRPr="00B31D6F">
        <w:rPr>
          <w:rFonts w:ascii="Times New Roman" w:hAnsi="Times New Roman" w:cs="Times New Roman"/>
          <w:szCs w:val="24"/>
        </w:rPr>
        <w:t xml:space="preserve">będzie </w:t>
      </w:r>
      <w:r w:rsidR="009B462B" w:rsidRPr="00B31D6F">
        <w:rPr>
          <w:rFonts w:ascii="Times New Roman" w:hAnsi="Times New Roman" w:cs="Times New Roman"/>
          <w:szCs w:val="24"/>
        </w:rPr>
        <w:t xml:space="preserve">opierało </w:t>
      </w:r>
      <w:r w:rsidR="0061653B" w:rsidRPr="00B31D6F">
        <w:rPr>
          <w:rFonts w:ascii="Times New Roman" w:hAnsi="Times New Roman" w:cs="Times New Roman"/>
          <w:szCs w:val="24"/>
        </w:rPr>
        <w:t xml:space="preserve">się </w:t>
      </w:r>
      <w:r w:rsidR="009B462B" w:rsidRPr="00B31D6F">
        <w:rPr>
          <w:rFonts w:ascii="Times New Roman" w:hAnsi="Times New Roman" w:cs="Times New Roman"/>
          <w:szCs w:val="24"/>
        </w:rPr>
        <w:t xml:space="preserve">na bieżącym </w:t>
      </w:r>
      <w:r w:rsidRPr="00B31D6F">
        <w:rPr>
          <w:rFonts w:ascii="Times New Roman" w:hAnsi="Times New Roman" w:cs="Times New Roman"/>
          <w:szCs w:val="24"/>
        </w:rPr>
        <w:t>udostępni</w:t>
      </w:r>
      <w:r w:rsidR="009B462B" w:rsidRPr="00B31D6F">
        <w:rPr>
          <w:rFonts w:ascii="Times New Roman" w:hAnsi="Times New Roman" w:cs="Times New Roman"/>
          <w:szCs w:val="24"/>
        </w:rPr>
        <w:t>aniu</w:t>
      </w:r>
      <w:r w:rsidRPr="00B31D6F">
        <w:rPr>
          <w:rFonts w:ascii="Times New Roman" w:hAnsi="Times New Roman" w:cs="Times New Roman"/>
          <w:szCs w:val="24"/>
        </w:rPr>
        <w:t xml:space="preserve"> </w:t>
      </w:r>
      <w:r w:rsidR="003E7B3B" w:rsidRPr="00B31D6F">
        <w:rPr>
          <w:rFonts w:ascii="Times New Roman" w:hAnsi="Times New Roman" w:cs="Times New Roman"/>
          <w:szCs w:val="24"/>
        </w:rPr>
        <w:t xml:space="preserve">i aktualizowaniu </w:t>
      </w:r>
      <w:r w:rsidRPr="00B31D6F">
        <w:rPr>
          <w:rFonts w:ascii="Times New Roman" w:hAnsi="Times New Roman" w:cs="Times New Roman"/>
          <w:szCs w:val="24"/>
        </w:rPr>
        <w:t xml:space="preserve">przez świadczeniodawców </w:t>
      </w:r>
      <w:r w:rsidR="00BE1D81" w:rsidRPr="00B31D6F">
        <w:rPr>
          <w:rFonts w:ascii="Times New Roman" w:hAnsi="Times New Roman" w:cs="Times New Roman"/>
          <w:szCs w:val="24"/>
        </w:rPr>
        <w:t xml:space="preserve">w centralnej elektronicznej rejestracji, prowadzonej </w:t>
      </w:r>
      <w:r w:rsidRPr="00B31D6F">
        <w:rPr>
          <w:rFonts w:ascii="Times New Roman" w:hAnsi="Times New Roman" w:cs="Times New Roman"/>
          <w:szCs w:val="24"/>
        </w:rPr>
        <w:t xml:space="preserve">w </w:t>
      </w:r>
      <w:r w:rsidR="00E95ED8" w:rsidRPr="00B31D6F">
        <w:rPr>
          <w:rFonts w:ascii="Times New Roman" w:hAnsi="Times New Roman" w:cs="Times New Roman"/>
          <w:szCs w:val="24"/>
        </w:rPr>
        <w:t>systemie</w:t>
      </w:r>
      <w:r w:rsidR="00104B97" w:rsidRPr="00B31D6F">
        <w:rPr>
          <w:rFonts w:ascii="Times New Roman" w:hAnsi="Times New Roman" w:cs="Times New Roman"/>
          <w:szCs w:val="24"/>
        </w:rPr>
        <w:t xml:space="preserve"> teleinformatycznym</w:t>
      </w:r>
      <w:r w:rsidR="00E95ED8" w:rsidRPr="00B31D6F">
        <w:rPr>
          <w:rFonts w:ascii="Times New Roman" w:hAnsi="Times New Roman" w:cs="Times New Roman"/>
          <w:szCs w:val="24"/>
        </w:rPr>
        <w:t>, o którym mowa w art. 7 ust. 1 ustawy o</w:t>
      </w:r>
      <w:r w:rsidR="00246871" w:rsidRPr="00B31D6F">
        <w:rPr>
          <w:rFonts w:ascii="Times New Roman" w:hAnsi="Times New Roman" w:cs="Times New Roman"/>
          <w:szCs w:val="24"/>
        </w:rPr>
        <w:t> </w:t>
      </w:r>
      <w:r w:rsidR="00E95ED8" w:rsidRPr="00B31D6F">
        <w:rPr>
          <w:rFonts w:ascii="Times New Roman" w:hAnsi="Times New Roman" w:cs="Times New Roman"/>
          <w:szCs w:val="24"/>
        </w:rPr>
        <w:t>SIOZ</w:t>
      </w:r>
      <w:r w:rsidR="00B8124C" w:rsidRPr="00B31D6F">
        <w:rPr>
          <w:rFonts w:ascii="Times New Roman" w:hAnsi="Times New Roman" w:cs="Times New Roman"/>
          <w:szCs w:val="24"/>
        </w:rPr>
        <w:t>,</w:t>
      </w:r>
      <w:r w:rsidR="00E95ED8" w:rsidRPr="00B31D6F" w:rsidDel="00E95ED8">
        <w:rPr>
          <w:rFonts w:ascii="Times New Roman" w:hAnsi="Times New Roman" w:cs="Times New Roman"/>
          <w:szCs w:val="24"/>
        </w:rPr>
        <w:t xml:space="preserve"> </w:t>
      </w:r>
      <w:r w:rsidRPr="00B31D6F">
        <w:rPr>
          <w:rFonts w:ascii="Times New Roman" w:hAnsi="Times New Roman" w:cs="Times New Roman"/>
          <w:szCs w:val="24"/>
        </w:rPr>
        <w:t xml:space="preserve">prowadzonych przez siebie harmonogramów przyjęć </w:t>
      </w:r>
      <w:r w:rsidR="00E043D7" w:rsidRPr="00B31D6F">
        <w:rPr>
          <w:rFonts w:ascii="Times New Roman" w:hAnsi="Times New Roman" w:cs="Times New Roman"/>
          <w:szCs w:val="24"/>
        </w:rPr>
        <w:t xml:space="preserve">wraz z </w:t>
      </w:r>
      <w:r w:rsidR="00E043D7" w:rsidRPr="00B31D6F">
        <w:rPr>
          <w:rFonts w:ascii="Times New Roman" w:hAnsi="Times New Roman" w:cs="Times New Roman"/>
          <w:szCs w:val="24"/>
        </w:rPr>
        <w:lastRenderedPageBreak/>
        <w:t xml:space="preserve">dostępnymi terminami udzielenia świadczenia </w:t>
      </w:r>
      <w:r w:rsidRPr="00B31D6F">
        <w:rPr>
          <w:rFonts w:ascii="Times New Roman" w:hAnsi="Times New Roman" w:cs="Times New Roman"/>
          <w:szCs w:val="24"/>
        </w:rPr>
        <w:t xml:space="preserve">na świadczenia </w:t>
      </w:r>
      <w:r w:rsidR="00104B97" w:rsidRPr="00B31D6F">
        <w:rPr>
          <w:rFonts w:ascii="Times New Roman" w:hAnsi="Times New Roman" w:cs="Times New Roman"/>
          <w:szCs w:val="24"/>
        </w:rPr>
        <w:t xml:space="preserve">opieki zdrowotnej </w:t>
      </w:r>
      <w:r w:rsidR="00D44D14" w:rsidRPr="00B31D6F">
        <w:rPr>
          <w:rFonts w:ascii="Times New Roman" w:hAnsi="Times New Roman" w:cs="Times New Roman"/>
          <w:szCs w:val="24"/>
        </w:rPr>
        <w:t>określo</w:t>
      </w:r>
      <w:r w:rsidR="00104B97" w:rsidRPr="00B31D6F">
        <w:rPr>
          <w:rFonts w:ascii="Times New Roman" w:hAnsi="Times New Roman" w:cs="Times New Roman"/>
          <w:szCs w:val="24"/>
        </w:rPr>
        <w:t>ne</w:t>
      </w:r>
      <w:r w:rsidR="00D44D14" w:rsidRPr="00B31D6F">
        <w:rPr>
          <w:rFonts w:ascii="Times New Roman" w:hAnsi="Times New Roman" w:cs="Times New Roman"/>
          <w:szCs w:val="24"/>
        </w:rPr>
        <w:t xml:space="preserve"> </w:t>
      </w:r>
      <w:r w:rsidRPr="00B31D6F">
        <w:rPr>
          <w:rFonts w:ascii="Times New Roman" w:hAnsi="Times New Roman" w:cs="Times New Roman"/>
          <w:szCs w:val="24"/>
        </w:rPr>
        <w:t>w przepisach wydanych na podstawie art. 23</w:t>
      </w:r>
      <w:r w:rsidR="00E85493" w:rsidRPr="00B31D6F">
        <w:rPr>
          <w:rFonts w:ascii="Times New Roman" w:hAnsi="Times New Roman" w:cs="Times New Roman"/>
          <w:szCs w:val="24"/>
        </w:rPr>
        <w:t>h</w:t>
      </w:r>
      <w:r w:rsidR="00EC485B" w:rsidRPr="00B31D6F">
        <w:rPr>
          <w:rFonts w:ascii="Times New Roman" w:hAnsi="Times New Roman" w:cs="Times New Roman"/>
          <w:szCs w:val="24"/>
        </w:rPr>
        <w:t xml:space="preserve"> </w:t>
      </w:r>
      <w:r w:rsidR="00246871" w:rsidRPr="00B31D6F">
        <w:rPr>
          <w:rFonts w:ascii="Times New Roman" w:hAnsi="Times New Roman" w:cs="Times New Roman"/>
          <w:szCs w:val="24"/>
        </w:rPr>
        <w:t xml:space="preserve">ust. 2 </w:t>
      </w:r>
      <w:r w:rsidR="00EC485B" w:rsidRPr="00B31D6F">
        <w:rPr>
          <w:rFonts w:ascii="Times New Roman" w:hAnsi="Times New Roman" w:cs="Times New Roman"/>
          <w:szCs w:val="24"/>
        </w:rPr>
        <w:t>pkt 1</w:t>
      </w:r>
      <w:r w:rsidRPr="00B31D6F">
        <w:rPr>
          <w:rFonts w:ascii="Times New Roman" w:hAnsi="Times New Roman" w:cs="Times New Roman"/>
          <w:szCs w:val="24"/>
        </w:rPr>
        <w:t xml:space="preserve"> ustawy o świadczeniach. </w:t>
      </w:r>
    </w:p>
    <w:p w14:paraId="04D72D78" w14:textId="6200B253" w:rsidR="00804695" w:rsidRPr="00B31D6F" w:rsidRDefault="00804695" w:rsidP="00B526DD">
      <w:pPr>
        <w:pStyle w:val="NIEARTTEKSTtekstnieartykuowanynppodstprawnarozplubpreambua"/>
        <w:spacing w:before="0"/>
        <w:ind w:firstLine="0"/>
        <w:rPr>
          <w:rFonts w:ascii="Times New Roman" w:hAnsi="Times New Roman" w:cs="Times New Roman"/>
          <w:szCs w:val="24"/>
        </w:rPr>
      </w:pPr>
      <w:r w:rsidRPr="00B31D6F">
        <w:rPr>
          <w:rFonts w:ascii="Times New Roman" w:hAnsi="Times New Roman" w:cs="Times New Roman"/>
          <w:szCs w:val="24"/>
        </w:rPr>
        <w:t>W związku z powyższym w</w:t>
      </w:r>
      <w:r w:rsidR="00246871" w:rsidRPr="00B31D6F">
        <w:rPr>
          <w:rFonts w:ascii="Times New Roman" w:hAnsi="Times New Roman" w:cs="Times New Roman"/>
          <w:szCs w:val="24"/>
        </w:rPr>
        <w:t> </w:t>
      </w:r>
      <w:r w:rsidRPr="00B31D6F">
        <w:rPr>
          <w:rFonts w:ascii="Times New Roman" w:hAnsi="Times New Roman" w:cs="Times New Roman"/>
          <w:szCs w:val="24"/>
        </w:rPr>
        <w:t xml:space="preserve">projektowanych </w:t>
      </w:r>
      <w:r w:rsidR="00892BEC" w:rsidRPr="00B31D6F">
        <w:rPr>
          <w:rFonts w:ascii="Times New Roman" w:hAnsi="Times New Roman" w:cs="Times New Roman"/>
          <w:szCs w:val="24"/>
        </w:rPr>
        <w:t>przepisach</w:t>
      </w:r>
      <w:r w:rsidRPr="00B31D6F">
        <w:rPr>
          <w:rFonts w:ascii="Times New Roman" w:hAnsi="Times New Roman" w:cs="Times New Roman"/>
          <w:szCs w:val="24"/>
        </w:rPr>
        <w:t xml:space="preserve"> </w:t>
      </w:r>
      <w:r w:rsidR="00104B97" w:rsidRPr="00B31D6F">
        <w:rPr>
          <w:rFonts w:ascii="Times New Roman" w:hAnsi="Times New Roman" w:cs="Times New Roman"/>
          <w:szCs w:val="24"/>
        </w:rPr>
        <w:t xml:space="preserve">ustawy o świadczeniach </w:t>
      </w:r>
      <w:r w:rsidRPr="00B31D6F">
        <w:rPr>
          <w:rFonts w:ascii="Times New Roman" w:hAnsi="Times New Roman" w:cs="Times New Roman"/>
          <w:szCs w:val="24"/>
        </w:rPr>
        <w:t xml:space="preserve">przewidziano wprowadzenie dwóch obowiązków </w:t>
      </w:r>
      <w:r w:rsidR="00904459" w:rsidRPr="00B31D6F">
        <w:rPr>
          <w:rFonts w:ascii="Times New Roman" w:hAnsi="Times New Roman" w:cs="Times New Roman"/>
          <w:szCs w:val="24"/>
        </w:rPr>
        <w:t xml:space="preserve">dla </w:t>
      </w:r>
      <w:r w:rsidRPr="00B31D6F">
        <w:rPr>
          <w:rFonts w:ascii="Times New Roman" w:hAnsi="Times New Roman" w:cs="Times New Roman"/>
          <w:szCs w:val="24"/>
        </w:rPr>
        <w:t xml:space="preserve">świadczeniodawców, których realizacja będzie kluczowa dla obligatoryjnego wdrożenia </w:t>
      </w:r>
      <w:r w:rsidR="00C81B42" w:rsidRPr="00B31D6F">
        <w:rPr>
          <w:rFonts w:ascii="Times New Roman" w:hAnsi="Times New Roman" w:cs="Times New Roman"/>
          <w:szCs w:val="24"/>
        </w:rPr>
        <w:t xml:space="preserve">centralnej </w:t>
      </w:r>
      <w:r w:rsidR="00272967" w:rsidRPr="00B31D6F">
        <w:rPr>
          <w:rFonts w:ascii="Times New Roman" w:hAnsi="Times New Roman" w:cs="Times New Roman"/>
          <w:szCs w:val="24"/>
        </w:rPr>
        <w:t xml:space="preserve">elektronicznej </w:t>
      </w:r>
      <w:r w:rsidR="00C81B42" w:rsidRPr="00B31D6F">
        <w:rPr>
          <w:rFonts w:ascii="Times New Roman" w:hAnsi="Times New Roman" w:cs="Times New Roman"/>
          <w:szCs w:val="24"/>
        </w:rPr>
        <w:t xml:space="preserve">rejestracji </w:t>
      </w:r>
      <w:r w:rsidRPr="00B31D6F">
        <w:rPr>
          <w:rFonts w:ascii="Times New Roman" w:hAnsi="Times New Roman" w:cs="Times New Roman"/>
          <w:szCs w:val="24"/>
        </w:rPr>
        <w:t xml:space="preserve">oraz jej prawidłowego prowadzenia. Pierwszy z tych obowiązków dotyczy udostępnienia przez świadczeniodawców w </w:t>
      </w:r>
      <w:r w:rsidR="00E95ED8" w:rsidRPr="00B31D6F">
        <w:rPr>
          <w:rFonts w:ascii="Times New Roman" w:hAnsi="Times New Roman" w:cs="Times New Roman"/>
          <w:szCs w:val="24"/>
        </w:rPr>
        <w:t>systemie, o którym mowa w art. 7 ust. 1 ustawy o SIOZ</w:t>
      </w:r>
      <w:r w:rsidR="00B8124C" w:rsidRPr="00B31D6F">
        <w:rPr>
          <w:rFonts w:ascii="Times New Roman" w:hAnsi="Times New Roman" w:cs="Times New Roman"/>
          <w:szCs w:val="24"/>
        </w:rPr>
        <w:t>,</w:t>
      </w:r>
      <w:r w:rsidR="00E95ED8" w:rsidRPr="00B31D6F" w:rsidDel="00E95ED8">
        <w:rPr>
          <w:rFonts w:ascii="Times New Roman" w:hAnsi="Times New Roman" w:cs="Times New Roman"/>
          <w:szCs w:val="24"/>
        </w:rPr>
        <w:t xml:space="preserve"> </w:t>
      </w:r>
      <w:r w:rsidR="009375E0" w:rsidRPr="00B31D6F">
        <w:rPr>
          <w:rFonts w:ascii="Times New Roman" w:hAnsi="Times New Roman" w:cs="Times New Roman"/>
          <w:szCs w:val="24"/>
        </w:rPr>
        <w:t xml:space="preserve">harmonogramów przyjęć, </w:t>
      </w:r>
      <w:r w:rsidR="00D82694" w:rsidRPr="00B31D6F">
        <w:rPr>
          <w:rFonts w:ascii="Times New Roman" w:hAnsi="Times New Roman" w:cs="Times New Roman"/>
          <w:szCs w:val="24"/>
        </w:rPr>
        <w:t>prowadzonych zgodnie z</w:t>
      </w:r>
      <w:r w:rsidR="009375E0" w:rsidRPr="00B31D6F">
        <w:rPr>
          <w:rFonts w:ascii="Times New Roman" w:hAnsi="Times New Roman" w:cs="Times New Roman"/>
          <w:szCs w:val="24"/>
        </w:rPr>
        <w:t xml:space="preserve"> art. 19a </w:t>
      </w:r>
      <w:r w:rsidR="00B8124C" w:rsidRPr="00B31D6F">
        <w:rPr>
          <w:rFonts w:ascii="Times New Roman" w:hAnsi="Times New Roman" w:cs="Times New Roman"/>
          <w:szCs w:val="24"/>
        </w:rPr>
        <w:t>ustawy o</w:t>
      </w:r>
      <w:r w:rsidR="00246871" w:rsidRPr="00B31D6F">
        <w:rPr>
          <w:rFonts w:ascii="Times New Roman" w:hAnsi="Times New Roman" w:cs="Times New Roman"/>
          <w:szCs w:val="24"/>
        </w:rPr>
        <w:t> </w:t>
      </w:r>
      <w:r w:rsidR="00B8124C" w:rsidRPr="00B31D6F">
        <w:rPr>
          <w:rFonts w:ascii="Times New Roman" w:hAnsi="Times New Roman" w:cs="Times New Roman"/>
          <w:szCs w:val="24"/>
        </w:rPr>
        <w:t xml:space="preserve">świadczeniach, </w:t>
      </w:r>
      <w:r w:rsidR="009375E0" w:rsidRPr="00B31D6F">
        <w:rPr>
          <w:rFonts w:ascii="Times New Roman" w:hAnsi="Times New Roman" w:cs="Times New Roman"/>
          <w:szCs w:val="24"/>
        </w:rPr>
        <w:t xml:space="preserve">wraz z dostępnymi terminami udzielenia świadczenia, </w:t>
      </w:r>
      <w:r w:rsidR="000263F7" w:rsidRPr="00B31D6F">
        <w:rPr>
          <w:rFonts w:ascii="Times New Roman" w:hAnsi="Times New Roman" w:cs="Times New Roman"/>
          <w:szCs w:val="24"/>
        </w:rPr>
        <w:t xml:space="preserve">obejmującymi </w:t>
      </w:r>
      <w:r w:rsidR="009375E0" w:rsidRPr="00B31D6F">
        <w:rPr>
          <w:rFonts w:ascii="Times New Roman" w:hAnsi="Times New Roman" w:cs="Times New Roman"/>
          <w:szCs w:val="24"/>
        </w:rPr>
        <w:t>okresy udzielania tych świadczeń od dnia następującego po dniu ich udostępnienia</w:t>
      </w:r>
      <w:r w:rsidR="00E67E63" w:rsidRPr="00B31D6F">
        <w:rPr>
          <w:rFonts w:ascii="Times New Roman" w:hAnsi="Times New Roman" w:cs="Times New Roman"/>
          <w:szCs w:val="24"/>
        </w:rPr>
        <w:t xml:space="preserve"> </w:t>
      </w:r>
      <w:r w:rsidR="0038183B" w:rsidRPr="00B31D6F">
        <w:rPr>
          <w:rFonts w:ascii="Times New Roman" w:hAnsi="Times New Roman" w:cs="Times New Roman"/>
          <w:szCs w:val="24"/>
        </w:rPr>
        <w:t xml:space="preserve">i </w:t>
      </w:r>
      <w:r w:rsidRPr="00B31D6F">
        <w:rPr>
          <w:rFonts w:ascii="Times New Roman" w:hAnsi="Times New Roman" w:cs="Times New Roman"/>
          <w:szCs w:val="24"/>
        </w:rPr>
        <w:t xml:space="preserve">dotyczących świadczeń </w:t>
      </w:r>
      <w:r w:rsidR="0061653B" w:rsidRPr="00B31D6F">
        <w:rPr>
          <w:rFonts w:ascii="Times New Roman" w:hAnsi="Times New Roman" w:cs="Times New Roman"/>
          <w:szCs w:val="24"/>
        </w:rPr>
        <w:t xml:space="preserve">opieki zdrowotnej </w:t>
      </w:r>
      <w:r w:rsidRPr="00B31D6F">
        <w:rPr>
          <w:rFonts w:ascii="Times New Roman" w:hAnsi="Times New Roman" w:cs="Times New Roman"/>
          <w:szCs w:val="24"/>
        </w:rPr>
        <w:t xml:space="preserve">objętych </w:t>
      </w:r>
      <w:r w:rsidR="00C81B42" w:rsidRPr="00B31D6F">
        <w:rPr>
          <w:rFonts w:ascii="Times New Roman" w:hAnsi="Times New Roman" w:cs="Times New Roman"/>
          <w:szCs w:val="24"/>
        </w:rPr>
        <w:t xml:space="preserve">centralną </w:t>
      </w:r>
      <w:r w:rsidR="00272967" w:rsidRPr="00B31D6F">
        <w:rPr>
          <w:rFonts w:ascii="Times New Roman" w:hAnsi="Times New Roman" w:cs="Times New Roman"/>
          <w:szCs w:val="24"/>
        </w:rPr>
        <w:t xml:space="preserve">elektroniczną </w:t>
      </w:r>
      <w:r w:rsidR="004535F4" w:rsidRPr="00B31D6F">
        <w:rPr>
          <w:rFonts w:ascii="Times New Roman" w:hAnsi="Times New Roman" w:cs="Times New Roman"/>
          <w:szCs w:val="24"/>
        </w:rPr>
        <w:t>rejestracją</w:t>
      </w:r>
      <w:r w:rsidR="00BF191A" w:rsidRPr="00B31D6F">
        <w:rPr>
          <w:rFonts w:ascii="Times New Roman" w:hAnsi="Times New Roman" w:cs="Times New Roman"/>
          <w:szCs w:val="24"/>
        </w:rPr>
        <w:t>,</w:t>
      </w:r>
      <w:r w:rsidR="00C81B42" w:rsidRPr="00B31D6F">
        <w:rPr>
          <w:rFonts w:ascii="Times New Roman" w:hAnsi="Times New Roman" w:cs="Times New Roman"/>
          <w:szCs w:val="24"/>
        </w:rPr>
        <w:t xml:space="preserve"> </w:t>
      </w:r>
      <w:r w:rsidR="00BF191A" w:rsidRPr="00B31D6F">
        <w:rPr>
          <w:rFonts w:ascii="Times New Roman" w:hAnsi="Times New Roman" w:cs="Times New Roman"/>
          <w:szCs w:val="24"/>
        </w:rPr>
        <w:t xml:space="preserve">w terminie </w:t>
      </w:r>
      <w:r w:rsidR="00425143" w:rsidRPr="00B31D6F">
        <w:rPr>
          <w:rFonts w:ascii="Times New Roman" w:hAnsi="Times New Roman" w:cs="Times New Roman"/>
          <w:szCs w:val="24"/>
        </w:rPr>
        <w:t xml:space="preserve">5 miesięcy od dnia </w:t>
      </w:r>
      <w:r w:rsidR="00EF741A" w:rsidRPr="00B31D6F">
        <w:rPr>
          <w:rFonts w:ascii="Times New Roman" w:hAnsi="Times New Roman" w:cs="Times New Roman"/>
          <w:szCs w:val="24"/>
        </w:rPr>
        <w:t xml:space="preserve">umieszczenia tego świadczenia </w:t>
      </w:r>
      <w:r w:rsidR="00A130E4" w:rsidRPr="00B31D6F">
        <w:rPr>
          <w:rFonts w:ascii="Times New Roman" w:hAnsi="Times New Roman" w:cs="Times New Roman"/>
          <w:szCs w:val="24"/>
        </w:rPr>
        <w:t>w przepisach wydanych na podstawie art. 23h ust. 2 pkt 1</w:t>
      </w:r>
      <w:r w:rsidR="00104B97" w:rsidRPr="00B31D6F">
        <w:rPr>
          <w:rFonts w:ascii="Times New Roman" w:hAnsi="Times New Roman" w:cs="Times New Roman"/>
          <w:szCs w:val="24"/>
        </w:rPr>
        <w:t xml:space="preserve"> ustawy o świadczeniach</w:t>
      </w:r>
      <w:r w:rsidRPr="00B31D6F">
        <w:rPr>
          <w:rFonts w:ascii="Times New Roman" w:hAnsi="Times New Roman" w:cs="Times New Roman"/>
          <w:szCs w:val="24"/>
        </w:rPr>
        <w:t xml:space="preserve">. Drugi z nich dotyczy zapewnienia przez świadczeniodawców możliwości </w:t>
      </w:r>
      <w:r w:rsidR="00D9227B" w:rsidRPr="00B31D6F">
        <w:rPr>
          <w:rFonts w:ascii="Times New Roman" w:hAnsi="Times New Roman" w:cs="Times New Roman"/>
          <w:szCs w:val="24"/>
        </w:rPr>
        <w:t>dokonywania przez świadczeniobiorców zgłoszeń centralnych w terminie 6 miesięcy od dnia umieszczenia tego świadczenia</w:t>
      </w:r>
      <w:r w:rsidR="00104B97" w:rsidRPr="00B31D6F">
        <w:rPr>
          <w:rFonts w:ascii="Times New Roman" w:hAnsi="Times New Roman" w:cs="Times New Roman"/>
          <w:szCs w:val="24"/>
        </w:rPr>
        <w:t xml:space="preserve"> w ww. przepisach</w:t>
      </w:r>
      <w:r w:rsidR="004E4EE5" w:rsidRPr="00B31D6F">
        <w:rPr>
          <w:rFonts w:ascii="Times New Roman" w:hAnsi="Times New Roman" w:cs="Times New Roman"/>
          <w:szCs w:val="24"/>
        </w:rPr>
        <w:t>.</w:t>
      </w:r>
      <w:r w:rsidRPr="00B31D6F">
        <w:rPr>
          <w:rFonts w:ascii="Times New Roman" w:hAnsi="Times New Roman" w:cs="Times New Roman"/>
          <w:szCs w:val="24"/>
        </w:rPr>
        <w:t xml:space="preserve"> </w:t>
      </w:r>
      <w:r w:rsidR="00DB01EB" w:rsidRPr="00B31D6F">
        <w:rPr>
          <w:rFonts w:ascii="Times New Roman" w:hAnsi="Times New Roman" w:cs="Times New Roman"/>
          <w:szCs w:val="24"/>
        </w:rPr>
        <w:t>Celem takiego rozwiązania jest</w:t>
      </w:r>
      <w:r w:rsidRPr="00B31D6F">
        <w:rPr>
          <w:rFonts w:ascii="Times New Roman" w:hAnsi="Times New Roman" w:cs="Times New Roman"/>
          <w:szCs w:val="24"/>
        </w:rPr>
        <w:t xml:space="preserve"> </w:t>
      </w:r>
      <w:r w:rsidR="00CA137C" w:rsidRPr="00B31D6F">
        <w:rPr>
          <w:rFonts w:ascii="Times New Roman" w:hAnsi="Times New Roman" w:cs="Times New Roman"/>
          <w:szCs w:val="24"/>
        </w:rPr>
        <w:t>podział na etapy procesu</w:t>
      </w:r>
      <w:r w:rsidR="00346FF8" w:rsidRPr="00B31D6F">
        <w:rPr>
          <w:rFonts w:ascii="Times New Roman" w:hAnsi="Times New Roman" w:cs="Times New Roman"/>
          <w:szCs w:val="24"/>
        </w:rPr>
        <w:t xml:space="preserve"> </w:t>
      </w:r>
      <w:r w:rsidRPr="00B31D6F">
        <w:rPr>
          <w:rFonts w:ascii="Times New Roman" w:hAnsi="Times New Roman" w:cs="Times New Roman"/>
          <w:szCs w:val="24"/>
        </w:rPr>
        <w:t>dostosowani</w:t>
      </w:r>
      <w:r w:rsidR="00CA137C" w:rsidRPr="00B31D6F">
        <w:rPr>
          <w:rFonts w:ascii="Times New Roman" w:hAnsi="Times New Roman" w:cs="Times New Roman"/>
          <w:szCs w:val="24"/>
        </w:rPr>
        <w:t>a</w:t>
      </w:r>
      <w:r w:rsidRPr="00B31D6F">
        <w:rPr>
          <w:rFonts w:ascii="Times New Roman" w:hAnsi="Times New Roman" w:cs="Times New Roman"/>
          <w:szCs w:val="24"/>
        </w:rPr>
        <w:t xml:space="preserve"> przez świadczeniodawców ich systemów </w:t>
      </w:r>
      <w:r w:rsidR="009B462B" w:rsidRPr="00B31D6F">
        <w:rPr>
          <w:rFonts w:ascii="Times New Roman" w:hAnsi="Times New Roman" w:cs="Times New Roman"/>
          <w:szCs w:val="24"/>
        </w:rPr>
        <w:t xml:space="preserve">informatycznych </w:t>
      </w:r>
      <w:r w:rsidRPr="00B31D6F">
        <w:rPr>
          <w:rFonts w:ascii="Times New Roman" w:hAnsi="Times New Roman" w:cs="Times New Roman"/>
          <w:szCs w:val="24"/>
        </w:rPr>
        <w:t xml:space="preserve">oraz </w:t>
      </w:r>
      <w:r w:rsidR="004535F4" w:rsidRPr="00B31D6F">
        <w:rPr>
          <w:rFonts w:ascii="Times New Roman" w:hAnsi="Times New Roman" w:cs="Times New Roman"/>
          <w:szCs w:val="24"/>
        </w:rPr>
        <w:t xml:space="preserve">właściwa organizacja </w:t>
      </w:r>
      <w:r w:rsidR="003858FD" w:rsidRPr="00B31D6F">
        <w:rPr>
          <w:rFonts w:ascii="Times New Roman" w:hAnsi="Times New Roman" w:cs="Times New Roman"/>
          <w:szCs w:val="24"/>
        </w:rPr>
        <w:t>zadań</w:t>
      </w:r>
      <w:r w:rsidRPr="00B31D6F">
        <w:rPr>
          <w:rFonts w:ascii="Times New Roman" w:hAnsi="Times New Roman" w:cs="Times New Roman"/>
          <w:szCs w:val="24"/>
        </w:rPr>
        <w:t xml:space="preserve"> </w:t>
      </w:r>
      <w:r w:rsidR="00463033" w:rsidRPr="00B31D6F">
        <w:rPr>
          <w:rFonts w:ascii="Times New Roman" w:hAnsi="Times New Roman" w:cs="Times New Roman"/>
          <w:szCs w:val="24"/>
        </w:rPr>
        <w:t>przed pełnym uruchomieniem centralnej elektronicznej rejestracji</w:t>
      </w:r>
      <w:r w:rsidRPr="00B31D6F">
        <w:rPr>
          <w:rFonts w:ascii="Times New Roman" w:hAnsi="Times New Roman" w:cs="Times New Roman"/>
          <w:szCs w:val="24"/>
        </w:rPr>
        <w:t xml:space="preserve">. </w:t>
      </w:r>
      <w:r w:rsidR="004E4EE5" w:rsidRPr="00B31D6F">
        <w:rPr>
          <w:rFonts w:ascii="Times New Roman" w:hAnsi="Times New Roman" w:cs="Times New Roman"/>
          <w:szCs w:val="24"/>
        </w:rPr>
        <w:t xml:space="preserve">Jednocześnie do dnia zapewnienia przez świadczeniodawcę </w:t>
      </w:r>
      <w:r w:rsidR="00463033" w:rsidRPr="00B31D6F">
        <w:rPr>
          <w:rFonts w:ascii="Times New Roman" w:hAnsi="Times New Roman" w:cs="Times New Roman"/>
          <w:szCs w:val="24"/>
        </w:rPr>
        <w:t xml:space="preserve">możliwości </w:t>
      </w:r>
      <w:r w:rsidR="004E4EE5" w:rsidRPr="00B31D6F">
        <w:rPr>
          <w:rFonts w:ascii="Times New Roman" w:hAnsi="Times New Roman" w:cs="Times New Roman"/>
          <w:szCs w:val="24"/>
        </w:rPr>
        <w:t>dokonywania zgłoszeń</w:t>
      </w:r>
      <w:r w:rsidR="00DE14EC" w:rsidRPr="00B31D6F">
        <w:rPr>
          <w:rFonts w:ascii="Times New Roman" w:hAnsi="Times New Roman" w:cs="Times New Roman"/>
          <w:szCs w:val="24"/>
        </w:rPr>
        <w:t xml:space="preserve"> centralnych</w:t>
      </w:r>
      <w:r w:rsidR="00463033" w:rsidRPr="00B31D6F">
        <w:rPr>
          <w:rFonts w:ascii="Times New Roman" w:hAnsi="Times New Roman" w:cs="Times New Roman"/>
          <w:szCs w:val="24"/>
        </w:rPr>
        <w:t>,</w:t>
      </w:r>
      <w:r w:rsidR="004E4EE5" w:rsidRPr="00B31D6F">
        <w:rPr>
          <w:rFonts w:ascii="Times New Roman" w:hAnsi="Times New Roman" w:cs="Times New Roman"/>
          <w:szCs w:val="24"/>
        </w:rPr>
        <w:t xml:space="preserve"> </w:t>
      </w:r>
      <w:r w:rsidR="00F337C6" w:rsidRPr="00B31D6F">
        <w:rPr>
          <w:rFonts w:ascii="Times New Roman" w:hAnsi="Times New Roman" w:cs="Times New Roman"/>
          <w:szCs w:val="24"/>
        </w:rPr>
        <w:t xml:space="preserve">wyznaczanie </w:t>
      </w:r>
      <w:r w:rsidR="004E4EE5" w:rsidRPr="00B31D6F">
        <w:rPr>
          <w:rFonts w:ascii="Times New Roman" w:hAnsi="Times New Roman" w:cs="Times New Roman"/>
          <w:szCs w:val="24"/>
        </w:rPr>
        <w:t xml:space="preserve">świadczeniobiorcy terminu udzielania świadczeń </w:t>
      </w:r>
      <w:r w:rsidR="009E494A" w:rsidRPr="00B31D6F">
        <w:rPr>
          <w:rFonts w:ascii="Times New Roman" w:hAnsi="Times New Roman" w:cs="Times New Roman"/>
          <w:szCs w:val="24"/>
        </w:rPr>
        <w:t xml:space="preserve">będzie się </w:t>
      </w:r>
      <w:r w:rsidR="004E4EE5" w:rsidRPr="00B31D6F">
        <w:rPr>
          <w:rFonts w:ascii="Times New Roman" w:hAnsi="Times New Roman" w:cs="Times New Roman"/>
          <w:szCs w:val="24"/>
        </w:rPr>
        <w:t>odbywać na dotychczasowych zasadach.</w:t>
      </w:r>
    </w:p>
    <w:p w14:paraId="5F23D74E" w14:textId="261CA681" w:rsidR="00A94D25" w:rsidRPr="00B31D6F" w:rsidRDefault="00A94D2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Celem projektowanej nowelizacji art. 20 i art. 23 ustawy </w:t>
      </w:r>
      <w:r w:rsidR="00640A98" w:rsidRPr="00B31D6F">
        <w:rPr>
          <w:rFonts w:ascii="Times New Roman" w:hAnsi="Times New Roman" w:cs="Times New Roman"/>
          <w:szCs w:val="24"/>
        </w:rPr>
        <w:t xml:space="preserve">o świadczeniach </w:t>
      </w:r>
      <w:r w:rsidRPr="00B31D6F">
        <w:rPr>
          <w:rFonts w:ascii="Times New Roman" w:hAnsi="Times New Roman" w:cs="Times New Roman"/>
          <w:szCs w:val="24"/>
        </w:rPr>
        <w:t xml:space="preserve">jest zapewnienie </w:t>
      </w:r>
      <w:r w:rsidR="003B429D" w:rsidRPr="00B31D6F">
        <w:rPr>
          <w:rFonts w:ascii="Times New Roman" w:hAnsi="Times New Roman" w:cs="Times New Roman"/>
          <w:szCs w:val="24"/>
        </w:rPr>
        <w:t>świadczeniobiorcom</w:t>
      </w:r>
      <w:r w:rsidRPr="00B31D6F">
        <w:rPr>
          <w:rFonts w:ascii="Times New Roman" w:hAnsi="Times New Roman" w:cs="Times New Roman"/>
          <w:szCs w:val="24"/>
        </w:rPr>
        <w:t xml:space="preserve"> bardziej przejrzystej, spójnej i wiarygodnej informacji dotyczącej dostępności świadczeń opieki zdrowotnej.</w:t>
      </w:r>
      <w:r w:rsidR="00104B97" w:rsidRPr="00B31D6F">
        <w:rPr>
          <w:rFonts w:ascii="Times New Roman" w:hAnsi="Times New Roman" w:cs="Times New Roman"/>
          <w:szCs w:val="24"/>
        </w:rPr>
        <w:t xml:space="preserve"> </w:t>
      </w:r>
      <w:r w:rsidRPr="00B31D6F">
        <w:rPr>
          <w:rFonts w:ascii="Times New Roman" w:hAnsi="Times New Roman" w:cs="Times New Roman"/>
          <w:szCs w:val="24"/>
        </w:rPr>
        <w:t>Dotychczasowe mechanizmy, polegające na udostępnianiu przez świadczeniodawców informacji o pierwszym wolnym terminie, okazały się w praktyce niewystarczające i często prowadziły do dezinformacji. Z dotychczasowych doświadczeń wynika, że w wielu przypadkach informacje przekazywane przez świadczeniodawców ulegają szybkiemu zdezaktualizowaniu, co prowadzi do rozbieżności między publikowanymi danymi dotyczącymi pierwszego wolnego terminu</w:t>
      </w:r>
      <w:r w:rsidR="00C95678" w:rsidRPr="00B31D6F">
        <w:rPr>
          <w:rFonts w:ascii="Times New Roman" w:hAnsi="Times New Roman" w:cs="Times New Roman"/>
          <w:szCs w:val="24"/>
        </w:rPr>
        <w:t>,</w:t>
      </w:r>
      <w:r w:rsidRPr="00B31D6F">
        <w:rPr>
          <w:rFonts w:ascii="Times New Roman" w:hAnsi="Times New Roman" w:cs="Times New Roman"/>
          <w:szCs w:val="24"/>
        </w:rPr>
        <w:t xml:space="preserve"> a rzeczywistą dostępnością świadczeń w momencie kontaktu </w:t>
      </w:r>
      <w:r w:rsidR="003B429D" w:rsidRPr="00B31D6F">
        <w:rPr>
          <w:rFonts w:ascii="Times New Roman" w:hAnsi="Times New Roman" w:cs="Times New Roman"/>
          <w:szCs w:val="24"/>
        </w:rPr>
        <w:t xml:space="preserve">świadczeniobiorcy </w:t>
      </w:r>
      <w:r w:rsidRPr="00B31D6F">
        <w:rPr>
          <w:rFonts w:ascii="Times New Roman" w:hAnsi="Times New Roman" w:cs="Times New Roman"/>
          <w:szCs w:val="24"/>
        </w:rPr>
        <w:t xml:space="preserve">ze świadczeniodawcą. Taka sytuacja może prowadzić do dezorientacji </w:t>
      </w:r>
      <w:r w:rsidR="003B429D" w:rsidRPr="00B31D6F">
        <w:rPr>
          <w:rFonts w:ascii="Times New Roman" w:hAnsi="Times New Roman" w:cs="Times New Roman"/>
          <w:szCs w:val="24"/>
        </w:rPr>
        <w:t>świadczeniobiorców</w:t>
      </w:r>
      <w:r w:rsidRPr="00B31D6F">
        <w:rPr>
          <w:rFonts w:ascii="Times New Roman" w:hAnsi="Times New Roman" w:cs="Times New Roman"/>
          <w:szCs w:val="24"/>
        </w:rPr>
        <w:t xml:space="preserve">, niezadowolenia i zgłaszania skarg. Weryfikacja aktualności danych przez </w:t>
      </w:r>
      <w:r w:rsidR="003B429D" w:rsidRPr="00B31D6F">
        <w:rPr>
          <w:rFonts w:ascii="Times New Roman" w:hAnsi="Times New Roman" w:cs="Times New Roman"/>
          <w:szCs w:val="24"/>
        </w:rPr>
        <w:t xml:space="preserve">Narodowy Fundusz Zdrowia </w:t>
      </w:r>
      <w:r w:rsidRPr="00B31D6F">
        <w:rPr>
          <w:rFonts w:ascii="Times New Roman" w:hAnsi="Times New Roman" w:cs="Times New Roman"/>
          <w:szCs w:val="24"/>
        </w:rPr>
        <w:t>jest istotnie utrudniona ze względu na ich dużą skalę, dynamikę zmian oraz konieczność angażowania znacznych zasobów organizacyjnych.</w:t>
      </w:r>
    </w:p>
    <w:p w14:paraId="7D07BF52" w14:textId="0BBE839D" w:rsidR="00A94D25" w:rsidRPr="00B31D6F" w:rsidRDefault="00A94D25" w:rsidP="00B526DD">
      <w:pPr>
        <w:pStyle w:val="ARTartustawynprozporzdzenia"/>
        <w:spacing w:before="0"/>
        <w:ind w:firstLine="0"/>
        <w:rPr>
          <w:rFonts w:ascii="Times New Roman" w:hAnsi="Times New Roman" w:cs="Times New Roman"/>
          <w:szCs w:val="24"/>
        </w:rPr>
      </w:pPr>
      <w:r w:rsidRPr="00B31D6F">
        <w:rPr>
          <w:rFonts w:ascii="Times New Roman" w:hAnsi="Times New Roman" w:cs="Times New Roman"/>
          <w:szCs w:val="24"/>
        </w:rPr>
        <w:lastRenderedPageBreak/>
        <w:t>W związku z powyższym proponuje się zastąpić publikację informacji o pierwszym wolnym terminie i średnim czasie oczekiwania, jedną informacją o p</w:t>
      </w:r>
      <w:r w:rsidR="008662EF" w:rsidRPr="00B31D6F">
        <w:rPr>
          <w:rFonts w:ascii="Times New Roman" w:hAnsi="Times New Roman" w:cs="Times New Roman"/>
          <w:szCs w:val="24"/>
        </w:rPr>
        <w:t>rognozowanym</w:t>
      </w:r>
      <w:r w:rsidRPr="00B31D6F">
        <w:rPr>
          <w:rFonts w:ascii="Times New Roman" w:hAnsi="Times New Roman" w:cs="Times New Roman"/>
          <w:szCs w:val="24"/>
        </w:rPr>
        <w:t xml:space="preserve"> czasie oczekiwania na udzielenie świadczenia. W celu uniknięcia wad związanych z</w:t>
      </w:r>
      <w:r w:rsidR="00C95678" w:rsidRPr="00B31D6F">
        <w:rPr>
          <w:rFonts w:ascii="Times New Roman" w:hAnsi="Times New Roman" w:cs="Times New Roman"/>
          <w:szCs w:val="24"/>
        </w:rPr>
        <w:t> </w:t>
      </w:r>
      <w:r w:rsidRPr="00B31D6F">
        <w:rPr>
          <w:rFonts w:ascii="Times New Roman" w:hAnsi="Times New Roman" w:cs="Times New Roman"/>
          <w:szCs w:val="24"/>
        </w:rPr>
        <w:t xml:space="preserve">dotychczasowymi </w:t>
      </w:r>
      <w:r w:rsidR="005745EE" w:rsidRPr="00B31D6F">
        <w:rPr>
          <w:rFonts w:ascii="Times New Roman" w:hAnsi="Times New Roman" w:cs="Times New Roman"/>
          <w:szCs w:val="24"/>
        </w:rPr>
        <w:t xml:space="preserve">rozwiązaniami </w:t>
      </w:r>
      <w:r w:rsidRPr="00B31D6F">
        <w:rPr>
          <w:rFonts w:ascii="Times New Roman" w:hAnsi="Times New Roman" w:cs="Times New Roman"/>
          <w:szCs w:val="24"/>
        </w:rPr>
        <w:t>zdecydowano, że:</w:t>
      </w:r>
    </w:p>
    <w:p w14:paraId="2D43B3E3" w14:textId="5C324BD7" w:rsidR="00A94D25" w:rsidRPr="00B31D6F" w:rsidRDefault="005745EE" w:rsidP="00B526DD">
      <w:pPr>
        <w:pStyle w:val="ARTartustawynprozporzdzenia"/>
        <w:numPr>
          <w:ilvl w:val="0"/>
          <w:numId w:val="45"/>
        </w:numPr>
        <w:spacing w:before="0"/>
        <w:rPr>
          <w:rFonts w:ascii="Times New Roman" w:hAnsi="Times New Roman" w:cs="Times New Roman"/>
          <w:szCs w:val="24"/>
        </w:rPr>
      </w:pPr>
      <w:r w:rsidRPr="00B31D6F">
        <w:rPr>
          <w:rFonts w:ascii="Times New Roman" w:hAnsi="Times New Roman" w:cs="Times New Roman"/>
          <w:szCs w:val="24"/>
        </w:rPr>
        <w:t xml:space="preserve">informacja ta </w:t>
      </w:r>
      <w:r w:rsidR="00A94D25" w:rsidRPr="00B31D6F">
        <w:rPr>
          <w:rFonts w:ascii="Times New Roman" w:hAnsi="Times New Roman" w:cs="Times New Roman"/>
          <w:szCs w:val="24"/>
        </w:rPr>
        <w:t>będzie prezentował</w:t>
      </w:r>
      <w:r w:rsidRPr="00B31D6F">
        <w:rPr>
          <w:rFonts w:ascii="Times New Roman" w:hAnsi="Times New Roman" w:cs="Times New Roman"/>
          <w:szCs w:val="24"/>
        </w:rPr>
        <w:t>a</w:t>
      </w:r>
      <w:r w:rsidR="00A94D25" w:rsidRPr="00B31D6F">
        <w:rPr>
          <w:rFonts w:ascii="Times New Roman" w:hAnsi="Times New Roman" w:cs="Times New Roman"/>
          <w:szCs w:val="24"/>
        </w:rPr>
        <w:t xml:space="preserve"> nie konkretny termin udzielenia świadczenia, który bardzo szybko się dezaktualizuje, ale przewidywany czas, w jakim </w:t>
      </w:r>
      <w:r w:rsidR="003B429D" w:rsidRPr="00B31D6F">
        <w:rPr>
          <w:rFonts w:ascii="Times New Roman" w:hAnsi="Times New Roman" w:cs="Times New Roman"/>
          <w:szCs w:val="24"/>
        </w:rPr>
        <w:t>świadczeniobiorca</w:t>
      </w:r>
      <w:r w:rsidR="00A94D25" w:rsidRPr="00B31D6F">
        <w:rPr>
          <w:rFonts w:ascii="Times New Roman" w:hAnsi="Times New Roman" w:cs="Times New Roman"/>
          <w:szCs w:val="24"/>
        </w:rPr>
        <w:t xml:space="preserve"> powinien uzyskać świadczenie</w:t>
      </w:r>
      <w:r w:rsidR="00582922" w:rsidRPr="00B31D6F">
        <w:rPr>
          <w:rFonts w:ascii="Times New Roman" w:hAnsi="Times New Roman" w:cs="Times New Roman"/>
          <w:szCs w:val="24"/>
        </w:rPr>
        <w:t>;</w:t>
      </w:r>
    </w:p>
    <w:p w14:paraId="1958D220" w14:textId="181E1D3A" w:rsidR="00A94D25" w:rsidRPr="00B31D6F" w:rsidRDefault="005745EE" w:rsidP="00B526DD">
      <w:pPr>
        <w:pStyle w:val="ARTartustawynprozporzdzenia"/>
        <w:numPr>
          <w:ilvl w:val="0"/>
          <w:numId w:val="45"/>
        </w:numPr>
        <w:spacing w:before="0"/>
        <w:rPr>
          <w:rFonts w:ascii="Times New Roman" w:hAnsi="Times New Roman" w:cs="Times New Roman"/>
          <w:szCs w:val="24"/>
        </w:rPr>
      </w:pPr>
      <w:r w:rsidRPr="00B31D6F">
        <w:rPr>
          <w:rFonts w:ascii="Times New Roman" w:hAnsi="Times New Roman" w:cs="Times New Roman"/>
          <w:szCs w:val="24"/>
        </w:rPr>
        <w:t xml:space="preserve">informacja ta </w:t>
      </w:r>
      <w:r w:rsidR="1B6418FA" w:rsidRPr="00B31D6F">
        <w:rPr>
          <w:rFonts w:ascii="Times New Roman" w:hAnsi="Times New Roman" w:cs="Times New Roman"/>
          <w:szCs w:val="24"/>
        </w:rPr>
        <w:t>będzie ustalan</w:t>
      </w:r>
      <w:r w:rsidRPr="00B31D6F">
        <w:rPr>
          <w:rFonts w:ascii="Times New Roman" w:hAnsi="Times New Roman" w:cs="Times New Roman"/>
          <w:szCs w:val="24"/>
        </w:rPr>
        <w:t>a</w:t>
      </w:r>
      <w:r w:rsidR="1B6418FA" w:rsidRPr="00B31D6F">
        <w:rPr>
          <w:rFonts w:ascii="Times New Roman" w:hAnsi="Times New Roman" w:cs="Times New Roman"/>
          <w:szCs w:val="24"/>
        </w:rPr>
        <w:t xml:space="preserve"> </w:t>
      </w:r>
      <w:r w:rsidR="00A94D25" w:rsidRPr="00B31D6F">
        <w:rPr>
          <w:rFonts w:ascii="Times New Roman" w:hAnsi="Times New Roman" w:cs="Times New Roman"/>
          <w:szCs w:val="24"/>
        </w:rPr>
        <w:t xml:space="preserve">przez </w:t>
      </w:r>
      <w:r w:rsidR="003B429D" w:rsidRPr="00B31D6F">
        <w:rPr>
          <w:rFonts w:ascii="Times New Roman" w:hAnsi="Times New Roman" w:cs="Times New Roman"/>
          <w:szCs w:val="24"/>
        </w:rPr>
        <w:t xml:space="preserve">Narodowy </w:t>
      </w:r>
      <w:r w:rsidR="00A94D25" w:rsidRPr="00B31D6F">
        <w:rPr>
          <w:rFonts w:ascii="Times New Roman" w:hAnsi="Times New Roman" w:cs="Times New Roman"/>
          <w:szCs w:val="24"/>
        </w:rPr>
        <w:t>Fundusz</w:t>
      </w:r>
      <w:r w:rsidR="003B429D" w:rsidRPr="00B31D6F">
        <w:rPr>
          <w:rFonts w:ascii="Times New Roman" w:hAnsi="Times New Roman" w:cs="Times New Roman"/>
          <w:szCs w:val="24"/>
        </w:rPr>
        <w:t xml:space="preserve"> Zdrowia</w:t>
      </w:r>
      <w:r w:rsidR="00A94D25" w:rsidRPr="00B31D6F">
        <w:rPr>
          <w:rFonts w:ascii="Times New Roman" w:hAnsi="Times New Roman" w:cs="Times New Roman"/>
          <w:szCs w:val="24"/>
        </w:rPr>
        <w:t>, co zagwarantuje jednolitość, porównywalność i jakość danych na terenie całego kraju, niezależnie od sposobu prowadzenia harmonogramów przez poszczególnych świadczeniodawców</w:t>
      </w:r>
      <w:r w:rsidR="00582922" w:rsidRPr="00B31D6F">
        <w:rPr>
          <w:rFonts w:ascii="Times New Roman" w:hAnsi="Times New Roman" w:cs="Times New Roman"/>
          <w:szCs w:val="24"/>
        </w:rPr>
        <w:t>;</w:t>
      </w:r>
    </w:p>
    <w:p w14:paraId="7F81D41D" w14:textId="256AB054" w:rsidR="00A94D25" w:rsidRPr="00B31D6F" w:rsidRDefault="005745EE" w:rsidP="00B526DD">
      <w:pPr>
        <w:pStyle w:val="ARTartustawynprozporzdzenia"/>
        <w:numPr>
          <w:ilvl w:val="0"/>
          <w:numId w:val="45"/>
        </w:numPr>
        <w:spacing w:before="0"/>
        <w:rPr>
          <w:rFonts w:ascii="Times New Roman" w:hAnsi="Times New Roman" w:cs="Times New Roman"/>
          <w:szCs w:val="24"/>
        </w:rPr>
      </w:pPr>
      <w:r w:rsidRPr="00B31D6F">
        <w:rPr>
          <w:rFonts w:ascii="Times New Roman" w:hAnsi="Times New Roman" w:cs="Times New Roman"/>
          <w:szCs w:val="24"/>
        </w:rPr>
        <w:t xml:space="preserve">podstawą tej informacji będą </w:t>
      </w:r>
      <w:r w:rsidR="00A94D25" w:rsidRPr="00B31D6F">
        <w:rPr>
          <w:rFonts w:ascii="Times New Roman" w:hAnsi="Times New Roman" w:cs="Times New Roman"/>
          <w:szCs w:val="24"/>
        </w:rPr>
        <w:t>dan</w:t>
      </w:r>
      <w:r w:rsidRPr="00B31D6F">
        <w:rPr>
          <w:rFonts w:ascii="Times New Roman" w:hAnsi="Times New Roman" w:cs="Times New Roman"/>
          <w:szCs w:val="24"/>
        </w:rPr>
        <w:t>e</w:t>
      </w:r>
      <w:r w:rsidR="00A94D25" w:rsidRPr="00B31D6F">
        <w:rPr>
          <w:rFonts w:ascii="Times New Roman" w:hAnsi="Times New Roman" w:cs="Times New Roman"/>
          <w:szCs w:val="24"/>
        </w:rPr>
        <w:t xml:space="preserve"> już sprawozdawan</w:t>
      </w:r>
      <w:r w:rsidRPr="00B31D6F">
        <w:rPr>
          <w:rFonts w:ascii="Times New Roman" w:hAnsi="Times New Roman" w:cs="Times New Roman"/>
          <w:szCs w:val="24"/>
        </w:rPr>
        <w:t>e</w:t>
      </w:r>
      <w:r w:rsidR="00A94D25" w:rsidRPr="00B31D6F">
        <w:rPr>
          <w:rFonts w:ascii="Times New Roman" w:hAnsi="Times New Roman" w:cs="Times New Roman"/>
          <w:szCs w:val="24"/>
        </w:rPr>
        <w:t xml:space="preserve"> przez świadczeniodawców w</w:t>
      </w:r>
      <w:r w:rsidR="00C95678" w:rsidRPr="00B31D6F">
        <w:rPr>
          <w:rFonts w:ascii="Times New Roman" w:hAnsi="Times New Roman" w:cs="Times New Roman"/>
          <w:szCs w:val="24"/>
        </w:rPr>
        <w:t> </w:t>
      </w:r>
      <w:r w:rsidR="00A94D25" w:rsidRPr="00B31D6F">
        <w:rPr>
          <w:rFonts w:ascii="Times New Roman" w:hAnsi="Times New Roman" w:cs="Times New Roman"/>
          <w:szCs w:val="24"/>
        </w:rPr>
        <w:t>ramach istniejących obowiązków w art. 23 ust</w:t>
      </w:r>
      <w:r w:rsidR="004535F4" w:rsidRPr="00B31D6F">
        <w:rPr>
          <w:rFonts w:ascii="Times New Roman" w:hAnsi="Times New Roman" w:cs="Times New Roman"/>
          <w:szCs w:val="24"/>
        </w:rPr>
        <w:t>.</w:t>
      </w:r>
      <w:r w:rsidR="00A94D25" w:rsidRPr="00B31D6F">
        <w:rPr>
          <w:rFonts w:ascii="Times New Roman" w:hAnsi="Times New Roman" w:cs="Times New Roman"/>
          <w:szCs w:val="24"/>
        </w:rPr>
        <w:t xml:space="preserve"> 1 ustawy </w:t>
      </w:r>
      <w:r w:rsidR="00582922" w:rsidRPr="00B31D6F">
        <w:rPr>
          <w:rFonts w:ascii="Times New Roman" w:hAnsi="Times New Roman" w:cs="Times New Roman"/>
          <w:szCs w:val="24"/>
        </w:rPr>
        <w:t xml:space="preserve">o świadczeniach </w:t>
      </w:r>
      <w:r w:rsidR="00A94D25" w:rsidRPr="00B31D6F">
        <w:rPr>
          <w:rFonts w:ascii="Times New Roman" w:hAnsi="Times New Roman" w:cs="Times New Roman"/>
          <w:szCs w:val="24"/>
        </w:rPr>
        <w:t xml:space="preserve">– zarówno z harmonogramów przyjęć, jak i </w:t>
      </w:r>
      <w:r w:rsidR="007A0DED" w:rsidRPr="00B31D6F">
        <w:rPr>
          <w:rFonts w:ascii="Times New Roman" w:hAnsi="Times New Roman" w:cs="Times New Roman"/>
          <w:szCs w:val="24"/>
        </w:rPr>
        <w:t>z list oczekujących</w:t>
      </w:r>
      <w:r w:rsidRPr="00B31D6F">
        <w:rPr>
          <w:rFonts w:ascii="Times New Roman" w:hAnsi="Times New Roman" w:cs="Times New Roman"/>
          <w:szCs w:val="24"/>
        </w:rPr>
        <w:t xml:space="preserve"> na udzielnie świadczenia</w:t>
      </w:r>
      <w:r w:rsidR="00A94D25" w:rsidRPr="00B31D6F">
        <w:rPr>
          <w:rFonts w:ascii="Times New Roman" w:hAnsi="Times New Roman" w:cs="Times New Roman"/>
          <w:szCs w:val="24"/>
        </w:rPr>
        <w:t>, co ograniczy ich obciążenie administracyjne.</w:t>
      </w:r>
    </w:p>
    <w:p w14:paraId="6088DB02" w14:textId="47A35FD0" w:rsidR="00AB55FB" w:rsidRPr="00B31D6F" w:rsidRDefault="00AB55FB"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Sposób obliczania prognozowanego czasu oczekiwania na udzielenie świadczenia opieki zdrowotnej zostanie określony w przepisach wydanych na podstawie art. </w:t>
      </w:r>
      <w:r w:rsidR="00DD78B5" w:rsidRPr="00B31D6F">
        <w:rPr>
          <w:rFonts w:ascii="Times New Roman" w:hAnsi="Times New Roman" w:cs="Times New Roman"/>
          <w:szCs w:val="24"/>
        </w:rPr>
        <w:t>23 ust. 12</w:t>
      </w:r>
      <w:r w:rsidRPr="00B31D6F">
        <w:rPr>
          <w:rFonts w:ascii="Times New Roman" w:hAnsi="Times New Roman" w:cs="Times New Roman"/>
          <w:szCs w:val="24"/>
        </w:rPr>
        <w:t xml:space="preserve"> ustawy o świadczeniach.</w:t>
      </w:r>
    </w:p>
    <w:p w14:paraId="2308724B" w14:textId="47D20EA6" w:rsidR="00A94D25" w:rsidRPr="00B31D6F" w:rsidRDefault="00A94D2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Wprowadzane rozwiązanie jest zgodne z kierunkiem rozwoju systemu informacji w</w:t>
      </w:r>
      <w:r w:rsidR="00C95678" w:rsidRPr="00B31D6F">
        <w:rPr>
          <w:rFonts w:ascii="Times New Roman" w:hAnsi="Times New Roman" w:cs="Times New Roman"/>
          <w:szCs w:val="24"/>
        </w:rPr>
        <w:t> </w:t>
      </w:r>
      <w:r w:rsidRPr="00B31D6F">
        <w:rPr>
          <w:rFonts w:ascii="Times New Roman" w:hAnsi="Times New Roman" w:cs="Times New Roman"/>
          <w:szCs w:val="24"/>
        </w:rPr>
        <w:t>ochronie zdrowia i stanowi element zwiększania transparentności i efektywności zarządzania dostępnością świadczeń</w:t>
      </w:r>
      <w:r w:rsidR="00CA24E4" w:rsidRPr="00B31D6F">
        <w:rPr>
          <w:rFonts w:ascii="Times New Roman" w:hAnsi="Times New Roman" w:cs="Times New Roman"/>
          <w:szCs w:val="24"/>
        </w:rPr>
        <w:t>.</w:t>
      </w:r>
    </w:p>
    <w:p w14:paraId="48062D27" w14:textId="49162061" w:rsidR="008F0608" w:rsidRPr="00B31D6F" w:rsidRDefault="008F0608"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Obecnie ustawa o świadczeniach przy określaniu obowiązku stosowania</w:t>
      </w:r>
      <w:r w:rsidR="00C51602" w:rsidRPr="00B31D6F">
        <w:rPr>
          <w:rFonts w:ascii="Times New Roman" w:hAnsi="Times New Roman" w:cs="Times New Roman"/>
          <w:szCs w:val="24"/>
        </w:rPr>
        <w:t xml:space="preserve"> </w:t>
      </w:r>
      <w:r w:rsidRPr="00B31D6F">
        <w:rPr>
          <w:rFonts w:ascii="Times New Roman" w:hAnsi="Times New Roman" w:cs="Times New Roman"/>
          <w:szCs w:val="24"/>
        </w:rPr>
        <w:t>Międzynarodowej Statystycznej Klasyfikacji Chorób i Problemów Zdrowotnych,</w:t>
      </w:r>
      <w:r w:rsidR="00C51602" w:rsidRPr="00B31D6F">
        <w:rPr>
          <w:rFonts w:ascii="Times New Roman" w:hAnsi="Times New Roman" w:cs="Times New Roman"/>
          <w:szCs w:val="24"/>
        </w:rPr>
        <w:t xml:space="preserve"> </w:t>
      </w:r>
      <w:r w:rsidRPr="00B31D6F">
        <w:rPr>
          <w:rFonts w:ascii="Times New Roman" w:hAnsi="Times New Roman" w:cs="Times New Roman"/>
          <w:szCs w:val="24"/>
        </w:rPr>
        <w:t>odwołuje się do jej konkretnej rewizji (dziesiątej). Ze względu na planowane w</w:t>
      </w:r>
      <w:r w:rsidR="00C51602" w:rsidRPr="00B31D6F">
        <w:rPr>
          <w:rFonts w:ascii="Times New Roman" w:hAnsi="Times New Roman" w:cs="Times New Roman"/>
          <w:szCs w:val="24"/>
        </w:rPr>
        <w:t xml:space="preserve"> </w:t>
      </w:r>
      <w:r w:rsidRPr="00B31D6F">
        <w:rPr>
          <w:rFonts w:ascii="Times New Roman" w:hAnsi="Times New Roman" w:cs="Times New Roman"/>
          <w:szCs w:val="24"/>
        </w:rPr>
        <w:t>najbliższej przyszłości wdrożenie kolejnej, jedenastej rewizji i możliwość ewentualnych</w:t>
      </w:r>
      <w:r w:rsidR="00C51602" w:rsidRPr="00B31D6F">
        <w:rPr>
          <w:rFonts w:ascii="Times New Roman" w:hAnsi="Times New Roman" w:cs="Times New Roman"/>
          <w:szCs w:val="24"/>
        </w:rPr>
        <w:t xml:space="preserve"> </w:t>
      </w:r>
      <w:r w:rsidRPr="00B31D6F">
        <w:rPr>
          <w:rFonts w:ascii="Times New Roman" w:hAnsi="Times New Roman" w:cs="Times New Roman"/>
          <w:szCs w:val="24"/>
        </w:rPr>
        <w:t xml:space="preserve">dalszych zmian, proponuje się zastąpić odesłaniem do obowiązującej </w:t>
      </w:r>
      <w:r w:rsidR="00B8124C" w:rsidRPr="00B31D6F">
        <w:rPr>
          <w:rFonts w:ascii="Times New Roman" w:hAnsi="Times New Roman" w:cs="Times New Roman"/>
          <w:szCs w:val="24"/>
        </w:rPr>
        <w:t xml:space="preserve">ww. </w:t>
      </w:r>
      <w:r w:rsidRPr="00B31D6F">
        <w:rPr>
          <w:rFonts w:ascii="Times New Roman" w:hAnsi="Times New Roman" w:cs="Times New Roman"/>
          <w:szCs w:val="24"/>
        </w:rPr>
        <w:t>Klasyfikacji, bez</w:t>
      </w:r>
      <w:r w:rsidR="00C51602" w:rsidRPr="00B31D6F">
        <w:rPr>
          <w:rFonts w:ascii="Times New Roman" w:hAnsi="Times New Roman" w:cs="Times New Roman"/>
          <w:szCs w:val="24"/>
        </w:rPr>
        <w:t xml:space="preserve"> </w:t>
      </w:r>
      <w:r w:rsidRPr="00B31D6F">
        <w:rPr>
          <w:rFonts w:ascii="Times New Roman" w:hAnsi="Times New Roman" w:cs="Times New Roman"/>
          <w:szCs w:val="24"/>
        </w:rPr>
        <w:t>wskazywania konkretnej rewizji. W związku z powyższym uniknie się konieczności</w:t>
      </w:r>
      <w:r w:rsidR="00C51602" w:rsidRPr="00B31D6F">
        <w:rPr>
          <w:rFonts w:ascii="Times New Roman" w:hAnsi="Times New Roman" w:cs="Times New Roman"/>
          <w:szCs w:val="24"/>
        </w:rPr>
        <w:t xml:space="preserve"> </w:t>
      </w:r>
      <w:r w:rsidRPr="00B31D6F">
        <w:rPr>
          <w:rFonts w:ascii="Times New Roman" w:hAnsi="Times New Roman" w:cs="Times New Roman"/>
          <w:szCs w:val="24"/>
        </w:rPr>
        <w:t>zmian przepisów przy kolejnych zmianach tej Klasyfikacji.</w:t>
      </w:r>
    </w:p>
    <w:p w14:paraId="0704763A" w14:textId="08FB4F80" w:rsidR="00972393" w:rsidRPr="00B31D6F" w:rsidRDefault="00B022D9"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W celu wdrożenia</w:t>
      </w:r>
      <w:r w:rsidR="00A4613B" w:rsidRPr="00B31D6F">
        <w:rPr>
          <w:rFonts w:ascii="Times New Roman" w:hAnsi="Times New Roman" w:cs="Times New Roman"/>
          <w:szCs w:val="24"/>
        </w:rPr>
        <w:t xml:space="preserve"> centralnej elektroniczne</w:t>
      </w:r>
      <w:r w:rsidR="004535F4" w:rsidRPr="00B31D6F">
        <w:rPr>
          <w:rFonts w:ascii="Times New Roman" w:hAnsi="Times New Roman" w:cs="Times New Roman"/>
          <w:szCs w:val="24"/>
        </w:rPr>
        <w:t>j</w:t>
      </w:r>
      <w:r w:rsidR="00A4613B" w:rsidRPr="00B31D6F">
        <w:rPr>
          <w:rFonts w:ascii="Times New Roman" w:hAnsi="Times New Roman" w:cs="Times New Roman"/>
          <w:szCs w:val="24"/>
        </w:rPr>
        <w:t xml:space="preserve"> rejestracji </w:t>
      </w:r>
      <w:r w:rsidR="00104B97" w:rsidRPr="00B31D6F">
        <w:rPr>
          <w:rFonts w:ascii="Times New Roman" w:hAnsi="Times New Roman" w:cs="Times New Roman"/>
          <w:szCs w:val="24"/>
        </w:rPr>
        <w:t xml:space="preserve">jest </w:t>
      </w:r>
      <w:r w:rsidR="00A4613B" w:rsidRPr="00B31D6F">
        <w:rPr>
          <w:rFonts w:ascii="Times New Roman" w:hAnsi="Times New Roman" w:cs="Times New Roman"/>
          <w:szCs w:val="24"/>
        </w:rPr>
        <w:t>niezbę</w:t>
      </w:r>
      <w:r w:rsidR="001C000A" w:rsidRPr="00B31D6F">
        <w:rPr>
          <w:rFonts w:ascii="Times New Roman" w:hAnsi="Times New Roman" w:cs="Times New Roman"/>
          <w:szCs w:val="24"/>
        </w:rPr>
        <w:t xml:space="preserve">dne również uwzględnienie zmian w </w:t>
      </w:r>
      <w:r w:rsidR="00972393" w:rsidRPr="00B31D6F">
        <w:rPr>
          <w:rFonts w:ascii="Times New Roman" w:hAnsi="Times New Roman" w:cs="Times New Roman"/>
          <w:szCs w:val="24"/>
        </w:rPr>
        <w:t>art. 188 i art. 188e ust. 4 ustawy o świadczeniach</w:t>
      </w:r>
      <w:r w:rsidR="00582922" w:rsidRPr="00B31D6F">
        <w:rPr>
          <w:rFonts w:ascii="Times New Roman" w:hAnsi="Times New Roman" w:cs="Times New Roman"/>
          <w:szCs w:val="24"/>
        </w:rPr>
        <w:t>.</w:t>
      </w:r>
    </w:p>
    <w:p w14:paraId="3A1962D5" w14:textId="013F7F6D" w:rsidR="00972393" w:rsidRPr="00B31D6F" w:rsidRDefault="00AE4448" w:rsidP="00B526DD">
      <w:pPr>
        <w:pStyle w:val="ARTartustawynprozporzdzenia"/>
        <w:spacing w:before="0"/>
        <w:ind w:firstLine="0"/>
        <w:rPr>
          <w:rFonts w:ascii="Times New Roman" w:hAnsi="Times New Roman" w:cs="Times New Roman"/>
          <w:szCs w:val="24"/>
        </w:rPr>
      </w:pPr>
      <w:r w:rsidRPr="00B31D6F">
        <w:rPr>
          <w:rFonts w:ascii="Times New Roman" w:hAnsi="Times New Roman" w:cs="Times New Roman"/>
          <w:szCs w:val="24"/>
        </w:rPr>
        <w:t xml:space="preserve">Projekt ustawy </w:t>
      </w:r>
      <w:r w:rsidR="00B022D9" w:rsidRPr="00B31D6F">
        <w:rPr>
          <w:rFonts w:ascii="Times New Roman" w:hAnsi="Times New Roman" w:cs="Times New Roman"/>
          <w:szCs w:val="24"/>
        </w:rPr>
        <w:t xml:space="preserve">wprowadza </w:t>
      </w:r>
      <w:r w:rsidR="00972393" w:rsidRPr="00B31D6F">
        <w:rPr>
          <w:rFonts w:ascii="Times New Roman" w:hAnsi="Times New Roman" w:cs="Times New Roman"/>
          <w:szCs w:val="24"/>
        </w:rPr>
        <w:t>w tym zakresie następujące zmiany</w:t>
      </w:r>
      <w:r w:rsidR="009A668A" w:rsidRPr="00B31D6F">
        <w:rPr>
          <w:rFonts w:ascii="Times New Roman" w:hAnsi="Times New Roman" w:cs="Times New Roman"/>
          <w:szCs w:val="24"/>
        </w:rPr>
        <w:t xml:space="preserve"> w związku z objęciem </w:t>
      </w:r>
      <w:r w:rsidR="0093267C" w:rsidRPr="00B31D6F">
        <w:rPr>
          <w:rFonts w:ascii="Times New Roman" w:hAnsi="Times New Roman" w:cs="Times New Roman"/>
          <w:szCs w:val="24"/>
        </w:rPr>
        <w:t>centralną elektroniczną rejestracją</w:t>
      </w:r>
      <w:r w:rsidR="009A668A" w:rsidRPr="00B31D6F">
        <w:rPr>
          <w:rFonts w:ascii="Times New Roman" w:hAnsi="Times New Roman" w:cs="Times New Roman"/>
          <w:szCs w:val="24"/>
        </w:rPr>
        <w:t xml:space="preserve"> programu profilaktyki raka szyjki macicy i</w:t>
      </w:r>
      <w:r w:rsidR="00C95678" w:rsidRPr="00B31D6F">
        <w:rPr>
          <w:rFonts w:ascii="Times New Roman" w:hAnsi="Times New Roman" w:cs="Times New Roman"/>
          <w:szCs w:val="24"/>
        </w:rPr>
        <w:t> </w:t>
      </w:r>
      <w:r w:rsidR="009A668A" w:rsidRPr="00B31D6F">
        <w:rPr>
          <w:rFonts w:ascii="Times New Roman" w:hAnsi="Times New Roman" w:cs="Times New Roman"/>
          <w:szCs w:val="24"/>
        </w:rPr>
        <w:t xml:space="preserve">programu profilaktyki raka </w:t>
      </w:r>
      <w:r w:rsidR="009A668A" w:rsidRPr="00B31D6F">
        <w:rPr>
          <w:rFonts w:ascii="Times New Roman" w:hAnsi="Times New Roman" w:cs="Times New Roman"/>
          <w:szCs w:val="24"/>
        </w:rPr>
        <w:lastRenderedPageBreak/>
        <w:t xml:space="preserve">piersi </w:t>
      </w:r>
      <w:r w:rsidR="00986181" w:rsidRPr="00B31D6F">
        <w:rPr>
          <w:rFonts w:ascii="Times New Roman" w:hAnsi="Times New Roman" w:cs="Times New Roman"/>
          <w:szCs w:val="24"/>
        </w:rPr>
        <w:t>oraz</w:t>
      </w:r>
      <w:r w:rsidR="009A668A" w:rsidRPr="00B31D6F">
        <w:rPr>
          <w:rFonts w:ascii="Times New Roman" w:hAnsi="Times New Roman" w:cs="Times New Roman"/>
          <w:szCs w:val="24"/>
        </w:rPr>
        <w:t xml:space="preserve"> koniecznością integracji systemu P1 i SIMP</w:t>
      </w:r>
      <w:r w:rsidR="00FD0C9A" w:rsidRPr="00B31D6F">
        <w:rPr>
          <w:rFonts w:ascii="Times New Roman" w:hAnsi="Times New Roman" w:cs="Times New Roman"/>
          <w:szCs w:val="24"/>
        </w:rPr>
        <w:t xml:space="preserve"> (system Narodowego Funduszu Zdrowia - system dostępowy świadczeniodawcy)</w:t>
      </w:r>
      <w:r w:rsidR="00972393" w:rsidRPr="00B31D6F">
        <w:rPr>
          <w:rFonts w:ascii="Times New Roman" w:hAnsi="Times New Roman" w:cs="Times New Roman"/>
          <w:szCs w:val="24"/>
        </w:rPr>
        <w:t>:</w:t>
      </w:r>
    </w:p>
    <w:p w14:paraId="02D1C9EF" w14:textId="5AF72AFE" w:rsidR="00AE4448" w:rsidRPr="00B31D6F" w:rsidRDefault="00203D8A" w:rsidP="00B526DD">
      <w:pPr>
        <w:pStyle w:val="ARTartustawynprozporzdzenia"/>
        <w:numPr>
          <w:ilvl w:val="0"/>
          <w:numId w:val="47"/>
        </w:numPr>
        <w:spacing w:before="0"/>
        <w:rPr>
          <w:rFonts w:ascii="Times New Roman" w:hAnsi="Times New Roman" w:cs="Times New Roman"/>
          <w:szCs w:val="24"/>
        </w:rPr>
      </w:pPr>
      <w:r w:rsidRPr="00B31D6F">
        <w:rPr>
          <w:rFonts w:ascii="Times New Roman" w:hAnsi="Times New Roman" w:cs="Times New Roman"/>
          <w:szCs w:val="24"/>
        </w:rPr>
        <w:t>aktualizacja</w:t>
      </w:r>
      <w:r w:rsidR="0034750B" w:rsidRPr="00B31D6F">
        <w:rPr>
          <w:rFonts w:ascii="Times New Roman" w:hAnsi="Times New Roman" w:cs="Times New Roman"/>
          <w:szCs w:val="24"/>
        </w:rPr>
        <w:t xml:space="preserve"> celów wskazanych w art. 188</w:t>
      </w:r>
      <w:r w:rsidR="000B5E90" w:rsidRPr="00B31D6F">
        <w:rPr>
          <w:rFonts w:ascii="Times New Roman" w:hAnsi="Times New Roman" w:cs="Times New Roman"/>
          <w:szCs w:val="24"/>
        </w:rPr>
        <w:t>e</w:t>
      </w:r>
      <w:r w:rsidR="0034750B" w:rsidRPr="00B31D6F">
        <w:rPr>
          <w:rFonts w:ascii="Times New Roman" w:hAnsi="Times New Roman" w:cs="Times New Roman"/>
          <w:szCs w:val="24"/>
        </w:rPr>
        <w:t xml:space="preserve"> ust.</w:t>
      </w:r>
      <w:r w:rsidR="000B5E90" w:rsidRPr="00B31D6F">
        <w:rPr>
          <w:rFonts w:ascii="Times New Roman" w:hAnsi="Times New Roman" w:cs="Times New Roman"/>
          <w:szCs w:val="24"/>
        </w:rPr>
        <w:t xml:space="preserve"> </w:t>
      </w:r>
      <w:r w:rsidR="0034750B" w:rsidRPr="00B31D6F">
        <w:rPr>
          <w:rFonts w:ascii="Times New Roman" w:hAnsi="Times New Roman" w:cs="Times New Roman"/>
          <w:szCs w:val="24"/>
        </w:rPr>
        <w:t>1</w:t>
      </w:r>
      <w:r w:rsidR="00582922" w:rsidRPr="00B31D6F">
        <w:rPr>
          <w:rFonts w:ascii="Times New Roman" w:hAnsi="Times New Roman" w:cs="Times New Roman"/>
          <w:szCs w:val="24"/>
        </w:rPr>
        <w:t xml:space="preserve"> ustawy o świadczeniach;</w:t>
      </w:r>
      <w:r w:rsidR="009A668A" w:rsidRPr="00B31D6F">
        <w:rPr>
          <w:rFonts w:ascii="Times New Roman" w:hAnsi="Times New Roman" w:cs="Times New Roman"/>
          <w:szCs w:val="24"/>
        </w:rPr>
        <w:t xml:space="preserve"> </w:t>
      </w:r>
    </w:p>
    <w:p w14:paraId="0BC83C5B" w14:textId="7AEFD018" w:rsidR="00E02F5F" w:rsidRPr="00B31D6F" w:rsidRDefault="00203D8A" w:rsidP="00B526DD">
      <w:pPr>
        <w:pStyle w:val="ARTartustawynprozporzdzenia"/>
        <w:numPr>
          <w:ilvl w:val="0"/>
          <w:numId w:val="47"/>
        </w:numPr>
        <w:spacing w:before="0"/>
        <w:rPr>
          <w:rFonts w:ascii="Times New Roman" w:hAnsi="Times New Roman" w:cs="Times New Roman"/>
          <w:szCs w:val="24"/>
        </w:rPr>
      </w:pPr>
      <w:r w:rsidRPr="00B31D6F">
        <w:rPr>
          <w:rFonts w:ascii="Times New Roman" w:hAnsi="Times New Roman" w:cs="Times New Roman"/>
          <w:szCs w:val="24"/>
        </w:rPr>
        <w:t>aktualizacja struktury systemów Narodowego Funduszu Zdrowia</w:t>
      </w:r>
      <w:r w:rsidR="00693227" w:rsidRPr="00B31D6F">
        <w:rPr>
          <w:rFonts w:ascii="Times New Roman" w:hAnsi="Times New Roman" w:cs="Times New Roman"/>
          <w:szCs w:val="24"/>
        </w:rPr>
        <w:t xml:space="preserve"> w art. 188</w:t>
      </w:r>
      <w:r w:rsidR="000B5E90" w:rsidRPr="00B31D6F">
        <w:rPr>
          <w:rFonts w:ascii="Times New Roman" w:hAnsi="Times New Roman" w:cs="Times New Roman"/>
          <w:szCs w:val="24"/>
        </w:rPr>
        <w:t>e ust. 1a</w:t>
      </w:r>
      <w:r w:rsidR="00FD0C9A" w:rsidRPr="00B31D6F">
        <w:rPr>
          <w:rFonts w:ascii="Times New Roman" w:hAnsi="Times New Roman" w:cs="Times New Roman"/>
          <w:szCs w:val="24"/>
        </w:rPr>
        <w:t xml:space="preserve"> </w:t>
      </w:r>
      <w:r w:rsidR="00582922" w:rsidRPr="00B31D6F">
        <w:rPr>
          <w:rFonts w:ascii="Times New Roman" w:hAnsi="Times New Roman" w:cs="Times New Roman"/>
          <w:szCs w:val="24"/>
        </w:rPr>
        <w:t>ustawy o świadczeniach;</w:t>
      </w:r>
    </w:p>
    <w:p w14:paraId="4B1C275B" w14:textId="47E867CE" w:rsidR="00203D8A" w:rsidRPr="00B31D6F" w:rsidRDefault="00EB6710" w:rsidP="00B526DD">
      <w:pPr>
        <w:pStyle w:val="ARTartustawynprozporzdzenia"/>
        <w:numPr>
          <w:ilvl w:val="0"/>
          <w:numId w:val="47"/>
        </w:numPr>
        <w:spacing w:before="0"/>
        <w:rPr>
          <w:rFonts w:ascii="Times New Roman" w:hAnsi="Times New Roman" w:cs="Times New Roman"/>
          <w:szCs w:val="24"/>
        </w:rPr>
      </w:pPr>
      <w:r w:rsidRPr="00B31D6F">
        <w:rPr>
          <w:rFonts w:ascii="Times New Roman" w:hAnsi="Times New Roman" w:cs="Times New Roman"/>
          <w:szCs w:val="24"/>
        </w:rPr>
        <w:t xml:space="preserve">rozszerzenie zakresu danych przetwarzanych </w:t>
      </w:r>
      <w:r w:rsidR="00442631" w:rsidRPr="00B31D6F">
        <w:rPr>
          <w:rFonts w:ascii="Times New Roman" w:hAnsi="Times New Roman" w:cs="Times New Roman"/>
          <w:szCs w:val="24"/>
        </w:rPr>
        <w:t>w elektronicznym systemie monitorowania programów zdrowotnych</w:t>
      </w:r>
      <w:r w:rsidR="000B5E90" w:rsidRPr="00B31D6F">
        <w:rPr>
          <w:rFonts w:ascii="Times New Roman" w:hAnsi="Times New Roman" w:cs="Times New Roman"/>
          <w:szCs w:val="24"/>
        </w:rPr>
        <w:t xml:space="preserve"> w art. 188e ust. 2</w:t>
      </w:r>
      <w:r w:rsidR="00582922" w:rsidRPr="00B31D6F">
        <w:rPr>
          <w:rFonts w:ascii="Times New Roman" w:hAnsi="Times New Roman" w:cs="Times New Roman"/>
          <w:szCs w:val="24"/>
        </w:rPr>
        <w:t xml:space="preserve"> ustawy o świadczeniach;</w:t>
      </w:r>
    </w:p>
    <w:p w14:paraId="7ADDA15D" w14:textId="7C083A88" w:rsidR="00442631" w:rsidRPr="00B31D6F" w:rsidRDefault="00986181" w:rsidP="00B526DD">
      <w:pPr>
        <w:pStyle w:val="ARTartustawynprozporzdzenia"/>
        <w:numPr>
          <w:ilvl w:val="0"/>
          <w:numId w:val="47"/>
        </w:numPr>
        <w:spacing w:before="0"/>
        <w:rPr>
          <w:rFonts w:ascii="Times New Roman" w:hAnsi="Times New Roman" w:cs="Times New Roman"/>
          <w:szCs w:val="24"/>
        </w:rPr>
      </w:pPr>
      <w:r w:rsidRPr="00B31D6F">
        <w:rPr>
          <w:rFonts w:ascii="Times New Roman" w:hAnsi="Times New Roman" w:cs="Times New Roman"/>
          <w:szCs w:val="24"/>
        </w:rPr>
        <w:t xml:space="preserve">źródłem danych </w:t>
      </w:r>
      <w:r w:rsidR="004D5E1E" w:rsidRPr="00B31D6F">
        <w:rPr>
          <w:rFonts w:ascii="Times New Roman" w:hAnsi="Times New Roman" w:cs="Times New Roman"/>
          <w:szCs w:val="24"/>
        </w:rPr>
        <w:t>przekazywan</w:t>
      </w:r>
      <w:r w:rsidRPr="00B31D6F">
        <w:rPr>
          <w:rFonts w:ascii="Times New Roman" w:hAnsi="Times New Roman" w:cs="Times New Roman"/>
          <w:szCs w:val="24"/>
        </w:rPr>
        <w:t>ych</w:t>
      </w:r>
      <w:r w:rsidR="004D5E1E" w:rsidRPr="00B31D6F">
        <w:rPr>
          <w:rFonts w:ascii="Times New Roman" w:hAnsi="Times New Roman" w:cs="Times New Roman"/>
          <w:szCs w:val="24"/>
        </w:rPr>
        <w:t xml:space="preserve"> do elektronicznego systemu monitorowania programów zdrowotnych </w:t>
      </w:r>
      <w:r w:rsidRPr="00B31D6F">
        <w:rPr>
          <w:rFonts w:ascii="Times New Roman" w:hAnsi="Times New Roman" w:cs="Times New Roman"/>
          <w:szCs w:val="24"/>
        </w:rPr>
        <w:t>są systemy</w:t>
      </w:r>
      <w:r w:rsidR="004D5E1E" w:rsidRPr="00B31D6F">
        <w:rPr>
          <w:rFonts w:ascii="Times New Roman" w:hAnsi="Times New Roman" w:cs="Times New Roman"/>
          <w:szCs w:val="24"/>
        </w:rPr>
        <w:t xml:space="preserve"> świadczeniodawców lub </w:t>
      </w:r>
      <w:r w:rsidRPr="00B31D6F">
        <w:rPr>
          <w:rFonts w:ascii="Times New Roman" w:hAnsi="Times New Roman" w:cs="Times New Roman"/>
          <w:szCs w:val="24"/>
        </w:rPr>
        <w:t xml:space="preserve">dane te </w:t>
      </w:r>
      <w:r w:rsidR="004D5E1E" w:rsidRPr="00B31D6F">
        <w:rPr>
          <w:rFonts w:ascii="Times New Roman" w:hAnsi="Times New Roman" w:cs="Times New Roman"/>
          <w:szCs w:val="24"/>
        </w:rPr>
        <w:t>mogą być przekazywane przez świadczeniobiorców za pośrednictwem systemu teleinformatycznego, o</w:t>
      </w:r>
      <w:r w:rsidRPr="00B31D6F">
        <w:rPr>
          <w:rFonts w:ascii="Times New Roman" w:hAnsi="Times New Roman" w:cs="Times New Roman"/>
          <w:szCs w:val="24"/>
        </w:rPr>
        <w:t xml:space="preserve"> </w:t>
      </w:r>
      <w:r w:rsidR="004D5E1E" w:rsidRPr="00B31D6F">
        <w:rPr>
          <w:rFonts w:ascii="Times New Roman" w:hAnsi="Times New Roman" w:cs="Times New Roman"/>
          <w:szCs w:val="24"/>
        </w:rPr>
        <w:t>którym mowa w art. 7 ustawy</w:t>
      </w:r>
      <w:r w:rsidR="00582922" w:rsidRPr="00B31D6F">
        <w:rPr>
          <w:rFonts w:ascii="Times New Roman" w:hAnsi="Times New Roman" w:cs="Times New Roman"/>
          <w:szCs w:val="24"/>
        </w:rPr>
        <w:t xml:space="preserve"> o SIOZ </w:t>
      </w:r>
      <w:r w:rsidR="004860C8" w:rsidRPr="00B31D6F">
        <w:rPr>
          <w:rFonts w:ascii="Times New Roman" w:hAnsi="Times New Roman" w:cs="Times New Roman"/>
          <w:szCs w:val="24"/>
        </w:rPr>
        <w:t>w art. 188e ust. 3</w:t>
      </w:r>
      <w:r w:rsidR="00582922" w:rsidRPr="00B31D6F">
        <w:rPr>
          <w:rFonts w:ascii="Times New Roman" w:hAnsi="Times New Roman" w:cs="Times New Roman"/>
          <w:szCs w:val="24"/>
        </w:rPr>
        <w:t xml:space="preserve"> ustawy o świadczeniach;</w:t>
      </w:r>
    </w:p>
    <w:p w14:paraId="69365F35" w14:textId="2F4BB7C2" w:rsidR="00693227" w:rsidRPr="00B31D6F" w:rsidRDefault="00693227" w:rsidP="00B526DD">
      <w:pPr>
        <w:pStyle w:val="ARTartustawynprozporzdzenia"/>
        <w:numPr>
          <w:ilvl w:val="0"/>
          <w:numId w:val="47"/>
        </w:numPr>
        <w:spacing w:before="0"/>
        <w:rPr>
          <w:rFonts w:ascii="Times New Roman" w:hAnsi="Times New Roman" w:cs="Times New Roman"/>
          <w:szCs w:val="24"/>
        </w:rPr>
      </w:pPr>
      <w:r w:rsidRPr="00B31D6F">
        <w:rPr>
          <w:rFonts w:ascii="Times New Roman" w:hAnsi="Times New Roman" w:cs="Times New Roman"/>
          <w:szCs w:val="24"/>
        </w:rPr>
        <w:t>rozszerzenie liczby podmiotów uprawnionych do dostępu do danych przetwarzanych w</w:t>
      </w:r>
      <w:r w:rsidR="00C95678" w:rsidRPr="00B31D6F">
        <w:rPr>
          <w:rFonts w:ascii="Times New Roman" w:hAnsi="Times New Roman" w:cs="Times New Roman"/>
          <w:szCs w:val="24"/>
        </w:rPr>
        <w:t> </w:t>
      </w:r>
      <w:r w:rsidRPr="00B31D6F">
        <w:rPr>
          <w:rFonts w:ascii="Times New Roman" w:hAnsi="Times New Roman" w:cs="Times New Roman"/>
          <w:szCs w:val="24"/>
        </w:rPr>
        <w:t xml:space="preserve">elektronicznym systemie monitorowania programów zdrowotnych </w:t>
      </w:r>
      <w:r w:rsidR="004535F4" w:rsidRPr="00B31D6F">
        <w:rPr>
          <w:rFonts w:ascii="Times New Roman" w:hAnsi="Times New Roman" w:cs="Times New Roman"/>
          <w:szCs w:val="24"/>
        </w:rPr>
        <w:t xml:space="preserve">o </w:t>
      </w:r>
      <w:r w:rsidR="0036604E" w:rsidRPr="00B31D6F">
        <w:rPr>
          <w:rFonts w:ascii="Times New Roman" w:hAnsi="Times New Roman" w:cs="Times New Roman"/>
          <w:szCs w:val="24"/>
        </w:rPr>
        <w:t xml:space="preserve">Narodowy Instytut Onkologii im. Marii Skłodowskiej-Curie </w:t>
      </w:r>
      <w:r w:rsidR="00EB1993" w:rsidRPr="00B31D6F">
        <w:rPr>
          <w:rFonts w:ascii="Times New Roman" w:hAnsi="Times New Roman" w:cs="Times New Roman"/>
          <w:szCs w:val="24"/>
        </w:rPr>
        <w:t>–</w:t>
      </w:r>
      <w:r w:rsidR="0036604E" w:rsidRPr="00B31D6F">
        <w:rPr>
          <w:rFonts w:ascii="Times New Roman" w:hAnsi="Times New Roman" w:cs="Times New Roman"/>
          <w:szCs w:val="24"/>
        </w:rPr>
        <w:t xml:space="preserve"> Państwowy</w:t>
      </w:r>
      <w:r w:rsidR="00EB1993" w:rsidRPr="00B31D6F">
        <w:rPr>
          <w:rFonts w:ascii="Times New Roman" w:hAnsi="Times New Roman" w:cs="Times New Roman"/>
          <w:szCs w:val="24"/>
        </w:rPr>
        <w:t xml:space="preserve"> </w:t>
      </w:r>
      <w:r w:rsidR="0036604E" w:rsidRPr="00B31D6F">
        <w:rPr>
          <w:rFonts w:ascii="Times New Roman" w:hAnsi="Times New Roman" w:cs="Times New Roman"/>
          <w:szCs w:val="24"/>
        </w:rPr>
        <w:t>Instytut Badawczy w Warszawie</w:t>
      </w:r>
      <w:r w:rsidR="004535F4" w:rsidRPr="00B31D6F">
        <w:rPr>
          <w:rFonts w:ascii="Times New Roman" w:hAnsi="Times New Roman" w:cs="Times New Roman"/>
          <w:szCs w:val="24"/>
        </w:rPr>
        <w:t>,</w:t>
      </w:r>
      <w:r w:rsidR="00582922" w:rsidRPr="00B31D6F">
        <w:rPr>
          <w:rFonts w:ascii="Times New Roman" w:hAnsi="Times New Roman" w:cs="Times New Roman"/>
          <w:szCs w:val="24"/>
        </w:rPr>
        <w:t xml:space="preserve"> który zgodnie z </w:t>
      </w:r>
      <w:r w:rsidR="004860C8" w:rsidRPr="00B31D6F">
        <w:rPr>
          <w:rFonts w:ascii="Times New Roman" w:hAnsi="Times New Roman" w:cs="Times New Roman"/>
          <w:szCs w:val="24"/>
        </w:rPr>
        <w:t>ustaw</w:t>
      </w:r>
      <w:r w:rsidR="00582922" w:rsidRPr="00B31D6F">
        <w:rPr>
          <w:rFonts w:ascii="Times New Roman" w:hAnsi="Times New Roman" w:cs="Times New Roman"/>
          <w:szCs w:val="24"/>
        </w:rPr>
        <w:t>ą z dnia</w:t>
      </w:r>
      <w:r w:rsidR="00206061" w:rsidRPr="00B31D6F">
        <w:rPr>
          <w:rFonts w:ascii="Times New Roman" w:hAnsi="Times New Roman" w:cs="Times New Roman"/>
          <w:szCs w:val="24"/>
        </w:rPr>
        <w:t xml:space="preserve"> 9 marca 2023 r. </w:t>
      </w:r>
      <w:r w:rsidR="004860C8" w:rsidRPr="00B31D6F">
        <w:rPr>
          <w:rFonts w:ascii="Times New Roman" w:hAnsi="Times New Roman" w:cs="Times New Roman"/>
          <w:szCs w:val="24"/>
        </w:rPr>
        <w:t xml:space="preserve">o Krajowej Sieci Onkologicznej </w:t>
      </w:r>
      <w:r w:rsidR="00582922" w:rsidRPr="00B31D6F">
        <w:rPr>
          <w:rFonts w:ascii="Times New Roman" w:hAnsi="Times New Roman" w:cs="Times New Roman"/>
          <w:szCs w:val="24"/>
        </w:rPr>
        <w:t xml:space="preserve">pełni funkcję </w:t>
      </w:r>
      <w:r w:rsidR="004860C8" w:rsidRPr="00B31D6F">
        <w:rPr>
          <w:rFonts w:ascii="Times New Roman" w:hAnsi="Times New Roman" w:cs="Times New Roman"/>
          <w:szCs w:val="24"/>
        </w:rPr>
        <w:t>Krajowego Ośrodka Monitorującego</w:t>
      </w:r>
      <w:r w:rsidR="00582922" w:rsidRPr="00B31D6F">
        <w:rPr>
          <w:rFonts w:ascii="Times New Roman" w:hAnsi="Times New Roman" w:cs="Times New Roman"/>
          <w:szCs w:val="24"/>
        </w:rPr>
        <w:t xml:space="preserve">, </w:t>
      </w:r>
      <w:r w:rsidR="007C5384" w:rsidRPr="00B31D6F">
        <w:rPr>
          <w:rFonts w:ascii="Times New Roman" w:hAnsi="Times New Roman" w:cs="Times New Roman"/>
          <w:szCs w:val="24"/>
        </w:rPr>
        <w:t>oraz o</w:t>
      </w:r>
      <w:r w:rsidR="00427CFC" w:rsidRPr="00B31D6F">
        <w:rPr>
          <w:rFonts w:ascii="Times New Roman" w:hAnsi="Times New Roman" w:cs="Times New Roman"/>
          <w:szCs w:val="24"/>
        </w:rPr>
        <w:t> </w:t>
      </w:r>
      <w:r w:rsidR="004860C8" w:rsidRPr="00B31D6F">
        <w:rPr>
          <w:rFonts w:ascii="Times New Roman" w:hAnsi="Times New Roman" w:cs="Times New Roman"/>
          <w:szCs w:val="24"/>
        </w:rPr>
        <w:t>świadczeniodawc</w:t>
      </w:r>
      <w:r w:rsidR="007C5384" w:rsidRPr="00B31D6F">
        <w:rPr>
          <w:rFonts w:ascii="Times New Roman" w:hAnsi="Times New Roman" w:cs="Times New Roman"/>
          <w:szCs w:val="24"/>
        </w:rPr>
        <w:t>ów</w:t>
      </w:r>
      <w:r w:rsidR="004860C8" w:rsidRPr="00B31D6F">
        <w:rPr>
          <w:rFonts w:ascii="Times New Roman" w:hAnsi="Times New Roman" w:cs="Times New Roman"/>
          <w:szCs w:val="24"/>
        </w:rPr>
        <w:t xml:space="preserve"> podstawowej opieki zdrowotnej w art. 188e ust. </w:t>
      </w:r>
      <w:r w:rsidR="007C5384" w:rsidRPr="00B31D6F">
        <w:rPr>
          <w:rFonts w:ascii="Times New Roman" w:hAnsi="Times New Roman" w:cs="Times New Roman"/>
          <w:szCs w:val="24"/>
        </w:rPr>
        <w:t>4</w:t>
      </w:r>
      <w:r w:rsidR="00582922" w:rsidRPr="00B31D6F">
        <w:rPr>
          <w:rFonts w:ascii="Times New Roman" w:hAnsi="Times New Roman" w:cs="Times New Roman"/>
          <w:szCs w:val="24"/>
        </w:rPr>
        <w:t xml:space="preserve"> ustawy o</w:t>
      </w:r>
      <w:r w:rsidR="00427CFC" w:rsidRPr="00B31D6F">
        <w:rPr>
          <w:rFonts w:ascii="Times New Roman" w:hAnsi="Times New Roman" w:cs="Times New Roman"/>
          <w:szCs w:val="24"/>
        </w:rPr>
        <w:t> </w:t>
      </w:r>
      <w:r w:rsidR="00582922" w:rsidRPr="00B31D6F">
        <w:rPr>
          <w:rFonts w:ascii="Times New Roman" w:hAnsi="Times New Roman" w:cs="Times New Roman"/>
          <w:szCs w:val="24"/>
        </w:rPr>
        <w:t>świadczeniach</w:t>
      </w:r>
      <w:r w:rsidR="004860C8" w:rsidRPr="00B31D6F">
        <w:rPr>
          <w:rFonts w:ascii="Times New Roman" w:hAnsi="Times New Roman" w:cs="Times New Roman"/>
          <w:szCs w:val="24"/>
        </w:rPr>
        <w:t>.</w:t>
      </w:r>
    </w:p>
    <w:p w14:paraId="501957E4" w14:textId="099C7999" w:rsidR="00875EFD" w:rsidRPr="00B31D6F" w:rsidRDefault="00070967" w:rsidP="00B526DD">
      <w:pPr>
        <w:pStyle w:val="ARTartustawynprozporzdzenia"/>
        <w:rPr>
          <w:rFonts w:ascii="Times New Roman" w:hAnsi="Times New Roman" w:cs="Times New Roman"/>
          <w:szCs w:val="24"/>
        </w:rPr>
      </w:pPr>
      <w:r w:rsidRPr="00B31D6F">
        <w:rPr>
          <w:rFonts w:ascii="Times New Roman" w:hAnsi="Times New Roman" w:cs="Times New Roman"/>
          <w:szCs w:val="24"/>
        </w:rPr>
        <w:t xml:space="preserve">Ponadto, mając na uwadze cel wdrożenia centralnej elektronicznej rejestracji, przewiduje się nałożenie sankcji niezbędnych dla wyegzekwowania tych obowiązków. </w:t>
      </w:r>
      <w:r w:rsidR="00104B97" w:rsidRPr="00B31D6F">
        <w:rPr>
          <w:rFonts w:ascii="Times New Roman" w:hAnsi="Times New Roman" w:cs="Times New Roman"/>
          <w:szCs w:val="24"/>
        </w:rPr>
        <w:t xml:space="preserve">Projektowany </w:t>
      </w:r>
      <w:r w:rsidRPr="00B31D6F">
        <w:rPr>
          <w:rFonts w:ascii="Times New Roman" w:hAnsi="Times New Roman" w:cs="Times New Roman"/>
          <w:szCs w:val="24"/>
        </w:rPr>
        <w:t xml:space="preserve">art. 154a ustawy o świadczeniach </w:t>
      </w:r>
      <w:r w:rsidR="00104B97" w:rsidRPr="00B31D6F">
        <w:rPr>
          <w:rFonts w:ascii="Times New Roman" w:hAnsi="Times New Roman" w:cs="Times New Roman"/>
          <w:szCs w:val="24"/>
        </w:rPr>
        <w:t>zakłada n</w:t>
      </w:r>
      <w:r w:rsidRPr="00B31D6F">
        <w:rPr>
          <w:rFonts w:ascii="Times New Roman" w:hAnsi="Times New Roman" w:cs="Times New Roman"/>
          <w:szCs w:val="24"/>
        </w:rPr>
        <w:t>ałożeni</w:t>
      </w:r>
      <w:r w:rsidR="00721714" w:rsidRPr="00B31D6F">
        <w:rPr>
          <w:rFonts w:ascii="Times New Roman" w:hAnsi="Times New Roman" w:cs="Times New Roman"/>
          <w:szCs w:val="24"/>
        </w:rPr>
        <w:t>e</w:t>
      </w:r>
      <w:r w:rsidRPr="00B31D6F">
        <w:rPr>
          <w:rFonts w:ascii="Times New Roman" w:hAnsi="Times New Roman" w:cs="Times New Roman"/>
          <w:szCs w:val="24"/>
        </w:rPr>
        <w:t xml:space="preserve"> sankcji na świadczeniodawców w przypadku niewywiązywania się przez nich z obowiązk</w:t>
      </w:r>
      <w:r w:rsidR="00721714" w:rsidRPr="00B31D6F">
        <w:rPr>
          <w:rFonts w:ascii="Times New Roman" w:hAnsi="Times New Roman" w:cs="Times New Roman"/>
          <w:szCs w:val="24"/>
        </w:rPr>
        <w:t>ów wskazanych w ustawie o świadczeniach związanych z prowadzeniem centralnej elektronicznej rejestracji</w:t>
      </w:r>
      <w:r w:rsidR="00875EFD" w:rsidRPr="00B31D6F">
        <w:rPr>
          <w:rFonts w:ascii="Times New Roman" w:hAnsi="Times New Roman" w:cs="Times New Roman"/>
          <w:szCs w:val="24"/>
        </w:rPr>
        <w:t>. Zgodnie z tym przepisem w przypadku:</w:t>
      </w:r>
    </w:p>
    <w:p w14:paraId="2687657A" w14:textId="334CBDBB" w:rsidR="00875EFD" w:rsidRPr="00B31D6F" w:rsidRDefault="00875EFD" w:rsidP="00B31D6F">
      <w:pPr>
        <w:pStyle w:val="ARTartustawynprozporzdzenia"/>
        <w:numPr>
          <w:ilvl w:val="0"/>
          <w:numId w:val="50"/>
        </w:numPr>
        <w:spacing w:before="0"/>
        <w:rPr>
          <w:rFonts w:ascii="Times New Roman" w:hAnsi="Times New Roman" w:cs="Times New Roman"/>
          <w:szCs w:val="24"/>
        </w:rPr>
      </w:pPr>
      <w:r w:rsidRPr="00B31D6F">
        <w:rPr>
          <w:rFonts w:ascii="Times New Roman" w:hAnsi="Times New Roman" w:cs="Times New Roman"/>
          <w:szCs w:val="24"/>
        </w:rPr>
        <w:t>stwierdzenia niewykonania przez świadczeniodawcę obowiązku, o którym mowa w art. 23i pkt 1 ustawy o świadczeniach, Narodowy Fundusz Zdrowia wstrzyma płatności należności z tytułu realizacji świadczeń opieki zdrowotnej objętych tym obowiązkiem;</w:t>
      </w:r>
    </w:p>
    <w:p w14:paraId="6C7868D8" w14:textId="6396B753" w:rsidR="00070967" w:rsidRPr="00B31D6F" w:rsidRDefault="00875EFD" w:rsidP="00B31D6F">
      <w:pPr>
        <w:pStyle w:val="ARTartustawynprozporzdzenia"/>
        <w:numPr>
          <w:ilvl w:val="0"/>
          <w:numId w:val="50"/>
        </w:numPr>
        <w:spacing w:before="0"/>
        <w:rPr>
          <w:rFonts w:ascii="Times New Roman" w:hAnsi="Times New Roman" w:cs="Times New Roman"/>
          <w:szCs w:val="24"/>
        </w:rPr>
      </w:pPr>
      <w:r w:rsidRPr="00B31D6F">
        <w:rPr>
          <w:rFonts w:ascii="Times New Roman" w:hAnsi="Times New Roman" w:cs="Times New Roman"/>
          <w:szCs w:val="24"/>
        </w:rPr>
        <w:t xml:space="preserve">świadczeń opieki zdrowotnej, o których mowa w przepisach wydanych na podstawie art. 23h ust. 2 pkt 1, Narodowy Fundusz Zdrowia będzie finansował świadczeniodawcy wyłącznie świadczenia opieki zdrowotnej realizowane z wykorzystaniem centralnej elektronicznej rejestracji zgodnie z art. 23c ust. 1–7, art. </w:t>
      </w:r>
      <w:r w:rsidRPr="00B31D6F">
        <w:rPr>
          <w:rFonts w:ascii="Times New Roman" w:hAnsi="Times New Roman" w:cs="Times New Roman"/>
          <w:szCs w:val="24"/>
        </w:rPr>
        <w:lastRenderedPageBreak/>
        <w:t>23d, art. 23e ust. 1–5 i 8–11 oraz art. 23g, art. 23h ust. 1 i art. 23i ustawy o świadczeniach oraz przepisami wydanymi na podstawie art. 23h ust. 2 tej ustawy.</w:t>
      </w:r>
    </w:p>
    <w:p w14:paraId="365AF6E8" w14:textId="4D91318E" w:rsidR="00875EFD" w:rsidRPr="00B31D6F" w:rsidRDefault="00875EFD" w:rsidP="00B526DD">
      <w:pPr>
        <w:pStyle w:val="ARTartustawynprozporzdzenia"/>
        <w:ind w:firstLine="0"/>
        <w:rPr>
          <w:rFonts w:ascii="Times New Roman" w:hAnsi="Times New Roman" w:cs="Times New Roman"/>
          <w:szCs w:val="24"/>
        </w:rPr>
      </w:pPr>
      <w:r w:rsidRPr="00B31D6F">
        <w:rPr>
          <w:rFonts w:ascii="Times New Roman" w:hAnsi="Times New Roman" w:cs="Times New Roman"/>
          <w:szCs w:val="24"/>
        </w:rPr>
        <w:t>Wszystkie ww. przepisy są kluczowe dla prawidłowe</w:t>
      </w:r>
      <w:r w:rsidR="003D7BD8" w:rsidRPr="00B31D6F">
        <w:rPr>
          <w:rFonts w:ascii="Times New Roman" w:hAnsi="Times New Roman" w:cs="Times New Roman"/>
          <w:szCs w:val="24"/>
        </w:rPr>
        <w:t>go</w:t>
      </w:r>
      <w:r w:rsidRPr="00B31D6F">
        <w:rPr>
          <w:rFonts w:ascii="Times New Roman" w:hAnsi="Times New Roman" w:cs="Times New Roman"/>
          <w:szCs w:val="24"/>
        </w:rPr>
        <w:t xml:space="preserve"> – zgodne</w:t>
      </w:r>
      <w:r w:rsidR="003D7BD8" w:rsidRPr="00B31D6F">
        <w:rPr>
          <w:rFonts w:ascii="Times New Roman" w:hAnsi="Times New Roman" w:cs="Times New Roman"/>
          <w:szCs w:val="24"/>
        </w:rPr>
        <w:t xml:space="preserve">go </w:t>
      </w:r>
      <w:r w:rsidRPr="00B31D6F">
        <w:rPr>
          <w:rFonts w:ascii="Times New Roman" w:hAnsi="Times New Roman" w:cs="Times New Roman"/>
          <w:szCs w:val="24"/>
        </w:rPr>
        <w:t>z art. 23d ust. 1 ustawy o świadczeniach</w:t>
      </w:r>
      <w:r w:rsidR="003D7BD8" w:rsidRPr="00B31D6F">
        <w:rPr>
          <w:rFonts w:ascii="Times New Roman" w:hAnsi="Times New Roman" w:cs="Times New Roman"/>
          <w:szCs w:val="24"/>
        </w:rPr>
        <w:t xml:space="preserve"> – funkcjonowania centralnej elektronicznej rejestracji. Świadczeniodawcy są elementem centralnej elektronicznej rejestracji, bez których projektowana regulacja nie będzie właściwie działać. Dla przykładu nie mogą oni prowadzić list oczekujących na udzielenie świadczenia w momencie</w:t>
      </w:r>
      <w:r w:rsidR="00B526DD">
        <w:rPr>
          <w:rFonts w:ascii="Times New Roman" w:hAnsi="Times New Roman" w:cs="Times New Roman"/>
          <w:szCs w:val="24"/>
        </w:rPr>
        <w:t>,</w:t>
      </w:r>
      <w:r w:rsidR="003D7BD8" w:rsidRPr="00B31D6F">
        <w:rPr>
          <w:rFonts w:ascii="Times New Roman" w:hAnsi="Times New Roman" w:cs="Times New Roman"/>
          <w:szCs w:val="24"/>
        </w:rPr>
        <w:t xml:space="preserve"> kiedy na dane świadczenie opieki zdrowotnej świadczeniobiorcy zgłaszają się w ramach centralnej elektronicznej rejestracji (art. 23d ust. 2 ustawy o świadczeniach). </w:t>
      </w:r>
    </w:p>
    <w:p w14:paraId="481EC696" w14:textId="4FC61243" w:rsidR="00B7310B" w:rsidRPr="00B31D6F" w:rsidRDefault="0029377A"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Projekt ustaw</w:t>
      </w:r>
      <w:r w:rsidR="008A170B" w:rsidRPr="00B31D6F">
        <w:rPr>
          <w:rFonts w:ascii="Times New Roman" w:hAnsi="Times New Roman" w:cs="Times New Roman"/>
          <w:szCs w:val="24"/>
        </w:rPr>
        <w:t>y</w:t>
      </w:r>
      <w:r w:rsidRPr="00B31D6F">
        <w:rPr>
          <w:rFonts w:ascii="Times New Roman" w:hAnsi="Times New Roman" w:cs="Times New Roman"/>
          <w:szCs w:val="24"/>
        </w:rPr>
        <w:t xml:space="preserve"> zakłada również wprowadzenie stosownych zmian w ustawie o SIOZ będących konsekwencją prowadzenia centralnej elektronicznej rejestracji przy wykorzystaniu funkcjonalności systemu teleinformatycznego, o którym mowa w art. 7 ust. 1</w:t>
      </w:r>
      <w:r w:rsidR="00B8124C" w:rsidRPr="00B31D6F">
        <w:rPr>
          <w:rFonts w:ascii="Times New Roman" w:hAnsi="Times New Roman" w:cs="Times New Roman"/>
          <w:szCs w:val="24"/>
        </w:rPr>
        <w:t xml:space="preserve"> ustawy o SIOZ</w:t>
      </w:r>
      <w:r w:rsidRPr="00B31D6F">
        <w:rPr>
          <w:rFonts w:ascii="Times New Roman" w:hAnsi="Times New Roman" w:cs="Times New Roman"/>
          <w:szCs w:val="24"/>
        </w:rPr>
        <w:t>. W związku z powyższym wykaz funkcjonalności systemu określony w art. 7 ust. 1 ustawy o</w:t>
      </w:r>
      <w:r w:rsidR="00246871" w:rsidRPr="00B31D6F">
        <w:rPr>
          <w:rFonts w:ascii="Times New Roman" w:hAnsi="Times New Roman" w:cs="Times New Roman"/>
          <w:szCs w:val="24"/>
        </w:rPr>
        <w:t> </w:t>
      </w:r>
      <w:r w:rsidRPr="00B31D6F">
        <w:rPr>
          <w:rFonts w:ascii="Times New Roman" w:hAnsi="Times New Roman" w:cs="Times New Roman"/>
          <w:szCs w:val="24"/>
        </w:rPr>
        <w:t>SIOZ oraz katalog celów</w:t>
      </w:r>
      <w:r w:rsidR="0022403D" w:rsidRPr="00B31D6F">
        <w:rPr>
          <w:rFonts w:ascii="Times New Roman" w:hAnsi="Times New Roman" w:cs="Times New Roman"/>
          <w:szCs w:val="24"/>
        </w:rPr>
        <w:t xml:space="preserve"> przetwarzania danych</w:t>
      </w:r>
      <w:r w:rsidR="00011ACF" w:rsidRPr="00B31D6F">
        <w:rPr>
          <w:rFonts w:ascii="Times New Roman" w:hAnsi="Times New Roman" w:cs="Times New Roman"/>
          <w:szCs w:val="24"/>
        </w:rPr>
        <w:t xml:space="preserve"> </w:t>
      </w:r>
      <w:r w:rsidRPr="00B31D6F">
        <w:rPr>
          <w:rFonts w:ascii="Times New Roman" w:hAnsi="Times New Roman" w:cs="Times New Roman"/>
          <w:szCs w:val="24"/>
        </w:rPr>
        <w:t>przez system,</w:t>
      </w:r>
      <w:r w:rsidR="00697EAA" w:rsidRPr="00B31D6F">
        <w:rPr>
          <w:rFonts w:ascii="Times New Roman" w:hAnsi="Times New Roman" w:cs="Times New Roman"/>
          <w:szCs w:val="24"/>
        </w:rPr>
        <w:t xml:space="preserve"> </w:t>
      </w:r>
      <w:r w:rsidRPr="00B31D6F">
        <w:rPr>
          <w:rFonts w:ascii="Times New Roman" w:hAnsi="Times New Roman" w:cs="Times New Roman"/>
          <w:szCs w:val="24"/>
        </w:rPr>
        <w:t>o który</w:t>
      </w:r>
      <w:r w:rsidR="004857D4" w:rsidRPr="00B31D6F">
        <w:rPr>
          <w:rFonts w:ascii="Times New Roman" w:hAnsi="Times New Roman" w:cs="Times New Roman"/>
          <w:szCs w:val="24"/>
        </w:rPr>
        <w:t>m</w:t>
      </w:r>
      <w:r w:rsidRPr="00B31D6F">
        <w:rPr>
          <w:rFonts w:ascii="Times New Roman" w:hAnsi="Times New Roman" w:cs="Times New Roman"/>
          <w:szCs w:val="24"/>
        </w:rPr>
        <w:t xml:space="preserve"> mowa w art. 12 ust. 1 ustawy o SIOZ, zostaną rozszerzone. Natomiast art. 7a ust. 1 ustawy o</w:t>
      </w:r>
      <w:r w:rsidR="00E16EFF" w:rsidRPr="00B31D6F">
        <w:rPr>
          <w:rFonts w:ascii="Times New Roman" w:hAnsi="Times New Roman" w:cs="Times New Roman"/>
          <w:szCs w:val="24"/>
        </w:rPr>
        <w:t> </w:t>
      </w:r>
      <w:r w:rsidRPr="00B31D6F">
        <w:rPr>
          <w:rFonts w:ascii="Times New Roman" w:hAnsi="Times New Roman" w:cs="Times New Roman"/>
          <w:szCs w:val="24"/>
        </w:rPr>
        <w:t xml:space="preserve">SIOZ </w:t>
      </w:r>
      <w:r w:rsidR="00B8124C" w:rsidRPr="00B31D6F">
        <w:rPr>
          <w:rFonts w:ascii="Times New Roman" w:hAnsi="Times New Roman" w:cs="Times New Roman"/>
          <w:szCs w:val="24"/>
        </w:rPr>
        <w:t xml:space="preserve">zostanie </w:t>
      </w:r>
      <w:r w:rsidRPr="00B31D6F">
        <w:rPr>
          <w:rFonts w:ascii="Times New Roman" w:hAnsi="Times New Roman" w:cs="Times New Roman"/>
          <w:szCs w:val="24"/>
        </w:rPr>
        <w:t xml:space="preserve">uzupełniony o nową funkcjonalność </w:t>
      </w:r>
      <w:r w:rsidR="003B429D" w:rsidRPr="00B31D6F">
        <w:rPr>
          <w:rFonts w:ascii="Times New Roman" w:hAnsi="Times New Roman" w:cs="Times New Roman"/>
          <w:szCs w:val="24"/>
        </w:rPr>
        <w:t>IKP</w:t>
      </w:r>
      <w:r w:rsidRPr="00B31D6F">
        <w:rPr>
          <w:rFonts w:ascii="Times New Roman" w:hAnsi="Times New Roman" w:cs="Times New Roman"/>
          <w:szCs w:val="24"/>
        </w:rPr>
        <w:t>, polegającą na umożliwieniu dokonywania za jego pośrednictwem zgłoszenia centralnego w</w:t>
      </w:r>
      <w:r w:rsidR="00E16EFF" w:rsidRPr="00B31D6F">
        <w:rPr>
          <w:rFonts w:ascii="Times New Roman" w:hAnsi="Times New Roman" w:cs="Times New Roman"/>
          <w:szCs w:val="24"/>
        </w:rPr>
        <w:t> </w:t>
      </w:r>
      <w:r w:rsidRPr="00B31D6F">
        <w:rPr>
          <w:rFonts w:ascii="Times New Roman" w:hAnsi="Times New Roman" w:cs="Times New Roman"/>
          <w:szCs w:val="24"/>
        </w:rPr>
        <w:t xml:space="preserve">ramach centralnej elektronicznej rejestracji na świadczenia opieki zdrowotnej, o których mowa </w:t>
      </w:r>
      <w:r w:rsidR="00D71F91" w:rsidRPr="00B31D6F">
        <w:rPr>
          <w:rFonts w:ascii="Times New Roman" w:hAnsi="Times New Roman" w:cs="Times New Roman"/>
          <w:szCs w:val="24"/>
        </w:rPr>
        <w:t xml:space="preserve">w </w:t>
      </w:r>
      <w:r w:rsidRPr="00B31D6F">
        <w:rPr>
          <w:rFonts w:ascii="Times New Roman" w:hAnsi="Times New Roman" w:cs="Times New Roman"/>
          <w:szCs w:val="24"/>
        </w:rPr>
        <w:t xml:space="preserve">przepisach wydanych na podstawie </w:t>
      </w:r>
      <w:r w:rsidR="00B8124C" w:rsidRPr="00B31D6F">
        <w:rPr>
          <w:rFonts w:ascii="Times New Roman" w:hAnsi="Times New Roman" w:cs="Times New Roman"/>
          <w:szCs w:val="24"/>
        </w:rPr>
        <w:t xml:space="preserve">art. </w:t>
      </w:r>
      <w:r w:rsidR="004D6126" w:rsidRPr="00B31D6F">
        <w:rPr>
          <w:rFonts w:ascii="Times New Roman" w:hAnsi="Times New Roman" w:cs="Times New Roman"/>
          <w:szCs w:val="24"/>
        </w:rPr>
        <w:t>23</w:t>
      </w:r>
      <w:r w:rsidR="00B2681C" w:rsidRPr="00B31D6F">
        <w:rPr>
          <w:rFonts w:ascii="Times New Roman" w:hAnsi="Times New Roman" w:cs="Times New Roman"/>
          <w:szCs w:val="24"/>
        </w:rPr>
        <w:t>h</w:t>
      </w:r>
      <w:r w:rsidR="00B8124C" w:rsidRPr="00B31D6F">
        <w:rPr>
          <w:rFonts w:ascii="Times New Roman" w:hAnsi="Times New Roman" w:cs="Times New Roman"/>
          <w:szCs w:val="24"/>
        </w:rPr>
        <w:t xml:space="preserve"> </w:t>
      </w:r>
      <w:r w:rsidR="00246871" w:rsidRPr="00B31D6F">
        <w:rPr>
          <w:rFonts w:ascii="Times New Roman" w:hAnsi="Times New Roman" w:cs="Times New Roman"/>
          <w:szCs w:val="24"/>
        </w:rPr>
        <w:t xml:space="preserve">ust. 2 </w:t>
      </w:r>
      <w:r w:rsidR="00D71F91" w:rsidRPr="00B31D6F">
        <w:rPr>
          <w:rFonts w:ascii="Times New Roman" w:hAnsi="Times New Roman" w:cs="Times New Roman"/>
          <w:szCs w:val="24"/>
        </w:rPr>
        <w:t xml:space="preserve">pkt 1 </w:t>
      </w:r>
      <w:r w:rsidRPr="00B31D6F">
        <w:rPr>
          <w:rFonts w:ascii="Times New Roman" w:hAnsi="Times New Roman" w:cs="Times New Roman"/>
          <w:szCs w:val="24"/>
        </w:rPr>
        <w:t>ustawy o świadczeniach.</w:t>
      </w:r>
    </w:p>
    <w:p w14:paraId="0CC8F47E" w14:textId="318B51EB" w:rsidR="00E754C1" w:rsidRPr="00B31D6F" w:rsidRDefault="00E754C1"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Projekt ustawy przewiduje możliwość generowania przez administratora systemu, o którym mowa w art. 7 ust. 1 ustawy o SIOZ, zdrowia raportów z działania centralnej elektronicznej rejestracji dla ministra właściwego do spraw zdrowia, Narodowego Funduszu Zdrowia, świadczeniodawcy – w zakresie jego działalności oraz świadczeniobiorcy – za pośrednictwem IKP. Rozwiązanie to przyjęto</w:t>
      </w:r>
      <w:r w:rsidR="0098713B">
        <w:rPr>
          <w:rFonts w:ascii="Times New Roman" w:hAnsi="Times New Roman" w:cs="Times New Roman"/>
          <w:szCs w:val="24"/>
        </w:rPr>
        <w:t>,</w:t>
      </w:r>
      <w:r w:rsidRPr="00B31D6F">
        <w:rPr>
          <w:rFonts w:ascii="Times New Roman" w:hAnsi="Times New Roman" w:cs="Times New Roman"/>
          <w:szCs w:val="24"/>
        </w:rPr>
        <w:t xml:space="preserve"> mając na uwadze, że administrator tego systemu jest podmiotem wskazanym ustawowo do pełnienia takiej roli.</w:t>
      </w:r>
    </w:p>
    <w:p w14:paraId="36AFA4CB" w14:textId="6B4C4BEC" w:rsidR="00270F0A" w:rsidRPr="00B31D6F" w:rsidRDefault="00713BB7"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Zaproponowane zostały </w:t>
      </w:r>
      <w:r w:rsidR="009E1F9E" w:rsidRPr="00B31D6F">
        <w:rPr>
          <w:rFonts w:ascii="Times New Roman" w:hAnsi="Times New Roman" w:cs="Times New Roman"/>
          <w:szCs w:val="24"/>
        </w:rPr>
        <w:t xml:space="preserve">zmiany w art. 35 </w:t>
      </w:r>
      <w:r w:rsidR="007553F3" w:rsidRPr="00B31D6F">
        <w:rPr>
          <w:rFonts w:ascii="Times New Roman" w:hAnsi="Times New Roman" w:cs="Times New Roman"/>
          <w:szCs w:val="24"/>
        </w:rPr>
        <w:t xml:space="preserve">ustawy </w:t>
      </w:r>
      <w:r w:rsidR="00441380" w:rsidRPr="00B31D6F">
        <w:rPr>
          <w:rFonts w:ascii="Times New Roman" w:hAnsi="Times New Roman" w:cs="Times New Roman"/>
          <w:szCs w:val="24"/>
        </w:rPr>
        <w:t xml:space="preserve">o </w:t>
      </w:r>
      <w:r w:rsidR="007553F3" w:rsidRPr="00B31D6F">
        <w:rPr>
          <w:rFonts w:ascii="Times New Roman" w:hAnsi="Times New Roman" w:cs="Times New Roman"/>
          <w:szCs w:val="24"/>
        </w:rPr>
        <w:t>SIOZ</w:t>
      </w:r>
      <w:r w:rsidR="00441380" w:rsidRPr="00B31D6F">
        <w:rPr>
          <w:rFonts w:ascii="Times New Roman" w:hAnsi="Times New Roman" w:cs="Times New Roman"/>
          <w:szCs w:val="24"/>
        </w:rPr>
        <w:t xml:space="preserve">, które mają na celu </w:t>
      </w:r>
      <w:r w:rsidR="003278E0" w:rsidRPr="00B31D6F">
        <w:rPr>
          <w:rFonts w:ascii="Times New Roman" w:hAnsi="Times New Roman" w:cs="Times New Roman"/>
          <w:szCs w:val="24"/>
        </w:rPr>
        <w:t xml:space="preserve">zapewnienie </w:t>
      </w:r>
      <w:r w:rsidR="000752D3" w:rsidRPr="00B31D6F">
        <w:rPr>
          <w:rFonts w:ascii="Times New Roman" w:hAnsi="Times New Roman" w:cs="Times New Roman"/>
          <w:szCs w:val="24"/>
        </w:rPr>
        <w:t xml:space="preserve">dostępu do danych </w:t>
      </w:r>
      <w:r w:rsidR="00B21546" w:rsidRPr="00B31D6F">
        <w:rPr>
          <w:rFonts w:ascii="Times New Roman" w:hAnsi="Times New Roman" w:cs="Times New Roman"/>
          <w:szCs w:val="24"/>
        </w:rPr>
        <w:t xml:space="preserve">osobom </w:t>
      </w:r>
      <w:r w:rsidR="005A39C5" w:rsidRPr="00B31D6F">
        <w:rPr>
          <w:rFonts w:ascii="Times New Roman" w:hAnsi="Times New Roman" w:cs="Times New Roman"/>
          <w:szCs w:val="24"/>
        </w:rPr>
        <w:t xml:space="preserve">wykonującym </w:t>
      </w:r>
      <w:r w:rsidR="00713C58" w:rsidRPr="00B31D6F">
        <w:rPr>
          <w:rFonts w:ascii="Times New Roman" w:hAnsi="Times New Roman" w:cs="Times New Roman"/>
          <w:szCs w:val="24"/>
        </w:rPr>
        <w:t>czynności pomocnicze przy udzielaniu świadczeń opieki zdrowotnej u usługodawcy, na podstawie upoważnienia udzielonego przez tego usługodawcę</w:t>
      </w:r>
      <w:r w:rsidR="009F680E" w:rsidRPr="00B31D6F">
        <w:rPr>
          <w:rFonts w:ascii="Times New Roman" w:hAnsi="Times New Roman" w:cs="Times New Roman"/>
          <w:szCs w:val="24"/>
        </w:rPr>
        <w:t xml:space="preserve">. </w:t>
      </w:r>
    </w:p>
    <w:p w14:paraId="512A50CD" w14:textId="2C38DAC8" w:rsidR="003B429D" w:rsidRPr="00B31D6F" w:rsidRDefault="00270F0A"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Projekt ustaw</w:t>
      </w:r>
      <w:r w:rsidR="008A170B" w:rsidRPr="00B31D6F">
        <w:rPr>
          <w:rFonts w:ascii="Times New Roman" w:hAnsi="Times New Roman" w:cs="Times New Roman"/>
          <w:szCs w:val="24"/>
        </w:rPr>
        <w:t>y</w:t>
      </w:r>
      <w:r w:rsidRPr="00B31D6F">
        <w:rPr>
          <w:rFonts w:ascii="Times New Roman" w:hAnsi="Times New Roman" w:cs="Times New Roman"/>
          <w:szCs w:val="24"/>
        </w:rPr>
        <w:t xml:space="preserve"> zakłada również wprowadzenie zmian w ustawie o SIOZ polegających na dostosowaniu obowiązujących przepisów ustawy o SIOZ do zmian </w:t>
      </w:r>
      <w:r w:rsidR="00253B44" w:rsidRPr="00B31D6F">
        <w:rPr>
          <w:rFonts w:ascii="Times New Roman" w:hAnsi="Times New Roman" w:cs="Times New Roman"/>
          <w:szCs w:val="24"/>
        </w:rPr>
        <w:t xml:space="preserve">w </w:t>
      </w:r>
      <w:r w:rsidRPr="00B31D6F">
        <w:rPr>
          <w:rFonts w:ascii="Times New Roman" w:hAnsi="Times New Roman" w:cs="Times New Roman"/>
          <w:szCs w:val="24"/>
        </w:rPr>
        <w:t>innych ustaw</w:t>
      </w:r>
      <w:r w:rsidR="00253B44" w:rsidRPr="00B31D6F">
        <w:rPr>
          <w:rFonts w:ascii="Times New Roman" w:hAnsi="Times New Roman" w:cs="Times New Roman"/>
          <w:szCs w:val="24"/>
        </w:rPr>
        <w:t>ach</w:t>
      </w:r>
      <w:r w:rsidRPr="00B31D6F">
        <w:rPr>
          <w:rFonts w:ascii="Times New Roman" w:hAnsi="Times New Roman" w:cs="Times New Roman"/>
          <w:szCs w:val="24"/>
        </w:rPr>
        <w:t>.</w:t>
      </w:r>
      <w:r w:rsidR="00633C70" w:rsidRPr="00B31D6F">
        <w:rPr>
          <w:rFonts w:ascii="Times New Roman" w:hAnsi="Times New Roman" w:cs="Times New Roman"/>
          <w:szCs w:val="24"/>
        </w:rPr>
        <w:t xml:space="preserve"> </w:t>
      </w:r>
      <w:r w:rsidR="00804699" w:rsidRPr="00B31D6F">
        <w:rPr>
          <w:rFonts w:ascii="Times New Roman" w:hAnsi="Times New Roman" w:cs="Times New Roman"/>
          <w:szCs w:val="24"/>
        </w:rPr>
        <w:t>Przedmiotowe zmiany zostały</w:t>
      </w:r>
      <w:r w:rsidR="00633C70" w:rsidRPr="00B31D6F">
        <w:rPr>
          <w:rFonts w:ascii="Times New Roman" w:hAnsi="Times New Roman" w:cs="Times New Roman"/>
          <w:szCs w:val="24"/>
        </w:rPr>
        <w:t xml:space="preserve"> ujęte w art. 3 pkt 3, </w:t>
      </w:r>
      <w:r w:rsidR="003B429D" w:rsidRPr="00B31D6F">
        <w:rPr>
          <w:rFonts w:ascii="Times New Roman" w:hAnsi="Times New Roman" w:cs="Times New Roman"/>
          <w:szCs w:val="24"/>
        </w:rPr>
        <w:t>7 i 9</w:t>
      </w:r>
      <w:r w:rsidR="00FA2598" w:rsidRPr="00B31D6F">
        <w:rPr>
          <w:rFonts w:ascii="Times New Roman" w:hAnsi="Times New Roman" w:cs="Times New Roman"/>
          <w:szCs w:val="24"/>
        </w:rPr>
        <w:t xml:space="preserve"> projektu ustawy</w:t>
      </w:r>
      <w:r w:rsidR="003B429D" w:rsidRPr="00B31D6F">
        <w:rPr>
          <w:rFonts w:ascii="Times New Roman" w:hAnsi="Times New Roman" w:cs="Times New Roman"/>
          <w:szCs w:val="24"/>
        </w:rPr>
        <w:t xml:space="preserve">. I tak obecnie art. 7b ust. 3 ustawy o SIOZ zawiera odesłanie do art. 14 ust. 2 pkt 1 lit. h ustawy z dnia 11 lutego </w:t>
      </w:r>
      <w:r w:rsidR="003B429D" w:rsidRPr="00B31D6F">
        <w:rPr>
          <w:rFonts w:ascii="Times New Roman" w:hAnsi="Times New Roman" w:cs="Times New Roman"/>
          <w:szCs w:val="24"/>
        </w:rPr>
        <w:lastRenderedPageBreak/>
        <w:t>2016 r. o pomocy państwa w wychowywaniu dzieci (Dz. U. z 2024 r. poz. 1576</w:t>
      </w:r>
      <w:r w:rsidR="0061653B" w:rsidRPr="00B31D6F">
        <w:rPr>
          <w:rFonts w:ascii="Times New Roman" w:hAnsi="Times New Roman" w:cs="Times New Roman"/>
          <w:szCs w:val="24"/>
        </w:rPr>
        <w:t>, z późn. zm.</w:t>
      </w:r>
      <w:r w:rsidR="003B429D" w:rsidRPr="00B31D6F">
        <w:rPr>
          <w:rFonts w:ascii="Times New Roman" w:hAnsi="Times New Roman" w:cs="Times New Roman"/>
          <w:szCs w:val="24"/>
        </w:rPr>
        <w:t xml:space="preserve">), który został uchylony. Natomiast w art. 30 ust. 2 pkt 2 ustawy o SIOZ znajdują się odesłania do art. 16 ust. 10 i art. 16g ust. 1 ustawy z dnia 5 grudnia 1996 r. o zawodach lekarza i lekarza dentysty (Dz. U. </w:t>
      </w:r>
      <w:r w:rsidR="00F00BD3" w:rsidRPr="00B31D6F">
        <w:rPr>
          <w:rFonts w:ascii="Times New Roman" w:hAnsi="Times New Roman" w:cs="Times New Roman"/>
          <w:szCs w:val="24"/>
        </w:rPr>
        <w:t>z 2024 r. poz. 1287, z późn. zm.)</w:t>
      </w:r>
      <w:r w:rsidR="003B429D" w:rsidRPr="00B31D6F">
        <w:rPr>
          <w:rFonts w:ascii="Times New Roman" w:hAnsi="Times New Roman" w:cs="Times New Roman"/>
          <w:szCs w:val="24"/>
        </w:rPr>
        <w:t>, które również zostały uchylone.</w:t>
      </w:r>
      <w:r w:rsidR="00F00BD3" w:rsidRPr="00B31D6F">
        <w:rPr>
          <w:rFonts w:ascii="Times New Roman" w:hAnsi="Times New Roman" w:cs="Times New Roman"/>
          <w:szCs w:val="24"/>
        </w:rPr>
        <w:t xml:space="preserve"> Podobnie </w:t>
      </w:r>
      <w:r w:rsidR="003B429D" w:rsidRPr="00B31D6F">
        <w:rPr>
          <w:rFonts w:ascii="Times New Roman" w:hAnsi="Times New Roman" w:cs="Times New Roman"/>
          <w:szCs w:val="24"/>
        </w:rPr>
        <w:t xml:space="preserve">art. 40 ust. 5 ustawy </w:t>
      </w:r>
      <w:r w:rsidR="00F00BD3" w:rsidRPr="00B31D6F">
        <w:rPr>
          <w:rFonts w:ascii="Times New Roman" w:hAnsi="Times New Roman" w:cs="Times New Roman"/>
          <w:szCs w:val="24"/>
        </w:rPr>
        <w:t xml:space="preserve">o SIOZ odsyła </w:t>
      </w:r>
      <w:r w:rsidR="003B429D" w:rsidRPr="00B31D6F">
        <w:rPr>
          <w:rFonts w:ascii="Times New Roman" w:hAnsi="Times New Roman" w:cs="Times New Roman"/>
          <w:szCs w:val="24"/>
        </w:rPr>
        <w:t>do art. 24 ust. 4–6 ustawy z dnia 6 listopada 2008 r. o prawach pacjenta i Rzeczniku Praw Pacjenta</w:t>
      </w:r>
      <w:r w:rsidR="00F00BD3" w:rsidRPr="00B31D6F">
        <w:rPr>
          <w:rFonts w:ascii="Times New Roman" w:hAnsi="Times New Roman" w:cs="Times New Roman"/>
          <w:szCs w:val="24"/>
        </w:rPr>
        <w:t xml:space="preserve">, a </w:t>
      </w:r>
      <w:r w:rsidR="003B429D" w:rsidRPr="00B31D6F">
        <w:rPr>
          <w:rFonts w:ascii="Times New Roman" w:hAnsi="Times New Roman" w:cs="Times New Roman"/>
          <w:szCs w:val="24"/>
        </w:rPr>
        <w:t>ust. 4 został</w:t>
      </w:r>
      <w:r w:rsidR="00F00BD3" w:rsidRPr="00B31D6F">
        <w:rPr>
          <w:rFonts w:ascii="Times New Roman" w:hAnsi="Times New Roman" w:cs="Times New Roman"/>
          <w:szCs w:val="24"/>
        </w:rPr>
        <w:t xml:space="preserve"> </w:t>
      </w:r>
      <w:r w:rsidR="003B429D" w:rsidRPr="00B31D6F">
        <w:rPr>
          <w:rFonts w:ascii="Times New Roman" w:hAnsi="Times New Roman" w:cs="Times New Roman"/>
          <w:szCs w:val="24"/>
        </w:rPr>
        <w:t>uchylony.</w:t>
      </w:r>
    </w:p>
    <w:p w14:paraId="2AA5CBDB" w14:textId="1BB3B30F" w:rsidR="0029377A" w:rsidRPr="00B31D6F" w:rsidRDefault="0029377A"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Projekt </w:t>
      </w:r>
      <w:r w:rsidR="00B8124C" w:rsidRPr="00B31D6F">
        <w:rPr>
          <w:rFonts w:ascii="Times New Roman" w:hAnsi="Times New Roman" w:cs="Times New Roman"/>
          <w:szCs w:val="24"/>
        </w:rPr>
        <w:t xml:space="preserve">ustawy </w:t>
      </w:r>
      <w:r w:rsidRPr="00B31D6F">
        <w:rPr>
          <w:rFonts w:ascii="Times New Roman" w:hAnsi="Times New Roman" w:cs="Times New Roman"/>
          <w:szCs w:val="24"/>
        </w:rPr>
        <w:t>wprowadza także zmianę ustawy</w:t>
      </w:r>
      <w:r w:rsidR="00972FCE" w:rsidRPr="00B31D6F">
        <w:rPr>
          <w:rFonts w:ascii="Times New Roman" w:hAnsi="Times New Roman" w:cs="Times New Roman"/>
          <w:szCs w:val="24"/>
        </w:rPr>
        <w:t xml:space="preserve"> </w:t>
      </w:r>
      <w:r w:rsidR="00C35CC5" w:rsidRPr="00B31D6F">
        <w:rPr>
          <w:rFonts w:ascii="Times New Roman" w:hAnsi="Times New Roman" w:cs="Times New Roman"/>
          <w:szCs w:val="24"/>
        </w:rPr>
        <w:t xml:space="preserve">– </w:t>
      </w:r>
      <w:r w:rsidRPr="00B31D6F">
        <w:rPr>
          <w:rFonts w:ascii="Times New Roman" w:hAnsi="Times New Roman" w:cs="Times New Roman"/>
          <w:szCs w:val="24"/>
        </w:rPr>
        <w:t>Prawo farmaceutyczne</w:t>
      </w:r>
      <w:r w:rsidR="00C35CC5" w:rsidRPr="00B31D6F">
        <w:rPr>
          <w:rFonts w:ascii="Times New Roman" w:hAnsi="Times New Roman" w:cs="Times New Roman"/>
          <w:szCs w:val="24"/>
        </w:rPr>
        <w:t xml:space="preserve"> </w:t>
      </w:r>
      <w:r w:rsidRPr="00B31D6F">
        <w:rPr>
          <w:rFonts w:ascii="Times New Roman" w:hAnsi="Times New Roman" w:cs="Times New Roman"/>
          <w:szCs w:val="24"/>
        </w:rPr>
        <w:t xml:space="preserve">polegającą na rozszerzeniu zakresu danych na elektronicznych receptach o dane o osobach upoważnionych do wystawiania recept (asystentów medycznych), a także na rozszerzeniu danych w papierowej informacji o wystawionej recepcie o dane dotyczące odpłatności produktu leczniczego, środka spożywczego specjalnego przeznaczenia żywieniowego lub wyrobu medycznego, kodu uprawnień dodatkowych </w:t>
      </w:r>
      <w:r w:rsidR="003B429D" w:rsidRPr="00B31D6F">
        <w:rPr>
          <w:rFonts w:ascii="Times New Roman" w:hAnsi="Times New Roman" w:cs="Times New Roman"/>
          <w:szCs w:val="24"/>
        </w:rPr>
        <w:t xml:space="preserve">świadczeniobiorcy </w:t>
      </w:r>
      <w:r w:rsidRPr="00B31D6F">
        <w:rPr>
          <w:rFonts w:ascii="Times New Roman" w:hAnsi="Times New Roman" w:cs="Times New Roman"/>
          <w:szCs w:val="24"/>
        </w:rPr>
        <w:t xml:space="preserve">oraz informacji dodatkowych dla osoby wydającej produkt leczniczy, środek spożywczy specjalnego przeznaczenia żywieniowego lub wyrób medyczny lub dla </w:t>
      </w:r>
      <w:r w:rsidR="003B429D" w:rsidRPr="00B31D6F">
        <w:rPr>
          <w:rFonts w:ascii="Times New Roman" w:hAnsi="Times New Roman" w:cs="Times New Roman"/>
          <w:szCs w:val="24"/>
        </w:rPr>
        <w:t>świadczeniobiorcy</w:t>
      </w:r>
      <w:r w:rsidRPr="00B31D6F">
        <w:rPr>
          <w:rFonts w:ascii="Times New Roman" w:hAnsi="Times New Roman" w:cs="Times New Roman"/>
          <w:szCs w:val="24"/>
        </w:rPr>
        <w:t xml:space="preserve">. Większy zakres informacyjny tych dokumentów powinien ułatwić </w:t>
      </w:r>
      <w:r w:rsidR="003B429D" w:rsidRPr="00B31D6F">
        <w:rPr>
          <w:rFonts w:ascii="Times New Roman" w:hAnsi="Times New Roman" w:cs="Times New Roman"/>
          <w:szCs w:val="24"/>
        </w:rPr>
        <w:t>świadczeniobiorcy</w:t>
      </w:r>
      <w:r w:rsidRPr="00B31D6F">
        <w:rPr>
          <w:rFonts w:ascii="Times New Roman" w:hAnsi="Times New Roman" w:cs="Times New Roman"/>
          <w:szCs w:val="24"/>
        </w:rPr>
        <w:t xml:space="preserve"> realizacj</w:t>
      </w:r>
      <w:r w:rsidR="009B68D7" w:rsidRPr="00B31D6F">
        <w:rPr>
          <w:rFonts w:ascii="Times New Roman" w:hAnsi="Times New Roman" w:cs="Times New Roman"/>
          <w:szCs w:val="24"/>
        </w:rPr>
        <w:t>ę</w:t>
      </w:r>
      <w:r w:rsidRPr="00B31D6F">
        <w:rPr>
          <w:rFonts w:ascii="Times New Roman" w:hAnsi="Times New Roman" w:cs="Times New Roman"/>
          <w:szCs w:val="24"/>
        </w:rPr>
        <w:t xml:space="preserve"> recepty.</w:t>
      </w:r>
      <w:r w:rsidR="006A6D94" w:rsidRPr="00B31D6F">
        <w:rPr>
          <w:rFonts w:ascii="Times New Roman" w:hAnsi="Times New Roman" w:cs="Times New Roman"/>
          <w:szCs w:val="24"/>
        </w:rPr>
        <w:t xml:space="preserve"> Z uwagi na te zmiany zaproponowano także regulację przejściową, zgodnie z którą </w:t>
      </w:r>
      <w:r w:rsidR="0029276C" w:rsidRPr="00B31D6F">
        <w:rPr>
          <w:rFonts w:ascii="Times New Roman" w:hAnsi="Times New Roman" w:cs="Times New Roman"/>
          <w:szCs w:val="24"/>
        </w:rPr>
        <w:t xml:space="preserve">recepty wystawione przed dniem wejścia w życie ustawy realizuje </w:t>
      </w:r>
      <w:r w:rsidR="007148AE" w:rsidRPr="00B31D6F">
        <w:rPr>
          <w:rFonts w:ascii="Times New Roman" w:hAnsi="Times New Roman" w:cs="Times New Roman"/>
          <w:szCs w:val="24"/>
        </w:rPr>
        <w:t xml:space="preserve">się </w:t>
      </w:r>
      <w:r w:rsidR="0029276C" w:rsidRPr="00B31D6F">
        <w:rPr>
          <w:rFonts w:ascii="Times New Roman" w:hAnsi="Times New Roman" w:cs="Times New Roman"/>
          <w:szCs w:val="24"/>
        </w:rPr>
        <w:t>zgodnie z przepisami dotychczasowymi</w:t>
      </w:r>
      <w:r w:rsidR="006A6D94" w:rsidRPr="00B31D6F">
        <w:rPr>
          <w:rFonts w:ascii="Times New Roman" w:hAnsi="Times New Roman" w:cs="Times New Roman"/>
          <w:szCs w:val="24"/>
        </w:rPr>
        <w:t>.</w:t>
      </w:r>
    </w:p>
    <w:p w14:paraId="5F67C104" w14:textId="7CB774B2" w:rsidR="00063CE0" w:rsidRPr="00B31D6F" w:rsidRDefault="00063CE0" w:rsidP="00B526DD">
      <w:pPr>
        <w:pStyle w:val="ARTartustawynprozporzdzenia"/>
        <w:spacing w:before="0"/>
        <w:rPr>
          <w:rFonts w:ascii="Times New Roman" w:hAnsi="Times New Roman" w:cs="Times New Roman"/>
          <w:szCs w:val="24"/>
        </w:rPr>
      </w:pPr>
      <w:r w:rsidRPr="00B526DD">
        <w:rPr>
          <w:rFonts w:ascii="Times New Roman" w:hAnsi="Times New Roman" w:cs="Times New Roman"/>
          <w:color w:val="000000"/>
          <w:szCs w:val="24"/>
        </w:rPr>
        <w:t xml:space="preserve">Podkreślić należy, </w:t>
      </w:r>
      <w:r w:rsidR="00D56113">
        <w:rPr>
          <w:rFonts w:ascii="Times New Roman" w:hAnsi="Times New Roman" w:cs="Times New Roman"/>
          <w:color w:val="000000"/>
          <w:szCs w:val="24"/>
        </w:rPr>
        <w:t>że</w:t>
      </w:r>
      <w:r w:rsidR="00D56113" w:rsidRPr="00B526DD">
        <w:rPr>
          <w:rFonts w:ascii="Times New Roman" w:hAnsi="Times New Roman" w:cs="Times New Roman"/>
          <w:color w:val="000000"/>
          <w:szCs w:val="24"/>
        </w:rPr>
        <w:t xml:space="preserve"> </w:t>
      </w:r>
      <w:r w:rsidRPr="00B526DD">
        <w:rPr>
          <w:rFonts w:ascii="Times New Roman" w:hAnsi="Times New Roman" w:cs="Times New Roman"/>
          <w:color w:val="000000"/>
          <w:szCs w:val="24"/>
        </w:rPr>
        <w:t xml:space="preserve">projekt ustawy zawiera propozycje </w:t>
      </w:r>
      <w:proofErr w:type="spellStart"/>
      <w:r w:rsidRPr="00B526DD">
        <w:rPr>
          <w:rFonts w:ascii="Times New Roman" w:hAnsi="Times New Roman" w:cs="Times New Roman"/>
          <w:color w:val="000000"/>
          <w:szCs w:val="24"/>
        </w:rPr>
        <w:t>deregulacyjne</w:t>
      </w:r>
      <w:proofErr w:type="spellEnd"/>
      <w:r w:rsidRPr="00B526DD">
        <w:rPr>
          <w:rFonts w:ascii="Times New Roman" w:hAnsi="Times New Roman" w:cs="Times New Roman"/>
          <w:color w:val="000000"/>
          <w:szCs w:val="24"/>
        </w:rPr>
        <w:t xml:space="preserve">. Projekt ustawy zawiera rozwiązania ujęte w fiszce </w:t>
      </w:r>
      <w:r w:rsidR="00206061" w:rsidRPr="00B526DD">
        <w:rPr>
          <w:rFonts w:ascii="Times New Roman" w:hAnsi="Times New Roman" w:cs="Times New Roman"/>
          <w:color w:val="000000"/>
          <w:szCs w:val="24"/>
        </w:rPr>
        <w:t>MZ-7-161</w:t>
      </w:r>
      <w:r w:rsidR="008A7281" w:rsidRPr="00B526DD">
        <w:rPr>
          <w:rFonts w:ascii="Times New Roman" w:hAnsi="Times New Roman" w:cs="Times New Roman"/>
          <w:color w:val="000000"/>
          <w:szCs w:val="24"/>
        </w:rPr>
        <w:t xml:space="preserve"> </w:t>
      </w:r>
      <w:r w:rsidRPr="00B526DD">
        <w:rPr>
          <w:rFonts w:ascii="Times New Roman" w:hAnsi="Times New Roman" w:cs="Times New Roman"/>
          <w:color w:val="000000"/>
          <w:szCs w:val="24"/>
        </w:rPr>
        <w:t xml:space="preserve">w ramach projektu </w:t>
      </w:r>
      <w:proofErr w:type="spellStart"/>
      <w:r w:rsidRPr="00B526DD">
        <w:rPr>
          <w:rFonts w:ascii="Times New Roman" w:hAnsi="Times New Roman" w:cs="Times New Roman"/>
          <w:color w:val="000000"/>
          <w:szCs w:val="24"/>
        </w:rPr>
        <w:t>SprawdzaMY</w:t>
      </w:r>
      <w:proofErr w:type="spellEnd"/>
      <w:r w:rsidR="00206061" w:rsidRPr="00B526DD">
        <w:rPr>
          <w:rFonts w:ascii="Times New Roman" w:hAnsi="Times New Roman" w:cs="Times New Roman"/>
          <w:color w:val="000000"/>
          <w:szCs w:val="24"/>
        </w:rPr>
        <w:t>, który jest realizowany przez Radę Ministrów wraz ze stroną społeczną</w:t>
      </w:r>
      <w:r w:rsidR="00BF51F1" w:rsidRPr="00B526DD">
        <w:rPr>
          <w:rFonts w:ascii="Times New Roman" w:hAnsi="Times New Roman" w:cs="Times New Roman"/>
          <w:color w:val="000000"/>
          <w:szCs w:val="24"/>
        </w:rPr>
        <w:t>.</w:t>
      </w:r>
    </w:p>
    <w:p w14:paraId="574BA0C6" w14:textId="047EC596" w:rsidR="0029377A" w:rsidRPr="00B31D6F" w:rsidRDefault="000E27E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W ramach p</w:t>
      </w:r>
      <w:r w:rsidR="0029377A" w:rsidRPr="00B31D6F">
        <w:rPr>
          <w:rFonts w:ascii="Times New Roman" w:hAnsi="Times New Roman" w:cs="Times New Roman"/>
          <w:szCs w:val="24"/>
        </w:rPr>
        <w:t>rogram</w:t>
      </w:r>
      <w:r w:rsidRPr="00B31D6F">
        <w:rPr>
          <w:rFonts w:ascii="Times New Roman" w:hAnsi="Times New Roman" w:cs="Times New Roman"/>
          <w:szCs w:val="24"/>
        </w:rPr>
        <w:t>u</w:t>
      </w:r>
      <w:r w:rsidR="0029377A" w:rsidRPr="00B31D6F">
        <w:rPr>
          <w:rFonts w:ascii="Times New Roman" w:hAnsi="Times New Roman" w:cs="Times New Roman"/>
          <w:szCs w:val="24"/>
        </w:rPr>
        <w:t xml:space="preserve"> pilotażow</w:t>
      </w:r>
      <w:r w:rsidRPr="00B31D6F">
        <w:rPr>
          <w:rFonts w:ascii="Times New Roman" w:hAnsi="Times New Roman" w:cs="Times New Roman"/>
          <w:szCs w:val="24"/>
        </w:rPr>
        <w:t>ego</w:t>
      </w:r>
      <w:r w:rsidR="0029377A" w:rsidRPr="00B31D6F">
        <w:rPr>
          <w:rFonts w:ascii="Times New Roman" w:hAnsi="Times New Roman" w:cs="Times New Roman"/>
          <w:szCs w:val="24"/>
        </w:rPr>
        <w:t xml:space="preserve"> realizowan</w:t>
      </w:r>
      <w:r w:rsidRPr="00B31D6F">
        <w:rPr>
          <w:rFonts w:ascii="Times New Roman" w:hAnsi="Times New Roman" w:cs="Times New Roman"/>
          <w:szCs w:val="24"/>
        </w:rPr>
        <w:t>ego</w:t>
      </w:r>
      <w:r w:rsidR="0029377A" w:rsidRPr="00B31D6F">
        <w:rPr>
          <w:rFonts w:ascii="Times New Roman" w:hAnsi="Times New Roman" w:cs="Times New Roman"/>
          <w:szCs w:val="24"/>
        </w:rPr>
        <w:t xml:space="preserve"> </w:t>
      </w:r>
      <w:r w:rsidR="00305BC2" w:rsidRPr="00B31D6F">
        <w:rPr>
          <w:rFonts w:ascii="Times New Roman" w:hAnsi="Times New Roman" w:cs="Times New Roman"/>
          <w:szCs w:val="24"/>
        </w:rPr>
        <w:t xml:space="preserve">na podstawie </w:t>
      </w:r>
      <w:r w:rsidR="0029377A" w:rsidRPr="00B31D6F">
        <w:rPr>
          <w:rFonts w:ascii="Times New Roman" w:hAnsi="Times New Roman" w:cs="Times New Roman"/>
          <w:szCs w:val="24"/>
        </w:rPr>
        <w:t>rozporządzenia Ministra Zdrowia z dnia 2 czerwca 2022 r. w sprawie programu pilotażowego w zakresie elektronicznej rejestracji centralnej na wybrane świadczenia opieki zdrowotnej z zakresu ambulatoryjnej opieki specjalistycznej (Dz. U. poz. 1207, z późn. zm.)</w:t>
      </w:r>
      <w:r w:rsidRPr="00B31D6F">
        <w:rPr>
          <w:rFonts w:ascii="Times New Roman" w:hAnsi="Times New Roman" w:cs="Times New Roman"/>
          <w:szCs w:val="24"/>
        </w:rPr>
        <w:t xml:space="preserve"> </w:t>
      </w:r>
      <w:r w:rsidR="00A2433E" w:rsidRPr="00B31D6F">
        <w:rPr>
          <w:rFonts w:ascii="Times New Roman" w:hAnsi="Times New Roman" w:cs="Times New Roman"/>
          <w:szCs w:val="24"/>
        </w:rPr>
        <w:t xml:space="preserve">były </w:t>
      </w:r>
      <w:r w:rsidRPr="00B31D6F">
        <w:rPr>
          <w:rFonts w:ascii="Times New Roman" w:hAnsi="Times New Roman" w:cs="Times New Roman"/>
          <w:szCs w:val="24"/>
        </w:rPr>
        <w:t>testowane rozwiązania w zakresie centralnej elektronicznej rejestracji</w:t>
      </w:r>
      <w:r w:rsidR="0029377A" w:rsidRPr="00B31D6F">
        <w:rPr>
          <w:rFonts w:ascii="Times New Roman" w:hAnsi="Times New Roman" w:cs="Times New Roman"/>
          <w:szCs w:val="24"/>
        </w:rPr>
        <w:t>. Obecnie centralna elektroniczna rejestracja funkcjonuje w formie ogólnopolskiego programu pilotażowego realizowanego na podstawie rozporządzenia Ministra Zdrowia z dnia 6 sierpnia 2024 r. w sprawie programu pilotażowego dotyczącego centralnej elektronicznej rejestracji na wybrane świadczenia opieki zdrowotnej w zakresie ambulatoryjnej opieki specjalistycznej oraz programów zdrowotnych (Dz. U. poz. 1212</w:t>
      </w:r>
      <w:r w:rsidR="00875D5C" w:rsidRPr="00B31D6F">
        <w:rPr>
          <w:rFonts w:ascii="Times New Roman" w:hAnsi="Times New Roman" w:cs="Times New Roman"/>
          <w:szCs w:val="24"/>
        </w:rPr>
        <w:t>, z późn. zm.</w:t>
      </w:r>
      <w:r w:rsidR="0029377A" w:rsidRPr="00B31D6F">
        <w:rPr>
          <w:rFonts w:ascii="Times New Roman" w:hAnsi="Times New Roman" w:cs="Times New Roman"/>
          <w:szCs w:val="24"/>
        </w:rPr>
        <w:t>). Realizacja ww. programów pilotażowych umożliwiła przeprowadzenie oceny rozwiązań wdrażanych</w:t>
      </w:r>
      <w:r w:rsidR="00FD0C9A" w:rsidRPr="00B31D6F">
        <w:rPr>
          <w:rFonts w:ascii="Times New Roman" w:hAnsi="Times New Roman" w:cs="Times New Roman"/>
          <w:szCs w:val="24"/>
        </w:rPr>
        <w:t xml:space="preserve"> </w:t>
      </w:r>
      <w:r w:rsidR="0029377A" w:rsidRPr="00B31D6F">
        <w:rPr>
          <w:rFonts w:ascii="Times New Roman" w:hAnsi="Times New Roman" w:cs="Times New Roman"/>
          <w:szCs w:val="24"/>
        </w:rPr>
        <w:t>w</w:t>
      </w:r>
      <w:r w:rsidR="00246871" w:rsidRPr="00B31D6F">
        <w:rPr>
          <w:rFonts w:ascii="Times New Roman" w:hAnsi="Times New Roman" w:cs="Times New Roman"/>
          <w:szCs w:val="24"/>
        </w:rPr>
        <w:t> </w:t>
      </w:r>
      <w:r w:rsidR="0029377A" w:rsidRPr="00B31D6F">
        <w:rPr>
          <w:rFonts w:ascii="Times New Roman" w:hAnsi="Times New Roman" w:cs="Times New Roman"/>
          <w:szCs w:val="24"/>
        </w:rPr>
        <w:t>projekcie ustawy.</w:t>
      </w:r>
      <w:r w:rsidR="006F0728" w:rsidRPr="00B31D6F">
        <w:rPr>
          <w:rFonts w:ascii="Times New Roman" w:hAnsi="Times New Roman" w:cs="Times New Roman"/>
          <w:szCs w:val="24"/>
        </w:rPr>
        <w:t xml:space="preserve"> </w:t>
      </w:r>
      <w:r w:rsidR="003E3B48" w:rsidRPr="00B31D6F">
        <w:rPr>
          <w:rFonts w:ascii="Times New Roman" w:hAnsi="Times New Roman" w:cs="Times New Roman"/>
          <w:szCs w:val="24"/>
        </w:rPr>
        <w:t xml:space="preserve">Program pilotażowy realizowany na podstawie rozporządzenia Ministra Zdrowia z dnia 2 czerwca 2022 r. </w:t>
      </w:r>
      <w:r w:rsidR="00697EAA" w:rsidRPr="00B31D6F">
        <w:rPr>
          <w:rFonts w:ascii="Times New Roman" w:hAnsi="Times New Roman" w:cs="Times New Roman"/>
          <w:szCs w:val="24"/>
        </w:rPr>
        <w:t xml:space="preserve">w sprawie programu pilotażowego w zakresie elektronicznej rejestracji centralnej na wybrane świadczenia opieki zdrowotnej z </w:t>
      </w:r>
      <w:r w:rsidR="00697EAA" w:rsidRPr="00B31D6F">
        <w:rPr>
          <w:rFonts w:ascii="Times New Roman" w:hAnsi="Times New Roman" w:cs="Times New Roman"/>
          <w:szCs w:val="24"/>
        </w:rPr>
        <w:lastRenderedPageBreak/>
        <w:t xml:space="preserve">zakresu ambulatoryjnej opieki specjalistycznej </w:t>
      </w:r>
      <w:r w:rsidR="003E3B48" w:rsidRPr="00B31D6F">
        <w:rPr>
          <w:rFonts w:ascii="Times New Roman" w:hAnsi="Times New Roman" w:cs="Times New Roman"/>
          <w:szCs w:val="24"/>
        </w:rPr>
        <w:t xml:space="preserve">pozwolił na </w:t>
      </w:r>
      <w:r w:rsidR="004C0A3D" w:rsidRPr="00B31D6F">
        <w:rPr>
          <w:rFonts w:ascii="Times New Roman" w:hAnsi="Times New Roman" w:cs="Times New Roman"/>
          <w:szCs w:val="24"/>
        </w:rPr>
        <w:t xml:space="preserve">weryfikację podstawowych procesów </w:t>
      </w:r>
      <w:r w:rsidR="000839B6" w:rsidRPr="00B31D6F">
        <w:rPr>
          <w:rFonts w:ascii="Times New Roman" w:hAnsi="Times New Roman" w:cs="Times New Roman"/>
          <w:szCs w:val="24"/>
        </w:rPr>
        <w:t xml:space="preserve">i </w:t>
      </w:r>
      <w:r w:rsidR="004C0A3D" w:rsidRPr="00B31D6F">
        <w:rPr>
          <w:rFonts w:ascii="Times New Roman" w:hAnsi="Times New Roman" w:cs="Times New Roman"/>
          <w:szCs w:val="24"/>
        </w:rPr>
        <w:t xml:space="preserve">funkcjonalności centralnej elektronicznej rejestracji oraz potwierdził, że </w:t>
      </w:r>
      <w:r w:rsidR="007E3C55" w:rsidRPr="00B31D6F">
        <w:rPr>
          <w:rFonts w:ascii="Times New Roman" w:hAnsi="Times New Roman" w:cs="Times New Roman"/>
          <w:szCs w:val="24"/>
        </w:rPr>
        <w:t>jedynym rekomendowany</w:t>
      </w:r>
      <w:r w:rsidR="000839B6" w:rsidRPr="00B31D6F">
        <w:rPr>
          <w:rFonts w:ascii="Times New Roman" w:hAnsi="Times New Roman" w:cs="Times New Roman"/>
          <w:szCs w:val="24"/>
        </w:rPr>
        <w:t>m</w:t>
      </w:r>
      <w:r w:rsidR="007E3C55" w:rsidRPr="00B31D6F">
        <w:rPr>
          <w:rFonts w:ascii="Times New Roman" w:hAnsi="Times New Roman" w:cs="Times New Roman"/>
          <w:szCs w:val="24"/>
        </w:rPr>
        <w:t xml:space="preserve"> sposobem </w:t>
      </w:r>
      <w:r w:rsidR="00177404" w:rsidRPr="00B31D6F">
        <w:rPr>
          <w:rFonts w:ascii="Times New Roman" w:hAnsi="Times New Roman" w:cs="Times New Roman"/>
          <w:szCs w:val="24"/>
        </w:rPr>
        <w:t>realizacji tej usługi jest bezpośrednia integracj</w:t>
      </w:r>
      <w:r w:rsidR="00697EAA" w:rsidRPr="00B31D6F">
        <w:rPr>
          <w:rFonts w:ascii="Times New Roman" w:hAnsi="Times New Roman" w:cs="Times New Roman"/>
          <w:szCs w:val="24"/>
        </w:rPr>
        <w:t>a</w:t>
      </w:r>
      <w:r w:rsidR="00177404" w:rsidRPr="00B31D6F">
        <w:rPr>
          <w:rFonts w:ascii="Times New Roman" w:hAnsi="Times New Roman" w:cs="Times New Roman"/>
          <w:szCs w:val="24"/>
        </w:rPr>
        <w:t xml:space="preserve"> syst</w:t>
      </w:r>
      <w:r w:rsidR="00A33ECF" w:rsidRPr="00B31D6F">
        <w:rPr>
          <w:rFonts w:ascii="Times New Roman" w:hAnsi="Times New Roman" w:cs="Times New Roman"/>
          <w:szCs w:val="24"/>
        </w:rPr>
        <w:t>e</w:t>
      </w:r>
      <w:r w:rsidR="00177404" w:rsidRPr="00B31D6F">
        <w:rPr>
          <w:rFonts w:ascii="Times New Roman" w:hAnsi="Times New Roman" w:cs="Times New Roman"/>
          <w:szCs w:val="24"/>
        </w:rPr>
        <w:t xml:space="preserve">mu gabinetowego z systemem centralnej </w:t>
      </w:r>
      <w:r w:rsidR="00A33ECF" w:rsidRPr="00B31D6F">
        <w:rPr>
          <w:rFonts w:ascii="Times New Roman" w:hAnsi="Times New Roman" w:cs="Times New Roman"/>
          <w:szCs w:val="24"/>
        </w:rPr>
        <w:t xml:space="preserve">elektronicznej rejestracji. Pilotaż realizowany na podstawie </w:t>
      </w:r>
      <w:r w:rsidR="00F16832" w:rsidRPr="00B31D6F">
        <w:rPr>
          <w:rFonts w:ascii="Times New Roman" w:hAnsi="Times New Roman" w:cs="Times New Roman"/>
          <w:szCs w:val="24"/>
        </w:rPr>
        <w:t xml:space="preserve">rozporządzenia Ministra Zdrowia z dnia 6 sierpnia 2024 r. pozwolił </w:t>
      </w:r>
      <w:r w:rsidR="000839B6" w:rsidRPr="00B31D6F">
        <w:rPr>
          <w:rFonts w:ascii="Times New Roman" w:hAnsi="Times New Roman" w:cs="Times New Roman"/>
          <w:szCs w:val="24"/>
        </w:rPr>
        <w:t xml:space="preserve">dotychczas </w:t>
      </w:r>
      <w:r w:rsidR="00FA469C" w:rsidRPr="00B31D6F">
        <w:rPr>
          <w:rFonts w:ascii="Times New Roman" w:hAnsi="Times New Roman" w:cs="Times New Roman"/>
          <w:szCs w:val="24"/>
        </w:rPr>
        <w:t xml:space="preserve">przeanalizować </w:t>
      </w:r>
      <w:r w:rsidR="000839B6" w:rsidRPr="00B31D6F">
        <w:rPr>
          <w:rFonts w:ascii="Times New Roman" w:hAnsi="Times New Roman" w:cs="Times New Roman"/>
          <w:szCs w:val="24"/>
        </w:rPr>
        <w:t>procesy i funkcjonalności centralnej elektronicznej rejestracji, które nie zostały zweryfikowane podczas pierwszego programu</w:t>
      </w:r>
      <w:r w:rsidR="005F3C01" w:rsidRPr="00B31D6F">
        <w:rPr>
          <w:rFonts w:ascii="Times New Roman" w:hAnsi="Times New Roman" w:cs="Times New Roman"/>
          <w:szCs w:val="24"/>
        </w:rPr>
        <w:t>.</w:t>
      </w:r>
      <w:r w:rsidR="00280F76" w:rsidRPr="00B31D6F">
        <w:rPr>
          <w:rFonts w:ascii="Times New Roman" w:hAnsi="Times New Roman" w:cs="Times New Roman"/>
          <w:szCs w:val="24"/>
        </w:rPr>
        <w:t xml:space="preserve"> Potwierdził również poprawność przyjętych głównych założeń funkcjonowania centralnej elektronicznej rejestracji oraz możliwości wdrożenia tego rozwiązania dla wszystkich zakresów świadczeń. Należy jednak zastrzec, że rozwiązanie to na dalszym etapie programu pilotażowego, o którym mowa </w:t>
      </w:r>
      <w:r w:rsidR="002001BB" w:rsidRPr="00B31D6F">
        <w:rPr>
          <w:rFonts w:ascii="Times New Roman" w:hAnsi="Times New Roman" w:cs="Times New Roman"/>
          <w:szCs w:val="24"/>
        </w:rPr>
        <w:t xml:space="preserve">powyżej, </w:t>
      </w:r>
      <w:r w:rsidR="00280F76" w:rsidRPr="00B31D6F">
        <w:rPr>
          <w:rFonts w:ascii="Times New Roman" w:hAnsi="Times New Roman" w:cs="Times New Roman"/>
          <w:szCs w:val="24"/>
        </w:rPr>
        <w:t xml:space="preserve">będzie </w:t>
      </w:r>
      <w:r w:rsidR="002001BB" w:rsidRPr="00B31D6F">
        <w:rPr>
          <w:rFonts w:ascii="Times New Roman" w:hAnsi="Times New Roman" w:cs="Times New Roman"/>
          <w:szCs w:val="24"/>
        </w:rPr>
        <w:t>modyfikowane</w:t>
      </w:r>
      <w:r w:rsidR="00280F76" w:rsidRPr="00B31D6F">
        <w:rPr>
          <w:rFonts w:ascii="Times New Roman" w:hAnsi="Times New Roman" w:cs="Times New Roman"/>
          <w:szCs w:val="24"/>
        </w:rPr>
        <w:t xml:space="preserve"> głównie w zakresie poprawy ergonomii korzystania oraz usprawnienia wymiany danych pomiędzy systemami</w:t>
      </w:r>
      <w:r w:rsidR="002001BB" w:rsidRPr="00B31D6F">
        <w:rPr>
          <w:rFonts w:ascii="Times New Roman" w:hAnsi="Times New Roman" w:cs="Times New Roman"/>
          <w:szCs w:val="24"/>
        </w:rPr>
        <w:t xml:space="preserve"> zgodnie uwagami użytkowników</w:t>
      </w:r>
      <w:r w:rsidR="00280F76" w:rsidRPr="00B31D6F">
        <w:rPr>
          <w:rFonts w:ascii="Times New Roman" w:hAnsi="Times New Roman" w:cs="Times New Roman"/>
          <w:szCs w:val="24"/>
        </w:rPr>
        <w:t>.</w:t>
      </w:r>
    </w:p>
    <w:p w14:paraId="06A1880A" w14:textId="26CBE7EB" w:rsidR="006B2C85" w:rsidRPr="00B31D6F" w:rsidRDefault="006B2C8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Zgodnie z treścią projektu</w:t>
      </w:r>
      <w:r w:rsidR="002D27C5" w:rsidRPr="00B31D6F">
        <w:rPr>
          <w:rFonts w:ascii="Times New Roman" w:hAnsi="Times New Roman" w:cs="Times New Roman"/>
          <w:szCs w:val="24"/>
        </w:rPr>
        <w:t xml:space="preserve"> ustawy</w:t>
      </w:r>
      <w:r w:rsidRPr="00B31D6F">
        <w:rPr>
          <w:rFonts w:ascii="Times New Roman" w:hAnsi="Times New Roman" w:cs="Times New Roman"/>
          <w:szCs w:val="24"/>
        </w:rPr>
        <w:t xml:space="preserve"> prognozowany czas oczekiwania, o którym mowa w art. 23a ust. 2 </w:t>
      </w:r>
      <w:r w:rsidR="002D27C5" w:rsidRPr="00B31D6F">
        <w:rPr>
          <w:rFonts w:ascii="Times New Roman" w:hAnsi="Times New Roman" w:cs="Times New Roman"/>
          <w:szCs w:val="24"/>
        </w:rPr>
        <w:t xml:space="preserve">ustawy o świadczeniach, </w:t>
      </w:r>
      <w:r w:rsidRPr="00B31D6F">
        <w:rPr>
          <w:rFonts w:ascii="Times New Roman" w:hAnsi="Times New Roman" w:cs="Times New Roman"/>
          <w:szCs w:val="24"/>
        </w:rPr>
        <w:t xml:space="preserve">zostanie po raz pierwszy obliczony w sierpniu 2026 r. Przy jego obliczaniu </w:t>
      </w:r>
      <w:r w:rsidR="00253B44" w:rsidRPr="00B31D6F">
        <w:rPr>
          <w:rFonts w:ascii="Times New Roman" w:hAnsi="Times New Roman" w:cs="Times New Roman"/>
          <w:szCs w:val="24"/>
        </w:rPr>
        <w:t xml:space="preserve">zostanie </w:t>
      </w:r>
      <w:r w:rsidRPr="00B31D6F">
        <w:rPr>
          <w:rFonts w:ascii="Times New Roman" w:hAnsi="Times New Roman" w:cs="Times New Roman"/>
          <w:szCs w:val="24"/>
        </w:rPr>
        <w:t xml:space="preserve">wykorzystany bazowy prognozowany czas oczekiwania ustalony zgodnie z wzorem określonym w przepisach wydanych na podstawie art. 5 ust. 3 </w:t>
      </w:r>
      <w:r w:rsidR="002D27C5" w:rsidRPr="00B31D6F">
        <w:rPr>
          <w:rFonts w:ascii="Times New Roman" w:hAnsi="Times New Roman" w:cs="Times New Roman"/>
          <w:szCs w:val="24"/>
        </w:rPr>
        <w:t xml:space="preserve">projektu </w:t>
      </w:r>
      <w:r w:rsidRPr="00B31D6F">
        <w:rPr>
          <w:rFonts w:ascii="Times New Roman" w:hAnsi="Times New Roman" w:cs="Times New Roman"/>
          <w:szCs w:val="24"/>
        </w:rPr>
        <w:t xml:space="preserve">ustawy. Natomiast informacje, o których mowa w art. 23c ust. 8 ustawy </w:t>
      </w:r>
      <w:r w:rsidR="002D27C5" w:rsidRPr="00B31D6F">
        <w:rPr>
          <w:rFonts w:ascii="Times New Roman" w:hAnsi="Times New Roman" w:cs="Times New Roman"/>
          <w:szCs w:val="24"/>
        </w:rPr>
        <w:t xml:space="preserve">o świadczeniach, </w:t>
      </w:r>
      <w:r w:rsidRPr="00B31D6F">
        <w:rPr>
          <w:rFonts w:ascii="Times New Roman" w:hAnsi="Times New Roman" w:cs="Times New Roman"/>
          <w:szCs w:val="24"/>
        </w:rPr>
        <w:t>minister właściwy do spraw zdrowia publikuje po raz pierwszy w terminie 6 miesięcy od dnia wejścia w życie ustawy. Powyższe terminy obliczenia i publikacji prognozowanych czasów oczekiwania wynikają z konieczności zapewnienia świadczeniobiorcy wiarygodnej i przejrzystej informacji o dostępnych terminach udzielenia świadczenia.</w:t>
      </w:r>
    </w:p>
    <w:p w14:paraId="4E7358FB" w14:textId="2504C122" w:rsidR="00D71F91"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Przewiduje się, że ustawa wejdzie w życie </w:t>
      </w:r>
      <w:r w:rsidR="00B91E75" w:rsidRPr="00B31D6F">
        <w:rPr>
          <w:rFonts w:ascii="Times New Roman" w:hAnsi="Times New Roman" w:cs="Times New Roman"/>
          <w:szCs w:val="24"/>
        </w:rPr>
        <w:t>z dniem</w:t>
      </w:r>
      <w:r w:rsidR="00146B57" w:rsidRPr="00B31D6F">
        <w:rPr>
          <w:rFonts w:ascii="Times New Roman" w:hAnsi="Times New Roman" w:cs="Times New Roman"/>
          <w:szCs w:val="24"/>
        </w:rPr>
        <w:t xml:space="preserve"> </w:t>
      </w:r>
      <w:r w:rsidR="00906D60" w:rsidRPr="00B31D6F">
        <w:rPr>
          <w:rFonts w:ascii="Times New Roman" w:hAnsi="Times New Roman" w:cs="Times New Roman"/>
          <w:szCs w:val="24"/>
        </w:rPr>
        <w:t>1 stycznia</w:t>
      </w:r>
      <w:r w:rsidR="00F42E13" w:rsidRPr="00B31D6F">
        <w:rPr>
          <w:rFonts w:ascii="Times New Roman" w:hAnsi="Times New Roman" w:cs="Times New Roman"/>
          <w:szCs w:val="24"/>
        </w:rPr>
        <w:t xml:space="preserve"> 2026 r</w:t>
      </w:r>
      <w:r w:rsidR="002A3624" w:rsidRPr="00B31D6F">
        <w:rPr>
          <w:rFonts w:ascii="Times New Roman" w:hAnsi="Times New Roman" w:cs="Times New Roman"/>
          <w:szCs w:val="24"/>
        </w:rPr>
        <w:t xml:space="preserve">, z wyjątkiem </w:t>
      </w:r>
      <w:r w:rsidR="009D1658" w:rsidRPr="00B31D6F">
        <w:rPr>
          <w:rFonts w:ascii="Times New Roman" w:hAnsi="Times New Roman" w:cs="Times New Roman"/>
          <w:szCs w:val="24"/>
        </w:rPr>
        <w:t xml:space="preserve">przepisów </w:t>
      </w:r>
      <w:r w:rsidR="00D24249" w:rsidRPr="00B31D6F">
        <w:rPr>
          <w:rFonts w:ascii="Times New Roman" w:hAnsi="Times New Roman" w:cs="Times New Roman"/>
          <w:szCs w:val="24"/>
        </w:rPr>
        <w:t xml:space="preserve">art. </w:t>
      </w:r>
      <w:r w:rsidR="00DB3690" w:rsidRPr="00B31D6F">
        <w:rPr>
          <w:rFonts w:ascii="Times New Roman" w:hAnsi="Times New Roman" w:cs="Times New Roman"/>
          <w:szCs w:val="24"/>
        </w:rPr>
        <w:t xml:space="preserve">1 pkt 2 lit. </w:t>
      </w:r>
      <w:r w:rsidR="00A82A2E">
        <w:rPr>
          <w:rFonts w:ascii="Times New Roman" w:hAnsi="Times New Roman" w:cs="Times New Roman"/>
          <w:szCs w:val="24"/>
        </w:rPr>
        <w:t>c</w:t>
      </w:r>
      <w:r w:rsidR="00FD0C9A" w:rsidRPr="00B31D6F">
        <w:rPr>
          <w:rFonts w:ascii="Times New Roman" w:hAnsi="Times New Roman" w:cs="Times New Roman"/>
          <w:szCs w:val="24"/>
        </w:rPr>
        <w:t xml:space="preserve">, </w:t>
      </w:r>
      <w:r w:rsidR="00B24F32" w:rsidRPr="00B31D6F">
        <w:rPr>
          <w:rFonts w:ascii="Times New Roman" w:hAnsi="Times New Roman" w:cs="Times New Roman"/>
          <w:szCs w:val="24"/>
        </w:rPr>
        <w:t>pkt 3</w:t>
      </w:r>
      <w:r w:rsidR="00FD0C9A" w:rsidRPr="00B31D6F">
        <w:rPr>
          <w:rFonts w:ascii="Times New Roman" w:hAnsi="Times New Roman" w:cs="Times New Roman"/>
          <w:szCs w:val="24"/>
        </w:rPr>
        <w:t xml:space="preserve"> i </w:t>
      </w:r>
      <w:r w:rsidR="00900448" w:rsidRPr="00B31D6F">
        <w:rPr>
          <w:rFonts w:ascii="Times New Roman" w:hAnsi="Times New Roman" w:cs="Times New Roman"/>
          <w:szCs w:val="24"/>
        </w:rPr>
        <w:t>4 w</w:t>
      </w:r>
      <w:r w:rsidR="00427CFC" w:rsidRPr="00B31D6F">
        <w:rPr>
          <w:rFonts w:ascii="Times New Roman" w:hAnsi="Times New Roman" w:cs="Times New Roman"/>
          <w:szCs w:val="24"/>
        </w:rPr>
        <w:t> </w:t>
      </w:r>
      <w:r w:rsidR="00900448" w:rsidRPr="00B31D6F">
        <w:rPr>
          <w:rFonts w:ascii="Times New Roman" w:hAnsi="Times New Roman" w:cs="Times New Roman"/>
          <w:szCs w:val="24"/>
        </w:rPr>
        <w:t>zakresie art. 23f</w:t>
      </w:r>
      <w:r w:rsidR="00FD0C9A" w:rsidRPr="00B31D6F">
        <w:rPr>
          <w:rFonts w:ascii="Times New Roman" w:hAnsi="Times New Roman" w:cs="Times New Roman"/>
          <w:szCs w:val="24"/>
        </w:rPr>
        <w:t xml:space="preserve"> ustawy o świadczeniach</w:t>
      </w:r>
      <w:r w:rsidR="00D24249" w:rsidRPr="00B31D6F">
        <w:rPr>
          <w:rFonts w:ascii="Times New Roman" w:hAnsi="Times New Roman" w:cs="Times New Roman"/>
          <w:szCs w:val="24"/>
        </w:rPr>
        <w:t>, które w</w:t>
      </w:r>
      <w:r w:rsidR="00FD0C9A" w:rsidRPr="00B31D6F">
        <w:rPr>
          <w:rFonts w:ascii="Times New Roman" w:hAnsi="Times New Roman" w:cs="Times New Roman"/>
          <w:szCs w:val="24"/>
        </w:rPr>
        <w:t>ejdą</w:t>
      </w:r>
      <w:r w:rsidR="00D24249" w:rsidRPr="00B31D6F">
        <w:rPr>
          <w:rFonts w:ascii="Times New Roman" w:hAnsi="Times New Roman" w:cs="Times New Roman"/>
          <w:szCs w:val="24"/>
        </w:rPr>
        <w:t xml:space="preserve"> w życie z dniem 1 lipca 2026</w:t>
      </w:r>
      <w:r w:rsidR="007F28C9" w:rsidRPr="00B31D6F">
        <w:rPr>
          <w:rFonts w:ascii="Times New Roman" w:hAnsi="Times New Roman" w:cs="Times New Roman"/>
          <w:szCs w:val="24"/>
        </w:rPr>
        <w:t xml:space="preserve"> r.</w:t>
      </w:r>
      <w:r w:rsidR="00D24249" w:rsidRPr="00B31D6F">
        <w:rPr>
          <w:rFonts w:ascii="Times New Roman" w:hAnsi="Times New Roman" w:cs="Times New Roman"/>
          <w:szCs w:val="24"/>
        </w:rPr>
        <w:t xml:space="preserve"> </w:t>
      </w:r>
      <w:r w:rsidR="000315F8" w:rsidRPr="00B31D6F">
        <w:rPr>
          <w:rFonts w:ascii="Times New Roman" w:hAnsi="Times New Roman" w:cs="Times New Roman"/>
          <w:szCs w:val="24"/>
        </w:rPr>
        <w:t xml:space="preserve">Z dniem 1 stycznia 2026 r. zostanie utworzona centralna elektroniczna rejestracja na świadczenia opieki zdrowotnej, o których mowa w przepisach wydanych na podstawie art. 23h ust. 2 pkt 1 ustawy o świadczeniach. </w:t>
      </w:r>
      <w:r w:rsidR="00D24249" w:rsidRPr="00B31D6F">
        <w:rPr>
          <w:rFonts w:ascii="Times New Roman" w:hAnsi="Times New Roman" w:cs="Times New Roman"/>
          <w:szCs w:val="24"/>
        </w:rPr>
        <w:t xml:space="preserve">Wprowadzenie </w:t>
      </w:r>
      <w:r w:rsidR="00F40464" w:rsidRPr="00B31D6F">
        <w:rPr>
          <w:rFonts w:ascii="Times New Roman" w:hAnsi="Times New Roman" w:cs="Times New Roman"/>
          <w:szCs w:val="24"/>
        </w:rPr>
        <w:t xml:space="preserve">narzędzia asystenta głosowego w późniejszym terminie </w:t>
      </w:r>
      <w:r w:rsidR="006A6D94" w:rsidRPr="00B31D6F">
        <w:rPr>
          <w:rFonts w:ascii="Times New Roman" w:hAnsi="Times New Roman" w:cs="Times New Roman"/>
          <w:szCs w:val="24"/>
        </w:rPr>
        <w:t xml:space="preserve">jest </w:t>
      </w:r>
      <w:r w:rsidR="00E1671A" w:rsidRPr="00B31D6F">
        <w:rPr>
          <w:rFonts w:ascii="Times New Roman" w:hAnsi="Times New Roman" w:cs="Times New Roman"/>
          <w:szCs w:val="24"/>
        </w:rPr>
        <w:t xml:space="preserve">podyktowane koniecznością </w:t>
      </w:r>
      <w:r w:rsidR="00921823" w:rsidRPr="00B31D6F">
        <w:rPr>
          <w:rFonts w:ascii="Times New Roman" w:hAnsi="Times New Roman" w:cs="Times New Roman"/>
          <w:szCs w:val="24"/>
        </w:rPr>
        <w:t>dostosowania i</w:t>
      </w:r>
      <w:r w:rsidR="00E1671A" w:rsidRPr="00B31D6F">
        <w:rPr>
          <w:rFonts w:ascii="Times New Roman" w:hAnsi="Times New Roman" w:cs="Times New Roman"/>
          <w:szCs w:val="24"/>
        </w:rPr>
        <w:t xml:space="preserve"> przetestowania </w:t>
      </w:r>
      <w:r w:rsidR="00253B44" w:rsidRPr="00B31D6F">
        <w:rPr>
          <w:rFonts w:ascii="Times New Roman" w:hAnsi="Times New Roman" w:cs="Times New Roman"/>
          <w:szCs w:val="24"/>
        </w:rPr>
        <w:t xml:space="preserve">tego </w:t>
      </w:r>
      <w:r w:rsidR="00046D02" w:rsidRPr="00B31D6F">
        <w:rPr>
          <w:rFonts w:ascii="Times New Roman" w:hAnsi="Times New Roman" w:cs="Times New Roman"/>
          <w:szCs w:val="24"/>
        </w:rPr>
        <w:t>narzędzia</w:t>
      </w:r>
      <w:r w:rsidR="00EE35CA" w:rsidRPr="00B31D6F">
        <w:rPr>
          <w:rFonts w:ascii="Times New Roman" w:hAnsi="Times New Roman" w:cs="Times New Roman"/>
          <w:szCs w:val="24"/>
        </w:rPr>
        <w:t xml:space="preserve">. Jednocześnie wydłużenie czasu na </w:t>
      </w:r>
      <w:r w:rsidR="000315F8" w:rsidRPr="00B31D6F">
        <w:rPr>
          <w:rFonts w:ascii="Times New Roman" w:hAnsi="Times New Roman" w:cs="Times New Roman"/>
          <w:szCs w:val="24"/>
        </w:rPr>
        <w:t>udostępnianie</w:t>
      </w:r>
      <w:r w:rsidR="004F25A6" w:rsidRPr="00B31D6F">
        <w:rPr>
          <w:rFonts w:ascii="Times New Roman" w:hAnsi="Times New Roman" w:cs="Times New Roman"/>
          <w:szCs w:val="24"/>
        </w:rPr>
        <w:t xml:space="preserve"> przez </w:t>
      </w:r>
      <w:r w:rsidR="00FD0C9A" w:rsidRPr="00B31D6F">
        <w:rPr>
          <w:rFonts w:ascii="Times New Roman" w:hAnsi="Times New Roman" w:cs="Times New Roman"/>
          <w:szCs w:val="24"/>
        </w:rPr>
        <w:t xml:space="preserve">Narodowy </w:t>
      </w:r>
      <w:r w:rsidR="004F25A6" w:rsidRPr="00B31D6F">
        <w:rPr>
          <w:rFonts w:ascii="Times New Roman" w:hAnsi="Times New Roman" w:cs="Times New Roman"/>
          <w:szCs w:val="24"/>
        </w:rPr>
        <w:t xml:space="preserve">Fundusz </w:t>
      </w:r>
      <w:r w:rsidR="00FD0C9A" w:rsidRPr="00B31D6F">
        <w:rPr>
          <w:rFonts w:ascii="Times New Roman" w:hAnsi="Times New Roman" w:cs="Times New Roman"/>
          <w:szCs w:val="24"/>
        </w:rPr>
        <w:t xml:space="preserve">Zdrowia </w:t>
      </w:r>
      <w:r w:rsidR="000315F8" w:rsidRPr="00B31D6F">
        <w:rPr>
          <w:rFonts w:ascii="Times New Roman" w:hAnsi="Times New Roman" w:cs="Times New Roman"/>
          <w:szCs w:val="24"/>
        </w:rPr>
        <w:t xml:space="preserve">informacji świadczeniobiorcom </w:t>
      </w:r>
      <w:r w:rsidR="004F25A6" w:rsidRPr="00B31D6F">
        <w:rPr>
          <w:rFonts w:ascii="Times New Roman" w:hAnsi="Times New Roman" w:cs="Times New Roman"/>
          <w:szCs w:val="24"/>
        </w:rPr>
        <w:t xml:space="preserve">o prognozowanym czasie oczekiwania na udzielenie świadczenia </w:t>
      </w:r>
      <w:r w:rsidR="006E1D44" w:rsidRPr="00B31D6F">
        <w:rPr>
          <w:rFonts w:ascii="Times New Roman" w:hAnsi="Times New Roman" w:cs="Times New Roman"/>
          <w:szCs w:val="24"/>
        </w:rPr>
        <w:t xml:space="preserve">opieki zdrowotnej </w:t>
      </w:r>
      <w:r w:rsidR="00F6682D" w:rsidRPr="00B31D6F">
        <w:rPr>
          <w:rFonts w:ascii="Times New Roman" w:hAnsi="Times New Roman" w:cs="Times New Roman"/>
          <w:szCs w:val="24"/>
        </w:rPr>
        <w:t xml:space="preserve">wynika z </w:t>
      </w:r>
      <w:r w:rsidR="000315F8" w:rsidRPr="00B31D6F">
        <w:rPr>
          <w:rFonts w:ascii="Times New Roman" w:hAnsi="Times New Roman" w:cs="Times New Roman"/>
          <w:szCs w:val="24"/>
        </w:rPr>
        <w:t xml:space="preserve">konieczności przygotowania tego rozwiązania przez </w:t>
      </w:r>
      <w:r w:rsidR="00FD0C9A" w:rsidRPr="00B31D6F">
        <w:rPr>
          <w:rFonts w:ascii="Times New Roman" w:hAnsi="Times New Roman" w:cs="Times New Roman"/>
          <w:szCs w:val="24"/>
        </w:rPr>
        <w:t>Narodowy Fundusz Zdrowia</w:t>
      </w:r>
      <w:r w:rsidR="000315F8" w:rsidRPr="00B31D6F">
        <w:rPr>
          <w:rFonts w:ascii="Times New Roman" w:hAnsi="Times New Roman" w:cs="Times New Roman"/>
          <w:szCs w:val="24"/>
        </w:rPr>
        <w:t>.</w:t>
      </w:r>
      <w:r w:rsidR="00921823" w:rsidRPr="00B31D6F">
        <w:rPr>
          <w:rFonts w:ascii="Times New Roman" w:hAnsi="Times New Roman" w:cs="Times New Roman"/>
          <w:szCs w:val="24"/>
        </w:rPr>
        <w:t xml:space="preserve"> </w:t>
      </w:r>
    </w:p>
    <w:p w14:paraId="159E5D24" w14:textId="45C19B0D" w:rsidR="00D71F91"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Zgodnie z założeniami </w:t>
      </w:r>
      <w:r w:rsidR="00253B44" w:rsidRPr="00B31D6F">
        <w:rPr>
          <w:rFonts w:ascii="Times New Roman" w:hAnsi="Times New Roman" w:cs="Times New Roman"/>
          <w:szCs w:val="24"/>
        </w:rPr>
        <w:t xml:space="preserve">projektodawcy </w:t>
      </w:r>
      <w:r w:rsidRPr="00B31D6F">
        <w:rPr>
          <w:rFonts w:ascii="Times New Roman" w:hAnsi="Times New Roman" w:cs="Times New Roman"/>
          <w:szCs w:val="24"/>
        </w:rPr>
        <w:t xml:space="preserve">w okresie </w:t>
      </w:r>
      <w:r w:rsidR="008A170B" w:rsidRPr="00B31D6F">
        <w:rPr>
          <w:rFonts w:ascii="Times New Roman" w:hAnsi="Times New Roman" w:cs="Times New Roman"/>
          <w:szCs w:val="24"/>
        </w:rPr>
        <w:t>po</w:t>
      </w:r>
      <w:r w:rsidRPr="00B31D6F">
        <w:rPr>
          <w:rFonts w:ascii="Times New Roman" w:hAnsi="Times New Roman" w:cs="Times New Roman"/>
          <w:szCs w:val="24"/>
        </w:rPr>
        <w:t xml:space="preserve">między datą wejścia w życie </w:t>
      </w:r>
      <w:r w:rsidR="00C35CC5" w:rsidRPr="00B31D6F">
        <w:rPr>
          <w:rFonts w:ascii="Times New Roman" w:hAnsi="Times New Roman" w:cs="Times New Roman"/>
          <w:szCs w:val="24"/>
        </w:rPr>
        <w:t xml:space="preserve">ustawy </w:t>
      </w:r>
      <w:r w:rsidRPr="00B31D6F">
        <w:rPr>
          <w:rFonts w:ascii="Times New Roman" w:hAnsi="Times New Roman" w:cs="Times New Roman"/>
          <w:szCs w:val="24"/>
        </w:rPr>
        <w:t>a dniem</w:t>
      </w:r>
      <w:r w:rsidR="004E4EE5" w:rsidRPr="00B31D6F">
        <w:rPr>
          <w:rFonts w:ascii="Times New Roman" w:hAnsi="Times New Roman" w:cs="Times New Roman"/>
          <w:szCs w:val="24"/>
        </w:rPr>
        <w:t>,</w:t>
      </w:r>
      <w:r w:rsidRPr="00B31D6F">
        <w:rPr>
          <w:rFonts w:ascii="Times New Roman" w:hAnsi="Times New Roman" w:cs="Times New Roman"/>
          <w:szCs w:val="24"/>
        </w:rPr>
        <w:t xml:space="preserve"> kiedy to prowadzenie </w:t>
      </w:r>
      <w:r w:rsidR="00C81B42" w:rsidRPr="00B31D6F">
        <w:rPr>
          <w:rFonts w:ascii="Times New Roman" w:hAnsi="Times New Roman" w:cs="Times New Roman"/>
          <w:szCs w:val="24"/>
        </w:rPr>
        <w:t xml:space="preserve">centralnej </w:t>
      </w:r>
      <w:r w:rsidR="000B15B6" w:rsidRPr="00B31D6F">
        <w:rPr>
          <w:rFonts w:ascii="Times New Roman" w:hAnsi="Times New Roman" w:cs="Times New Roman"/>
          <w:szCs w:val="24"/>
        </w:rPr>
        <w:t xml:space="preserve">elektronicznej </w:t>
      </w:r>
      <w:r w:rsidR="00C81B42" w:rsidRPr="00B31D6F">
        <w:rPr>
          <w:rFonts w:ascii="Times New Roman" w:hAnsi="Times New Roman" w:cs="Times New Roman"/>
          <w:szCs w:val="24"/>
        </w:rPr>
        <w:t xml:space="preserve">rejestracji </w:t>
      </w:r>
      <w:r w:rsidRPr="00B31D6F">
        <w:rPr>
          <w:rFonts w:ascii="Times New Roman" w:hAnsi="Times New Roman" w:cs="Times New Roman"/>
          <w:szCs w:val="24"/>
        </w:rPr>
        <w:t xml:space="preserve">na świadczenia opieki </w:t>
      </w:r>
      <w:r w:rsidRPr="00B31D6F">
        <w:rPr>
          <w:rFonts w:ascii="Times New Roman" w:hAnsi="Times New Roman" w:cs="Times New Roman"/>
          <w:szCs w:val="24"/>
        </w:rPr>
        <w:lastRenderedPageBreak/>
        <w:t xml:space="preserve">zdrowotnej, które zostaną </w:t>
      </w:r>
      <w:r w:rsidR="00D40C6F" w:rsidRPr="00B31D6F">
        <w:rPr>
          <w:rFonts w:ascii="Times New Roman" w:hAnsi="Times New Roman" w:cs="Times New Roman"/>
          <w:szCs w:val="24"/>
        </w:rPr>
        <w:t xml:space="preserve">wymienione </w:t>
      </w:r>
      <w:r w:rsidRPr="00B31D6F">
        <w:rPr>
          <w:rFonts w:ascii="Times New Roman" w:hAnsi="Times New Roman" w:cs="Times New Roman"/>
          <w:szCs w:val="24"/>
        </w:rPr>
        <w:t>w przepisach wydanych na podstawie art. 23</w:t>
      </w:r>
      <w:r w:rsidR="00F35731" w:rsidRPr="00B31D6F">
        <w:rPr>
          <w:rFonts w:ascii="Times New Roman" w:hAnsi="Times New Roman" w:cs="Times New Roman"/>
          <w:szCs w:val="24"/>
        </w:rPr>
        <w:t>h</w:t>
      </w:r>
      <w:r w:rsidRPr="00B31D6F">
        <w:rPr>
          <w:rFonts w:ascii="Times New Roman" w:hAnsi="Times New Roman" w:cs="Times New Roman"/>
          <w:szCs w:val="24"/>
        </w:rPr>
        <w:t xml:space="preserve"> </w:t>
      </w:r>
      <w:r w:rsidR="00246871" w:rsidRPr="00B31D6F">
        <w:rPr>
          <w:rFonts w:ascii="Times New Roman" w:hAnsi="Times New Roman" w:cs="Times New Roman"/>
          <w:szCs w:val="24"/>
        </w:rPr>
        <w:t xml:space="preserve">ust. 2 </w:t>
      </w:r>
      <w:r w:rsidR="00D40C6F" w:rsidRPr="00B31D6F">
        <w:rPr>
          <w:rFonts w:ascii="Times New Roman" w:hAnsi="Times New Roman" w:cs="Times New Roman"/>
          <w:szCs w:val="24"/>
        </w:rPr>
        <w:t xml:space="preserve">pkt 1 </w:t>
      </w:r>
      <w:r w:rsidRPr="00B31D6F">
        <w:rPr>
          <w:rFonts w:ascii="Times New Roman" w:hAnsi="Times New Roman" w:cs="Times New Roman"/>
          <w:szCs w:val="24"/>
        </w:rPr>
        <w:t>ustawy o świadczeniach, stan</w:t>
      </w:r>
      <w:r w:rsidR="007F37FD" w:rsidRPr="00B31D6F">
        <w:rPr>
          <w:rFonts w:ascii="Times New Roman" w:hAnsi="Times New Roman" w:cs="Times New Roman"/>
          <w:szCs w:val="24"/>
        </w:rPr>
        <w:t>ie</w:t>
      </w:r>
      <w:r w:rsidRPr="00B31D6F">
        <w:rPr>
          <w:rFonts w:ascii="Times New Roman" w:hAnsi="Times New Roman" w:cs="Times New Roman"/>
          <w:szCs w:val="24"/>
        </w:rPr>
        <w:t xml:space="preserve"> się obligatoryjne, </w:t>
      </w:r>
      <w:r w:rsidR="00F337C6" w:rsidRPr="00B31D6F">
        <w:rPr>
          <w:rFonts w:ascii="Times New Roman" w:hAnsi="Times New Roman" w:cs="Times New Roman"/>
          <w:szCs w:val="24"/>
        </w:rPr>
        <w:t xml:space="preserve">wyznaczanie </w:t>
      </w:r>
      <w:r w:rsidRPr="00B31D6F">
        <w:rPr>
          <w:rFonts w:ascii="Times New Roman" w:hAnsi="Times New Roman" w:cs="Times New Roman"/>
          <w:szCs w:val="24"/>
        </w:rPr>
        <w:t xml:space="preserve">świadczeniobiorcom terminów udzielania tych świadczeń może odbywać się </w:t>
      </w:r>
      <w:r w:rsidR="00D71F91" w:rsidRPr="00B31D6F">
        <w:rPr>
          <w:rFonts w:ascii="Times New Roman" w:hAnsi="Times New Roman" w:cs="Times New Roman"/>
          <w:szCs w:val="24"/>
        </w:rPr>
        <w:t xml:space="preserve">na zasadach dotychczasowych </w:t>
      </w:r>
      <w:r w:rsidR="00253B44" w:rsidRPr="00B31D6F">
        <w:rPr>
          <w:rFonts w:ascii="Times New Roman" w:hAnsi="Times New Roman" w:cs="Times New Roman"/>
          <w:szCs w:val="24"/>
        </w:rPr>
        <w:t xml:space="preserve">– </w:t>
      </w:r>
      <w:r w:rsidRPr="00B31D6F">
        <w:rPr>
          <w:rFonts w:ascii="Times New Roman" w:hAnsi="Times New Roman" w:cs="Times New Roman"/>
          <w:szCs w:val="24"/>
        </w:rPr>
        <w:t>według wyboru świadczeniodawcy –</w:t>
      </w:r>
      <w:r w:rsidR="00911612" w:rsidRPr="00B31D6F">
        <w:rPr>
          <w:rFonts w:ascii="Times New Roman" w:hAnsi="Times New Roman" w:cs="Times New Roman"/>
          <w:szCs w:val="24"/>
        </w:rPr>
        <w:t xml:space="preserve"> </w:t>
      </w:r>
      <w:r w:rsidR="00272BCF" w:rsidRPr="00B31D6F">
        <w:rPr>
          <w:rFonts w:ascii="Times New Roman" w:hAnsi="Times New Roman" w:cs="Times New Roman"/>
          <w:szCs w:val="24"/>
        </w:rPr>
        <w:t>albo</w:t>
      </w:r>
      <w:r w:rsidRPr="00B31D6F">
        <w:rPr>
          <w:rFonts w:ascii="Times New Roman" w:hAnsi="Times New Roman" w:cs="Times New Roman"/>
          <w:szCs w:val="24"/>
        </w:rPr>
        <w:t xml:space="preserve"> w ramach </w:t>
      </w:r>
      <w:r w:rsidR="00C81B42" w:rsidRPr="00B31D6F">
        <w:rPr>
          <w:rFonts w:ascii="Times New Roman" w:hAnsi="Times New Roman" w:cs="Times New Roman"/>
          <w:szCs w:val="24"/>
        </w:rPr>
        <w:t xml:space="preserve">centralnej </w:t>
      </w:r>
      <w:r w:rsidR="000B15B6" w:rsidRPr="00B31D6F">
        <w:rPr>
          <w:rFonts w:ascii="Times New Roman" w:hAnsi="Times New Roman" w:cs="Times New Roman"/>
          <w:szCs w:val="24"/>
        </w:rPr>
        <w:t xml:space="preserve">elektronicznej </w:t>
      </w:r>
      <w:r w:rsidR="00C81B42" w:rsidRPr="00B31D6F">
        <w:rPr>
          <w:rFonts w:ascii="Times New Roman" w:hAnsi="Times New Roman" w:cs="Times New Roman"/>
          <w:szCs w:val="24"/>
        </w:rPr>
        <w:t>rejestracji</w:t>
      </w:r>
      <w:r w:rsidRPr="00B31D6F">
        <w:rPr>
          <w:rFonts w:ascii="Times New Roman" w:hAnsi="Times New Roman" w:cs="Times New Roman"/>
          <w:szCs w:val="24"/>
        </w:rPr>
        <w:t xml:space="preserve">. Wyznaczenie okresu przejściowego jest podyktowane po pierwsze dążeniem do zapewnienia świadczeniodawcom odpowiedniego okresu czasu na dostosowanie się do wprowadzanego nowego rozwiązania, </w:t>
      </w:r>
      <w:r w:rsidR="002F31F3" w:rsidRPr="00B31D6F">
        <w:rPr>
          <w:rFonts w:ascii="Times New Roman" w:hAnsi="Times New Roman" w:cs="Times New Roman"/>
          <w:szCs w:val="24"/>
        </w:rPr>
        <w:t xml:space="preserve">w tym </w:t>
      </w:r>
      <w:r w:rsidR="00253B44" w:rsidRPr="00B31D6F">
        <w:rPr>
          <w:rFonts w:ascii="Times New Roman" w:hAnsi="Times New Roman" w:cs="Times New Roman"/>
          <w:szCs w:val="24"/>
        </w:rPr>
        <w:t xml:space="preserve">dostosowania </w:t>
      </w:r>
      <w:r w:rsidR="002F31F3" w:rsidRPr="00B31D6F">
        <w:rPr>
          <w:rFonts w:ascii="Times New Roman" w:hAnsi="Times New Roman" w:cs="Times New Roman"/>
          <w:szCs w:val="24"/>
        </w:rPr>
        <w:t xml:space="preserve">systemów informatycznych, </w:t>
      </w:r>
      <w:r w:rsidRPr="00B31D6F">
        <w:rPr>
          <w:rFonts w:ascii="Times New Roman" w:hAnsi="Times New Roman" w:cs="Times New Roman"/>
          <w:szCs w:val="24"/>
        </w:rPr>
        <w:t xml:space="preserve">a po drugie ma zapewnić zachowanie ciągłości reguł </w:t>
      </w:r>
      <w:r w:rsidR="00AD16C0" w:rsidRPr="00B31D6F">
        <w:rPr>
          <w:rFonts w:ascii="Times New Roman" w:hAnsi="Times New Roman" w:cs="Times New Roman"/>
          <w:szCs w:val="24"/>
        </w:rPr>
        <w:t xml:space="preserve">wyznaczania </w:t>
      </w:r>
      <w:r w:rsidRPr="00B31D6F">
        <w:rPr>
          <w:rFonts w:ascii="Times New Roman" w:hAnsi="Times New Roman" w:cs="Times New Roman"/>
          <w:szCs w:val="24"/>
        </w:rPr>
        <w:t xml:space="preserve">terminów udzielania świadczeń u świadczeniodawców uczestniczących w trwającym obecnie programie pilotażowym </w:t>
      </w:r>
      <w:r w:rsidR="00C81B42" w:rsidRPr="00B31D6F">
        <w:rPr>
          <w:rFonts w:ascii="Times New Roman" w:hAnsi="Times New Roman" w:cs="Times New Roman"/>
          <w:szCs w:val="24"/>
        </w:rPr>
        <w:t xml:space="preserve">centralnej </w:t>
      </w:r>
      <w:r w:rsidR="000B15B6" w:rsidRPr="00B31D6F">
        <w:rPr>
          <w:rFonts w:ascii="Times New Roman" w:hAnsi="Times New Roman" w:cs="Times New Roman"/>
          <w:szCs w:val="24"/>
        </w:rPr>
        <w:t xml:space="preserve">elektronicznej </w:t>
      </w:r>
      <w:r w:rsidR="00C81B42" w:rsidRPr="00B31D6F">
        <w:rPr>
          <w:rFonts w:ascii="Times New Roman" w:hAnsi="Times New Roman" w:cs="Times New Roman"/>
          <w:szCs w:val="24"/>
        </w:rPr>
        <w:t xml:space="preserve">rejestracji </w:t>
      </w:r>
      <w:r w:rsidRPr="00B31D6F">
        <w:rPr>
          <w:rFonts w:ascii="Times New Roman" w:hAnsi="Times New Roman" w:cs="Times New Roman"/>
          <w:szCs w:val="24"/>
        </w:rPr>
        <w:t>na wybrane świadczenia opieki zdrowotnej z</w:t>
      </w:r>
      <w:r w:rsidR="00E16EFF" w:rsidRPr="00B31D6F">
        <w:rPr>
          <w:rFonts w:ascii="Times New Roman" w:hAnsi="Times New Roman" w:cs="Times New Roman"/>
          <w:szCs w:val="24"/>
        </w:rPr>
        <w:t> </w:t>
      </w:r>
      <w:r w:rsidRPr="00B31D6F">
        <w:rPr>
          <w:rFonts w:ascii="Times New Roman" w:hAnsi="Times New Roman" w:cs="Times New Roman"/>
          <w:szCs w:val="24"/>
        </w:rPr>
        <w:t>zakresu ambulatoryjnej opieki specjalistycznej</w:t>
      </w:r>
      <w:r w:rsidR="000B15B6" w:rsidRPr="00B31D6F">
        <w:rPr>
          <w:rFonts w:ascii="Times New Roman" w:hAnsi="Times New Roman" w:cs="Times New Roman"/>
          <w:szCs w:val="24"/>
        </w:rPr>
        <w:t xml:space="preserve"> oraz programów profilaktyki zdrowotnej</w:t>
      </w:r>
      <w:r w:rsidRPr="00B31D6F">
        <w:rPr>
          <w:rFonts w:ascii="Times New Roman" w:hAnsi="Times New Roman" w:cs="Times New Roman"/>
          <w:szCs w:val="24"/>
        </w:rPr>
        <w:t xml:space="preserve">. </w:t>
      </w:r>
    </w:p>
    <w:p w14:paraId="08368830" w14:textId="51DFE699" w:rsidR="00804695"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Projekt ustawy nie zawiera przepisów technicznych w rozumieniu rozporządzenia Rady Ministrów z dnia 23 grudnia 2002 r. w sprawie sposobu funkcjonowania krajowego systemu notyfikacji norm i aktów prawnych (Dz. U. poz. 2039 oraz z 2004 r. poz. 597) i nie podlega notyfikacji Komisji Europejskiej.</w:t>
      </w:r>
    </w:p>
    <w:p w14:paraId="2F133D68" w14:textId="7E606DC0" w:rsidR="00804695" w:rsidRPr="00B31D6F" w:rsidRDefault="00804695"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 xml:space="preserve">Projekt </w:t>
      </w:r>
      <w:r w:rsidR="009F36DC" w:rsidRPr="00B31D6F">
        <w:rPr>
          <w:rFonts w:ascii="Times New Roman" w:hAnsi="Times New Roman" w:cs="Times New Roman"/>
          <w:szCs w:val="24"/>
        </w:rPr>
        <w:t xml:space="preserve">ustawy </w:t>
      </w:r>
      <w:r w:rsidRPr="00B31D6F">
        <w:rPr>
          <w:rFonts w:ascii="Times New Roman" w:hAnsi="Times New Roman" w:cs="Times New Roman"/>
          <w:szCs w:val="24"/>
        </w:rPr>
        <w:t>nie zawiera wymogów nakładanych na usługodawców podlegających notyfikacji, o której mowa w art. 15 ust. 7 i art. 39 ust. 5 dyrektywy 2006/123/WE Parlamentu Europejskiego i Rady z dnia 12 grudnia 2006 r. dotyczącej usług na rynku wewnętrznym (Dz.</w:t>
      </w:r>
      <w:r w:rsidR="00332AD4">
        <w:rPr>
          <w:rFonts w:ascii="Times New Roman" w:hAnsi="Times New Roman" w:cs="Times New Roman"/>
          <w:szCs w:val="24"/>
        </w:rPr>
        <w:t> </w:t>
      </w:r>
      <w:r w:rsidRPr="00B31D6F">
        <w:rPr>
          <w:rFonts w:ascii="Times New Roman" w:hAnsi="Times New Roman" w:cs="Times New Roman"/>
          <w:szCs w:val="24"/>
        </w:rPr>
        <w:t>Urz. UE L 376 z 27.12.2006, str. 36).</w:t>
      </w:r>
      <w:r w:rsidR="00B526DD">
        <w:rPr>
          <w:rFonts w:ascii="Times New Roman" w:hAnsi="Times New Roman" w:cs="Times New Roman"/>
          <w:szCs w:val="24"/>
        </w:rPr>
        <w:t xml:space="preserve"> </w:t>
      </w:r>
    </w:p>
    <w:p w14:paraId="235A59C4" w14:textId="687FF72F" w:rsidR="001D2D20" w:rsidRPr="00B31D6F" w:rsidRDefault="001D2D20" w:rsidP="00B526DD">
      <w:pPr>
        <w:pStyle w:val="ARTartustawynprozporzdzenia"/>
        <w:spacing w:before="0"/>
        <w:rPr>
          <w:rFonts w:ascii="Times New Roman" w:hAnsi="Times New Roman" w:cs="Times New Roman"/>
          <w:szCs w:val="24"/>
        </w:rPr>
      </w:pPr>
      <w:r w:rsidRPr="00B31D6F">
        <w:rPr>
          <w:rFonts w:ascii="Times New Roman" w:hAnsi="Times New Roman" w:cs="Times New Roman"/>
          <w:szCs w:val="24"/>
        </w:rPr>
        <w:t>Projekt</w:t>
      </w:r>
      <w:r w:rsidR="00CF101B" w:rsidRPr="00B31D6F">
        <w:rPr>
          <w:rFonts w:ascii="Times New Roman" w:hAnsi="Times New Roman" w:cs="Times New Roman"/>
          <w:szCs w:val="24"/>
        </w:rPr>
        <w:t xml:space="preserve"> ustawy </w:t>
      </w:r>
      <w:r w:rsidRPr="00B31D6F">
        <w:rPr>
          <w:rFonts w:ascii="Times New Roman" w:hAnsi="Times New Roman" w:cs="Times New Roman"/>
          <w:szCs w:val="24"/>
        </w:rPr>
        <w:t>wywiera wpływ na obszar danych osobowych. W związku z tym</w:t>
      </w:r>
      <w:r w:rsidR="00CF101B" w:rsidRPr="00B31D6F" w:rsidDel="00CF101B">
        <w:rPr>
          <w:rFonts w:ascii="Times New Roman" w:hAnsi="Times New Roman" w:cs="Times New Roman"/>
          <w:szCs w:val="24"/>
        </w:rPr>
        <w:t xml:space="preserve"> </w:t>
      </w:r>
      <w:r w:rsidR="00CF101B" w:rsidRPr="00B31D6F">
        <w:rPr>
          <w:rFonts w:ascii="Times New Roman" w:hAnsi="Times New Roman" w:cs="Times New Roman"/>
          <w:szCs w:val="24"/>
        </w:rPr>
        <w:t>p</w:t>
      </w:r>
      <w:r w:rsidRPr="00B31D6F">
        <w:rPr>
          <w:rFonts w:ascii="Times New Roman" w:hAnsi="Times New Roman" w:cs="Times New Roman"/>
          <w:szCs w:val="24"/>
        </w:rPr>
        <w:t>rzeprowadzono ocen</w:t>
      </w:r>
      <w:r w:rsidR="008A170B" w:rsidRPr="00B31D6F">
        <w:rPr>
          <w:rFonts w:ascii="Times New Roman" w:hAnsi="Times New Roman" w:cs="Times New Roman"/>
          <w:szCs w:val="24"/>
        </w:rPr>
        <w:t>ę</w:t>
      </w:r>
      <w:r w:rsidRPr="00B31D6F">
        <w:rPr>
          <w:rFonts w:ascii="Times New Roman" w:hAnsi="Times New Roman" w:cs="Times New Roman"/>
          <w:szCs w:val="24"/>
        </w:rPr>
        <w:t xml:space="preserve"> skutków dla ochrony danych osobowych, o której mowa w art. 35 ust.</w:t>
      </w:r>
      <w:r w:rsidR="00332AD4">
        <w:rPr>
          <w:rFonts w:ascii="Times New Roman" w:hAnsi="Times New Roman" w:cs="Times New Roman"/>
          <w:szCs w:val="24"/>
        </w:rPr>
        <w:t> </w:t>
      </w:r>
      <w:r w:rsidRPr="00B31D6F">
        <w:rPr>
          <w:rFonts w:ascii="Times New Roman" w:hAnsi="Times New Roman" w:cs="Times New Roman"/>
          <w:szCs w:val="24"/>
        </w:rPr>
        <w:t>1 rozporządzenia Parlamentu Europejskiego i Rady (UE) 2016/679 z dnia 27 kwietnia 2016 r. w sprawie ochrony osób fizycznych w związku z przetwarzaniem danych osobowych i w</w:t>
      </w:r>
      <w:r w:rsidR="00E16EFF" w:rsidRPr="00B31D6F">
        <w:rPr>
          <w:rFonts w:ascii="Times New Roman" w:hAnsi="Times New Roman" w:cs="Times New Roman"/>
          <w:szCs w:val="24"/>
        </w:rPr>
        <w:t> </w:t>
      </w:r>
      <w:r w:rsidRPr="00B31D6F">
        <w:rPr>
          <w:rFonts w:ascii="Times New Roman" w:hAnsi="Times New Roman" w:cs="Times New Roman"/>
          <w:szCs w:val="24"/>
        </w:rPr>
        <w:t>sprawie swobodnego przepływu takich danych oraz uchylenia dyrektywy 95/46/WE (ogólne rozporządzenie o ochronie danych) (Dz. Urz. UE L 119 z 04.05.2016, str. 1, z późn. zm.).</w:t>
      </w:r>
    </w:p>
    <w:p w14:paraId="10277974" w14:textId="65287281" w:rsidR="00804695" w:rsidRPr="00B31D6F" w:rsidRDefault="00AF3748"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Projekt ustawy nie jest sprzeczny z prawem Unii Europejskiej </w:t>
      </w:r>
      <w:r w:rsidR="00804695" w:rsidRPr="00B31D6F">
        <w:rPr>
          <w:rFonts w:ascii="Times New Roman" w:hAnsi="Times New Roman" w:cs="Times New Roman"/>
          <w:szCs w:val="24"/>
        </w:rPr>
        <w:t>i nie wymaga przedstawienia właściwym organom i instytucjom Unii Europejskiej, w tym Europejskiemu Bankowi Centralnemu, w celu uzyskania opinii, dokonania powiadomienia, konsultacji albo uzgodnienia projektu.</w:t>
      </w:r>
    </w:p>
    <w:p w14:paraId="556B133B" w14:textId="5AD52760" w:rsidR="00804695" w:rsidRPr="00B31D6F" w:rsidRDefault="00804695" w:rsidP="00B526DD">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 xml:space="preserve">Projekt </w:t>
      </w:r>
      <w:r w:rsidR="008A170B" w:rsidRPr="00B31D6F">
        <w:rPr>
          <w:rFonts w:ascii="Times New Roman" w:hAnsi="Times New Roman" w:cs="Times New Roman"/>
          <w:szCs w:val="24"/>
        </w:rPr>
        <w:t xml:space="preserve">ustawy </w:t>
      </w:r>
      <w:r w:rsidRPr="00B31D6F">
        <w:rPr>
          <w:rFonts w:ascii="Times New Roman" w:hAnsi="Times New Roman" w:cs="Times New Roman"/>
          <w:szCs w:val="24"/>
        </w:rPr>
        <w:t>będzie miał wpływ na mikro</w:t>
      </w:r>
      <w:r w:rsidR="007D29E6" w:rsidRPr="00B31D6F">
        <w:rPr>
          <w:rFonts w:ascii="Times New Roman" w:hAnsi="Times New Roman" w:cs="Times New Roman"/>
          <w:szCs w:val="24"/>
        </w:rPr>
        <w:t>-, małych</w:t>
      </w:r>
      <w:r w:rsidR="000E5803" w:rsidRPr="00B31D6F">
        <w:rPr>
          <w:rFonts w:ascii="Times New Roman" w:hAnsi="Times New Roman" w:cs="Times New Roman"/>
          <w:szCs w:val="24"/>
        </w:rPr>
        <w:t>, średnich i dużych</w:t>
      </w:r>
      <w:r w:rsidRPr="00B31D6F">
        <w:rPr>
          <w:rFonts w:ascii="Times New Roman" w:hAnsi="Times New Roman" w:cs="Times New Roman"/>
          <w:szCs w:val="24"/>
        </w:rPr>
        <w:t xml:space="preserve"> przedsiębiorców udzielających świadczeń opieki zdrowotnej należących do zakresów objętych </w:t>
      </w:r>
      <w:r w:rsidR="00C35CC5" w:rsidRPr="00B31D6F">
        <w:rPr>
          <w:rFonts w:ascii="Times New Roman" w:hAnsi="Times New Roman" w:cs="Times New Roman"/>
          <w:szCs w:val="24"/>
        </w:rPr>
        <w:t xml:space="preserve">centralną elektroniczną rejestracją </w:t>
      </w:r>
      <w:r w:rsidRPr="00B31D6F">
        <w:rPr>
          <w:rFonts w:ascii="Times New Roman" w:hAnsi="Times New Roman" w:cs="Times New Roman"/>
          <w:szCs w:val="24"/>
        </w:rPr>
        <w:t>na świadczenia</w:t>
      </w:r>
      <w:r w:rsidR="00C35CC5" w:rsidRPr="00B31D6F">
        <w:rPr>
          <w:rFonts w:ascii="Times New Roman" w:hAnsi="Times New Roman" w:cs="Times New Roman"/>
          <w:szCs w:val="24"/>
        </w:rPr>
        <w:t xml:space="preserve"> opieki zdrowotnej</w:t>
      </w:r>
      <w:r w:rsidRPr="00B31D6F">
        <w:rPr>
          <w:rFonts w:ascii="Times New Roman" w:hAnsi="Times New Roman" w:cs="Times New Roman"/>
          <w:szCs w:val="24"/>
        </w:rPr>
        <w:t>. Wejście w życie projektu ustawy poprawi proces obsługi zgłoszeń i</w:t>
      </w:r>
      <w:r w:rsidR="00C35CC5" w:rsidRPr="00B31D6F">
        <w:rPr>
          <w:rFonts w:ascii="Times New Roman" w:hAnsi="Times New Roman" w:cs="Times New Roman"/>
          <w:szCs w:val="24"/>
        </w:rPr>
        <w:t xml:space="preserve"> tzw. </w:t>
      </w:r>
      <w:r w:rsidRPr="00B31D6F">
        <w:rPr>
          <w:rFonts w:ascii="Times New Roman" w:hAnsi="Times New Roman" w:cs="Times New Roman"/>
          <w:szCs w:val="24"/>
        </w:rPr>
        <w:t>kolejkowania</w:t>
      </w:r>
      <w:r w:rsidR="00C35CC5" w:rsidRPr="00B31D6F">
        <w:rPr>
          <w:rFonts w:ascii="Times New Roman" w:hAnsi="Times New Roman" w:cs="Times New Roman"/>
          <w:szCs w:val="24"/>
        </w:rPr>
        <w:t xml:space="preserve"> </w:t>
      </w:r>
      <w:r w:rsidRPr="00B31D6F">
        <w:rPr>
          <w:rFonts w:ascii="Times New Roman" w:hAnsi="Times New Roman" w:cs="Times New Roman"/>
          <w:szCs w:val="24"/>
        </w:rPr>
        <w:t xml:space="preserve">świadczeniobiorców oczekujących na </w:t>
      </w:r>
      <w:r w:rsidRPr="00B31D6F">
        <w:rPr>
          <w:rFonts w:ascii="Times New Roman" w:hAnsi="Times New Roman" w:cs="Times New Roman"/>
          <w:szCs w:val="24"/>
        </w:rPr>
        <w:lastRenderedPageBreak/>
        <w:t xml:space="preserve">udzielenie świadczenia </w:t>
      </w:r>
      <w:r w:rsidR="00C35CC5" w:rsidRPr="00B31D6F">
        <w:rPr>
          <w:rFonts w:ascii="Times New Roman" w:hAnsi="Times New Roman" w:cs="Times New Roman"/>
          <w:szCs w:val="24"/>
        </w:rPr>
        <w:t xml:space="preserve">opieki zdrowotnej, </w:t>
      </w:r>
      <w:r w:rsidRPr="00B31D6F">
        <w:rPr>
          <w:rFonts w:ascii="Times New Roman" w:hAnsi="Times New Roman" w:cs="Times New Roman"/>
          <w:szCs w:val="24"/>
        </w:rPr>
        <w:t>co przełoży się na usprawnienie funkcjonowania świadczeniodawców. Świadczeniodawcy</w:t>
      </w:r>
      <w:r w:rsidR="00427CFC" w:rsidRPr="00B31D6F">
        <w:rPr>
          <w:rFonts w:ascii="Times New Roman" w:hAnsi="Times New Roman" w:cs="Times New Roman"/>
          <w:szCs w:val="24"/>
        </w:rPr>
        <w:t xml:space="preserve"> </w:t>
      </w:r>
      <w:r w:rsidRPr="00B31D6F">
        <w:rPr>
          <w:rFonts w:ascii="Times New Roman" w:hAnsi="Times New Roman" w:cs="Times New Roman"/>
          <w:szCs w:val="24"/>
        </w:rPr>
        <w:t xml:space="preserve">będą zobligowani </w:t>
      </w:r>
      <w:r w:rsidR="003E7F8D" w:rsidRPr="00B31D6F">
        <w:rPr>
          <w:rFonts w:ascii="Times New Roman" w:hAnsi="Times New Roman" w:cs="Times New Roman"/>
          <w:szCs w:val="24"/>
        </w:rPr>
        <w:t xml:space="preserve">do </w:t>
      </w:r>
      <w:r w:rsidR="00C15052" w:rsidRPr="00B31D6F">
        <w:rPr>
          <w:rFonts w:ascii="Times New Roman" w:hAnsi="Times New Roman" w:cs="Times New Roman"/>
          <w:szCs w:val="24"/>
        </w:rPr>
        <w:t>udostępniania za pośrednictwem centralnej elektronicznej rejestracji harmonogramów przyjęć wraz dostępnymi terminami udzielenia świadczenia, przyjmowania zgłoszeń centralnych i wyznaczania terminów świadczeń opieki zdrowotnej świadczeniobiorcom</w:t>
      </w:r>
      <w:r w:rsidRPr="00B31D6F">
        <w:rPr>
          <w:rFonts w:ascii="Times New Roman" w:hAnsi="Times New Roman" w:cs="Times New Roman"/>
          <w:szCs w:val="24"/>
        </w:rPr>
        <w:t>.</w:t>
      </w:r>
    </w:p>
    <w:p w14:paraId="390B4257" w14:textId="1B195F40" w:rsidR="00261A16" w:rsidRPr="00B31D6F" w:rsidRDefault="00804695" w:rsidP="00B31D6F">
      <w:pPr>
        <w:pStyle w:val="NIEARTTEKSTtekstnieartykuowanynppodstprawnarozplubpreambua"/>
        <w:spacing w:before="0"/>
        <w:rPr>
          <w:rFonts w:ascii="Times New Roman" w:hAnsi="Times New Roman" w:cs="Times New Roman"/>
          <w:szCs w:val="24"/>
        </w:rPr>
      </w:pPr>
      <w:r w:rsidRPr="00B31D6F">
        <w:rPr>
          <w:rFonts w:ascii="Times New Roman" w:hAnsi="Times New Roman" w:cs="Times New Roman"/>
          <w:szCs w:val="24"/>
        </w:rPr>
        <w:t>Jednocześnie należy wskazać, że nie ma możliwości podjęcia alternatywnych w stosunku do projekt</w:t>
      </w:r>
      <w:r w:rsidR="008A170B" w:rsidRPr="00B31D6F">
        <w:rPr>
          <w:rFonts w:ascii="Times New Roman" w:hAnsi="Times New Roman" w:cs="Times New Roman"/>
          <w:szCs w:val="24"/>
        </w:rPr>
        <w:t>u</w:t>
      </w:r>
      <w:r w:rsidRPr="00B31D6F">
        <w:rPr>
          <w:rFonts w:ascii="Times New Roman" w:hAnsi="Times New Roman" w:cs="Times New Roman"/>
          <w:szCs w:val="24"/>
        </w:rPr>
        <w:t xml:space="preserve"> ustawy środków umożliwiających osiągnięcie zamierzonego celu.</w:t>
      </w:r>
    </w:p>
    <w:sectPr w:rsidR="00261A16" w:rsidRPr="00B31D6F" w:rsidSect="003C2B42">
      <w:headerReference w:type="default" r:id="rId9"/>
      <w:foot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F50F" w14:textId="77777777" w:rsidR="005274A3" w:rsidRDefault="005274A3">
      <w:r>
        <w:separator/>
      </w:r>
    </w:p>
  </w:endnote>
  <w:endnote w:type="continuationSeparator" w:id="0">
    <w:p w14:paraId="0572FF66" w14:textId="77777777" w:rsidR="005274A3" w:rsidRDefault="005274A3">
      <w:r>
        <w:continuationSeparator/>
      </w:r>
    </w:p>
  </w:endnote>
  <w:endnote w:type="continuationNotice" w:id="1">
    <w:p w14:paraId="0CB959A1" w14:textId="77777777" w:rsidR="005274A3" w:rsidRDefault="00527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387015"/>
      <w:docPartObj>
        <w:docPartGallery w:val="Page Numbers (Bottom of Page)"/>
        <w:docPartUnique/>
      </w:docPartObj>
    </w:sdtPr>
    <w:sdtEndPr/>
    <w:sdtContent>
      <w:p w14:paraId="058E0822" w14:textId="4F0A9CA6" w:rsidR="00B526DD" w:rsidRDefault="00B526DD" w:rsidP="00132CC8">
        <w:pPr>
          <w:pStyle w:val="Stopka"/>
          <w:jc w:val="center"/>
        </w:pPr>
        <w:r w:rsidRPr="00B526DD">
          <w:rPr>
            <w:rFonts w:ascii="Times New Roman" w:hAnsi="Times New Roman"/>
            <w:sz w:val="24"/>
          </w:rPr>
          <w:fldChar w:fldCharType="begin"/>
        </w:r>
        <w:r w:rsidRPr="00B526DD">
          <w:rPr>
            <w:rFonts w:ascii="Times New Roman" w:hAnsi="Times New Roman"/>
            <w:sz w:val="24"/>
          </w:rPr>
          <w:instrText>PAGE   \* MERGEFORMAT</w:instrText>
        </w:r>
        <w:r w:rsidRPr="00B526DD">
          <w:rPr>
            <w:rFonts w:ascii="Times New Roman" w:hAnsi="Times New Roman"/>
            <w:sz w:val="24"/>
          </w:rPr>
          <w:fldChar w:fldCharType="separate"/>
        </w:r>
        <w:r w:rsidRPr="00B526DD">
          <w:rPr>
            <w:rFonts w:ascii="Times New Roman" w:hAnsi="Times New Roman"/>
            <w:sz w:val="24"/>
          </w:rPr>
          <w:t>2</w:t>
        </w:r>
        <w:r w:rsidRPr="00B526DD">
          <w:rPr>
            <w:rFonts w:ascii="Times New Roman" w:hAnsi="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B907" w14:textId="77777777" w:rsidR="005274A3" w:rsidRDefault="005274A3">
      <w:r>
        <w:separator/>
      </w:r>
    </w:p>
  </w:footnote>
  <w:footnote w:type="continuationSeparator" w:id="0">
    <w:p w14:paraId="71968116" w14:textId="77777777" w:rsidR="005274A3" w:rsidRDefault="005274A3">
      <w:r>
        <w:continuationSeparator/>
      </w:r>
    </w:p>
  </w:footnote>
  <w:footnote w:type="continuationNotice" w:id="1">
    <w:p w14:paraId="63C7B654" w14:textId="77777777" w:rsidR="005274A3" w:rsidRDefault="00527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7BA2" w14:textId="236C1854" w:rsidR="00CC3E3D" w:rsidRPr="00B371CC" w:rsidRDefault="00CC3E3D"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07CEB"/>
    <w:multiLevelType w:val="hybridMultilevel"/>
    <w:tmpl w:val="EE1C6C30"/>
    <w:lvl w:ilvl="0" w:tplc="438CCA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6594640"/>
    <w:multiLevelType w:val="hybridMultilevel"/>
    <w:tmpl w:val="0FB28656"/>
    <w:lvl w:ilvl="0" w:tplc="A988309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F90E54"/>
    <w:multiLevelType w:val="hybridMultilevel"/>
    <w:tmpl w:val="094AC03C"/>
    <w:lvl w:ilvl="0" w:tplc="304410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7"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8" w15:restartNumberingAfterBreak="0">
    <w:nsid w:val="1A25271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6023BC"/>
    <w:multiLevelType w:val="hybridMultilevel"/>
    <w:tmpl w:val="47B6A37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4"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F877D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8"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30" w15:restartNumberingAfterBreak="0">
    <w:nsid w:val="313C02A0"/>
    <w:multiLevelType w:val="hybridMultilevel"/>
    <w:tmpl w:val="46E42A2A"/>
    <w:lvl w:ilvl="0" w:tplc="E3EEABB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3C4976A3"/>
    <w:multiLevelType w:val="hybridMultilevel"/>
    <w:tmpl w:val="016AB530"/>
    <w:lvl w:ilvl="0" w:tplc="02027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280540"/>
    <w:multiLevelType w:val="hybridMultilevel"/>
    <w:tmpl w:val="1750C4A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6"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0A2F8D"/>
    <w:multiLevelType w:val="hybridMultilevel"/>
    <w:tmpl w:val="F0440ECE"/>
    <w:lvl w:ilvl="0" w:tplc="AAD42F40">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610BDD"/>
    <w:multiLevelType w:val="hybridMultilevel"/>
    <w:tmpl w:val="0F9A06C6"/>
    <w:lvl w:ilvl="0" w:tplc="17AA571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43" w15:restartNumberingAfterBreak="0">
    <w:nsid w:val="64264234"/>
    <w:multiLevelType w:val="hybridMultilevel"/>
    <w:tmpl w:val="18D2863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4" w15:restartNumberingAfterBreak="0">
    <w:nsid w:val="660E6C00"/>
    <w:multiLevelType w:val="hybridMultilevel"/>
    <w:tmpl w:val="29BEA496"/>
    <w:lvl w:ilvl="0" w:tplc="C2782722">
      <w:start w:val="1"/>
      <w:numFmt w:val="decimal"/>
      <w:lvlText w:val="%1)"/>
      <w:lvlJc w:val="left"/>
      <w:pPr>
        <w:ind w:left="1360" w:hanging="360"/>
      </w:pPr>
    </w:lvl>
    <w:lvl w:ilvl="1" w:tplc="B108FA04">
      <w:start w:val="1"/>
      <w:numFmt w:val="decimal"/>
      <w:lvlText w:val="%2)"/>
      <w:lvlJc w:val="left"/>
      <w:pPr>
        <w:ind w:left="1360" w:hanging="360"/>
      </w:pPr>
    </w:lvl>
    <w:lvl w:ilvl="2" w:tplc="FFB208A2">
      <w:start w:val="1"/>
      <w:numFmt w:val="decimal"/>
      <w:lvlText w:val="%3)"/>
      <w:lvlJc w:val="left"/>
      <w:pPr>
        <w:ind w:left="1360" w:hanging="360"/>
      </w:pPr>
    </w:lvl>
    <w:lvl w:ilvl="3" w:tplc="68DC395A">
      <w:start w:val="1"/>
      <w:numFmt w:val="decimal"/>
      <w:lvlText w:val="%4)"/>
      <w:lvlJc w:val="left"/>
      <w:pPr>
        <w:ind w:left="1360" w:hanging="360"/>
      </w:pPr>
    </w:lvl>
    <w:lvl w:ilvl="4" w:tplc="BC3869B4">
      <w:start w:val="1"/>
      <w:numFmt w:val="decimal"/>
      <w:lvlText w:val="%5)"/>
      <w:lvlJc w:val="left"/>
      <w:pPr>
        <w:ind w:left="1360" w:hanging="360"/>
      </w:pPr>
    </w:lvl>
    <w:lvl w:ilvl="5" w:tplc="B8949EC0">
      <w:start w:val="1"/>
      <w:numFmt w:val="decimal"/>
      <w:lvlText w:val="%6)"/>
      <w:lvlJc w:val="left"/>
      <w:pPr>
        <w:ind w:left="1360" w:hanging="360"/>
      </w:pPr>
    </w:lvl>
    <w:lvl w:ilvl="6" w:tplc="BB06495A">
      <w:start w:val="1"/>
      <w:numFmt w:val="decimal"/>
      <w:lvlText w:val="%7)"/>
      <w:lvlJc w:val="left"/>
      <w:pPr>
        <w:ind w:left="1360" w:hanging="360"/>
      </w:pPr>
    </w:lvl>
    <w:lvl w:ilvl="7" w:tplc="8122693A">
      <w:start w:val="1"/>
      <w:numFmt w:val="decimal"/>
      <w:lvlText w:val="%8)"/>
      <w:lvlJc w:val="left"/>
      <w:pPr>
        <w:ind w:left="1360" w:hanging="360"/>
      </w:pPr>
    </w:lvl>
    <w:lvl w:ilvl="8" w:tplc="704C732C">
      <w:start w:val="1"/>
      <w:numFmt w:val="decimal"/>
      <w:lvlText w:val="%9)"/>
      <w:lvlJc w:val="left"/>
      <w:pPr>
        <w:ind w:left="1360" w:hanging="360"/>
      </w:pPr>
    </w:lvl>
  </w:abstractNum>
  <w:abstractNum w:abstractNumId="4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9" w15:restartNumberingAfterBreak="0">
    <w:nsid w:val="76E50468"/>
    <w:multiLevelType w:val="hybridMultilevel"/>
    <w:tmpl w:val="8D6CD94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AA732CC"/>
    <w:multiLevelType w:val="hybridMultilevel"/>
    <w:tmpl w:val="FA60E9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3026559">
    <w:abstractNumId w:val="29"/>
  </w:num>
  <w:num w:numId="2" w16cid:durableId="108278392">
    <w:abstractNumId w:val="23"/>
  </w:num>
  <w:num w:numId="3" w16cid:durableId="895776331">
    <w:abstractNumId w:val="48"/>
  </w:num>
  <w:num w:numId="4" w16cid:durableId="1567762472">
    <w:abstractNumId w:val="42"/>
  </w:num>
  <w:num w:numId="5" w16cid:durableId="1415856401">
    <w:abstractNumId w:val="17"/>
  </w:num>
  <w:num w:numId="6" w16cid:durableId="1379546654">
    <w:abstractNumId w:val="11"/>
  </w:num>
  <w:num w:numId="7" w16cid:durableId="680623968">
    <w:abstractNumId w:val="19"/>
  </w:num>
  <w:num w:numId="8" w16cid:durableId="733819556">
    <w:abstractNumId w:val="35"/>
  </w:num>
  <w:num w:numId="9" w16cid:durableId="1959531726">
    <w:abstractNumId w:val="20"/>
  </w:num>
  <w:num w:numId="10" w16cid:durableId="5138475">
    <w:abstractNumId w:val="8"/>
  </w:num>
  <w:num w:numId="11" w16cid:durableId="1237469695">
    <w:abstractNumId w:val="3"/>
  </w:num>
  <w:num w:numId="12" w16cid:durableId="1565946742">
    <w:abstractNumId w:val="2"/>
  </w:num>
  <w:num w:numId="13" w16cid:durableId="1532187229">
    <w:abstractNumId w:val="1"/>
  </w:num>
  <w:num w:numId="14" w16cid:durableId="1916865038">
    <w:abstractNumId w:val="0"/>
  </w:num>
  <w:num w:numId="15" w16cid:durableId="256326665">
    <w:abstractNumId w:val="9"/>
  </w:num>
  <w:num w:numId="16" w16cid:durableId="242758307">
    <w:abstractNumId w:val="7"/>
  </w:num>
  <w:num w:numId="17" w16cid:durableId="1212115446">
    <w:abstractNumId w:val="6"/>
  </w:num>
  <w:num w:numId="18" w16cid:durableId="554394734">
    <w:abstractNumId w:val="5"/>
  </w:num>
  <w:num w:numId="19" w16cid:durableId="219101642">
    <w:abstractNumId w:val="4"/>
  </w:num>
  <w:num w:numId="20" w16cid:durableId="529757427">
    <w:abstractNumId w:val="46"/>
  </w:num>
  <w:num w:numId="21" w16cid:durableId="354505936">
    <w:abstractNumId w:val="34"/>
  </w:num>
  <w:num w:numId="22" w16cid:durableId="21397072">
    <w:abstractNumId w:val="50"/>
  </w:num>
  <w:num w:numId="23" w16cid:durableId="1318337908">
    <w:abstractNumId w:val="45"/>
  </w:num>
  <w:num w:numId="24" w16cid:durableId="609632949">
    <w:abstractNumId w:val="24"/>
  </w:num>
  <w:num w:numId="25" w16cid:durableId="685837422">
    <w:abstractNumId w:val="13"/>
  </w:num>
  <w:num w:numId="26" w16cid:durableId="1631548572">
    <w:abstractNumId w:val="40"/>
  </w:num>
  <w:num w:numId="27" w16cid:durableId="1093823392">
    <w:abstractNumId w:val="26"/>
  </w:num>
  <w:num w:numId="28" w16cid:durableId="869805383">
    <w:abstractNumId w:val="22"/>
  </w:num>
  <w:num w:numId="29" w16cid:durableId="668101621">
    <w:abstractNumId w:val="28"/>
  </w:num>
  <w:num w:numId="30" w16cid:durableId="830947165">
    <w:abstractNumId w:val="36"/>
  </w:num>
  <w:num w:numId="31" w16cid:durableId="1089811975">
    <w:abstractNumId w:val="31"/>
  </w:num>
  <w:num w:numId="32" w16cid:durableId="1361396479">
    <w:abstractNumId w:val="16"/>
  </w:num>
  <w:num w:numId="33" w16cid:durableId="1634091885">
    <w:abstractNumId w:val="39"/>
  </w:num>
  <w:num w:numId="34" w16cid:durableId="1113129215">
    <w:abstractNumId w:val="38"/>
  </w:num>
  <w:num w:numId="35" w16cid:durableId="2119596501">
    <w:abstractNumId w:val="27"/>
  </w:num>
  <w:num w:numId="36" w16cid:durableId="2143425530">
    <w:abstractNumId w:val="47"/>
  </w:num>
  <w:num w:numId="37" w16cid:durableId="790631824">
    <w:abstractNumId w:val="15"/>
  </w:num>
  <w:num w:numId="38" w16cid:durableId="8800122">
    <w:abstractNumId w:val="14"/>
  </w:num>
  <w:num w:numId="39" w16cid:durableId="1409304453">
    <w:abstractNumId w:val="10"/>
  </w:num>
  <w:num w:numId="40" w16cid:durableId="1586719078">
    <w:abstractNumId w:val="32"/>
  </w:num>
  <w:num w:numId="41" w16cid:durableId="10490348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7865408">
    <w:abstractNumId w:val="44"/>
  </w:num>
  <w:num w:numId="43" w16cid:durableId="1590231727">
    <w:abstractNumId w:val="33"/>
  </w:num>
  <w:num w:numId="44" w16cid:durableId="1796099508">
    <w:abstractNumId w:val="12"/>
  </w:num>
  <w:num w:numId="45" w16cid:durableId="1425305327">
    <w:abstractNumId w:val="49"/>
  </w:num>
  <w:num w:numId="46" w16cid:durableId="705715328">
    <w:abstractNumId w:val="37"/>
  </w:num>
  <w:num w:numId="47" w16cid:durableId="1593321851">
    <w:abstractNumId w:val="51"/>
  </w:num>
  <w:num w:numId="48" w16cid:durableId="253319611">
    <w:abstractNumId w:val="43"/>
  </w:num>
  <w:num w:numId="49" w16cid:durableId="856968286">
    <w:abstractNumId w:val="41"/>
  </w:num>
  <w:num w:numId="50" w16cid:durableId="1756902208">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B1"/>
    <w:rsid w:val="00000A69"/>
    <w:rsid w:val="00000EED"/>
    <w:rsid w:val="000012DA"/>
    <w:rsid w:val="000015F0"/>
    <w:rsid w:val="00001610"/>
    <w:rsid w:val="00001756"/>
    <w:rsid w:val="00001DA5"/>
    <w:rsid w:val="0000246E"/>
    <w:rsid w:val="00002FE1"/>
    <w:rsid w:val="000032C9"/>
    <w:rsid w:val="00003862"/>
    <w:rsid w:val="00003878"/>
    <w:rsid w:val="00003C1C"/>
    <w:rsid w:val="00004754"/>
    <w:rsid w:val="00005C29"/>
    <w:rsid w:val="00006882"/>
    <w:rsid w:val="00007025"/>
    <w:rsid w:val="00007B2A"/>
    <w:rsid w:val="000104E4"/>
    <w:rsid w:val="000106E9"/>
    <w:rsid w:val="00010996"/>
    <w:rsid w:val="00010E73"/>
    <w:rsid w:val="0001169A"/>
    <w:rsid w:val="00011ACF"/>
    <w:rsid w:val="00012A35"/>
    <w:rsid w:val="00012B58"/>
    <w:rsid w:val="00012CED"/>
    <w:rsid w:val="00012D90"/>
    <w:rsid w:val="00012ECC"/>
    <w:rsid w:val="00013000"/>
    <w:rsid w:val="00013321"/>
    <w:rsid w:val="00013483"/>
    <w:rsid w:val="00013633"/>
    <w:rsid w:val="00013A0E"/>
    <w:rsid w:val="00014011"/>
    <w:rsid w:val="0001452D"/>
    <w:rsid w:val="000148C3"/>
    <w:rsid w:val="00015E65"/>
    <w:rsid w:val="00015F08"/>
    <w:rsid w:val="00016099"/>
    <w:rsid w:val="00016237"/>
    <w:rsid w:val="00016D90"/>
    <w:rsid w:val="000175C5"/>
    <w:rsid w:val="00017AD7"/>
    <w:rsid w:val="00017DC2"/>
    <w:rsid w:val="00017EAB"/>
    <w:rsid w:val="00017F05"/>
    <w:rsid w:val="000203D6"/>
    <w:rsid w:val="00021522"/>
    <w:rsid w:val="000216C9"/>
    <w:rsid w:val="00021876"/>
    <w:rsid w:val="00022453"/>
    <w:rsid w:val="00022D6D"/>
    <w:rsid w:val="00023471"/>
    <w:rsid w:val="00023979"/>
    <w:rsid w:val="00023F13"/>
    <w:rsid w:val="00024145"/>
    <w:rsid w:val="00024160"/>
    <w:rsid w:val="000241F8"/>
    <w:rsid w:val="0002457B"/>
    <w:rsid w:val="00024962"/>
    <w:rsid w:val="00024CB7"/>
    <w:rsid w:val="00024DC5"/>
    <w:rsid w:val="000252EE"/>
    <w:rsid w:val="00025978"/>
    <w:rsid w:val="00026385"/>
    <w:rsid w:val="000263F7"/>
    <w:rsid w:val="00026CF4"/>
    <w:rsid w:val="0002720D"/>
    <w:rsid w:val="00027788"/>
    <w:rsid w:val="00027E1C"/>
    <w:rsid w:val="00027FFC"/>
    <w:rsid w:val="00030634"/>
    <w:rsid w:val="00031039"/>
    <w:rsid w:val="00031599"/>
    <w:rsid w:val="000315F8"/>
    <w:rsid w:val="000319C1"/>
    <w:rsid w:val="00031A8B"/>
    <w:rsid w:val="00031BCA"/>
    <w:rsid w:val="00032769"/>
    <w:rsid w:val="00032BAE"/>
    <w:rsid w:val="000330FA"/>
    <w:rsid w:val="0003362F"/>
    <w:rsid w:val="00033676"/>
    <w:rsid w:val="000340FC"/>
    <w:rsid w:val="00034348"/>
    <w:rsid w:val="000343F7"/>
    <w:rsid w:val="000348C2"/>
    <w:rsid w:val="00034DAC"/>
    <w:rsid w:val="00034E08"/>
    <w:rsid w:val="00034E95"/>
    <w:rsid w:val="0003545F"/>
    <w:rsid w:val="00035C9E"/>
    <w:rsid w:val="00036B63"/>
    <w:rsid w:val="00036E6E"/>
    <w:rsid w:val="00037C6F"/>
    <w:rsid w:val="00037E1A"/>
    <w:rsid w:val="00040506"/>
    <w:rsid w:val="000406C3"/>
    <w:rsid w:val="00040CD5"/>
    <w:rsid w:val="00041123"/>
    <w:rsid w:val="000413A2"/>
    <w:rsid w:val="000413F3"/>
    <w:rsid w:val="000416DE"/>
    <w:rsid w:val="00041C5F"/>
    <w:rsid w:val="00041DA9"/>
    <w:rsid w:val="00042035"/>
    <w:rsid w:val="00042BD3"/>
    <w:rsid w:val="000431A0"/>
    <w:rsid w:val="000431B5"/>
    <w:rsid w:val="00043412"/>
    <w:rsid w:val="00043495"/>
    <w:rsid w:val="00043AB0"/>
    <w:rsid w:val="000441F0"/>
    <w:rsid w:val="000442A0"/>
    <w:rsid w:val="00045481"/>
    <w:rsid w:val="000454BA"/>
    <w:rsid w:val="00045BAF"/>
    <w:rsid w:val="00046062"/>
    <w:rsid w:val="0004637D"/>
    <w:rsid w:val="00046A75"/>
    <w:rsid w:val="00046D02"/>
    <w:rsid w:val="00047312"/>
    <w:rsid w:val="00047AF6"/>
    <w:rsid w:val="000508BD"/>
    <w:rsid w:val="00050D21"/>
    <w:rsid w:val="000514F3"/>
    <w:rsid w:val="00051705"/>
    <w:rsid w:val="00051721"/>
    <w:rsid w:val="000517AB"/>
    <w:rsid w:val="00051EB3"/>
    <w:rsid w:val="0005228B"/>
    <w:rsid w:val="0005339C"/>
    <w:rsid w:val="000535D0"/>
    <w:rsid w:val="00053C2B"/>
    <w:rsid w:val="00053CD1"/>
    <w:rsid w:val="00053D6E"/>
    <w:rsid w:val="00054547"/>
    <w:rsid w:val="00054F70"/>
    <w:rsid w:val="0005571B"/>
    <w:rsid w:val="00055904"/>
    <w:rsid w:val="000559EC"/>
    <w:rsid w:val="00055C09"/>
    <w:rsid w:val="00056617"/>
    <w:rsid w:val="000578DE"/>
    <w:rsid w:val="00057982"/>
    <w:rsid w:val="00057AB3"/>
    <w:rsid w:val="00060076"/>
    <w:rsid w:val="00060432"/>
    <w:rsid w:val="00060434"/>
    <w:rsid w:val="00060713"/>
    <w:rsid w:val="00060D87"/>
    <w:rsid w:val="00060FB9"/>
    <w:rsid w:val="000615A5"/>
    <w:rsid w:val="000615E5"/>
    <w:rsid w:val="00061A60"/>
    <w:rsid w:val="00061B21"/>
    <w:rsid w:val="00061CE4"/>
    <w:rsid w:val="00061F56"/>
    <w:rsid w:val="000623E7"/>
    <w:rsid w:val="0006267A"/>
    <w:rsid w:val="0006267E"/>
    <w:rsid w:val="0006317C"/>
    <w:rsid w:val="000632CE"/>
    <w:rsid w:val="000639A6"/>
    <w:rsid w:val="00063CE0"/>
    <w:rsid w:val="000647D5"/>
    <w:rsid w:val="00064E4C"/>
    <w:rsid w:val="0006503D"/>
    <w:rsid w:val="0006571C"/>
    <w:rsid w:val="00065786"/>
    <w:rsid w:val="00065A74"/>
    <w:rsid w:val="000664C6"/>
    <w:rsid w:val="00066901"/>
    <w:rsid w:val="000676E9"/>
    <w:rsid w:val="00067AFF"/>
    <w:rsid w:val="00067DE6"/>
    <w:rsid w:val="00070967"/>
    <w:rsid w:val="000712FD"/>
    <w:rsid w:val="00071BEE"/>
    <w:rsid w:val="00071CD5"/>
    <w:rsid w:val="00071E64"/>
    <w:rsid w:val="00072EFA"/>
    <w:rsid w:val="00073671"/>
    <w:rsid w:val="000736CD"/>
    <w:rsid w:val="00073723"/>
    <w:rsid w:val="00073756"/>
    <w:rsid w:val="00073A37"/>
    <w:rsid w:val="00073A4D"/>
    <w:rsid w:val="00074473"/>
    <w:rsid w:val="00074764"/>
    <w:rsid w:val="00074861"/>
    <w:rsid w:val="000749AF"/>
    <w:rsid w:val="00074B62"/>
    <w:rsid w:val="00074C44"/>
    <w:rsid w:val="000752D3"/>
    <w:rsid w:val="0007533B"/>
    <w:rsid w:val="0007543D"/>
    <w:rsid w:val="0007545D"/>
    <w:rsid w:val="000760BF"/>
    <w:rsid w:val="0007613E"/>
    <w:rsid w:val="000769C9"/>
    <w:rsid w:val="00076A29"/>
    <w:rsid w:val="00076BFC"/>
    <w:rsid w:val="00076E5E"/>
    <w:rsid w:val="000774C8"/>
    <w:rsid w:val="000774F7"/>
    <w:rsid w:val="00077B11"/>
    <w:rsid w:val="00080460"/>
    <w:rsid w:val="00080C68"/>
    <w:rsid w:val="00081203"/>
    <w:rsid w:val="000814A7"/>
    <w:rsid w:val="000817B7"/>
    <w:rsid w:val="00082A36"/>
    <w:rsid w:val="000830FD"/>
    <w:rsid w:val="0008310A"/>
    <w:rsid w:val="00083165"/>
    <w:rsid w:val="00083627"/>
    <w:rsid w:val="000839B6"/>
    <w:rsid w:val="00083CDB"/>
    <w:rsid w:val="000846F4"/>
    <w:rsid w:val="00084DC1"/>
    <w:rsid w:val="0008557B"/>
    <w:rsid w:val="000859D8"/>
    <w:rsid w:val="00085CE7"/>
    <w:rsid w:val="00085DA9"/>
    <w:rsid w:val="0008697C"/>
    <w:rsid w:val="00086B49"/>
    <w:rsid w:val="00086C45"/>
    <w:rsid w:val="00086DEE"/>
    <w:rsid w:val="00087141"/>
    <w:rsid w:val="000873E9"/>
    <w:rsid w:val="000876A1"/>
    <w:rsid w:val="0009010F"/>
    <w:rsid w:val="0009026A"/>
    <w:rsid w:val="000906EE"/>
    <w:rsid w:val="000908BB"/>
    <w:rsid w:val="000909A0"/>
    <w:rsid w:val="00091BA2"/>
    <w:rsid w:val="00091C52"/>
    <w:rsid w:val="0009201A"/>
    <w:rsid w:val="00092102"/>
    <w:rsid w:val="00092767"/>
    <w:rsid w:val="000944EF"/>
    <w:rsid w:val="00094F0B"/>
    <w:rsid w:val="0009536B"/>
    <w:rsid w:val="000969F2"/>
    <w:rsid w:val="00096CDA"/>
    <w:rsid w:val="00097115"/>
    <w:rsid w:val="00097323"/>
    <w:rsid w:val="0009732D"/>
    <w:rsid w:val="000973F0"/>
    <w:rsid w:val="000975DD"/>
    <w:rsid w:val="000976D2"/>
    <w:rsid w:val="00097A36"/>
    <w:rsid w:val="00097BEA"/>
    <w:rsid w:val="00097C83"/>
    <w:rsid w:val="000A0BFA"/>
    <w:rsid w:val="000A0D99"/>
    <w:rsid w:val="000A1296"/>
    <w:rsid w:val="000A134F"/>
    <w:rsid w:val="000A13A1"/>
    <w:rsid w:val="000A1C27"/>
    <w:rsid w:val="000A1DAD"/>
    <w:rsid w:val="000A23B9"/>
    <w:rsid w:val="000A257C"/>
    <w:rsid w:val="000A2649"/>
    <w:rsid w:val="000A274F"/>
    <w:rsid w:val="000A2C4A"/>
    <w:rsid w:val="000A2CC9"/>
    <w:rsid w:val="000A323B"/>
    <w:rsid w:val="000A35B1"/>
    <w:rsid w:val="000A4325"/>
    <w:rsid w:val="000A4823"/>
    <w:rsid w:val="000A4E09"/>
    <w:rsid w:val="000A4E95"/>
    <w:rsid w:val="000A5CEE"/>
    <w:rsid w:val="000B04ED"/>
    <w:rsid w:val="000B105A"/>
    <w:rsid w:val="000B15B6"/>
    <w:rsid w:val="000B1B09"/>
    <w:rsid w:val="000B298D"/>
    <w:rsid w:val="000B31BB"/>
    <w:rsid w:val="000B3649"/>
    <w:rsid w:val="000B465C"/>
    <w:rsid w:val="000B4AA8"/>
    <w:rsid w:val="000B4C21"/>
    <w:rsid w:val="000B4C45"/>
    <w:rsid w:val="000B5B2D"/>
    <w:rsid w:val="000B5CFC"/>
    <w:rsid w:val="000B5DCE"/>
    <w:rsid w:val="000B5E90"/>
    <w:rsid w:val="000B62D0"/>
    <w:rsid w:val="000B6550"/>
    <w:rsid w:val="000B7369"/>
    <w:rsid w:val="000B73CB"/>
    <w:rsid w:val="000B7AC6"/>
    <w:rsid w:val="000B7AFD"/>
    <w:rsid w:val="000B7E3D"/>
    <w:rsid w:val="000C05BA"/>
    <w:rsid w:val="000C06CE"/>
    <w:rsid w:val="000C0E8F"/>
    <w:rsid w:val="000C16EC"/>
    <w:rsid w:val="000C2C57"/>
    <w:rsid w:val="000C2C7C"/>
    <w:rsid w:val="000C2D53"/>
    <w:rsid w:val="000C2EE0"/>
    <w:rsid w:val="000C3455"/>
    <w:rsid w:val="000C3621"/>
    <w:rsid w:val="000C3699"/>
    <w:rsid w:val="000C37A9"/>
    <w:rsid w:val="000C3BA9"/>
    <w:rsid w:val="000C4BC4"/>
    <w:rsid w:val="000C518C"/>
    <w:rsid w:val="000C6D29"/>
    <w:rsid w:val="000C7191"/>
    <w:rsid w:val="000C783F"/>
    <w:rsid w:val="000C7A2C"/>
    <w:rsid w:val="000C7ED0"/>
    <w:rsid w:val="000D0110"/>
    <w:rsid w:val="000D0801"/>
    <w:rsid w:val="000D08F4"/>
    <w:rsid w:val="000D0D36"/>
    <w:rsid w:val="000D0F7B"/>
    <w:rsid w:val="000D140F"/>
    <w:rsid w:val="000D145D"/>
    <w:rsid w:val="000D2468"/>
    <w:rsid w:val="000D26AF"/>
    <w:rsid w:val="000D29BD"/>
    <w:rsid w:val="000D2C72"/>
    <w:rsid w:val="000D2C8B"/>
    <w:rsid w:val="000D318A"/>
    <w:rsid w:val="000D3361"/>
    <w:rsid w:val="000D3CB2"/>
    <w:rsid w:val="000D3E0E"/>
    <w:rsid w:val="000D4E2B"/>
    <w:rsid w:val="000D5F40"/>
    <w:rsid w:val="000D6091"/>
    <w:rsid w:val="000D60F0"/>
    <w:rsid w:val="000D6173"/>
    <w:rsid w:val="000D642F"/>
    <w:rsid w:val="000D6481"/>
    <w:rsid w:val="000D68C7"/>
    <w:rsid w:val="000D6F83"/>
    <w:rsid w:val="000D77B6"/>
    <w:rsid w:val="000D7846"/>
    <w:rsid w:val="000D78F4"/>
    <w:rsid w:val="000D7B3A"/>
    <w:rsid w:val="000D7BB7"/>
    <w:rsid w:val="000E0E15"/>
    <w:rsid w:val="000E1809"/>
    <w:rsid w:val="000E1A3F"/>
    <w:rsid w:val="000E25CC"/>
    <w:rsid w:val="000E27E5"/>
    <w:rsid w:val="000E2930"/>
    <w:rsid w:val="000E3694"/>
    <w:rsid w:val="000E414B"/>
    <w:rsid w:val="000E41D7"/>
    <w:rsid w:val="000E4437"/>
    <w:rsid w:val="000E4745"/>
    <w:rsid w:val="000E490F"/>
    <w:rsid w:val="000E5803"/>
    <w:rsid w:val="000E5DEC"/>
    <w:rsid w:val="000E6241"/>
    <w:rsid w:val="000E6C65"/>
    <w:rsid w:val="000E6D94"/>
    <w:rsid w:val="000E7ABA"/>
    <w:rsid w:val="000F126A"/>
    <w:rsid w:val="000F1357"/>
    <w:rsid w:val="000F1EAB"/>
    <w:rsid w:val="000F1FD2"/>
    <w:rsid w:val="000F2576"/>
    <w:rsid w:val="000F2841"/>
    <w:rsid w:val="000F29D0"/>
    <w:rsid w:val="000F2AE5"/>
    <w:rsid w:val="000F2BE3"/>
    <w:rsid w:val="000F2F86"/>
    <w:rsid w:val="000F32A8"/>
    <w:rsid w:val="000F3561"/>
    <w:rsid w:val="000F3619"/>
    <w:rsid w:val="000F37A0"/>
    <w:rsid w:val="000F3D0D"/>
    <w:rsid w:val="000F46A8"/>
    <w:rsid w:val="000F4758"/>
    <w:rsid w:val="000F4FF3"/>
    <w:rsid w:val="000F60A2"/>
    <w:rsid w:val="000F616C"/>
    <w:rsid w:val="000F6BBA"/>
    <w:rsid w:val="000F6ED4"/>
    <w:rsid w:val="000F7088"/>
    <w:rsid w:val="000F76B1"/>
    <w:rsid w:val="000F7A6E"/>
    <w:rsid w:val="000F7FF4"/>
    <w:rsid w:val="0010012E"/>
    <w:rsid w:val="001001F1"/>
    <w:rsid w:val="00100371"/>
    <w:rsid w:val="0010078B"/>
    <w:rsid w:val="0010111D"/>
    <w:rsid w:val="00101BD4"/>
    <w:rsid w:val="00101F8F"/>
    <w:rsid w:val="0010218B"/>
    <w:rsid w:val="00102586"/>
    <w:rsid w:val="001025A1"/>
    <w:rsid w:val="00102A40"/>
    <w:rsid w:val="00102E13"/>
    <w:rsid w:val="00102EC8"/>
    <w:rsid w:val="001034CE"/>
    <w:rsid w:val="001036EB"/>
    <w:rsid w:val="00103C2F"/>
    <w:rsid w:val="001042BA"/>
    <w:rsid w:val="001044D3"/>
    <w:rsid w:val="001046C9"/>
    <w:rsid w:val="00104B97"/>
    <w:rsid w:val="00104BDD"/>
    <w:rsid w:val="00104D6E"/>
    <w:rsid w:val="00104DF0"/>
    <w:rsid w:val="00104EC7"/>
    <w:rsid w:val="001051A5"/>
    <w:rsid w:val="001051E9"/>
    <w:rsid w:val="00105628"/>
    <w:rsid w:val="00105AD8"/>
    <w:rsid w:val="00106D03"/>
    <w:rsid w:val="00107D3E"/>
    <w:rsid w:val="00110050"/>
    <w:rsid w:val="00110207"/>
    <w:rsid w:val="00110465"/>
    <w:rsid w:val="00110628"/>
    <w:rsid w:val="00110AF1"/>
    <w:rsid w:val="00110E29"/>
    <w:rsid w:val="0011131E"/>
    <w:rsid w:val="001113C6"/>
    <w:rsid w:val="0011245A"/>
    <w:rsid w:val="00112AD5"/>
    <w:rsid w:val="001136C3"/>
    <w:rsid w:val="0011490C"/>
    <w:rsid w:val="0011493E"/>
    <w:rsid w:val="00114A6C"/>
    <w:rsid w:val="00114B8B"/>
    <w:rsid w:val="00114E6F"/>
    <w:rsid w:val="00115177"/>
    <w:rsid w:val="00115B72"/>
    <w:rsid w:val="00115E88"/>
    <w:rsid w:val="00115F12"/>
    <w:rsid w:val="00115F3E"/>
    <w:rsid w:val="00117084"/>
    <w:rsid w:val="00117D01"/>
    <w:rsid w:val="00117D06"/>
    <w:rsid w:val="00120080"/>
    <w:rsid w:val="001203B7"/>
    <w:rsid w:val="00120585"/>
    <w:rsid w:val="001209EC"/>
    <w:rsid w:val="00120A9E"/>
    <w:rsid w:val="00120E8F"/>
    <w:rsid w:val="00121B14"/>
    <w:rsid w:val="0012378E"/>
    <w:rsid w:val="00123C18"/>
    <w:rsid w:val="0012467D"/>
    <w:rsid w:val="00125978"/>
    <w:rsid w:val="00125A9C"/>
    <w:rsid w:val="00125AE0"/>
    <w:rsid w:val="0012613D"/>
    <w:rsid w:val="00126190"/>
    <w:rsid w:val="00126A5C"/>
    <w:rsid w:val="00126E55"/>
    <w:rsid w:val="001270A2"/>
    <w:rsid w:val="001276E9"/>
    <w:rsid w:val="001277A0"/>
    <w:rsid w:val="00127D9C"/>
    <w:rsid w:val="00130575"/>
    <w:rsid w:val="00131088"/>
    <w:rsid w:val="00131237"/>
    <w:rsid w:val="001315F5"/>
    <w:rsid w:val="00132262"/>
    <w:rsid w:val="00132688"/>
    <w:rsid w:val="001329AC"/>
    <w:rsid w:val="00132A0D"/>
    <w:rsid w:val="00132BBA"/>
    <w:rsid w:val="00132CC8"/>
    <w:rsid w:val="001335CE"/>
    <w:rsid w:val="00133CCE"/>
    <w:rsid w:val="00134ACF"/>
    <w:rsid w:val="00134BFF"/>
    <w:rsid w:val="00134CA0"/>
    <w:rsid w:val="001351E3"/>
    <w:rsid w:val="001356B7"/>
    <w:rsid w:val="0013579B"/>
    <w:rsid w:val="001366C3"/>
    <w:rsid w:val="00136840"/>
    <w:rsid w:val="001371FF"/>
    <w:rsid w:val="00137202"/>
    <w:rsid w:val="0013766C"/>
    <w:rsid w:val="00137A49"/>
    <w:rsid w:val="00137CD1"/>
    <w:rsid w:val="00137EEA"/>
    <w:rsid w:val="00137FAB"/>
    <w:rsid w:val="001400C3"/>
    <w:rsid w:val="0014026F"/>
    <w:rsid w:val="00140B80"/>
    <w:rsid w:val="001411D5"/>
    <w:rsid w:val="0014248E"/>
    <w:rsid w:val="001426CB"/>
    <w:rsid w:val="00142B51"/>
    <w:rsid w:val="00143DBC"/>
    <w:rsid w:val="001442A7"/>
    <w:rsid w:val="00144F6C"/>
    <w:rsid w:val="00145204"/>
    <w:rsid w:val="0014525E"/>
    <w:rsid w:val="001453B2"/>
    <w:rsid w:val="00145620"/>
    <w:rsid w:val="001457B7"/>
    <w:rsid w:val="001457BB"/>
    <w:rsid w:val="00145DA3"/>
    <w:rsid w:val="00145F17"/>
    <w:rsid w:val="001463C0"/>
    <w:rsid w:val="00146595"/>
    <w:rsid w:val="001466F0"/>
    <w:rsid w:val="00146B57"/>
    <w:rsid w:val="00146D19"/>
    <w:rsid w:val="00146EDF"/>
    <w:rsid w:val="00146F69"/>
    <w:rsid w:val="0014757A"/>
    <w:rsid w:val="00147951"/>
    <w:rsid w:val="00147A47"/>
    <w:rsid w:val="00147AA1"/>
    <w:rsid w:val="00147BBF"/>
    <w:rsid w:val="00150667"/>
    <w:rsid w:val="00151647"/>
    <w:rsid w:val="001520CF"/>
    <w:rsid w:val="0015236A"/>
    <w:rsid w:val="00152BDB"/>
    <w:rsid w:val="00152F5B"/>
    <w:rsid w:val="00153673"/>
    <w:rsid w:val="00153C85"/>
    <w:rsid w:val="00153D28"/>
    <w:rsid w:val="00153EBC"/>
    <w:rsid w:val="0015543E"/>
    <w:rsid w:val="0015550C"/>
    <w:rsid w:val="001560A4"/>
    <w:rsid w:val="00156166"/>
    <w:rsid w:val="0015667C"/>
    <w:rsid w:val="00157110"/>
    <w:rsid w:val="0015742A"/>
    <w:rsid w:val="00157504"/>
    <w:rsid w:val="00157531"/>
    <w:rsid w:val="0015756F"/>
    <w:rsid w:val="00157DA1"/>
    <w:rsid w:val="0016048E"/>
    <w:rsid w:val="00160B10"/>
    <w:rsid w:val="00161B9E"/>
    <w:rsid w:val="0016304C"/>
    <w:rsid w:val="00163147"/>
    <w:rsid w:val="00163510"/>
    <w:rsid w:val="00163966"/>
    <w:rsid w:val="001639B4"/>
    <w:rsid w:val="00164C57"/>
    <w:rsid w:val="00164C9D"/>
    <w:rsid w:val="00164FC9"/>
    <w:rsid w:val="001655DF"/>
    <w:rsid w:val="00165A6D"/>
    <w:rsid w:val="00167A7F"/>
    <w:rsid w:val="00167B2C"/>
    <w:rsid w:val="00167BFD"/>
    <w:rsid w:val="00170114"/>
    <w:rsid w:val="0017044D"/>
    <w:rsid w:val="00170D21"/>
    <w:rsid w:val="00171130"/>
    <w:rsid w:val="001712BB"/>
    <w:rsid w:val="001712F5"/>
    <w:rsid w:val="00171423"/>
    <w:rsid w:val="00171552"/>
    <w:rsid w:val="0017225D"/>
    <w:rsid w:val="001723F3"/>
    <w:rsid w:val="00172F7A"/>
    <w:rsid w:val="00172F8A"/>
    <w:rsid w:val="00172F8F"/>
    <w:rsid w:val="00173116"/>
    <w:rsid w:val="00173150"/>
    <w:rsid w:val="00173390"/>
    <w:rsid w:val="001734AF"/>
    <w:rsid w:val="001736F0"/>
    <w:rsid w:val="00173731"/>
    <w:rsid w:val="00173BB3"/>
    <w:rsid w:val="001740D0"/>
    <w:rsid w:val="001741B0"/>
    <w:rsid w:val="00174494"/>
    <w:rsid w:val="00174A52"/>
    <w:rsid w:val="00174EBE"/>
    <w:rsid w:val="00174F2C"/>
    <w:rsid w:val="001751A1"/>
    <w:rsid w:val="00175C50"/>
    <w:rsid w:val="00175CDB"/>
    <w:rsid w:val="00175DF3"/>
    <w:rsid w:val="001761DA"/>
    <w:rsid w:val="001762A8"/>
    <w:rsid w:val="0017635E"/>
    <w:rsid w:val="001764FD"/>
    <w:rsid w:val="00177176"/>
    <w:rsid w:val="00177404"/>
    <w:rsid w:val="00177418"/>
    <w:rsid w:val="001774E0"/>
    <w:rsid w:val="001779DB"/>
    <w:rsid w:val="00177B99"/>
    <w:rsid w:val="00177EC5"/>
    <w:rsid w:val="0018038D"/>
    <w:rsid w:val="00180533"/>
    <w:rsid w:val="001808BF"/>
    <w:rsid w:val="00180BC3"/>
    <w:rsid w:val="00180E2C"/>
    <w:rsid w:val="00180F2A"/>
    <w:rsid w:val="00181442"/>
    <w:rsid w:val="001814F2"/>
    <w:rsid w:val="00181640"/>
    <w:rsid w:val="001816A4"/>
    <w:rsid w:val="0018296B"/>
    <w:rsid w:val="00182EB0"/>
    <w:rsid w:val="00183117"/>
    <w:rsid w:val="001838D5"/>
    <w:rsid w:val="00184B91"/>
    <w:rsid w:val="00184D4A"/>
    <w:rsid w:val="00184DDC"/>
    <w:rsid w:val="0018535F"/>
    <w:rsid w:val="001854FB"/>
    <w:rsid w:val="00185B78"/>
    <w:rsid w:val="00185ECE"/>
    <w:rsid w:val="001863DA"/>
    <w:rsid w:val="00186671"/>
    <w:rsid w:val="00186B43"/>
    <w:rsid w:val="00186EC1"/>
    <w:rsid w:val="00186F41"/>
    <w:rsid w:val="0018708A"/>
    <w:rsid w:val="001874A0"/>
    <w:rsid w:val="00187737"/>
    <w:rsid w:val="001878F8"/>
    <w:rsid w:val="001909A3"/>
    <w:rsid w:val="001917FF"/>
    <w:rsid w:val="00191DE9"/>
    <w:rsid w:val="00191E1F"/>
    <w:rsid w:val="00192024"/>
    <w:rsid w:val="0019266B"/>
    <w:rsid w:val="0019286E"/>
    <w:rsid w:val="00192BBF"/>
    <w:rsid w:val="00193290"/>
    <w:rsid w:val="0019394B"/>
    <w:rsid w:val="001939D2"/>
    <w:rsid w:val="001941EE"/>
    <w:rsid w:val="00194440"/>
    <w:rsid w:val="0019473B"/>
    <w:rsid w:val="00194B73"/>
    <w:rsid w:val="00194DDF"/>
    <w:rsid w:val="001952B1"/>
    <w:rsid w:val="0019566C"/>
    <w:rsid w:val="00195C59"/>
    <w:rsid w:val="00195EA9"/>
    <w:rsid w:val="00196E39"/>
    <w:rsid w:val="001973FA"/>
    <w:rsid w:val="00197472"/>
    <w:rsid w:val="00197649"/>
    <w:rsid w:val="00197871"/>
    <w:rsid w:val="00197A03"/>
    <w:rsid w:val="00197C6A"/>
    <w:rsid w:val="001A01FB"/>
    <w:rsid w:val="001A02FA"/>
    <w:rsid w:val="001A04C2"/>
    <w:rsid w:val="001A0CF2"/>
    <w:rsid w:val="001A10E9"/>
    <w:rsid w:val="001A1134"/>
    <w:rsid w:val="001A11C5"/>
    <w:rsid w:val="001A1227"/>
    <w:rsid w:val="001A1476"/>
    <w:rsid w:val="001A1634"/>
    <w:rsid w:val="001A183D"/>
    <w:rsid w:val="001A27C9"/>
    <w:rsid w:val="001A2B65"/>
    <w:rsid w:val="001A301E"/>
    <w:rsid w:val="001A36E1"/>
    <w:rsid w:val="001A37FB"/>
    <w:rsid w:val="001A3A5E"/>
    <w:rsid w:val="001A3CD3"/>
    <w:rsid w:val="001A48C3"/>
    <w:rsid w:val="001A512B"/>
    <w:rsid w:val="001A52A9"/>
    <w:rsid w:val="001A535A"/>
    <w:rsid w:val="001A547D"/>
    <w:rsid w:val="001A5505"/>
    <w:rsid w:val="001A56B3"/>
    <w:rsid w:val="001A5BEF"/>
    <w:rsid w:val="001A6995"/>
    <w:rsid w:val="001A6A1D"/>
    <w:rsid w:val="001A6DBD"/>
    <w:rsid w:val="001A6E5B"/>
    <w:rsid w:val="001A6FB6"/>
    <w:rsid w:val="001A7041"/>
    <w:rsid w:val="001A735C"/>
    <w:rsid w:val="001A7586"/>
    <w:rsid w:val="001A7F15"/>
    <w:rsid w:val="001B0F5A"/>
    <w:rsid w:val="001B141C"/>
    <w:rsid w:val="001B1C0B"/>
    <w:rsid w:val="001B21CB"/>
    <w:rsid w:val="001B291D"/>
    <w:rsid w:val="001B301A"/>
    <w:rsid w:val="001B3209"/>
    <w:rsid w:val="001B342E"/>
    <w:rsid w:val="001B3A65"/>
    <w:rsid w:val="001B3B90"/>
    <w:rsid w:val="001B3D0D"/>
    <w:rsid w:val="001B3F37"/>
    <w:rsid w:val="001B4042"/>
    <w:rsid w:val="001B4218"/>
    <w:rsid w:val="001B4892"/>
    <w:rsid w:val="001B4D79"/>
    <w:rsid w:val="001B4D97"/>
    <w:rsid w:val="001B531E"/>
    <w:rsid w:val="001B59AE"/>
    <w:rsid w:val="001B5B23"/>
    <w:rsid w:val="001B5F29"/>
    <w:rsid w:val="001B62C7"/>
    <w:rsid w:val="001B6824"/>
    <w:rsid w:val="001B6E17"/>
    <w:rsid w:val="001B7588"/>
    <w:rsid w:val="001B763E"/>
    <w:rsid w:val="001B794B"/>
    <w:rsid w:val="001C000A"/>
    <w:rsid w:val="001C1346"/>
    <w:rsid w:val="001C1517"/>
    <w:rsid w:val="001C15BD"/>
    <w:rsid w:val="001C1832"/>
    <w:rsid w:val="001C188C"/>
    <w:rsid w:val="001C19AA"/>
    <w:rsid w:val="001C1B30"/>
    <w:rsid w:val="001C1DCE"/>
    <w:rsid w:val="001C1F47"/>
    <w:rsid w:val="001C2387"/>
    <w:rsid w:val="001C2736"/>
    <w:rsid w:val="001C276A"/>
    <w:rsid w:val="001C3178"/>
    <w:rsid w:val="001C3AAB"/>
    <w:rsid w:val="001C3E31"/>
    <w:rsid w:val="001C4991"/>
    <w:rsid w:val="001C5532"/>
    <w:rsid w:val="001C5A91"/>
    <w:rsid w:val="001C601C"/>
    <w:rsid w:val="001C60AC"/>
    <w:rsid w:val="001C6BA3"/>
    <w:rsid w:val="001C6E8C"/>
    <w:rsid w:val="001C6FCB"/>
    <w:rsid w:val="001C7379"/>
    <w:rsid w:val="001C74B4"/>
    <w:rsid w:val="001C7989"/>
    <w:rsid w:val="001D11C2"/>
    <w:rsid w:val="001D1557"/>
    <w:rsid w:val="001D1569"/>
    <w:rsid w:val="001D1783"/>
    <w:rsid w:val="001D25D7"/>
    <w:rsid w:val="001D2CEA"/>
    <w:rsid w:val="001D2D20"/>
    <w:rsid w:val="001D3377"/>
    <w:rsid w:val="001D3CA5"/>
    <w:rsid w:val="001D3DCC"/>
    <w:rsid w:val="001D4E23"/>
    <w:rsid w:val="001D51D6"/>
    <w:rsid w:val="001D53CD"/>
    <w:rsid w:val="001D55A3"/>
    <w:rsid w:val="001D5838"/>
    <w:rsid w:val="001D5AF5"/>
    <w:rsid w:val="001D5B3A"/>
    <w:rsid w:val="001D689A"/>
    <w:rsid w:val="001E09CA"/>
    <w:rsid w:val="001E0B1F"/>
    <w:rsid w:val="001E0DF8"/>
    <w:rsid w:val="001E1543"/>
    <w:rsid w:val="001E1E73"/>
    <w:rsid w:val="001E1E8F"/>
    <w:rsid w:val="001E1EEE"/>
    <w:rsid w:val="001E2CC4"/>
    <w:rsid w:val="001E2EBC"/>
    <w:rsid w:val="001E37C1"/>
    <w:rsid w:val="001E3B4E"/>
    <w:rsid w:val="001E3DC1"/>
    <w:rsid w:val="001E3E29"/>
    <w:rsid w:val="001E4A25"/>
    <w:rsid w:val="001E4E0C"/>
    <w:rsid w:val="001E4FB9"/>
    <w:rsid w:val="001E526D"/>
    <w:rsid w:val="001E5274"/>
    <w:rsid w:val="001E5655"/>
    <w:rsid w:val="001E5812"/>
    <w:rsid w:val="001E58C8"/>
    <w:rsid w:val="001E5AB4"/>
    <w:rsid w:val="001E6029"/>
    <w:rsid w:val="001E6D97"/>
    <w:rsid w:val="001E7531"/>
    <w:rsid w:val="001E75C8"/>
    <w:rsid w:val="001E7F9E"/>
    <w:rsid w:val="001F00E6"/>
    <w:rsid w:val="001F0130"/>
    <w:rsid w:val="001F03A8"/>
    <w:rsid w:val="001F05DE"/>
    <w:rsid w:val="001F08D7"/>
    <w:rsid w:val="001F0B3C"/>
    <w:rsid w:val="001F0C00"/>
    <w:rsid w:val="001F0D27"/>
    <w:rsid w:val="001F10E4"/>
    <w:rsid w:val="001F16B5"/>
    <w:rsid w:val="001F1832"/>
    <w:rsid w:val="001F1F06"/>
    <w:rsid w:val="001F20B8"/>
    <w:rsid w:val="001F220F"/>
    <w:rsid w:val="001F2488"/>
    <w:rsid w:val="001F25B3"/>
    <w:rsid w:val="001F27B1"/>
    <w:rsid w:val="001F2891"/>
    <w:rsid w:val="001F2933"/>
    <w:rsid w:val="001F2A35"/>
    <w:rsid w:val="001F338E"/>
    <w:rsid w:val="001F33F5"/>
    <w:rsid w:val="001F48C2"/>
    <w:rsid w:val="001F5652"/>
    <w:rsid w:val="001F5659"/>
    <w:rsid w:val="001F5726"/>
    <w:rsid w:val="001F5A41"/>
    <w:rsid w:val="001F5BE3"/>
    <w:rsid w:val="001F6616"/>
    <w:rsid w:val="001F6EA8"/>
    <w:rsid w:val="001F6FDF"/>
    <w:rsid w:val="001F7722"/>
    <w:rsid w:val="001F7B69"/>
    <w:rsid w:val="001F7F3E"/>
    <w:rsid w:val="002001BB"/>
    <w:rsid w:val="002004F8"/>
    <w:rsid w:val="00200B32"/>
    <w:rsid w:val="00200D55"/>
    <w:rsid w:val="00201770"/>
    <w:rsid w:val="00201FA9"/>
    <w:rsid w:val="00202409"/>
    <w:rsid w:val="0020247B"/>
    <w:rsid w:val="00202BD4"/>
    <w:rsid w:val="002031E3"/>
    <w:rsid w:val="00203923"/>
    <w:rsid w:val="00203D8A"/>
    <w:rsid w:val="00204A97"/>
    <w:rsid w:val="00204BE2"/>
    <w:rsid w:val="00204EC9"/>
    <w:rsid w:val="00205583"/>
    <w:rsid w:val="00205DF4"/>
    <w:rsid w:val="00205F99"/>
    <w:rsid w:val="00206061"/>
    <w:rsid w:val="00206AAC"/>
    <w:rsid w:val="00206AF1"/>
    <w:rsid w:val="00206CE5"/>
    <w:rsid w:val="00207104"/>
    <w:rsid w:val="002078FB"/>
    <w:rsid w:val="002103A8"/>
    <w:rsid w:val="002103B9"/>
    <w:rsid w:val="00210666"/>
    <w:rsid w:val="002106E7"/>
    <w:rsid w:val="0021071D"/>
    <w:rsid w:val="00210C9B"/>
    <w:rsid w:val="0021143E"/>
    <w:rsid w:val="0021148F"/>
    <w:rsid w:val="002114EF"/>
    <w:rsid w:val="00211ADC"/>
    <w:rsid w:val="00211B59"/>
    <w:rsid w:val="0021257F"/>
    <w:rsid w:val="002126E8"/>
    <w:rsid w:val="002128D8"/>
    <w:rsid w:val="00212989"/>
    <w:rsid w:val="00212B83"/>
    <w:rsid w:val="00212CE9"/>
    <w:rsid w:val="00212D0E"/>
    <w:rsid w:val="002137C5"/>
    <w:rsid w:val="00214755"/>
    <w:rsid w:val="0021480C"/>
    <w:rsid w:val="00214843"/>
    <w:rsid w:val="002151C0"/>
    <w:rsid w:val="00215CD8"/>
    <w:rsid w:val="00215E4F"/>
    <w:rsid w:val="002166AD"/>
    <w:rsid w:val="0021670C"/>
    <w:rsid w:val="00216D28"/>
    <w:rsid w:val="00216F02"/>
    <w:rsid w:val="00217636"/>
    <w:rsid w:val="002177E0"/>
    <w:rsid w:val="00217871"/>
    <w:rsid w:val="002179C3"/>
    <w:rsid w:val="00220792"/>
    <w:rsid w:val="00220A74"/>
    <w:rsid w:val="002210F7"/>
    <w:rsid w:val="00221742"/>
    <w:rsid w:val="00221ED8"/>
    <w:rsid w:val="002231EA"/>
    <w:rsid w:val="00223521"/>
    <w:rsid w:val="0022383B"/>
    <w:rsid w:val="00223B57"/>
    <w:rsid w:val="00223CEF"/>
    <w:rsid w:val="00223F9F"/>
    <w:rsid w:val="00223FDF"/>
    <w:rsid w:val="0022403D"/>
    <w:rsid w:val="00224800"/>
    <w:rsid w:val="00224ACE"/>
    <w:rsid w:val="00224E28"/>
    <w:rsid w:val="00225099"/>
    <w:rsid w:val="00226863"/>
    <w:rsid w:val="00226A99"/>
    <w:rsid w:val="00226F5F"/>
    <w:rsid w:val="002279C0"/>
    <w:rsid w:val="002309C2"/>
    <w:rsid w:val="00230D3E"/>
    <w:rsid w:val="00231324"/>
    <w:rsid w:val="00232265"/>
    <w:rsid w:val="00232341"/>
    <w:rsid w:val="0023251A"/>
    <w:rsid w:val="00232D84"/>
    <w:rsid w:val="002337FE"/>
    <w:rsid w:val="00233946"/>
    <w:rsid w:val="00233EC0"/>
    <w:rsid w:val="00234304"/>
    <w:rsid w:val="00234A71"/>
    <w:rsid w:val="00234FCF"/>
    <w:rsid w:val="00235302"/>
    <w:rsid w:val="002356C3"/>
    <w:rsid w:val="00235C3C"/>
    <w:rsid w:val="0023714B"/>
    <w:rsid w:val="0023727E"/>
    <w:rsid w:val="002379FE"/>
    <w:rsid w:val="00237C3B"/>
    <w:rsid w:val="00237FAC"/>
    <w:rsid w:val="00240183"/>
    <w:rsid w:val="002409C7"/>
    <w:rsid w:val="00240BC4"/>
    <w:rsid w:val="00240E6D"/>
    <w:rsid w:val="002415C8"/>
    <w:rsid w:val="002417F1"/>
    <w:rsid w:val="002418D0"/>
    <w:rsid w:val="00241B72"/>
    <w:rsid w:val="00242081"/>
    <w:rsid w:val="0024218D"/>
    <w:rsid w:val="00242AB2"/>
    <w:rsid w:val="002431CD"/>
    <w:rsid w:val="00243777"/>
    <w:rsid w:val="00243CCB"/>
    <w:rsid w:val="00243DF5"/>
    <w:rsid w:val="002441CD"/>
    <w:rsid w:val="002444C3"/>
    <w:rsid w:val="002446DB"/>
    <w:rsid w:val="00244A17"/>
    <w:rsid w:val="002455AF"/>
    <w:rsid w:val="00245C27"/>
    <w:rsid w:val="00245FCB"/>
    <w:rsid w:val="00246871"/>
    <w:rsid w:val="00246ADE"/>
    <w:rsid w:val="002501A3"/>
    <w:rsid w:val="00250B00"/>
    <w:rsid w:val="00250C00"/>
    <w:rsid w:val="0025112B"/>
    <w:rsid w:val="00251397"/>
    <w:rsid w:val="0025166C"/>
    <w:rsid w:val="00251940"/>
    <w:rsid w:val="00251D8A"/>
    <w:rsid w:val="00251DDD"/>
    <w:rsid w:val="002529CE"/>
    <w:rsid w:val="00252E35"/>
    <w:rsid w:val="0025344D"/>
    <w:rsid w:val="00253817"/>
    <w:rsid w:val="00253996"/>
    <w:rsid w:val="00253B44"/>
    <w:rsid w:val="00253C88"/>
    <w:rsid w:val="002543D6"/>
    <w:rsid w:val="00254811"/>
    <w:rsid w:val="00254DB7"/>
    <w:rsid w:val="00255580"/>
    <w:rsid w:val="002555B9"/>
    <w:rsid w:val="002555D4"/>
    <w:rsid w:val="00256D26"/>
    <w:rsid w:val="00256E38"/>
    <w:rsid w:val="00256FD0"/>
    <w:rsid w:val="00260403"/>
    <w:rsid w:val="00260B54"/>
    <w:rsid w:val="00260CD5"/>
    <w:rsid w:val="00260FAC"/>
    <w:rsid w:val="002619AD"/>
    <w:rsid w:val="00261A16"/>
    <w:rsid w:val="00261CAB"/>
    <w:rsid w:val="002623E6"/>
    <w:rsid w:val="00262DAD"/>
    <w:rsid w:val="00263250"/>
    <w:rsid w:val="00263522"/>
    <w:rsid w:val="002635C2"/>
    <w:rsid w:val="00263ACA"/>
    <w:rsid w:val="0026406B"/>
    <w:rsid w:val="002648D8"/>
    <w:rsid w:val="00264D97"/>
    <w:rsid w:val="00264EC6"/>
    <w:rsid w:val="00265035"/>
    <w:rsid w:val="002659A6"/>
    <w:rsid w:val="00265E82"/>
    <w:rsid w:val="002665F3"/>
    <w:rsid w:val="0026671E"/>
    <w:rsid w:val="002669FF"/>
    <w:rsid w:val="00270BEA"/>
    <w:rsid w:val="00270F0A"/>
    <w:rsid w:val="00270F19"/>
    <w:rsid w:val="00270F40"/>
    <w:rsid w:val="00271013"/>
    <w:rsid w:val="00271056"/>
    <w:rsid w:val="00271187"/>
    <w:rsid w:val="0027121E"/>
    <w:rsid w:val="00272458"/>
    <w:rsid w:val="0027249C"/>
    <w:rsid w:val="00272798"/>
    <w:rsid w:val="002728E6"/>
    <w:rsid w:val="00272967"/>
    <w:rsid w:val="00272BCF"/>
    <w:rsid w:val="00272C29"/>
    <w:rsid w:val="00272CAB"/>
    <w:rsid w:val="00273509"/>
    <w:rsid w:val="00273770"/>
    <w:rsid w:val="002738CB"/>
    <w:rsid w:val="002739AC"/>
    <w:rsid w:val="00273E21"/>
    <w:rsid w:val="00273FE4"/>
    <w:rsid w:val="002752C2"/>
    <w:rsid w:val="002754C3"/>
    <w:rsid w:val="002757A3"/>
    <w:rsid w:val="00275B6E"/>
    <w:rsid w:val="002760F7"/>
    <w:rsid w:val="002765B4"/>
    <w:rsid w:val="002767BC"/>
    <w:rsid w:val="0027694E"/>
    <w:rsid w:val="00276A94"/>
    <w:rsid w:val="00276DB4"/>
    <w:rsid w:val="002779BE"/>
    <w:rsid w:val="00280E9E"/>
    <w:rsid w:val="00280F76"/>
    <w:rsid w:val="0028190A"/>
    <w:rsid w:val="00281E3C"/>
    <w:rsid w:val="00282046"/>
    <w:rsid w:val="00282C19"/>
    <w:rsid w:val="002836C6"/>
    <w:rsid w:val="00284163"/>
    <w:rsid w:val="00284644"/>
    <w:rsid w:val="00284B6B"/>
    <w:rsid w:val="00284BBF"/>
    <w:rsid w:val="00285AAA"/>
    <w:rsid w:val="002866E6"/>
    <w:rsid w:val="00286D43"/>
    <w:rsid w:val="00287228"/>
    <w:rsid w:val="00287BBD"/>
    <w:rsid w:val="0029014B"/>
    <w:rsid w:val="002909DC"/>
    <w:rsid w:val="00290FB9"/>
    <w:rsid w:val="0029148D"/>
    <w:rsid w:val="00291604"/>
    <w:rsid w:val="002918F6"/>
    <w:rsid w:val="00291A84"/>
    <w:rsid w:val="00291BAE"/>
    <w:rsid w:val="00291C70"/>
    <w:rsid w:val="00291D77"/>
    <w:rsid w:val="002923A1"/>
    <w:rsid w:val="0029276C"/>
    <w:rsid w:val="00293167"/>
    <w:rsid w:val="002932BC"/>
    <w:rsid w:val="002933F4"/>
    <w:rsid w:val="0029377A"/>
    <w:rsid w:val="0029405D"/>
    <w:rsid w:val="00294292"/>
    <w:rsid w:val="00294591"/>
    <w:rsid w:val="00294FA6"/>
    <w:rsid w:val="0029526F"/>
    <w:rsid w:val="00295464"/>
    <w:rsid w:val="00295A6F"/>
    <w:rsid w:val="002961DE"/>
    <w:rsid w:val="00296FE0"/>
    <w:rsid w:val="0029722D"/>
    <w:rsid w:val="00297F01"/>
    <w:rsid w:val="002A0254"/>
    <w:rsid w:val="002A0525"/>
    <w:rsid w:val="002A0D1F"/>
    <w:rsid w:val="002A0F18"/>
    <w:rsid w:val="002A1500"/>
    <w:rsid w:val="002A20C4"/>
    <w:rsid w:val="002A21A0"/>
    <w:rsid w:val="002A26B5"/>
    <w:rsid w:val="002A291E"/>
    <w:rsid w:val="002A2EB7"/>
    <w:rsid w:val="002A30C0"/>
    <w:rsid w:val="002A3100"/>
    <w:rsid w:val="002A31C7"/>
    <w:rsid w:val="002A3624"/>
    <w:rsid w:val="002A3CC1"/>
    <w:rsid w:val="002A3ED4"/>
    <w:rsid w:val="002A3F50"/>
    <w:rsid w:val="002A4008"/>
    <w:rsid w:val="002A4608"/>
    <w:rsid w:val="002A4829"/>
    <w:rsid w:val="002A570F"/>
    <w:rsid w:val="002A575D"/>
    <w:rsid w:val="002A5C21"/>
    <w:rsid w:val="002A62DA"/>
    <w:rsid w:val="002A66BD"/>
    <w:rsid w:val="002A6833"/>
    <w:rsid w:val="002A7292"/>
    <w:rsid w:val="002A7358"/>
    <w:rsid w:val="002A7902"/>
    <w:rsid w:val="002B0F6B"/>
    <w:rsid w:val="002B1171"/>
    <w:rsid w:val="002B23B8"/>
    <w:rsid w:val="002B32A8"/>
    <w:rsid w:val="002B42CE"/>
    <w:rsid w:val="002B4429"/>
    <w:rsid w:val="002B44C5"/>
    <w:rsid w:val="002B4CD0"/>
    <w:rsid w:val="002B5E0D"/>
    <w:rsid w:val="002B6328"/>
    <w:rsid w:val="002B63DA"/>
    <w:rsid w:val="002B641E"/>
    <w:rsid w:val="002B675A"/>
    <w:rsid w:val="002B68A6"/>
    <w:rsid w:val="002B6931"/>
    <w:rsid w:val="002B6E1D"/>
    <w:rsid w:val="002B7144"/>
    <w:rsid w:val="002B7BCC"/>
    <w:rsid w:val="002B7FAF"/>
    <w:rsid w:val="002C001E"/>
    <w:rsid w:val="002C08A3"/>
    <w:rsid w:val="002C09E5"/>
    <w:rsid w:val="002C138B"/>
    <w:rsid w:val="002C166F"/>
    <w:rsid w:val="002C1682"/>
    <w:rsid w:val="002C19BF"/>
    <w:rsid w:val="002C1A63"/>
    <w:rsid w:val="002C1B68"/>
    <w:rsid w:val="002C1D1D"/>
    <w:rsid w:val="002C1EDE"/>
    <w:rsid w:val="002C2304"/>
    <w:rsid w:val="002C230E"/>
    <w:rsid w:val="002C2E92"/>
    <w:rsid w:val="002C32C3"/>
    <w:rsid w:val="002C38C3"/>
    <w:rsid w:val="002C3D9D"/>
    <w:rsid w:val="002C43B7"/>
    <w:rsid w:val="002C480A"/>
    <w:rsid w:val="002C4B00"/>
    <w:rsid w:val="002C6386"/>
    <w:rsid w:val="002C772C"/>
    <w:rsid w:val="002C7A9A"/>
    <w:rsid w:val="002C7BE4"/>
    <w:rsid w:val="002D0045"/>
    <w:rsid w:val="002D0394"/>
    <w:rsid w:val="002D0483"/>
    <w:rsid w:val="002D05F7"/>
    <w:rsid w:val="002D0AE8"/>
    <w:rsid w:val="002D0C4F"/>
    <w:rsid w:val="002D0C7F"/>
    <w:rsid w:val="002D10DE"/>
    <w:rsid w:val="002D1364"/>
    <w:rsid w:val="002D1421"/>
    <w:rsid w:val="002D14FF"/>
    <w:rsid w:val="002D1A64"/>
    <w:rsid w:val="002D27C5"/>
    <w:rsid w:val="002D33A1"/>
    <w:rsid w:val="002D3601"/>
    <w:rsid w:val="002D3831"/>
    <w:rsid w:val="002D3B7D"/>
    <w:rsid w:val="002D4587"/>
    <w:rsid w:val="002D493D"/>
    <w:rsid w:val="002D4AF3"/>
    <w:rsid w:val="002D4B6A"/>
    <w:rsid w:val="002D4BAF"/>
    <w:rsid w:val="002D4D30"/>
    <w:rsid w:val="002D4FDE"/>
    <w:rsid w:val="002D5000"/>
    <w:rsid w:val="002D526E"/>
    <w:rsid w:val="002D598D"/>
    <w:rsid w:val="002D65FF"/>
    <w:rsid w:val="002D687C"/>
    <w:rsid w:val="002D6D98"/>
    <w:rsid w:val="002D7188"/>
    <w:rsid w:val="002D7E9A"/>
    <w:rsid w:val="002E0323"/>
    <w:rsid w:val="002E085D"/>
    <w:rsid w:val="002E0B60"/>
    <w:rsid w:val="002E0D71"/>
    <w:rsid w:val="002E0FC4"/>
    <w:rsid w:val="002E18AC"/>
    <w:rsid w:val="002E1DE3"/>
    <w:rsid w:val="002E1EE6"/>
    <w:rsid w:val="002E1F94"/>
    <w:rsid w:val="002E26BB"/>
    <w:rsid w:val="002E271E"/>
    <w:rsid w:val="002E279D"/>
    <w:rsid w:val="002E2AB6"/>
    <w:rsid w:val="002E2AD7"/>
    <w:rsid w:val="002E3686"/>
    <w:rsid w:val="002E37F0"/>
    <w:rsid w:val="002E39E6"/>
    <w:rsid w:val="002E3F34"/>
    <w:rsid w:val="002E42CB"/>
    <w:rsid w:val="002E43BA"/>
    <w:rsid w:val="002E4440"/>
    <w:rsid w:val="002E4643"/>
    <w:rsid w:val="002E5383"/>
    <w:rsid w:val="002E5531"/>
    <w:rsid w:val="002E55C2"/>
    <w:rsid w:val="002E5F79"/>
    <w:rsid w:val="002E64FA"/>
    <w:rsid w:val="002E794B"/>
    <w:rsid w:val="002E7B0F"/>
    <w:rsid w:val="002F08E0"/>
    <w:rsid w:val="002F0A00"/>
    <w:rsid w:val="002F0B9C"/>
    <w:rsid w:val="002F0C36"/>
    <w:rsid w:val="002F0CFA"/>
    <w:rsid w:val="002F171E"/>
    <w:rsid w:val="002F1CF0"/>
    <w:rsid w:val="002F1EDF"/>
    <w:rsid w:val="002F288F"/>
    <w:rsid w:val="002F31F3"/>
    <w:rsid w:val="002F4304"/>
    <w:rsid w:val="002F501A"/>
    <w:rsid w:val="002F59DA"/>
    <w:rsid w:val="002F669F"/>
    <w:rsid w:val="002F6923"/>
    <w:rsid w:val="002F70C2"/>
    <w:rsid w:val="002F76B6"/>
    <w:rsid w:val="00300094"/>
    <w:rsid w:val="0030041C"/>
    <w:rsid w:val="00300A76"/>
    <w:rsid w:val="00300E41"/>
    <w:rsid w:val="00300E52"/>
    <w:rsid w:val="0030108D"/>
    <w:rsid w:val="0030158E"/>
    <w:rsid w:val="00301C97"/>
    <w:rsid w:val="003020A9"/>
    <w:rsid w:val="003030B9"/>
    <w:rsid w:val="003041B8"/>
    <w:rsid w:val="00305BC2"/>
    <w:rsid w:val="00305E1B"/>
    <w:rsid w:val="00306181"/>
    <w:rsid w:val="003067FF"/>
    <w:rsid w:val="00307955"/>
    <w:rsid w:val="00307DD4"/>
    <w:rsid w:val="0031004C"/>
    <w:rsid w:val="00310146"/>
    <w:rsid w:val="003105F6"/>
    <w:rsid w:val="00310B62"/>
    <w:rsid w:val="00311137"/>
    <w:rsid w:val="00311297"/>
    <w:rsid w:val="003113BE"/>
    <w:rsid w:val="003117FA"/>
    <w:rsid w:val="00312133"/>
    <w:rsid w:val="003122CA"/>
    <w:rsid w:val="00312591"/>
    <w:rsid w:val="0031273F"/>
    <w:rsid w:val="00312BDE"/>
    <w:rsid w:val="00312D42"/>
    <w:rsid w:val="00312F88"/>
    <w:rsid w:val="0031375D"/>
    <w:rsid w:val="0031412B"/>
    <w:rsid w:val="003148FD"/>
    <w:rsid w:val="00314B71"/>
    <w:rsid w:val="00314CF2"/>
    <w:rsid w:val="0031553E"/>
    <w:rsid w:val="00315940"/>
    <w:rsid w:val="00316326"/>
    <w:rsid w:val="00316F18"/>
    <w:rsid w:val="0031760A"/>
    <w:rsid w:val="003177E8"/>
    <w:rsid w:val="003200D9"/>
    <w:rsid w:val="003201AC"/>
    <w:rsid w:val="003205AE"/>
    <w:rsid w:val="00320BBA"/>
    <w:rsid w:val="00320F53"/>
    <w:rsid w:val="00320FD7"/>
    <w:rsid w:val="00321080"/>
    <w:rsid w:val="0032137E"/>
    <w:rsid w:val="003213FE"/>
    <w:rsid w:val="00321690"/>
    <w:rsid w:val="00322409"/>
    <w:rsid w:val="003226E3"/>
    <w:rsid w:val="00322782"/>
    <w:rsid w:val="00322877"/>
    <w:rsid w:val="00322C57"/>
    <w:rsid w:val="00322D45"/>
    <w:rsid w:val="00323CB5"/>
    <w:rsid w:val="0032462C"/>
    <w:rsid w:val="00324839"/>
    <w:rsid w:val="003250A5"/>
    <w:rsid w:val="0032569A"/>
    <w:rsid w:val="00325A1F"/>
    <w:rsid w:val="0032640F"/>
    <w:rsid w:val="003268F9"/>
    <w:rsid w:val="003275C3"/>
    <w:rsid w:val="003278E0"/>
    <w:rsid w:val="00327AD8"/>
    <w:rsid w:val="00327D44"/>
    <w:rsid w:val="00330BAF"/>
    <w:rsid w:val="00331001"/>
    <w:rsid w:val="003316D1"/>
    <w:rsid w:val="0033179F"/>
    <w:rsid w:val="003321EA"/>
    <w:rsid w:val="00332AD4"/>
    <w:rsid w:val="00332C74"/>
    <w:rsid w:val="00333412"/>
    <w:rsid w:val="00333580"/>
    <w:rsid w:val="003346CA"/>
    <w:rsid w:val="003348A4"/>
    <w:rsid w:val="003348C3"/>
    <w:rsid w:val="00334E3A"/>
    <w:rsid w:val="0033559D"/>
    <w:rsid w:val="00335658"/>
    <w:rsid w:val="00335709"/>
    <w:rsid w:val="00335DDC"/>
    <w:rsid w:val="003361DD"/>
    <w:rsid w:val="00336346"/>
    <w:rsid w:val="00336496"/>
    <w:rsid w:val="003375F1"/>
    <w:rsid w:val="00340085"/>
    <w:rsid w:val="00340445"/>
    <w:rsid w:val="00340C0A"/>
    <w:rsid w:val="00340D3D"/>
    <w:rsid w:val="0034145F"/>
    <w:rsid w:val="00341A6A"/>
    <w:rsid w:val="00342FC3"/>
    <w:rsid w:val="00344CCE"/>
    <w:rsid w:val="003453FF"/>
    <w:rsid w:val="003455E9"/>
    <w:rsid w:val="00345B9C"/>
    <w:rsid w:val="00345E83"/>
    <w:rsid w:val="0034650C"/>
    <w:rsid w:val="00346C73"/>
    <w:rsid w:val="00346CEA"/>
    <w:rsid w:val="00346FA9"/>
    <w:rsid w:val="00346FF8"/>
    <w:rsid w:val="0034750B"/>
    <w:rsid w:val="003479F2"/>
    <w:rsid w:val="00347B23"/>
    <w:rsid w:val="0035028C"/>
    <w:rsid w:val="0035100A"/>
    <w:rsid w:val="003511C7"/>
    <w:rsid w:val="0035151D"/>
    <w:rsid w:val="00351C66"/>
    <w:rsid w:val="00351D64"/>
    <w:rsid w:val="003523F4"/>
    <w:rsid w:val="0035256C"/>
    <w:rsid w:val="003525E5"/>
    <w:rsid w:val="003525EC"/>
    <w:rsid w:val="00352675"/>
    <w:rsid w:val="0035288D"/>
    <w:rsid w:val="00352B6D"/>
    <w:rsid w:val="00352B96"/>
    <w:rsid w:val="00352DAE"/>
    <w:rsid w:val="00353BF0"/>
    <w:rsid w:val="00354054"/>
    <w:rsid w:val="00354804"/>
    <w:rsid w:val="003548CC"/>
    <w:rsid w:val="003549E7"/>
    <w:rsid w:val="00354BA3"/>
    <w:rsid w:val="00354D30"/>
    <w:rsid w:val="00354DAD"/>
    <w:rsid w:val="00354EB9"/>
    <w:rsid w:val="0035507B"/>
    <w:rsid w:val="00355566"/>
    <w:rsid w:val="003556C9"/>
    <w:rsid w:val="00355951"/>
    <w:rsid w:val="0035607B"/>
    <w:rsid w:val="00357CEF"/>
    <w:rsid w:val="00357F57"/>
    <w:rsid w:val="003602AE"/>
    <w:rsid w:val="00360929"/>
    <w:rsid w:val="00360A06"/>
    <w:rsid w:val="00360D08"/>
    <w:rsid w:val="003611E5"/>
    <w:rsid w:val="003611F0"/>
    <w:rsid w:val="00361B26"/>
    <w:rsid w:val="00361DE4"/>
    <w:rsid w:val="00362562"/>
    <w:rsid w:val="0036293E"/>
    <w:rsid w:val="00362A79"/>
    <w:rsid w:val="00362B2D"/>
    <w:rsid w:val="00362BE4"/>
    <w:rsid w:val="00362D3F"/>
    <w:rsid w:val="00362DD7"/>
    <w:rsid w:val="00362E81"/>
    <w:rsid w:val="003632DD"/>
    <w:rsid w:val="00363584"/>
    <w:rsid w:val="0036379D"/>
    <w:rsid w:val="0036385B"/>
    <w:rsid w:val="00363CD7"/>
    <w:rsid w:val="0036402F"/>
    <w:rsid w:val="003647D5"/>
    <w:rsid w:val="0036485B"/>
    <w:rsid w:val="003649D3"/>
    <w:rsid w:val="0036525D"/>
    <w:rsid w:val="003658B1"/>
    <w:rsid w:val="0036604E"/>
    <w:rsid w:val="003666CE"/>
    <w:rsid w:val="00366F25"/>
    <w:rsid w:val="003674B0"/>
    <w:rsid w:val="0037018C"/>
    <w:rsid w:val="00370215"/>
    <w:rsid w:val="003709C4"/>
    <w:rsid w:val="00370A6A"/>
    <w:rsid w:val="00370A81"/>
    <w:rsid w:val="00370FBD"/>
    <w:rsid w:val="00371A9A"/>
    <w:rsid w:val="00372313"/>
    <w:rsid w:val="003728FC"/>
    <w:rsid w:val="003729DB"/>
    <w:rsid w:val="00372B7B"/>
    <w:rsid w:val="00372EAF"/>
    <w:rsid w:val="00373896"/>
    <w:rsid w:val="00373A65"/>
    <w:rsid w:val="00374065"/>
    <w:rsid w:val="00374354"/>
    <w:rsid w:val="003746CE"/>
    <w:rsid w:val="003748BC"/>
    <w:rsid w:val="0037570C"/>
    <w:rsid w:val="00375BE8"/>
    <w:rsid w:val="00376217"/>
    <w:rsid w:val="00376701"/>
    <w:rsid w:val="0037727C"/>
    <w:rsid w:val="00377E70"/>
    <w:rsid w:val="003803E3"/>
    <w:rsid w:val="003804F2"/>
    <w:rsid w:val="00380904"/>
    <w:rsid w:val="00380A3F"/>
    <w:rsid w:val="00380A75"/>
    <w:rsid w:val="00380D69"/>
    <w:rsid w:val="00380E8D"/>
    <w:rsid w:val="0038183B"/>
    <w:rsid w:val="003819D3"/>
    <w:rsid w:val="003823EE"/>
    <w:rsid w:val="00382799"/>
    <w:rsid w:val="00382960"/>
    <w:rsid w:val="00382CA6"/>
    <w:rsid w:val="003831EC"/>
    <w:rsid w:val="003834A8"/>
    <w:rsid w:val="00383CCA"/>
    <w:rsid w:val="00383EB8"/>
    <w:rsid w:val="003841BB"/>
    <w:rsid w:val="00384223"/>
    <w:rsid w:val="003846F7"/>
    <w:rsid w:val="00384773"/>
    <w:rsid w:val="00384C0A"/>
    <w:rsid w:val="00384F50"/>
    <w:rsid w:val="003851ED"/>
    <w:rsid w:val="003858FD"/>
    <w:rsid w:val="00385AAF"/>
    <w:rsid w:val="00385B39"/>
    <w:rsid w:val="00386411"/>
    <w:rsid w:val="003864D8"/>
    <w:rsid w:val="00386785"/>
    <w:rsid w:val="00386990"/>
    <w:rsid w:val="00386C78"/>
    <w:rsid w:val="00386E1E"/>
    <w:rsid w:val="00387167"/>
    <w:rsid w:val="0039008F"/>
    <w:rsid w:val="003902D2"/>
    <w:rsid w:val="003906CB"/>
    <w:rsid w:val="00390C82"/>
    <w:rsid w:val="00390E89"/>
    <w:rsid w:val="00391B1A"/>
    <w:rsid w:val="00392027"/>
    <w:rsid w:val="0039207B"/>
    <w:rsid w:val="00392211"/>
    <w:rsid w:val="00392256"/>
    <w:rsid w:val="003925AC"/>
    <w:rsid w:val="0039283A"/>
    <w:rsid w:val="00392CBD"/>
    <w:rsid w:val="00393371"/>
    <w:rsid w:val="00393755"/>
    <w:rsid w:val="00393FAD"/>
    <w:rsid w:val="00394423"/>
    <w:rsid w:val="00394DEE"/>
    <w:rsid w:val="00395012"/>
    <w:rsid w:val="00395AEB"/>
    <w:rsid w:val="00395B3D"/>
    <w:rsid w:val="00395BF9"/>
    <w:rsid w:val="00396942"/>
    <w:rsid w:val="00396B49"/>
    <w:rsid w:val="00396C54"/>
    <w:rsid w:val="00396D65"/>
    <w:rsid w:val="00396D85"/>
    <w:rsid w:val="00396E3E"/>
    <w:rsid w:val="00397017"/>
    <w:rsid w:val="003970A1"/>
    <w:rsid w:val="003979F5"/>
    <w:rsid w:val="00397CE5"/>
    <w:rsid w:val="003A0966"/>
    <w:rsid w:val="003A0C87"/>
    <w:rsid w:val="003A1590"/>
    <w:rsid w:val="003A1D4B"/>
    <w:rsid w:val="003A1F46"/>
    <w:rsid w:val="003A2455"/>
    <w:rsid w:val="003A306E"/>
    <w:rsid w:val="003A3247"/>
    <w:rsid w:val="003A33F5"/>
    <w:rsid w:val="003A3A1B"/>
    <w:rsid w:val="003A43CA"/>
    <w:rsid w:val="003A45BD"/>
    <w:rsid w:val="003A4E62"/>
    <w:rsid w:val="003A528C"/>
    <w:rsid w:val="003A5BFE"/>
    <w:rsid w:val="003A5D82"/>
    <w:rsid w:val="003A60DC"/>
    <w:rsid w:val="003A64ED"/>
    <w:rsid w:val="003A6A46"/>
    <w:rsid w:val="003A6B7F"/>
    <w:rsid w:val="003A7A0F"/>
    <w:rsid w:val="003A7A63"/>
    <w:rsid w:val="003B000C"/>
    <w:rsid w:val="003B06CC"/>
    <w:rsid w:val="003B0CF9"/>
    <w:rsid w:val="003B0D40"/>
    <w:rsid w:val="003B0DB1"/>
    <w:rsid w:val="003B0F1D"/>
    <w:rsid w:val="003B11FF"/>
    <w:rsid w:val="003B1564"/>
    <w:rsid w:val="003B1925"/>
    <w:rsid w:val="003B1DA2"/>
    <w:rsid w:val="003B1EF5"/>
    <w:rsid w:val="003B2353"/>
    <w:rsid w:val="003B429D"/>
    <w:rsid w:val="003B45EA"/>
    <w:rsid w:val="003B4A57"/>
    <w:rsid w:val="003B4E74"/>
    <w:rsid w:val="003B5123"/>
    <w:rsid w:val="003B52ED"/>
    <w:rsid w:val="003B552A"/>
    <w:rsid w:val="003B572B"/>
    <w:rsid w:val="003B5A7F"/>
    <w:rsid w:val="003B5D9C"/>
    <w:rsid w:val="003B62F5"/>
    <w:rsid w:val="003B7D14"/>
    <w:rsid w:val="003B7E99"/>
    <w:rsid w:val="003C04F3"/>
    <w:rsid w:val="003C0AD9"/>
    <w:rsid w:val="003C0ED0"/>
    <w:rsid w:val="003C1D49"/>
    <w:rsid w:val="003C2B42"/>
    <w:rsid w:val="003C35C4"/>
    <w:rsid w:val="003C38F9"/>
    <w:rsid w:val="003C3DBF"/>
    <w:rsid w:val="003C4284"/>
    <w:rsid w:val="003C43E4"/>
    <w:rsid w:val="003C49F5"/>
    <w:rsid w:val="003C51D7"/>
    <w:rsid w:val="003C5A4B"/>
    <w:rsid w:val="003C5B35"/>
    <w:rsid w:val="003C653C"/>
    <w:rsid w:val="003C67EB"/>
    <w:rsid w:val="003C730D"/>
    <w:rsid w:val="003C75BB"/>
    <w:rsid w:val="003C7812"/>
    <w:rsid w:val="003C79AC"/>
    <w:rsid w:val="003D033A"/>
    <w:rsid w:val="003D0B14"/>
    <w:rsid w:val="003D12C2"/>
    <w:rsid w:val="003D1977"/>
    <w:rsid w:val="003D1D92"/>
    <w:rsid w:val="003D1D95"/>
    <w:rsid w:val="003D20E7"/>
    <w:rsid w:val="003D24D6"/>
    <w:rsid w:val="003D2954"/>
    <w:rsid w:val="003D2A5D"/>
    <w:rsid w:val="003D31B9"/>
    <w:rsid w:val="003D336B"/>
    <w:rsid w:val="003D3519"/>
    <w:rsid w:val="003D3867"/>
    <w:rsid w:val="003D4A0E"/>
    <w:rsid w:val="003D4C03"/>
    <w:rsid w:val="003D516D"/>
    <w:rsid w:val="003D559F"/>
    <w:rsid w:val="003D565E"/>
    <w:rsid w:val="003D61E8"/>
    <w:rsid w:val="003D6560"/>
    <w:rsid w:val="003D680A"/>
    <w:rsid w:val="003D6BF1"/>
    <w:rsid w:val="003D72CE"/>
    <w:rsid w:val="003D7BD8"/>
    <w:rsid w:val="003E05FB"/>
    <w:rsid w:val="003E0D1A"/>
    <w:rsid w:val="003E1BEB"/>
    <w:rsid w:val="003E27FA"/>
    <w:rsid w:val="003E2BEA"/>
    <w:rsid w:val="003E2C9A"/>
    <w:rsid w:val="003E2DA3"/>
    <w:rsid w:val="003E3284"/>
    <w:rsid w:val="003E32D1"/>
    <w:rsid w:val="003E3B48"/>
    <w:rsid w:val="003E44EA"/>
    <w:rsid w:val="003E4B38"/>
    <w:rsid w:val="003E55C9"/>
    <w:rsid w:val="003E5667"/>
    <w:rsid w:val="003E5CDE"/>
    <w:rsid w:val="003E6014"/>
    <w:rsid w:val="003E7B3B"/>
    <w:rsid w:val="003E7F8D"/>
    <w:rsid w:val="003F020D"/>
    <w:rsid w:val="003F03D9"/>
    <w:rsid w:val="003F17A4"/>
    <w:rsid w:val="003F1A31"/>
    <w:rsid w:val="003F1DAB"/>
    <w:rsid w:val="003F1ECF"/>
    <w:rsid w:val="003F2209"/>
    <w:rsid w:val="003F235C"/>
    <w:rsid w:val="003F2420"/>
    <w:rsid w:val="003F27A6"/>
    <w:rsid w:val="003F2827"/>
    <w:rsid w:val="003F2EE4"/>
    <w:rsid w:val="003F2FBE"/>
    <w:rsid w:val="003F303A"/>
    <w:rsid w:val="003F318D"/>
    <w:rsid w:val="003F371F"/>
    <w:rsid w:val="003F415D"/>
    <w:rsid w:val="003F479E"/>
    <w:rsid w:val="003F51F0"/>
    <w:rsid w:val="003F5ADE"/>
    <w:rsid w:val="003F5BAE"/>
    <w:rsid w:val="003F5D2C"/>
    <w:rsid w:val="003F6C49"/>
    <w:rsid w:val="003F6C65"/>
    <w:rsid w:val="003F6ED7"/>
    <w:rsid w:val="003F74C2"/>
    <w:rsid w:val="003F7A2F"/>
    <w:rsid w:val="0040046E"/>
    <w:rsid w:val="004007C3"/>
    <w:rsid w:val="004009C7"/>
    <w:rsid w:val="00400B8D"/>
    <w:rsid w:val="00400F70"/>
    <w:rsid w:val="004010CF"/>
    <w:rsid w:val="00401C84"/>
    <w:rsid w:val="0040267D"/>
    <w:rsid w:val="00402F04"/>
    <w:rsid w:val="00403210"/>
    <w:rsid w:val="004035BB"/>
    <w:rsid w:val="004035EB"/>
    <w:rsid w:val="00403797"/>
    <w:rsid w:val="00405BA3"/>
    <w:rsid w:val="00405FFA"/>
    <w:rsid w:val="00406001"/>
    <w:rsid w:val="00406A83"/>
    <w:rsid w:val="00407215"/>
    <w:rsid w:val="00407332"/>
    <w:rsid w:val="00407828"/>
    <w:rsid w:val="00407A71"/>
    <w:rsid w:val="00410889"/>
    <w:rsid w:val="00410A88"/>
    <w:rsid w:val="00410D5B"/>
    <w:rsid w:val="00411C2C"/>
    <w:rsid w:val="00412C6B"/>
    <w:rsid w:val="00413470"/>
    <w:rsid w:val="00413938"/>
    <w:rsid w:val="004139C3"/>
    <w:rsid w:val="004139D4"/>
    <w:rsid w:val="00413B78"/>
    <w:rsid w:val="00413D8E"/>
    <w:rsid w:val="00413DE5"/>
    <w:rsid w:val="00413EB6"/>
    <w:rsid w:val="004140F2"/>
    <w:rsid w:val="00414E85"/>
    <w:rsid w:val="00415089"/>
    <w:rsid w:val="0041608F"/>
    <w:rsid w:val="00416199"/>
    <w:rsid w:val="004163F6"/>
    <w:rsid w:val="00416D42"/>
    <w:rsid w:val="00416D4B"/>
    <w:rsid w:val="00416D52"/>
    <w:rsid w:val="00417080"/>
    <w:rsid w:val="004178BC"/>
    <w:rsid w:val="00417B22"/>
    <w:rsid w:val="00417DD4"/>
    <w:rsid w:val="0042002F"/>
    <w:rsid w:val="00420544"/>
    <w:rsid w:val="004205CA"/>
    <w:rsid w:val="00420D47"/>
    <w:rsid w:val="00421085"/>
    <w:rsid w:val="004210CD"/>
    <w:rsid w:val="004221B3"/>
    <w:rsid w:val="004230C1"/>
    <w:rsid w:val="0042316E"/>
    <w:rsid w:val="00423B72"/>
    <w:rsid w:val="00423C9A"/>
    <w:rsid w:val="00423E2A"/>
    <w:rsid w:val="0042465E"/>
    <w:rsid w:val="00424765"/>
    <w:rsid w:val="00424DF7"/>
    <w:rsid w:val="00424E2F"/>
    <w:rsid w:val="00425143"/>
    <w:rsid w:val="004256EE"/>
    <w:rsid w:val="00425776"/>
    <w:rsid w:val="004259A7"/>
    <w:rsid w:val="00426282"/>
    <w:rsid w:val="004267AA"/>
    <w:rsid w:val="00427430"/>
    <w:rsid w:val="00427668"/>
    <w:rsid w:val="004278B2"/>
    <w:rsid w:val="00427A75"/>
    <w:rsid w:val="00427CFC"/>
    <w:rsid w:val="0043074D"/>
    <w:rsid w:val="0043097C"/>
    <w:rsid w:val="00430EDB"/>
    <w:rsid w:val="0043109D"/>
    <w:rsid w:val="004311D2"/>
    <w:rsid w:val="00431590"/>
    <w:rsid w:val="004317B9"/>
    <w:rsid w:val="00432186"/>
    <w:rsid w:val="004322DA"/>
    <w:rsid w:val="0043237E"/>
    <w:rsid w:val="0043259C"/>
    <w:rsid w:val="00432740"/>
    <w:rsid w:val="00432B76"/>
    <w:rsid w:val="00432E78"/>
    <w:rsid w:val="0043412F"/>
    <w:rsid w:val="004342D4"/>
    <w:rsid w:val="004345C7"/>
    <w:rsid w:val="004346CC"/>
    <w:rsid w:val="00434944"/>
    <w:rsid w:val="00434D01"/>
    <w:rsid w:val="004350FE"/>
    <w:rsid w:val="004351A4"/>
    <w:rsid w:val="0043565D"/>
    <w:rsid w:val="0043585A"/>
    <w:rsid w:val="00435D26"/>
    <w:rsid w:val="00435F72"/>
    <w:rsid w:val="00436D6F"/>
    <w:rsid w:val="00436EB8"/>
    <w:rsid w:val="004371BC"/>
    <w:rsid w:val="004372C3"/>
    <w:rsid w:val="00437392"/>
    <w:rsid w:val="0043748A"/>
    <w:rsid w:val="004378BE"/>
    <w:rsid w:val="00437A56"/>
    <w:rsid w:val="004403A5"/>
    <w:rsid w:val="00440461"/>
    <w:rsid w:val="004405B4"/>
    <w:rsid w:val="00440C35"/>
    <w:rsid w:val="00440C99"/>
    <w:rsid w:val="00441380"/>
    <w:rsid w:val="00441598"/>
    <w:rsid w:val="0044175C"/>
    <w:rsid w:val="004417F0"/>
    <w:rsid w:val="00441C0D"/>
    <w:rsid w:val="00441FED"/>
    <w:rsid w:val="0044225E"/>
    <w:rsid w:val="004424C4"/>
    <w:rsid w:val="00442631"/>
    <w:rsid w:val="00443E89"/>
    <w:rsid w:val="00444A39"/>
    <w:rsid w:val="00444B3A"/>
    <w:rsid w:val="00445C60"/>
    <w:rsid w:val="00445F4D"/>
    <w:rsid w:val="004461FD"/>
    <w:rsid w:val="004464AD"/>
    <w:rsid w:val="00446941"/>
    <w:rsid w:val="00446B63"/>
    <w:rsid w:val="00450079"/>
    <w:rsid w:val="004504C0"/>
    <w:rsid w:val="0045055C"/>
    <w:rsid w:val="0045117A"/>
    <w:rsid w:val="0045148D"/>
    <w:rsid w:val="004521B0"/>
    <w:rsid w:val="004523C3"/>
    <w:rsid w:val="004529E1"/>
    <w:rsid w:val="00452C91"/>
    <w:rsid w:val="0045345C"/>
    <w:rsid w:val="004535F4"/>
    <w:rsid w:val="00454109"/>
    <w:rsid w:val="0045451B"/>
    <w:rsid w:val="00454D69"/>
    <w:rsid w:val="004550FB"/>
    <w:rsid w:val="00455740"/>
    <w:rsid w:val="00455864"/>
    <w:rsid w:val="00455A8F"/>
    <w:rsid w:val="00455CBD"/>
    <w:rsid w:val="004563DA"/>
    <w:rsid w:val="004566EE"/>
    <w:rsid w:val="004568C0"/>
    <w:rsid w:val="00456EA7"/>
    <w:rsid w:val="00456F63"/>
    <w:rsid w:val="0045774A"/>
    <w:rsid w:val="004579DC"/>
    <w:rsid w:val="004600FB"/>
    <w:rsid w:val="00460856"/>
    <w:rsid w:val="0046111A"/>
    <w:rsid w:val="00461CB8"/>
    <w:rsid w:val="00462208"/>
    <w:rsid w:val="004626BA"/>
    <w:rsid w:val="00462946"/>
    <w:rsid w:val="00462950"/>
    <w:rsid w:val="00462C58"/>
    <w:rsid w:val="00463033"/>
    <w:rsid w:val="0046305D"/>
    <w:rsid w:val="00463312"/>
    <w:rsid w:val="00463F43"/>
    <w:rsid w:val="004642FE"/>
    <w:rsid w:val="00464346"/>
    <w:rsid w:val="004644A6"/>
    <w:rsid w:val="00464B94"/>
    <w:rsid w:val="00464CED"/>
    <w:rsid w:val="00465180"/>
    <w:rsid w:val="004653A8"/>
    <w:rsid w:val="00465A0B"/>
    <w:rsid w:val="00465C36"/>
    <w:rsid w:val="00465C9D"/>
    <w:rsid w:val="00466028"/>
    <w:rsid w:val="004662CE"/>
    <w:rsid w:val="00466E18"/>
    <w:rsid w:val="0046715E"/>
    <w:rsid w:val="00467748"/>
    <w:rsid w:val="0046777F"/>
    <w:rsid w:val="0047077C"/>
    <w:rsid w:val="00470A3A"/>
    <w:rsid w:val="00470B05"/>
    <w:rsid w:val="00470F7A"/>
    <w:rsid w:val="00471461"/>
    <w:rsid w:val="00471ABA"/>
    <w:rsid w:val="0047207C"/>
    <w:rsid w:val="004722E1"/>
    <w:rsid w:val="0047235C"/>
    <w:rsid w:val="00472498"/>
    <w:rsid w:val="004726D0"/>
    <w:rsid w:val="00472CD6"/>
    <w:rsid w:val="00473475"/>
    <w:rsid w:val="00474850"/>
    <w:rsid w:val="00474E3C"/>
    <w:rsid w:val="00476112"/>
    <w:rsid w:val="00476FD5"/>
    <w:rsid w:val="004770EA"/>
    <w:rsid w:val="0048003E"/>
    <w:rsid w:val="004805B5"/>
    <w:rsid w:val="004807A5"/>
    <w:rsid w:val="00480A58"/>
    <w:rsid w:val="00481972"/>
    <w:rsid w:val="004820E6"/>
    <w:rsid w:val="00482151"/>
    <w:rsid w:val="00482178"/>
    <w:rsid w:val="004821F9"/>
    <w:rsid w:val="0048333C"/>
    <w:rsid w:val="00483ED3"/>
    <w:rsid w:val="00484426"/>
    <w:rsid w:val="00484AB3"/>
    <w:rsid w:val="004850DB"/>
    <w:rsid w:val="0048527A"/>
    <w:rsid w:val="004857D4"/>
    <w:rsid w:val="004859D2"/>
    <w:rsid w:val="00485FAD"/>
    <w:rsid w:val="004860C8"/>
    <w:rsid w:val="004866DD"/>
    <w:rsid w:val="00486C35"/>
    <w:rsid w:val="00486E27"/>
    <w:rsid w:val="00487AED"/>
    <w:rsid w:val="00490F14"/>
    <w:rsid w:val="0049170A"/>
    <w:rsid w:val="00491EDF"/>
    <w:rsid w:val="00492A3F"/>
    <w:rsid w:val="00492AEF"/>
    <w:rsid w:val="00492F98"/>
    <w:rsid w:val="0049341E"/>
    <w:rsid w:val="004938BD"/>
    <w:rsid w:val="004939FE"/>
    <w:rsid w:val="004941D1"/>
    <w:rsid w:val="00494915"/>
    <w:rsid w:val="00494F62"/>
    <w:rsid w:val="00495FF6"/>
    <w:rsid w:val="0049674F"/>
    <w:rsid w:val="00496985"/>
    <w:rsid w:val="00496F56"/>
    <w:rsid w:val="0049732D"/>
    <w:rsid w:val="00497DD7"/>
    <w:rsid w:val="00497F30"/>
    <w:rsid w:val="004A025B"/>
    <w:rsid w:val="004A053A"/>
    <w:rsid w:val="004A0A60"/>
    <w:rsid w:val="004A10B3"/>
    <w:rsid w:val="004A164A"/>
    <w:rsid w:val="004A2001"/>
    <w:rsid w:val="004A21A1"/>
    <w:rsid w:val="004A2875"/>
    <w:rsid w:val="004A3015"/>
    <w:rsid w:val="004A32F9"/>
    <w:rsid w:val="004A336A"/>
    <w:rsid w:val="004A345F"/>
    <w:rsid w:val="004A352F"/>
    <w:rsid w:val="004A3590"/>
    <w:rsid w:val="004A4D48"/>
    <w:rsid w:val="004A4FAD"/>
    <w:rsid w:val="004A4FFD"/>
    <w:rsid w:val="004A5255"/>
    <w:rsid w:val="004A5273"/>
    <w:rsid w:val="004A5606"/>
    <w:rsid w:val="004A59B0"/>
    <w:rsid w:val="004A5AAF"/>
    <w:rsid w:val="004A5C5A"/>
    <w:rsid w:val="004A5DC7"/>
    <w:rsid w:val="004A6670"/>
    <w:rsid w:val="004A6EF7"/>
    <w:rsid w:val="004A76B7"/>
    <w:rsid w:val="004B00A7"/>
    <w:rsid w:val="004B01EE"/>
    <w:rsid w:val="004B0616"/>
    <w:rsid w:val="004B1C25"/>
    <w:rsid w:val="004B1F04"/>
    <w:rsid w:val="004B25E2"/>
    <w:rsid w:val="004B340F"/>
    <w:rsid w:val="004B34D7"/>
    <w:rsid w:val="004B368F"/>
    <w:rsid w:val="004B3D9A"/>
    <w:rsid w:val="004B5037"/>
    <w:rsid w:val="004B52B7"/>
    <w:rsid w:val="004B596B"/>
    <w:rsid w:val="004B5B2F"/>
    <w:rsid w:val="004B5CFD"/>
    <w:rsid w:val="004B5FFB"/>
    <w:rsid w:val="004B61BB"/>
    <w:rsid w:val="004B626A"/>
    <w:rsid w:val="004B660E"/>
    <w:rsid w:val="004B694E"/>
    <w:rsid w:val="004B69A1"/>
    <w:rsid w:val="004B7079"/>
    <w:rsid w:val="004B7EE4"/>
    <w:rsid w:val="004C04A8"/>
    <w:rsid w:val="004C05BD"/>
    <w:rsid w:val="004C0A3D"/>
    <w:rsid w:val="004C1064"/>
    <w:rsid w:val="004C11C7"/>
    <w:rsid w:val="004C139B"/>
    <w:rsid w:val="004C2419"/>
    <w:rsid w:val="004C2A3D"/>
    <w:rsid w:val="004C2BBC"/>
    <w:rsid w:val="004C3117"/>
    <w:rsid w:val="004C3B06"/>
    <w:rsid w:val="004C3BA4"/>
    <w:rsid w:val="004C3C67"/>
    <w:rsid w:val="004C3EB8"/>
    <w:rsid w:val="004C3F97"/>
    <w:rsid w:val="004C415C"/>
    <w:rsid w:val="004C430D"/>
    <w:rsid w:val="004C5937"/>
    <w:rsid w:val="004C5D0C"/>
    <w:rsid w:val="004C6281"/>
    <w:rsid w:val="004C6400"/>
    <w:rsid w:val="004C65CD"/>
    <w:rsid w:val="004C7EE7"/>
    <w:rsid w:val="004C7F69"/>
    <w:rsid w:val="004D03F7"/>
    <w:rsid w:val="004D095B"/>
    <w:rsid w:val="004D0ECB"/>
    <w:rsid w:val="004D1B5E"/>
    <w:rsid w:val="004D1CD9"/>
    <w:rsid w:val="004D1F7E"/>
    <w:rsid w:val="004D1FC5"/>
    <w:rsid w:val="004D21EC"/>
    <w:rsid w:val="004D2331"/>
    <w:rsid w:val="004D23CF"/>
    <w:rsid w:val="004D25AA"/>
    <w:rsid w:val="004D266A"/>
    <w:rsid w:val="004D29A8"/>
    <w:rsid w:val="004D2C83"/>
    <w:rsid w:val="004D2DCD"/>
    <w:rsid w:val="004D2DEE"/>
    <w:rsid w:val="004D2E1F"/>
    <w:rsid w:val="004D4174"/>
    <w:rsid w:val="004D4942"/>
    <w:rsid w:val="004D4AF0"/>
    <w:rsid w:val="004D4C40"/>
    <w:rsid w:val="004D5373"/>
    <w:rsid w:val="004D55EB"/>
    <w:rsid w:val="004D5E1E"/>
    <w:rsid w:val="004D6126"/>
    <w:rsid w:val="004D61A1"/>
    <w:rsid w:val="004D63FC"/>
    <w:rsid w:val="004D6FBF"/>
    <w:rsid w:val="004D7022"/>
    <w:rsid w:val="004D7B54"/>
    <w:rsid w:val="004D7FD9"/>
    <w:rsid w:val="004E0750"/>
    <w:rsid w:val="004E08CD"/>
    <w:rsid w:val="004E0D1E"/>
    <w:rsid w:val="004E1227"/>
    <w:rsid w:val="004E1324"/>
    <w:rsid w:val="004E14E8"/>
    <w:rsid w:val="004E19A5"/>
    <w:rsid w:val="004E1B43"/>
    <w:rsid w:val="004E1C21"/>
    <w:rsid w:val="004E2144"/>
    <w:rsid w:val="004E2599"/>
    <w:rsid w:val="004E26F0"/>
    <w:rsid w:val="004E2A12"/>
    <w:rsid w:val="004E334B"/>
    <w:rsid w:val="004E3668"/>
    <w:rsid w:val="004E37E5"/>
    <w:rsid w:val="004E3FDB"/>
    <w:rsid w:val="004E4291"/>
    <w:rsid w:val="004E44C0"/>
    <w:rsid w:val="004E4C96"/>
    <w:rsid w:val="004E4EE5"/>
    <w:rsid w:val="004E5751"/>
    <w:rsid w:val="004E57AA"/>
    <w:rsid w:val="004E6595"/>
    <w:rsid w:val="004E71C1"/>
    <w:rsid w:val="004E7778"/>
    <w:rsid w:val="004E7FA8"/>
    <w:rsid w:val="004F030C"/>
    <w:rsid w:val="004F045F"/>
    <w:rsid w:val="004F048B"/>
    <w:rsid w:val="004F0670"/>
    <w:rsid w:val="004F0B31"/>
    <w:rsid w:val="004F0C37"/>
    <w:rsid w:val="004F0FC1"/>
    <w:rsid w:val="004F12B2"/>
    <w:rsid w:val="004F1917"/>
    <w:rsid w:val="004F1F4A"/>
    <w:rsid w:val="004F21C6"/>
    <w:rsid w:val="004F25A6"/>
    <w:rsid w:val="004F296D"/>
    <w:rsid w:val="004F30FB"/>
    <w:rsid w:val="004F34F9"/>
    <w:rsid w:val="004F3728"/>
    <w:rsid w:val="004F3860"/>
    <w:rsid w:val="004F3D8F"/>
    <w:rsid w:val="004F3DDD"/>
    <w:rsid w:val="004F4135"/>
    <w:rsid w:val="004F42DE"/>
    <w:rsid w:val="004F4332"/>
    <w:rsid w:val="004F45E8"/>
    <w:rsid w:val="004F4D4D"/>
    <w:rsid w:val="004F4F23"/>
    <w:rsid w:val="004F4F6A"/>
    <w:rsid w:val="004F508B"/>
    <w:rsid w:val="004F518B"/>
    <w:rsid w:val="004F5849"/>
    <w:rsid w:val="004F5FB1"/>
    <w:rsid w:val="004F644F"/>
    <w:rsid w:val="004F695F"/>
    <w:rsid w:val="004F6CA4"/>
    <w:rsid w:val="004F70AA"/>
    <w:rsid w:val="004F79DF"/>
    <w:rsid w:val="004F7A17"/>
    <w:rsid w:val="00500752"/>
    <w:rsid w:val="005011D6"/>
    <w:rsid w:val="0050187F"/>
    <w:rsid w:val="00501982"/>
    <w:rsid w:val="00501A50"/>
    <w:rsid w:val="00501F55"/>
    <w:rsid w:val="0050222D"/>
    <w:rsid w:val="00502335"/>
    <w:rsid w:val="00502740"/>
    <w:rsid w:val="00502823"/>
    <w:rsid w:val="00503099"/>
    <w:rsid w:val="00503293"/>
    <w:rsid w:val="00503AF3"/>
    <w:rsid w:val="005040AC"/>
    <w:rsid w:val="005046B0"/>
    <w:rsid w:val="00504983"/>
    <w:rsid w:val="00504FED"/>
    <w:rsid w:val="00505088"/>
    <w:rsid w:val="005053C3"/>
    <w:rsid w:val="00505B51"/>
    <w:rsid w:val="00505D5E"/>
    <w:rsid w:val="005063E9"/>
    <w:rsid w:val="0050696D"/>
    <w:rsid w:val="005072ED"/>
    <w:rsid w:val="00510578"/>
    <w:rsid w:val="0051094B"/>
    <w:rsid w:val="00510C1B"/>
    <w:rsid w:val="0051104B"/>
    <w:rsid w:val="005110D7"/>
    <w:rsid w:val="00511999"/>
    <w:rsid w:val="00511C62"/>
    <w:rsid w:val="00511D99"/>
    <w:rsid w:val="00511F70"/>
    <w:rsid w:val="00511FAD"/>
    <w:rsid w:val="00512470"/>
    <w:rsid w:val="005127B1"/>
    <w:rsid w:val="00512855"/>
    <w:rsid w:val="005128D3"/>
    <w:rsid w:val="00512BC7"/>
    <w:rsid w:val="00512C65"/>
    <w:rsid w:val="00512DB7"/>
    <w:rsid w:val="005132CE"/>
    <w:rsid w:val="005133DF"/>
    <w:rsid w:val="005133E6"/>
    <w:rsid w:val="0051340F"/>
    <w:rsid w:val="005134EC"/>
    <w:rsid w:val="005135B5"/>
    <w:rsid w:val="0051399A"/>
    <w:rsid w:val="00513EF3"/>
    <w:rsid w:val="005144F1"/>
    <w:rsid w:val="005147E8"/>
    <w:rsid w:val="00514A5E"/>
    <w:rsid w:val="00514AEA"/>
    <w:rsid w:val="005153B8"/>
    <w:rsid w:val="005158F2"/>
    <w:rsid w:val="00516261"/>
    <w:rsid w:val="0051642B"/>
    <w:rsid w:val="0051719F"/>
    <w:rsid w:val="005173CE"/>
    <w:rsid w:val="005175A4"/>
    <w:rsid w:val="005201F3"/>
    <w:rsid w:val="00520E28"/>
    <w:rsid w:val="00520FC2"/>
    <w:rsid w:val="005212B2"/>
    <w:rsid w:val="005212F8"/>
    <w:rsid w:val="00521423"/>
    <w:rsid w:val="00521596"/>
    <w:rsid w:val="00522FC0"/>
    <w:rsid w:val="005231D6"/>
    <w:rsid w:val="005233C5"/>
    <w:rsid w:val="005237F2"/>
    <w:rsid w:val="00523B66"/>
    <w:rsid w:val="00523D31"/>
    <w:rsid w:val="005244D9"/>
    <w:rsid w:val="00524EC7"/>
    <w:rsid w:val="00525B3B"/>
    <w:rsid w:val="00525BB9"/>
    <w:rsid w:val="00525E9D"/>
    <w:rsid w:val="00526672"/>
    <w:rsid w:val="0052680E"/>
    <w:rsid w:val="00526B2E"/>
    <w:rsid w:val="00526C72"/>
    <w:rsid w:val="00526D8A"/>
    <w:rsid w:val="00526DFC"/>
    <w:rsid w:val="00526F18"/>
    <w:rsid w:val="00526F43"/>
    <w:rsid w:val="00526F96"/>
    <w:rsid w:val="005270B1"/>
    <w:rsid w:val="005271E9"/>
    <w:rsid w:val="0052730F"/>
    <w:rsid w:val="005274A3"/>
    <w:rsid w:val="00527552"/>
    <w:rsid w:val="00527651"/>
    <w:rsid w:val="00527BD5"/>
    <w:rsid w:val="005306C1"/>
    <w:rsid w:val="005308A7"/>
    <w:rsid w:val="005308C9"/>
    <w:rsid w:val="0053103A"/>
    <w:rsid w:val="0053136D"/>
    <w:rsid w:val="005317D2"/>
    <w:rsid w:val="00531E85"/>
    <w:rsid w:val="00531F43"/>
    <w:rsid w:val="0053204C"/>
    <w:rsid w:val="005343C5"/>
    <w:rsid w:val="00534674"/>
    <w:rsid w:val="00535AC2"/>
    <w:rsid w:val="00535CDF"/>
    <w:rsid w:val="005361BC"/>
    <w:rsid w:val="005363AB"/>
    <w:rsid w:val="00536EA0"/>
    <w:rsid w:val="00537067"/>
    <w:rsid w:val="00537AF4"/>
    <w:rsid w:val="00537B76"/>
    <w:rsid w:val="005402CF"/>
    <w:rsid w:val="00540C41"/>
    <w:rsid w:val="00541426"/>
    <w:rsid w:val="00541657"/>
    <w:rsid w:val="005418FE"/>
    <w:rsid w:val="00541AF2"/>
    <w:rsid w:val="0054220E"/>
    <w:rsid w:val="00542C8F"/>
    <w:rsid w:val="00542FDB"/>
    <w:rsid w:val="00543075"/>
    <w:rsid w:val="005431A3"/>
    <w:rsid w:val="0054362A"/>
    <w:rsid w:val="00543761"/>
    <w:rsid w:val="00544B27"/>
    <w:rsid w:val="00544BBC"/>
    <w:rsid w:val="00544EF4"/>
    <w:rsid w:val="0054516D"/>
    <w:rsid w:val="00545E53"/>
    <w:rsid w:val="00546612"/>
    <w:rsid w:val="005468BA"/>
    <w:rsid w:val="00546EA2"/>
    <w:rsid w:val="005473B8"/>
    <w:rsid w:val="0054740E"/>
    <w:rsid w:val="005479D9"/>
    <w:rsid w:val="00547C59"/>
    <w:rsid w:val="00550538"/>
    <w:rsid w:val="00550ADE"/>
    <w:rsid w:val="005511FE"/>
    <w:rsid w:val="00551433"/>
    <w:rsid w:val="0055185B"/>
    <w:rsid w:val="00551CA0"/>
    <w:rsid w:val="0055207B"/>
    <w:rsid w:val="005527F9"/>
    <w:rsid w:val="0055348E"/>
    <w:rsid w:val="005535F8"/>
    <w:rsid w:val="00553622"/>
    <w:rsid w:val="00553AC6"/>
    <w:rsid w:val="00553AFA"/>
    <w:rsid w:val="0055431B"/>
    <w:rsid w:val="0055462D"/>
    <w:rsid w:val="005567A9"/>
    <w:rsid w:val="00556AAA"/>
    <w:rsid w:val="00556E17"/>
    <w:rsid w:val="00557212"/>
    <w:rsid w:val="005572BD"/>
    <w:rsid w:val="00557764"/>
    <w:rsid w:val="00557A12"/>
    <w:rsid w:val="00557FFB"/>
    <w:rsid w:val="0055935B"/>
    <w:rsid w:val="005607F6"/>
    <w:rsid w:val="00560AC7"/>
    <w:rsid w:val="00560B3B"/>
    <w:rsid w:val="00560DC0"/>
    <w:rsid w:val="00560E7C"/>
    <w:rsid w:val="00561AFB"/>
    <w:rsid w:val="00561EEC"/>
    <w:rsid w:val="00561F57"/>
    <w:rsid w:val="00561FA8"/>
    <w:rsid w:val="00562926"/>
    <w:rsid w:val="00562C51"/>
    <w:rsid w:val="0056329B"/>
    <w:rsid w:val="0056332F"/>
    <w:rsid w:val="005635ED"/>
    <w:rsid w:val="0056383D"/>
    <w:rsid w:val="00563A39"/>
    <w:rsid w:val="00563B42"/>
    <w:rsid w:val="00563C10"/>
    <w:rsid w:val="00563E01"/>
    <w:rsid w:val="00563ED5"/>
    <w:rsid w:val="0056424D"/>
    <w:rsid w:val="00564887"/>
    <w:rsid w:val="00564C88"/>
    <w:rsid w:val="00564EBF"/>
    <w:rsid w:val="00565253"/>
    <w:rsid w:val="0056601E"/>
    <w:rsid w:val="005669D4"/>
    <w:rsid w:val="00566E2E"/>
    <w:rsid w:val="00567098"/>
    <w:rsid w:val="00567756"/>
    <w:rsid w:val="005678AD"/>
    <w:rsid w:val="00567AFB"/>
    <w:rsid w:val="00567CA2"/>
    <w:rsid w:val="00567CEE"/>
    <w:rsid w:val="00567EAF"/>
    <w:rsid w:val="00570191"/>
    <w:rsid w:val="00570340"/>
    <w:rsid w:val="00570570"/>
    <w:rsid w:val="00570912"/>
    <w:rsid w:val="00570E2F"/>
    <w:rsid w:val="0057223D"/>
    <w:rsid w:val="00572512"/>
    <w:rsid w:val="005732C9"/>
    <w:rsid w:val="00573B86"/>
    <w:rsid w:val="00573EE6"/>
    <w:rsid w:val="00573F35"/>
    <w:rsid w:val="00574149"/>
    <w:rsid w:val="005745EE"/>
    <w:rsid w:val="00574AE2"/>
    <w:rsid w:val="005752B2"/>
    <w:rsid w:val="0057547F"/>
    <w:rsid w:val="005754EE"/>
    <w:rsid w:val="005756D1"/>
    <w:rsid w:val="00575C79"/>
    <w:rsid w:val="0057617E"/>
    <w:rsid w:val="00576185"/>
    <w:rsid w:val="00576497"/>
    <w:rsid w:val="0057739D"/>
    <w:rsid w:val="005777C2"/>
    <w:rsid w:val="0058020D"/>
    <w:rsid w:val="0058047E"/>
    <w:rsid w:val="00580D11"/>
    <w:rsid w:val="005810D9"/>
    <w:rsid w:val="00581943"/>
    <w:rsid w:val="00581983"/>
    <w:rsid w:val="00581F10"/>
    <w:rsid w:val="005826E0"/>
    <w:rsid w:val="0058283C"/>
    <w:rsid w:val="00582922"/>
    <w:rsid w:val="00582A94"/>
    <w:rsid w:val="00582BE4"/>
    <w:rsid w:val="0058356D"/>
    <w:rsid w:val="005835E7"/>
    <w:rsid w:val="0058397F"/>
    <w:rsid w:val="00583BF1"/>
    <w:rsid w:val="00583BF8"/>
    <w:rsid w:val="00583D59"/>
    <w:rsid w:val="00583F91"/>
    <w:rsid w:val="00584D18"/>
    <w:rsid w:val="00584ED0"/>
    <w:rsid w:val="00584F2A"/>
    <w:rsid w:val="00585209"/>
    <w:rsid w:val="005852CF"/>
    <w:rsid w:val="005855E3"/>
    <w:rsid w:val="00585F33"/>
    <w:rsid w:val="0058604C"/>
    <w:rsid w:val="00586A86"/>
    <w:rsid w:val="00586BEC"/>
    <w:rsid w:val="005878B2"/>
    <w:rsid w:val="00587BFA"/>
    <w:rsid w:val="00587D20"/>
    <w:rsid w:val="00590562"/>
    <w:rsid w:val="00591124"/>
    <w:rsid w:val="00591891"/>
    <w:rsid w:val="00591C8F"/>
    <w:rsid w:val="00591F0A"/>
    <w:rsid w:val="005923BC"/>
    <w:rsid w:val="00592A01"/>
    <w:rsid w:val="0059421E"/>
    <w:rsid w:val="005943B9"/>
    <w:rsid w:val="005944ED"/>
    <w:rsid w:val="005947F5"/>
    <w:rsid w:val="00594D07"/>
    <w:rsid w:val="00595014"/>
    <w:rsid w:val="0059565C"/>
    <w:rsid w:val="00595AF0"/>
    <w:rsid w:val="00596411"/>
    <w:rsid w:val="005967E8"/>
    <w:rsid w:val="00596A25"/>
    <w:rsid w:val="00597024"/>
    <w:rsid w:val="00597F07"/>
    <w:rsid w:val="005A0274"/>
    <w:rsid w:val="005A095C"/>
    <w:rsid w:val="005A0AC8"/>
    <w:rsid w:val="005A121C"/>
    <w:rsid w:val="005A13EF"/>
    <w:rsid w:val="005A1494"/>
    <w:rsid w:val="005A1509"/>
    <w:rsid w:val="005A16D0"/>
    <w:rsid w:val="005A3354"/>
    <w:rsid w:val="005A33C4"/>
    <w:rsid w:val="005A35A8"/>
    <w:rsid w:val="005A39C5"/>
    <w:rsid w:val="005A3CC3"/>
    <w:rsid w:val="005A54AF"/>
    <w:rsid w:val="005A57AD"/>
    <w:rsid w:val="005A588F"/>
    <w:rsid w:val="005A594B"/>
    <w:rsid w:val="005A669D"/>
    <w:rsid w:val="005A66AB"/>
    <w:rsid w:val="005A689C"/>
    <w:rsid w:val="005A69F8"/>
    <w:rsid w:val="005A6CEE"/>
    <w:rsid w:val="005A75D8"/>
    <w:rsid w:val="005B0180"/>
    <w:rsid w:val="005B0A25"/>
    <w:rsid w:val="005B0C93"/>
    <w:rsid w:val="005B12F6"/>
    <w:rsid w:val="005B16ED"/>
    <w:rsid w:val="005B1E89"/>
    <w:rsid w:val="005B2345"/>
    <w:rsid w:val="005B241E"/>
    <w:rsid w:val="005B28B2"/>
    <w:rsid w:val="005B2F9A"/>
    <w:rsid w:val="005B3583"/>
    <w:rsid w:val="005B3CC8"/>
    <w:rsid w:val="005B3EA1"/>
    <w:rsid w:val="005B428F"/>
    <w:rsid w:val="005B42CC"/>
    <w:rsid w:val="005B4841"/>
    <w:rsid w:val="005B4935"/>
    <w:rsid w:val="005B4DA3"/>
    <w:rsid w:val="005B5DB5"/>
    <w:rsid w:val="005B713E"/>
    <w:rsid w:val="005B756D"/>
    <w:rsid w:val="005C03B6"/>
    <w:rsid w:val="005C0A27"/>
    <w:rsid w:val="005C163A"/>
    <w:rsid w:val="005C24E5"/>
    <w:rsid w:val="005C2D18"/>
    <w:rsid w:val="005C348E"/>
    <w:rsid w:val="005C3848"/>
    <w:rsid w:val="005C3EA8"/>
    <w:rsid w:val="005C3EBD"/>
    <w:rsid w:val="005C422C"/>
    <w:rsid w:val="005C44F6"/>
    <w:rsid w:val="005C47EC"/>
    <w:rsid w:val="005C4AF6"/>
    <w:rsid w:val="005C4DF4"/>
    <w:rsid w:val="005C4FC7"/>
    <w:rsid w:val="005C4FDA"/>
    <w:rsid w:val="005C5421"/>
    <w:rsid w:val="005C61E2"/>
    <w:rsid w:val="005C623D"/>
    <w:rsid w:val="005C68E1"/>
    <w:rsid w:val="005C72CC"/>
    <w:rsid w:val="005C7BB9"/>
    <w:rsid w:val="005C7DCF"/>
    <w:rsid w:val="005D044A"/>
    <w:rsid w:val="005D04D6"/>
    <w:rsid w:val="005D0A08"/>
    <w:rsid w:val="005D0AEA"/>
    <w:rsid w:val="005D0FF2"/>
    <w:rsid w:val="005D343B"/>
    <w:rsid w:val="005D3763"/>
    <w:rsid w:val="005D389D"/>
    <w:rsid w:val="005D3A58"/>
    <w:rsid w:val="005D40AB"/>
    <w:rsid w:val="005D55E1"/>
    <w:rsid w:val="005D5863"/>
    <w:rsid w:val="005D5E25"/>
    <w:rsid w:val="005D5EFE"/>
    <w:rsid w:val="005D6826"/>
    <w:rsid w:val="005E02BF"/>
    <w:rsid w:val="005E05CB"/>
    <w:rsid w:val="005E06C0"/>
    <w:rsid w:val="005E0879"/>
    <w:rsid w:val="005E0F19"/>
    <w:rsid w:val="005E149E"/>
    <w:rsid w:val="005E15D3"/>
    <w:rsid w:val="005E19F7"/>
    <w:rsid w:val="005E1C7B"/>
    <w:rsid w:val="005E1ED5"/>
    <w:rsid w:val="005E2FE6"/>
    <w:rsid w:val="005E3611"/>
    <w:rsid w:val="005E3D98"/>
    <w:rsid w:val="005E3EFC"/>
    <w:rsid w:val="005E4683"/>
    <w:rsid w:val="005E4F04"/>
    <w:rsid w:val="005E5153"/>
    <w:rsid w:val="005E553E"/>
    <w:rsid w:val="005E62C2"/>
    <w:rsid w:val="005E6B05"/>
    <w:rsid w:val="005E6C71"/>
    <w:rsid w:val="005E7994"/>
    <w:rsid w:val="005F00EA"/>
    <w:rsid w:val="005F0373"/>
    <w:rsid w:val="005F03D0"/>
    <w:rsid w:val="005F0963"/>
    <w:rsid w:val="005F0D53"/>
    <w:rsid w:val="005F0FC9"/>
    <w:rsid w:val="005F1ECC"/>
    <w:rsid w:val="005F23F1"/>
    <w:rsid w:val="005F2824"/>
    <w:rsid w:val="005F2EBA"/>
    <w:rsid w:val="005F35ED"/>
    <w:rsid w:val="005F3C01"/>
    <w:rsid w:val="005F3DEC"/>
    <w:rsid w:val="005F3F54"/>
    <w:rsid w:val="005F41A8"/>
    <w:rsid w:val="005F4481"/>
    <w:rsid w:val="005F4D95"/>
    <w:rsid w:val="005F59BD"/>
    <w:rsid w:val="005F5E51"/>
    <w:rsid w:val="005F6019"/>
    <w:rsid w:val="005F622E"/>
    <w:rsid w:val="005F6273"/>
    <w:rsid w:val="005F7186"/>
    <w:rsid w:val="005F7389"/>
    <w:rsid w:val="005F75D6"/>
    <w:rsid w:val="005F7812"/>
    <w:rsid w:val="005F7A88"/>
    <w:rsid w:val="005F7A9C"/>
    <w:rsid w:val="00600320"/>
    <w:rsid w:val="0060073E"/>
    <w:rsid w:val="00600B1E"/>
    <w:rsid w:val="00600B49"/>
    <w:rsid w:val="00600F75"/>
    <w:rsid w:val="00601EF7"/>
    <w:rsid w:val="006023AC"/>
    <w:rsid w:val="00602A63"/>
    <w:rsid w:val="00602BC0"/>
    <w:rsid w:val="00603720"/>
    <w:rsid w:val="00603A1A"/>
    <w:rsid w:val="006041B0"/>
    <w:rsid w:val="006043AF"/>
    <w:rsid w:val="006044EE"/>
    <w:rsid w:val="00604671"/>
    <w:rsid w:val="006046D5"/>
    <w:rsid w:val="00604C23"/>
    <w:rsid w:val="0060538F"/>
    <w:rsid w:val="006059E5"/>
    <w:rsid w:val="00605E69"/>
    <w:rsid w:val="00606003"/>
    <w:rsid w:val="00606963"/>
    <w:rsid w:val="006070CC"/>
    <w:rsid w:val="006074F2"/>
    <w:rsid w:val="00607A93"/>
    <w:rsid w:val="00607E12"/>
    <w:rsid w:val="006107B4"/>
    <w:rsid w:val="00610C08"/>
    <w:rsid w:val="00611BE4"/>
    <w:rsid w:val="00611E09"/>
    <w:rsid w:val="00611F74"/>
    <w:rsid w:val="00612098"/>
    <w:rsid w:val="00612160"/>
    <w:rsid w:val="00612192"/>
    <w:rsid w:val="0061266D"/>
    <w:rsid w:val="00612BC1"/>
    <w:rsid w:val="00612D25"/>
    <w:rsid w:val="00612FD0"/>
    <w:rsid w:val="00613162"/>
    <w:rsid w:val="00613374"/>
    <w:rsid w:val="0061380F"/>
    <w:rsid w:val="00613CB2"/>
    <w:rsid w:val="00614CCF"/>
    <w:rsid w:val="00615591"/>
    <w:rsid w:val="00615772"/>
    <w:rsid w:val="00615780"/>
    <w:rsid w:val="00615BC6"/>
    <w:rsid w:val="00615EF7"/>
    <w:rsid w:val="00615FCE"/>
    <w:rsid w:val="00615FF3"/>
    <w:rsid w:val="00616279"/>
    <w:rsid w:val="00616450"/>
    <w:rsid w:val="0061653B"/>
    <w:rsid w:val="006166EC"/>
    <w:rsid w:val="00616921"/>
    <w:rsid w:val="00616EA2"/>
    <w:rsid w:val="006174A7"/>
    <w:rsid w:val="00617589"/>
    <w:rsid w:val="0061778C"/>
    <w:rsid w:val="006178B5"/>
    <w:rsid w:val="00620B2E"/>
    <w:rsid w:val="00620C6D"/>
    <w:rsid w:val="00621256"/>
    <w:rsid w:val="00621869"/>
    <w:rsid w:val="00621958"/>
    <w:rsid w:val="00621FCC"/>
    <w:rsid w:val="00622559"/>
    <w:rsid w:val="00622D93"/>
    <w:rsid w:val="00622E4B"/>
    <w:rsid w:val="00623417"/>
    <w:rsid w:val="006249A1"/>
    <w:rsid w:val="00624E35"/>
    <w:rsid w:val="006253A1"/>
    <w:rsid w:val="00625485"/>
    <w:rsid w:val="006257DB"/>
    <w:rsid w:val="00625B88"/>
    <w:rsid w:val="00625CA0"/>
    <w:rsid w:val="00626C0D"/>
    <w:rsid w:val="00626CAE"/>
    <w:rsid w:val="00627172"/>
    <w:rsid w:val="00627207"/>
    <w:rsid w:val="00627AD7"/>
    <w:rsid w:val="00630364"/>
    <w:rsid w:val="00630C59"/>
    <w:rsid w:val="00630C5E"/>
    <w:rsid w:val="00631022"/>
    <w:rsid w:val="00631F35"/>
    <w:rsid w:val="00632143"/>
    <w:rsid w:val="006333DA"/>
    <w:rsid w:val="00633C70"/>
    <w:rsid w:val="00634987"/>
    <w:rsid w:val="00635011"/>
    <w:rsid w:val="00635134"/>
    <w:rsid w:val="006356E2"/>
    <w:rsid w:val="00635CA4"/>
    <w:rsid w:val="00635DCB"/>
    <w:rsid w:val="006363CB"/>
    <w:rsid w:val="00637345"/>
    <w:rsid w:val="00637353"/>
    <w:rsid w:val="00637796"/>
    <w:rsid w:val="00640346"/>
    <w:rsid w:val="0064076F"/>
    <w:rsid w:val="00640A98"/>
    <w:rsid w:val="00640AE6"/>
    <w:rsid w:val="00641D49"/>
    <w:rsid w:val="00642036"/>
    <w:rsid w:val="0064256F"/>
    <w:rsid w:val="00642A65"/>
    <w:rsid w:val="00642AB0"/>
    <w:rsid w:val="00642D7E"/>
    <w:rsid w:val="00642FDA"/>
    <w:rsid w:val="006438EA"/>
    <w:rsid w:val="00643925"/>
    <w:rsid w:val="00643C1B"/>
    <w:rsid w:val="00643C4F"/>
    <w:rsid w:val="006447B0"/>
    <w:rsid w:val="00644B9C"/>
    <w:rsid w:val="00644CD1"/>
    <w:rsid w:val="00644CDB"/>
    <w:rsid w:val="0064552E"/>
    <w:rsid w:val="00645734"/>
    <w:rsid w:val="00645924"/>
    <w:rsid w:val="00645DCE"/>
    <w:rsid w:val="00645EDD"/>
    <w:rsid w:val="006465AC"/>
    <w:rsid w:val="006465BF"/>
    <w:rsid w:val="00646705"/>
    <w:rsid w:val="00646B63"/>
    <w:rsid w:val="00646C5B"/>
    <w:rsid w:val="00646D7B"/>
    <w:rsid w:val="0064702D"/>
    <w:rsid w:val="00647466"/>
    <w:rsid w:val="00647A16"/>
    <w:rsid w:val="00647B03"/>
    <w:rsid w:val="006500FF"/>
    <w:rsid w:val="00650344"/>
    <w:rsid w:val="00650A0B"/>
    <w:rsid w:val="00650A8D"/>
    <w:rsid w:val="00650BBC"/>
    <w:rsid w:val="00650BF8"/>
    <w:rsid w:val="00650FB7"/>
    <w:rsid w:val="0065116D"/>
    <w:rsid w:val="006514E7"/>
    <w:rsid w:val="00651CF9"/>
    <w:rsid w:val="00651EA3"/>
    <w:rsid w:val="00651F8A"/>
    <w:rsid w:val="00652278"/>
    <w:rsid w:val="00652294"/>
    <w:rsid w:val="00653515"/>
    <w:rsid w:val="00653B22"/>
    <w:rsid w:val="00653D35"/>
    <w:rsid w:val="00654E5F"/>
    <w:rsid w:val="006553DB"/>
    <w:rsid w:val="006559BB"/>
    <w:rsid w:val="00655A56"/>
    <w:rsid w:val="006563D6"/>
    <w:rsid w:val="006564A0"/>
    <w:rsid w:val="00656AD8"/>
    <w:rsid w:val="00656F99"/>
    <w:rsid w:val="0065724E"/>
    <w:rsid w:val="006573CC"/>
    <w:rsid w:val="00657BF4"/>
    <w:rsid w:val="00657E56"/>
    <w:rsid w:val="00657F53"/>
    <w:rsid w:val="0066005A"/>
    <w:rsid w:val="00660144"/>
    <w:rsid w:val="006603FB"/>
    <w:rsid w:val="0066062F"/>
    <w:rsid w:val="0066074C"/>
    <w:rsid w:val="006608DF"/>
    <w:rsid w:val="006612FF"/>
    <w:rsid w:val="00661B0E"/>
    <w:rsid w:val="00662173"/>
    <w:rsid w:val="006623AC"/>
    <w:rsid w:val="00662B26"/>
    <w:rsid w:val="00662B51"/>
    <w:rsid w:val="00662D86"/>
    <w:rsid w:val="00663057"/>
    <w:rsid w:val="006635F9"/>
    <w:rsid w:val="006640F5"/>
    <w:rsid w:val="0066418D"/>
    <w:rsid w:val="00664E1F"/>
    <w:rsid w:val="00665BDE"/>
    <w:rsid w:val="0066616F"/>
    <w:rsid w:val="00666717"/>
    <w:rsid w:val="006673C0"/>
    <w:rsid w:val="0066742D"/>
    <w:rsid w:val="00667595"/>
    <w:rsid w:val="006678AF"/>
    <w:rsid w:val="00667EBF"/>
    <w:rsid w:val="0067002F"/>
    <w:rsid w:val="006701EF"/>
    <w:rsid w:val="00670528"/>
    <w:rsid w:val="00671326"/>
    <w:rsid w:val="00671794"/>
    <w:rsid w:val="0067188F"/>
    <w:rsid w:val="00671B96"/>
    <w:rsid w:val="0067232E"/>
    <w:rsid w:val="0067239F"/>
    <w:rsid w:val="00672A95"/>
    <w:rsid w:val="00672E5A"/>
    <w:rsid w:val="00673BA5"/>
    <w:rsid w:val="006740E4"/>
    <w:rsid w:val="00674151"/>
    <w:rsid w:val="00674B20"/>
    <w:rsid w:val="00675B27"/>
    <w:rsid w:val="00675BB2"/>
    <w:rsid w:val="0067609B"/>
    <w:rsid w:val="00676B0F"/>
    <w:rsid w:val="006773F3"/>
    <w:rsid w:val="00677455"/>
    <w:rsid w:val="0067793E"/>
    <w:rsid w:val="00677961"/>
    <w:rsid w:val="00680058"/>
    <w:rsid w:val="00680658"/>
    <w:rsid w:val="006808DB"/>
    <w:rsid w:val="00680FD6"/>
    <w:rsid w:val="006817FD"/>
    <w:rsid w:val="00681F9F"/>
    <w:rsid w:val="00681FA0"/>
    <w:rsid w:val="0068240E"/>
    <w:rsid w:val="00682A3D"/>
    <w:rsid w:val="0068392E"/>
    <w:rsid w:val="00683ADE"/>
    <w:rsid w:val="00683B1A"/>
    <w:rsid w:val="00684078"/>
    <w:rsid w:val="006840EA"/>
    <w:rsid w:val="006844E2"/>
    <w:rsid w:val="00685267"/>
    <w:rsid w:val="0068586F"/>
    <w:rsid w:val="006859FF"/>
    <w:rsid w:val="00686C7F"/>
    <w:rsid w:val="00687104"/>
    <w:rsid w:val="006872AE"/>
    <w:rsid w:val="006872EB"/>
    <w:rsid w:val="0068733D"/>
    <w:rsid w:val="006876F6"/>
    <w:rsid w:val="00690082"/>
    <w:rsid w:val="00690252"/>
    <w:rsid w:val="00691537"/>
    <w:rsid w:val="0069190D"/>
    <w:rsid w:val="00691C30"/>
    <w:rsid w:val="00691E2D"/>
    <w:rsid w:val="00692034"/>
    <w:rsid w:val="0069238A"/>
    <w:rsid w:val="006924DE"/>
    <w:rsid w:val="006927EC"/>
    <w:rsid w:val="00692BC4"/>
    <w:rsid w:val="00692FCF"/>
    <w:rsid w:val="00693227"/>
    <w:rsid w:val="00693308"/>
    <w:rsid w:val="00693318"/>
    <w:rsid w:val="006935FE"/>
    <w:rsid w:val="00694083"/>
    <w:rsid w:val="006943AE"/>
    <w:rsid w:val="006943B7"/>
    <w:rsid w:val="006946BB"/>
    <w:rsid w:val="00694EF8"/>
    <w:rsid w:val="00695279"/>
    <w:rsid w:val="0069543F"/>
    <w:rsid w:val="00695859"/>
    <w:rsid w:val="006958EE"/>
    <w:rsid w:val="00695C9C"/>
    <w:rsid w:val="00695D46"/>
    <w:rsid w:val="0069653F"/>
    <w:rsid w:val="00696816"/>
    <w:rsid w:val="006969FA"/>
    <w:rsid w:val="00696D83"/>
    <w:rsid w:val="0069744C"/>
    <w:rsid w:val="00697BEA"/>
    <w:rsid w:val="00697EAA"/>
    <w:rsid w:val="006A0653"/>
    <w:rsid w:val="006A07F9"/>
    <w:rsid w:val="006A08B4"/>
    <w:rsid w:val="006A150A"/>
    <w:rsid w:val="006A151D"/>
    <w:rsid w:val="006A1E10"/>
    <w:rsid w:val="006A200D"/>
    <w:rsid w:val="006A2043"/>
    <w:rsid w:val="006A2187"/>
    <w:rsid w:val="006A322C"/>
    <w:rsid w:val="006A35D5"/>
    <w:rsid w:val="006A407D"/>
    <w:rsid w:val="006A4BC2"/>
    <w:rsid w:val="006A4C27"/>
    <w:rsid w:val="006A4E6C"/>
    <w:rsid w:val="006A4EAC"/>
    <w:rsid w:val="006A4F59"/>
    <w:rsid w:val="006A503C"/>
    <w:rsid w:val="006A5818"/>
    <w:rsid w:val="006A5F6E"/>
    <w:rsid w:val="006A60D5"/>
    <w:rsid w:val="006A6AA0"/>
    <w:rsid w:val="006A6CCC"/>
    <w:rsid w:val="006A6CD1"/>
    <w:rsid w:val="006A6D94"/>
    <w:rsid w:val="006A748A"/>
    <w:rsid w:val="006A7C01"/>
    <w:rsid w:val="006B0384"/>
    <w:rsid w:val="006B063F"/>
    <w:rsid w:val="006B06F0"/>
    <w:rsid w:val="006B073A"/>
    <w:rsid w:val="006B0CA2"/>
    <w:rsid w:val="006B0FD7"/>
    <w:rsid w:val="006B11AE"/>
    <w:rsid w:val="006B232A"/>
    <w:rsid w:val="006B28D8"/>
    <w:rsid w:val="006B2C85"/>
    <w:rsid w:val="006B2F80"/>
    <w:rsid w:val="006B3077"/>
    <w:rsid w:val="006B3160"/>
    <w:rsid w:val="006B32FE"/>
    <w:rsid w:val="006B37CA"/>
    <w:rsid w:val="006B3F8A"/>
    <w:rsid w:val="006B42D4"/>
    <w:rsid w:val="006B458E"/>
    <w:rsid w:val="006B4F38"/>
    <w:rsid w:val="006B4FC0"/>
    <w:rsid w:val="006B521C"/>
    <w:rsid w:val="006B52C6"/>
    <w:rsid w:val="006B56BD"/>
    <w:rsid w:val="006B5837"/>
    <w:rsid w:val="006B58C5"/>
    <w:rsid w:val="006B5CBA"/>
    <w:rsid w:val="006B6274"/>
    <w:rsid w:val="006B64C6"/>
    <w:rsid w:val="006B6BE1"/>
    <w:rsid w:val="006B7327"/>
    <w:rsid w:val="006B78D1"/>
    <w:rsid w:val="006B7C22"/>
    <w:rsid w:val="006C060D"/>
    <w:rsid w:val="006C082C"/>
    <w:rsid w:val="006C0DC4"/>
    <w:rsid w:val="006C1AA8"/>
    <w:rsid w:val="006C230A"/>
    <w:rsid w:val="006C2AE3"/>
    <w:rsid w:val="006C2AF1"/>
    <w:rsid w:val="006C2B13"/>
    <w:rsid w:val="006C31E7"/>
    <w:rsid w:val="006C33D9"/>
    <w:rsid w:val="006C385C"/>
    <w:rsid w:val="006C39BD"/>
    <w:rsid w:val="006C419E"/>
    <w:rsid w:val="006C4437"/>
    <w:rsid w:val="006C4964"/>
    <w:rsid w:val="006C4A31"/>
    <w:rsid w:val="006C50F4"/>
    <w:rsid w:val="006C54C3"/>
    <w:rsid w:val="006C5643"/>
    <w:rsid w:val="006C58AA"/>
    <w:rsid w:val="006C5AC2"/>
    <w:rsid w:val="006C5BBF"/>
    <w:rsid w:val="006C6686"/>
    <w:rsid w:val="006C68C5"/>
    <w:rsid w:val="006C6919"/>
    <w:rsid w:val="006C6AFB"/>
    <w:rsid w:val="006C7035"/>
    <w:rsid w:val="006C7916"/>
    <w:rsid w:val="006D07D9"/>
    <w:rsid w:val="006D08C3"/>
    <w:rsid w:val="006D165A"/>
    <w:rsid w:val="006D25B0"/>
    <w:rsid w:val="006D2735"/>
    <w:rsid w:val="006D2D07"/>
    <w:rsid w:val="006D2F76"/>
    <w:rsid w:val="006D3121"/>
    <w:rsid w:val="006D347B"/>
    <w:rsid w:val="006D37AB"/>
    <w:rsid w:val="006D45B2"/>
    <w:rsid w:val="006D4880"/>
    <w:rsid w:val="006D4A36"/>
    <w:rsid w:val="006D4C8F"/>
    <w:rsid w:val="006D5840"/>
    <w:rsid w:val="006D5EB1"/>
    <w:rsid w:val="006D5FB6"/>
    <w:rsid w:val="006D6EFE"/>
    <w:rsid w:val="006D754A"/>
    <w:rsid w:val="006E0884"/>
    <w:rsid w:val="006E0A71"/>
    <w:rsid w:val="006E0D9A"/>
    <w:rsid w:val="006E0E0E"/>
    <w:rsid w:val="006E0F3F"/>
    <w:rsid w:val="006E0FCC"/>
    <w:rsid w:val="006E1AE5"/>
    <w:rsid w:val="006E1AF8"/>
    <w:rsid w:val="006E1C7B"/>
    <w:rsid w:val="006E1CD0"/>
    <w:rsid w:val="006E1D44"/>
    <w:rsid w:val="006E1E12"/>
    <w:rsid w:val="006E1E96"/>
    <w:rsid w:val="006E1F7D"/>
    <w:rsid w:val="006E2385"/>
    <w:rsid w:val="006E248D"/>
    <w:rsid w:val="006E3137"/>
    <w:rsid w:val="006E3480"/>
    <w:rsid w:val="006E3F05"/>
    <w:rsid w:val="006E3F22"/>
    <w:rsid w:val="006E419A"/>
    <w:rsid w:val="006E4611"/>
    <w:rsid w:val="006E476A"/>
    <w:rsid w:val="006E47B7"/>
    <w:rsid w:val="006E49E3"/>
    <w:rsid w:val="006E4EAE"/>
    <w:rsid w:val="006E50C2"/>
    <w:rsid w:val="006E5116"/>
    <w:rsid w:val="006E5E21"/>
    <w:rsid w:val="006E64E8"/>
    <w:rsid w:val="006E69B9"/>
    <w:rsid w:val="006E6A7D"/>
    <w:rsid w:val="006E7056"/>
    <w:rsid w:val="006E7242"/>
    <w:rsid w:val="006E7537"/>
    <w:rsid w:val="006E77E2"/>
    <w:rsid w:val="006E7837"/>
    <w:rsid w:val="006E7D91"/>
    <w:rsid w:val="006E7E06"/>
    <w:rsid w:val="006F05BA"/>
    <w:rsid w:val="006F0664"/>
    <w:rsid w:val="006F0728"/>
    <w:rsid w:val="006F09E9"/>
    <w:rsid w:val="006F0C6F"/>
    <w:rsid w:val="006F1FB3"/>
    <w:rsid w:val="006F20D8"/>
    <w:rsid w:val="006F2648"/>
    <w:rsid w:val="006F29E0"/>
    <w:rsid w:val="006F2F10"/>
    <w:rsid w:val="006F4700"/>
    <w:rsid w:val="006F482B"/>
    <w:rsid w:val="006F4BA0"/>
    <w:rsid w:val="006F5AD3"/>
    <w:rsid w:val="006F60DD"/>
    <w:rsid w:val="006F6311"/>
    <w:rsid w:val="006F643E"/>
    <w:rsid w:val="0070013F"/>
    <w:rsid w:val="00700391"/>
    <w:rsid w:val="00700E90"/>
    <w:rsid w:val="00701952"/>
    <w:rsid w:val="00701BAA"/>
    <w:rsid w:val="00702556"/>
    <w:rsid w:val="0070277E"/>
    <w:rsid w:val="00702924"/>
    <w:rsid w:val="00702FB4"/>
    <w:rsid w:val="00703537"/>
    <w:rsid w:val="007035FD"/>
    <w:rsid w:val="00703BF3"/>
    <w:rsid w:val="00704156"/>
    <w:rsid w:val="007050BD"/>
    <w:rsid w:val="007057BF"/>
    <w:rsid w:val="00706951"/>
    <w:rsid w:val="007069FC"/>
    <w:rsid w:val="007072E2"/>
    <w:rsid w:val="00707866"/>
    <w:rsid w:val="00707962"/>
    <w:rsid w:val="007079ED"/>
    <w:rsid w:val="00707B23"/>
    <w:rsid w:val="00710236"/>
    <w:rsid w:val="00710338"/>
    <w:rsid w:val="00710451"/>
    <w:rsid w:val="0071081E"/>
    <w:rsid w:val="00710EA3"/>
    <w:rsid w:val="00711221"/>
    <w:rsid w:val="00711531"/>
    <w:rsid w:val="00711B66"/>
    <w:rsid w:val="00711D1C"/>
    <w:rsid w:val="00711F19"/>
    <w:rsid w:val="00712675"/>
    <w:rsid w:val="00712821"/>
    <w:rsid w:val="0071284B"/>
    <w:rsid w:val="00712B0B"/>
    <w:rsid w:val="00713808"/>
    <w:rsid w:val="00713B3C"/>
    <w:rsid w:val="00713BB7"/>
    <w:rsid w:val="00713C58"/>
    <w:rsid w:val="00714669"/>
    <w:rsid w:val="007148AE"/>
    <w:rsid w:val="00714BE9"/>
    <w:rsid w:val="00714CD5"/>
    <w:rsid w:val="00714E84"/>
    <w:rsid w:val="007151B6"/>
    <w:rsid w:val="0071520D"/>
    <w:rsid w:val="00715664"/>
    <w:rsid w:val="0071570E"/>
    <w:rsid w:val="00715EDB"/>
    <w:rsid w:val="007160D5"/>
    <w:rsid w:val="007163FB"/>
    <w:rsid w:val="0071642C"/>
    <w:rsid w:val="007164C3"/>
    <w:rsid w:val="0071653A"/>
    <w:rsid w:val="00716B9F"/>
    <w:rsid w:val="00716EA5"/>
    <w:rsid w:val="007172D4"/>
    <w:rsid w:val="0071731E"/>
    <w:rsid w:val="0071788C"/>
    <w:rsid w:val="00717C2E"/>
    <w:rsid w:val="007204FA"/>
    <w:rsid w:val="00720997"/>
    <w:rsid w:val="007212B7"/>
    <w:rsid w:val="007213B3"/>
    <w:rsid w:val="00721714"/>
    <w:rsid w:val="007217F1"/>
    <w:rsid w:val="00721974"/>
    <w:rsid w:val="00721E12"/>
    <w:rsid w:val="00721E70"/>
    <w:rsid w:val="00722B91"/>
    <w:rsid w:val="00722DBF"/>
    <w:rsid w:val="00722EF7"/>
    <w:rsid w:val="00723900"/>
    <w:rsid w:val="00723BC5"/>
    <w:rsid w:val="00723CF2"/>
    <w:rsid w:val="00723E11"/>
    <w:rsid w:val="0072457F"/>
    <w:rsid w:val="0072498B"/>
    <w:rsid w:val="00725406"/>
    <w:rsid w:val="0072621B"/>
    <w:rsid w:val="00726345"/>
    <w:rsid w:val="0072684D"/>
    <w:rsid w:val="00726C49"/>
    <w:rsid w:val="0072732B"/>
    <w:rsid w:val="00727CCD"/>
    <w:rsid w:val="00727D4E"/>
    <w:rsid w:val="0073026F"/>
    <w:rsid w:val="00730555"/>
    <w:rsid w:val="00730946"/>
    <w:rsid w:val="00730F65"/>
    <w:rsid w:val="00731018"/>
    <w:rsid w:val="00731211"/>
    <w:rsid w:val="007312CC"/>
    <w:rsid w:val="00731FF7"/>
    <w:rsid w:val="0073229E"/>
    <w:rsid w:val="00732868"/>
    <w:rsid w:val="0073325C"/>
    <w:rsid w:val="007338FB"/>
    <w:rsid w:val="007339C1"/>
    <w:rsid w:val="00733BC8"/>
    <w:rsid w:val="007343F2"/>
    <w:rsid w:val="007347FA"/>
    <w:rsid w:val="00734C56"/>
    <w:rsid w:val="00734DE2"/>
    <w:rsid w:val="007358FC"/>
    <w:rsid w:val="007359E8"/>
    <w:rsid w:val="0073613B"/>
    <w:rsid w:val="007368FF"/>
    <w:rsid w:val="00736A64"/>
    <w:rsid w:val="00736AE3"/>
    <w:rsid w:val="00737223"/>
    <w:rsid w:val="00737A53"/>
    <w:rsid w:val="00737BB4"/>
    <w:rsid w:val="00737F6A"/>
    <w:rsid w:val="007410B6"/>
    <w:rsid w:val="00741356"/>
    <w:rsid w:val="00741ACE"/>
    <w:rsid w:val="007427A1"/>
    <w:rsid w:val="00742814"/>
    <w:rsid w:val="007428D1"/>
    <w:rsid w:val="007429C1"/>
    <w:rsid w:val="00742EEF"/>
    <w:rsid w:val="00743101"/>
    <w:rsid w:val="00743A01"/>
    <w:rsid w:val="00743B89"/>
    <w:rsid w:val="00743D39"/>
    <w:rsid w:val="00744067"/>
    <w:rsid w:val="00744C6F"/>
    <w:rsid w:val="00744CC1"/>
    <w:rsid w:val="00744EB5"/>
    <w:rsid w:val="007456DD"/>
    <w:rsid w:val="007457F6"/>
    <w:rsid w:val="00745920"/>
    <w:rsid w:val="00745ABB"/>
    <w:rsid w:val="00745CC5"/>
    <w:rsid w:val="0074671B"/>
    <w:rsid w:val="00746804"/>
    <w:rsid w:val="00746E38"/>
    <w:rsid w:val="00747CD5"/>
    <w:rsid w:val="007501B0"/>
    <w:rsid w:val="00750600"/>
    <w:rsid w:val="00750638"/>
    <w:rsid w:val="007509B2"/>
    <w:rsid w:val="00750EC2"/>
    <w:rsid w:val="00750FE3"/>
    <w:rsid w:val="00751F3B"/>
    <w:rsid w:val="00752DAE"/>
    <w:rsid w:val="00752FBC"/>
    <w:rsid w:val="00753275"/>
    <w:rsid w:val="00753366"/>
    <w:rsid w:val="00753B51"/>
    <w:rsid w:val="00754142"/>
    <w:rsid w:val="007541E4"/>
    <w:rsid w:val="00754217"/>
    <w:rsid w:val="00754636"/>
    <w:rsid w:val="007546FC"/>
    <w:rsid w:val="00754842"/>
    <w:rsid w:val="00754AD4"/>
    <w:rsid w:val="00754E58"/>
    <w:rsid w:val="007553F3"/>
    <w:rsid w:val="00755773"/>
    <w:rsid w:val="0075587C"/>
    <w:rsid w:val="00755AC7"/>
    <w:rsid w:val="007562E6"/>
    <w:rsid w:val="0075647F"/>
    <w:rsid w:val="007564A5"/>
    <w:rsid w:val="00756629"/>
    <w:rsid w:val="007568E5"/>
    <w:rsid w:val="007568F5"/>
    <w:rsid w:val="007575D2"/>
    <w:rsid w:val="00757B4F"/>
    <w:rsid w:val="00757B6A"/>
    <w:rsid w:val="00760401"/>
    <w:rsid w:val="0076066B"/>
    <w:rsid w:val="0076083B"/>
    <w:rsid w:val="00760922"/>
    <w:rsid w:val="00760E06"/>
    <w:rsid w:val="007610E0"/>
    <w:rsid w:val="0076132F"/>
    <w:rsid w:val="007621AA"/>
    <w:rsid w:val="007625C7"/>
    <w:rsid w:val="0076260A"/>
    <w:rsid w:val="007638E5"/>
    <w:rsid w:val="00764763"/>
    <w:rsid w:val="00764A67"/>
    <w:rsid w:val="0076587B"/>
    <w:rsid w:val="00765C1C"/>
    <w:rsid w:val="00766CDF"/>
    <w:rsid w:val="00766DE9"/>
    <w:rsid w:val="007670CC"/>
    <w:rsid w:val="007672EA"/>
    <w:rsid w:val="0076786B"/>
    <w:rsid w:val="00767AC8"/>
    <w:rsid w:val="00770610"/>
    <w:rsid w:val="00770DA7"/>
    <w:rsid w:val="00770F6B"/>
    <w:rsid w:val="00771883"/>
    <w:rsid w:val="0077263A"/>
    <w:rsid w:val="00772F07"/>
    <w:rsid w:val="0077315B"/>
    <w:rsid w:val="007731AF"/>
    <w:rsid w:val="00773AEB"/>
    <w:rsid w:val="00773BCD"/>
    <w:rsid w:val="00773FA1"/>
    <w:rsid w:val="00774939"/>
    <w:rsid w:val="0077572D"/>
    <w:rsid w:val="00775E68"/>
    <w:rsid w:val="00775EA0"/>
    <w:rsid w:val="00776DC2"/>
    <w:rsid w:val="00777063"/>
    <w:rsid w:val="00777703"/>
    <w:rsid w:val="00780122"/>
    <w:rsid w:val="00780C2C"/>
    <w:rsid w:val="007814CE"/>
    <w:rsid w:val="00781C4A"/>
    <w:rsid w:val="00781CAA"/>
    <w:rsid w:val="0078214B"/>
    <w:rsid w:val="00782288"/>
    <w:rsid w:val="007824B4"/>
    <w:rsid w:val="00782629"/>
    <w:rsid w:val="007827D7"/>
    <w:rsid w:val="00782AC8"/>
    <w:rsid w:val="00782D02"/>
    <w:rsid w:val="00782EBC"/>
    <w:rsid w:val="00783B18"/>
    <w:rsid w:val="00783C81"/>
    <w:rsid w:val="00783CCA"/>
    <w:rsid w:val="00784133"/>
    <w:rsid w:val="007847E8"/>
    <w:rsid w:val="00784848"/>
    <w:rsid w:val="0078498A"/>
    <w:rsid w:val="00784D52"/>
    <w:rsid w:val="0078509A"/>
    <w:rsid w:val="0078548E"/>
    <w:rsid w:val="00785892"/>
    <w:rsid w:val="00786995"/>
    <w:rsid w:val="00786DAA"/>
    <w:rsid w:val="0078722D"/>
    <w:rsid w:val="0078765E"/>
    <w:rsid w:val="007878FE"/>
    <w:rsid w:val="00790377"/>
    <w:rsid w:val="0079061E"/>
    <w:rsid w:val="0079075C"/>
    <w:rsid w:val="007907EC"/>
    <w:rsid w:val="00790A3B"/>
    <w:rsid w:val="00790CA8"/>
    <w:rsid w:val="00790DD4"/>
    <w:rsid w:val="00790E13"/>
    <w:rsid w:val="007911DD"/>
    <w:rsid w:val="00792207"/>
    <w:rsid w:val="0079222D"/>
    <w:rsid w:val="007925B1"/>
    <w:rsid w:val="0079272D"/>
    <w:rsid w:val="00792B64"/>
    <w:rsid w:val="00792E29"/>
    <w:rsid w:val="00792F56"/>
    <w:rsid w:val="0079379A"/>
    <w:rsid w:val="007938BD"/>
    <w:rsid w:val="007939F6"/>
    <w:rsid w:val="00793F1E"/>
    <w:rsid w:val="00793F99"/>
    <w:rsid w:val="00794247"/>
    <w:rsid w:val="00794953"/>
    <w:rsid w:val="00794E2E"/>
    <w:rsid w:val="00795334"/>
    <w:rsid w:val="00796207"/>
    <w:rsid w:val="0079652A"/>
    <w:rsid w:val="007973D4"/>
    <w:rsid w:val="0079751B"/>
    <w:rsid w:val="00797A71"/>
    <w:rsid w:val="00797E35"/>
    <w:rsid w:val="00797E76"/>
    <w:rsid w:val="00797F7F"/>
    <w:rsid w:val="007A05B9"/>
    <w:rsid w:val="007A074B"/>
    <w:rsid w:val="007A0DED"/>
    <w:rsid w:val="007A1E98"/>
    <w:rsid w:val="007A1F2F"/>
    <w:rsid w:val="007A2A5C"/>
    <w:rsid w:val="007A2BA7"/>
    <w:rsid w:val="007A3AEC"/>
    <w:rsid w:val="007A3EC7"/>
    <w:rsid w:val="007A425D"/>
    <w:rsid w:val="007A4565"/>
    <w:rsid w:val="007A4BA5"/>
    <w:rsid w:val="007A5150"/>
    <w:rsid w:val="007A5373"/>
    <w:rsid w:val="007A568C"/>
    <w:rsid w:val="007A66E7"/>
    <w:rsid w:val="007A6821"/>
    <w:rsid w:val="007A789F"/>
    <w:rsid w:val="007A7E1E"/>
    <w:rsid w:val="007B020D"/>
    <w:rsid w:val="007B07D5"/>
    <w:rsid w:val="007B07EF"/>
    <w:rsid w:val="007B088E"/>
    <w:rsid w:val="007B1563"/>
    <w:rsid w:val="007B20DD"/>
    <w:rsid w:val="007B2275"/>
    <w:rsid w:val="007B2552"/>
    <w:rsid w:val="007B2651"/>
    <w:rsid w:val="007B3181"/>
    <w:rsid w:val="007B32EF"/>
    <w:rsid w:val="007B34AA"/>
    <w:rsid w:val="007B3794"/>
    <w:rsid w:val="007B4215"/>
    <w:rsid w:val="007B448E"/>
    <w:rsid w:val="007B449D"/>
    <w:rsid w:val="007B4F2E"/>
    <w:rsid w:val="007B50FA"/>
    <w:rsid w:val="007B51A8"/>
    <w:rsid w:val="007B5221"/>
    <w:rsid w:val="007B56AB"/>
    <w:rsid w:val="007B6735"/>
    <w:rsid w:val="007B6B57"/>
    <w:rsid w:val="007B6FDF"/>
    <w:rsid w:val="007B75BC"/>
    <w:rsid w:val="007B7B76"/>
    <w:rsid w:val="007C0009"/>
    <w:rsid w:val="007C0265"/>
    <w:rsid w:val="007C087C"/>
    <w:rsid w:val="007C0BD6"/>
    <w:rsid w:val="007C15F2"/>
    <w:rsid w:val="007C1A64"/>
    <w:rsid w:val="007C2250"/>
    <w:rsid w:val="007C257A"/>
    <w:rsid w:val="007C26A9"/>
    <w:rsid w:val="007C2973"/>
    <w:rsid w:val="007C2A27"/>
    <w:rsid w:val="007C3806"/>
    <w:rsid w:val="007C3BB3"/>
    <w:rsid w:val="007C5384"/>
    <w:rsid w:val="007C57C2"/>
    <w:rsid w:val="007C59E4"/>
    <w:rsid w:val="007C5BB7"/>
    <w:rsid w:val="007C617A"/>
    <w:rsid w:val="007C6F72"/>
    <w:rsid w:val="007C6FAD"/>
    <w:rsid w:val="007C71D4"/>
    <w:rsid w:val="007C7A89"/>
    <w:rsid w:val="007D0535"/>
    <w:rsid w:val="007D07D5"/>
    <w:rsid w:val="007D0E3F"/>
    <w:rsid w:val="007D1C64"/>
    <w:rsid w:val="007D24AC"/>
    <w:rsid w:val="007D29E6"/>
    <w:rsid w:val="007D32DD"/>
    <w:rsid w:val="007D346E"/>
    <w:rsid w:val="007D41FA"/>
    <w:rsid w:val="007D45B7"/>
    <w:rsid w:val="007D4FAC"/>
    <w:rsid w:val="007D508C"/>
    <w:rsid w:val="007D5CE1"/>
    <w:rsid w:val="007D5E9E"/>
    <w:rsid w:val="007D6952"/>
    <w:rsid w:val="007D6DCE"/>
    <w:rsid w:val="007D72C4"/>
    <w:rsid w:val="007D7792"/>
    <w:rsid w:val="007D7DD8"/>
    <w:rsid w:val="007E033F"/>
    <w:rsid w:val="007E0E64"/>
    <w:rsid w:val="007E18EA"/>
    <w:rsid w:val="007E18F1"/>
    <w:rsid w:val="007E1F4E"/>
    <w:rsid w:val="007E1FBB"/>
    <w:rsid w:val="007E2CFE"/>
    <w:rsid w:val="007E301A"/>
    <w:rsid w:val="007E309E"/>
    <w:rsid w:val="007E35E8"/>
    <w:rsid w:val="007E36C3"/>
    <w:rsid w:val="007E3948"/>
    <w:rsid w:val="007E3A0D"/>
    <w:rsid w:val="007E3C42"/>
    <w:rsid w:val="007E3C55"/>
    <w:rsid w:val="007E3E8C"/>
    <w:rsid w:val="007E4394"/>
    <w:rsid w:val="007E498D"/>
    <w:rsid w:val="007E4DB3"/>
    <w:rsid w:val="007E4EEF"/>
    <w:rsid w:val="007E50F0"/>
    <w:rsid w:val="007E59C9"/>
    <w:rsid w:val="007E5ECE"/>
    <w:rsid w:val="007E5F59"/>
    <w:rsid w:val="007E6B33"/>
    <w:rsid w:val="007E6D2C"/>
    <w:rsid w:val="007E6DCA"/>
    <w:rsid w:val="007E72EA"/>
    <w:rsid w:val="007E742F"/>
    <w:rsid w:val="007E7F05"/>
    <w:rsid w:val="007F0072"/>
    <w:rsid w:val="007F025A"/>
    <w:rsid w:val="007F06D7"/>
    <w:rsid w:val="007F0E2B"/>
    <w:rsid w:val="007F17A4"/>
    <w:rsid w:val="007F1BE0"/>
    <w:rsid w:val="007F1D2B"/>
    <w:rsid w:val="007F1DD4"/>
    <w:rsid w:val="007F1E9B"/>
    <w:rsid w:val="007F222E"/>
    <w:rsid w:val="007F23E7"/>
    <w:rsid w:val="007F277C"/>
    <w:rsid w:val="007F28C9"/>
    <w:rsid w:val="007F2BFE"/>
    <w:rsid w:val="007F2EB6"/>
    <w:rsid w:val="007F2F73"/>
    <w:rsid w:val="007F3139"/>
    <w:rsid w:val="007F31A0"/>
    <w:rsid w:val="007F37FD"/>
    <w:rsid w:val="007F39A3"/>
    <w:rsid w:val="007F39F0"/>
    <w:rsid w:val="007F3A40"/>
    <w:rsid w:val="007F442E"/>
    <w:rsid w:val="007F496D"/>
    <w:rsid w:val="007F51DF"/>
    <w:rsid w:val="007F54C3"/>
    <w:rsid w:val="007F5F0C"/>
    <w:rsid w:val="007F63B1"/>
    <w:rsid w:val="007F716D"/>
    <w:rsid w:val="0080025E"/>
    <w:rsid w:val="00800D9F"/>
    <w:rsid w:val="008016A8"/>
    <w:rsid w:val="00801A16"/>
    <w:rsid w:val="00801B8F"/>
    <w:rsid w:val="00802237"/>
    <w:rsid w:val="00802949"/>
    <w:rsid w:val="0080301E"/>
    <w:rsid w:val="0080365F"/>
    <w:rsid w:val="00803EE8"/>
    <w:rsid w:val="0080408C"/>
    <w:rsid w:val="00804116"/>
    <w:rsid w:val="00804495"/>
    <w:rsid w:val="00804510"/>
    <w:rsid w:val="00804695"/>
    <w:rsid w:val="00804699"/>
    <w:rsid w:val="008059BD"/>
    <w:rsid w:val="00805AE3"/>
    <w:rsid w:val="008064AB"/>
    <w:rsid w:val="008073A7"/>
    <w:rsid w:val="00810AD7"/>
    <w:rsid w:val="0081278A"/>
    <w:rsid w:val="00812AAC"/>
    <w:rsid w:val="00812BE5"/>
    <w:rsid w:val="00812F38"/>
    <w:rsid w:val="008130B3"/>
    <w:rsid w:val="0081348E"/>
    <w:rsid w:val="00813621"/>
    <w:rsid w:val="00813D29"/>
    <w:rsid w:val="00813E7B"/>
    <w:rsid w:val="00813F43"/>
    <w:rsid w:val="008143DA"/>
    <w:rsid w:val="0081449F"/>
    <w:rsid w:val="00814B39"/>
    <w:rsid w:val="00814E4A"/>
    <w:rsid w:val="00814E79"/>
    <w:rsid w:val="008150D6"/>
    <w:rsid w:val="0081574D"/>
    <w:rsid w:val="00815948"/>
    <w:rsid w:val="00815A82"/>
    <w:rsid w:val="00816EDF"/>
    <w:rsid w:val="00817429"/>
    <w:rsid w:val="00817C0C"/>
    <w:rsid w:val="00817FFC"/>
    <w:rsid w:val="0082034D"/>
    <w:rsid w:val="0082046B"/>
    <w:rsid w:val="00820A9C"/>
    <w:rsid w:val="008210C2"/>
    <w:rsid w:val="00821514"/>
    <w:rsid w:val="00821E35"/>
    <w:rsid w:val="00821EBF"/>
    <w:rsid w:val="0082239C"/>
    <w:rsid w:val="00822493"/>
    <w:rsid w:val="008227E3"/>
    <w:rsid w:val="00822871"/>
    <w:rsid w:val="008230AA"/>
    <w:rsid w:val="008234D9"/>
    <w:rsid w:val="00823555"/>
    <w:rsid w:val="008237C3"/>
    <w:rsid w:val="00823DB0"/>
    <w:rsid w:val="008240B5"/>
    <w:rsid w:val="0082424F"/>
    <w:rsid w:val="00824252"/>
    <w:rsid w:val="00824591"/>
    <w:rsid w:val="00824AED"/>
    <w:rsid w:val="00825B73"/>
    <w:rsid w:val="00825D60"/>
    <w:rsid w:val="00826149"/>
    <w:rsid w:val="008261C8"/>
    <w:rsid w:val="00826AD2"/>
    <w:rsid w:val="00826D7B"/>
    <w:rsid w:val="00826FF5"/>
    <w:rsid w:val="00827389"/>
    <w:rsid w:val="00827820"/>
    <w:rsid w:val="00827AE9"/>
    <w:rsid w:val="00827C53"/>
    <w:rsid w:val="008302E4"/>
    <w:rsid w:val="008306D1"/>
    <w:rsid w:val="00830ED0"/>
    <w:rsid w:val="00831B8B"/>
    <w:rsid w:val="00831CAA"/>
    <w:rsid w:val="00832118"/>
    <w:rsid w:val="008321BC"/>
    <w:rsid w:val="0083236D"/>
    <w:rsid w:val="008328D8"/>
    <w:rsid w:val="00832E7A"/>
    <w:rsid w:val="008335A3"/>
    <w:rsid w:val="008336DB"/>
    <w:rsid w:val="008336FA"/>
    <w:rsid w:val="00833BED"/>
    <w:rsid w:val="00833DD0"/>
    <w:rsid w:val="0083405D"/>
    <w:rsid w:val="008342D2"/>
    <w:rsid w:val="008343D8"/>
    <w:rsid w:val="00834565"/>
    <w:rsid w:val="0083479A"/>
    <w:rsid w:val="008352D4"/>
    <w:rsid w:val="0083532D"/>
    <w:rsid w:val="008356A0"/>
    <w:rsid w:val="0083585E"/>
    <w:rsid w:val="008358B7"/>
    <w:rsid w:val="008358E9"/>
    <w:rsid w:val="008361CC"/>
    <w:rsid w:val="00836261"/>
    <w:rsid w:val="00836A48"/>
    <w:rsid w:val="00836C88"/>
    <w:rsid w:val="00836DB9"/>
    <w:rsid w:val="008373B3"/>
    <w:rsid w:val="00837C01"/>
    <w:rsid w:val="00837C67"/>
    <w:rsid w:val="00837E50"/>
    <w:rsid w:val="00840488"/>
    <w:rsid w:val="0084053B"/>
    <w:rsid w:val="008405CD"/>
    <w:rsid w:val="00840AE5"/>
    <w:rsid w:val="00840B54"/>
    <w:rsid w:val="008415B0"/>
    <w:rsid w:val="008415FD"/>
    <w:rsid w:val="00841622"/>
    <w:rsid w:val="00841D82"/>
    <w:rsid w:val="00842028"/>
    <w:rsid w:val="0084272C"/>
    <w:rsid w:val="0084302C"/>
    <w:rsid w:val="008436B8"/>
    <w:rsid w:val="00843EF2"/>
    <w:rsid w:val="00843FCF"/>
    <w:rsid w:val="008445F0"/>
    <w:rsid w:val="00844C88"/>
    <w:rsid w:val="00845819"/>
    <w:rsid w:val="00845880"/>
    <w:rsid w:val="00845BB3"/>
    <w:rsid w:val="00845BE7"/>
    <w:rsid w:val="008460B6"/>
    <w:rsid w:val="008466F4"/>
    <w:rsid w:val="00850B3C"/>
    <w:rsid w:val="00850C9D"/>
    <w:rsid w:val="00850E72"/>
    <w:rsid w:val="0085103D"/>
    <w:rsid w:val="00851A71"/>
    <w:rsid w:val="00852032"/>
    <w:rsid w:val="00852B59"/>
    <w:rsid w:val="00852F29"/>
    <w:rsid w:val="00853084"/>
    <w:rsid w:val="0085355A"/>
    <w:rsid w:val="008535A3"/>
    <w:rsid w:val="008536E5"/>
    <w:rsid w:val="008539AB"/>
    <w:rsid w:val="00853CDC"/>
    <w:rsid w:val="0085482A"/>
    <w:rsid w:val="0085518F"/>
    <w:rsid w:val="008551F1"/>
    <w:rsid w:val="00855527"/>
    <w:rsid w:val="00855555"/>
    <w:rsid w:val="00855BCA"/>
    <w:rsid w:val="00855C3E"/>
    <w:rsid w:val="00856272"/>
    <w:rsid w:val="008563FF"/>
    <w:rsid w:val="00856F35"/>
    <w:rsid w:val="00856F7E"/>
    <w:rsid w:val="00857700"/>
    <w:rsid w:val="00857C9E"/>
    <w:rsid w:val="00857DDC"/>
    <w:rsid w:val="0086018B"/>
    <w:rsid w:val="008603B0"/>
    <w:rsid w:val="008611DD"/>
    <w:rsid w:val="008614ED"/>
    <w:rsid w:val="008614FB"/>
    <w:rsid w:val="008620DE"/>
    <w:rsid w:val="00862301"/>
    <w:rsid w:val="008623F5"/>
    <w:rsid w:val="0086295E"/>
    <w:rsid w:val="00863365"/>
    <w:rsid w:val="0086418A"/>
    <w:rsid w:val="00864426"/>
    <w:rsid w:val="008649DC"/>
    <w:rsid w:val="00865B9D"/>
    <w:rsid w:val="00865D13"/>
    <w:rsid w:val="008661AF"/>
    <w:rsid w:val="008662EF"/>
    <w:rsid w:val="00866867"/>
    <w:rsid w:val="008669AA"/>
    <w:rsid w:val="00866EA9"/>
    <w:rsid w:val="00866F07"/>
    <w:rsid w:val="0086765C"/>
    <w:rsid w:val="00867860"/>
    <w:rsid w:val="00867DD7"/>
    <w:rsid w:val="0087000E"/>
    <w:rsid w:val="00870628"/>
    <w:rsid w:val="008706BF"/>
    <w:rsid w:val="008707CA"/>
    <w:rsid w:val="00870F41"/>
    <w:rsid w:val="00871292"/>
    <w:rsid w:val="00871C87"/>
    <w:rsid w:val="00871E8A"/>
    <w:rsid w:val="00872257"/>
    <w:rsid w:val="00872317"/>
    <w:rsid w:val="008726B8"/>
    <w:rsid w:val="0087272A"/>
    <w:rsid w:val="00872A65"/>
    <w:rsid w:val="00872BDC"/>
    <w:rsid w:val="00872F07"/>
    <w:rsid w:val="00873551"/>
    <w:rsid w:val="0087450A"/>
    <w:rsid w:val="0087458C"/>
    <w:rsid w:val="00874DC2"/>
    <w:rsid w:val="00875050"/>
    <w:rsid w:val="008753E6"/>
    <w:rsid w:val="00875D5C"/>
    <w:rsid w:val="00875EFD"/>
    <w:rsid w:val="00875F02"/>
    <w:rsid w:val="00875F49"/>
    <w:rsid w:val="00875F91"/>
    <w:rsid w:val="00876610"/>
    <w:rsid w:val="0087681B"/>
    <w:rsid w:val="0087690D"/>
    <w:rsid w:val="00876A25"/>
    <w:rsid w:val="00876BFF"/>
    <w:rsid w:val="00876E45"/>
    <w:rsid w:val="008771AA"/>
    <w:rsid w:val="0087738C"/>
    <w:rsid w:val="00877AEF"/>
    <w:rsid w:val="0088004E"/>
    <w:rsid w:val="008802AF"/>
    <w:rsid w:val="00881295"/>
    <w:rsid w:val="00881926"/>
    <w:rsid w:val="00881AAD"/>
    <w:rsid w:val="008822C4"/>
    <w:rsid w:val="008824A5"/>
    <w:rsid w:val="00882F76"/>
    <w:rsid w:val="0088318F"/>
    <w:rsid w:val="00883301"/>
    <w:rsid w:val="0088331D"/>
    <w:rsid w:val="00883836"/>
    <w:rsid w:val="0088409B"/>
    <w:rsid w:val="00884FDE"/>
    <w:rsid w:val="00885009"/>
    <w:rsid w:val="008852B0"/>
    <w:rsid w:val="008852BE"/>
    <w:rsid w:val="008853C2"/>
    <w:rsid w:val="008859AE"/>
    <w:rsid w:val="008859EA"/>
    <w:rsid w:val="00885AE7"/>
    <w:rsid w:val="00885CEB"/>
    <w:rsid w:val="00886669"/>
    <w:rsid w:val="00886B60"/>
    <w:rsid w:val="00886E6D"/>
    <w:rsid w:val="00886ED2"/>
    <w:rsid w:val="0088749F"/>
    <w:rsid w:val="00887889"/>
    <w:rsid w:val="00890020"/>
    <w:rsid w:val="00890252"/>
    <w:rsid w:val="00890551"/>
    <w:rsid w:val="00890609"/>
    <w:rsid w:val="008907A6"/>
    <w:rsid w:val="00890AC6"/>
    <w:rsid w:val="00890B3D"/>
    <w:rsid w:val="00891073"/>
    <w:rsid w:val="008910BF"/>
    <w:rsid w:val="00891D07"/>
    <w:rsid w:val="00891F41"/>
    <w:rsid w:val="008920E8"/>
    <w:rsid w:val="008920FF"/>
    <w:rsid w:val="00892263"/>
    <w:rsid w:val="00892580"/>
    <w:rsid w:val="008926B6"/>
    <w:rsid w:val="008926E8"/>
    <w:rsid w:val="0089286F"/>
    <w:rsid w:val="00892BEC"/>
    <w:rsid w:val="00892CA5"/>
    <w:rsid w:val="00892D20"/>
    <w:rsid w:val="00892EA6"/>
    <w:rsid w:val="00893482"/>
    <w:rsid w:val="00894F19"/>
    <w:rsid w:val="008952DE"/>
    <w:rsid w:val="008957E0"/>
    <w:rsid w:val="00895942"/>
    <w:rsid w:val="00896A10"/>
    <w:rsid w:val="00897060"/>
    <w:rsid w:val="008971B5"/>
    <w:rsid w:val="0089752B"/>
    <w:rsid w:val="008A01EE"/>
    <w:rsid w:val="008A0416"/>
    <w:rsid w:val="008A0D16"/>
    <w:rsid w:val="008A100B"/>
    <w:rsid w:val="008A163B"/>
    <w:rsid w:val="008A170B"/>
    <w:rsid w:val="008A1CD4"/>
    <w:rsid w:val="008A1D87"/>
    <w:rsid w:val="008A2E9E"/>
    <w:rsid w:val="008A3086"/>
    <w:rsid w:val="008A3291"/>
    <w:rsid w:val="008A329A"/>
    <w:rsid w:val="008A3394"/>
    <w:rsid w:val="008A39D3"/>
    <w:rsid w:val="008A47D4"/>
    <w:rsid w:val="008A4D8A"/>
    <w:rsid w:val="008A5011"/>
    <w:rsid w:val="008A51EF"/>
    <w:rsid w:val="008A532C"/>
    <w:rsid w:val="008A55BB"/>
    <w:rsid w:val="008A57CF"/>
    <w:rsid w:val="008A5B27"/>
    <w:rsid w:val="008A5D26"/>
    <w:rsid w:val="008A6053"/>
    <w:rsid w:val="008A607F"/>
    <w:rsid w:val="008A62C4"/>
    <w:rsid w:val="008A652F"/>
    <w:rsid w:val="008A6B13"/>
    <w:rsid w:val="008A6ECB"/>
    <w:rsid w:val="008A7231"/>
    <w:rsid w:val="008A7281"/>
    <w:rsid w:val="008A78D2"/>
    <w:rsid w:val="008A7C0C"/>
    <w:rsid w:val="008B07C2"/>
    <w:rsid w:val="008B0BF9"/>
    <w:rsid w:val="008B14D6"/>
    <w:rsid w:val="008B2866"/>
    <w:rsid w:val="008B3859"/>
    <w:rsid w:val="008B436D"/>
    <w:rsid w:val="008B43D7"/>
    <w:rsid w:val="008B4A57"/>
    <w:rsid w:val="008B4E49"/>
    <w:rsid w:val="008B5430"/>
    <w:rsid w:val="008B6C21"/>
    <w:rsid w:val="008B6ED5"/>
    <w:rsid w:val="008B7060"/>
    <w:rsid w:val="008B7712"/>
    <w:rsid w:val="008B789D"/>
    <w:rsid w:val="008B7B26"/>
    <w:rsid w:val="008B7B29"/>
    <w:rsid w:val="008B7CD5"/>
    <w:rsid w:val="008B7DB9"/>
    <w:rsid w:val="008B7DC1"/>
    <w:rsid w:val="008C05E7"/>
    <w:rsid w:val="008C134C"/>
    <w:rsid w:val="008C1CB8"/>
    <w:rsid w:val="008C1CBE"/>
    <w:rsid w:val="008C1EB9"/>
    <w:rsid w:val="008C2D49"/>
    <w:rsid w:val="008C3230"/>
    <w:rsid w:val="008C3524"/>
    <w:rsid w:val="008C389E"/>
    <w:rsid w:val="008C3C61"/>
    <w:rsid w:val="008C4061"/>
    <w:rsid w:val="008C4229"/>
    <w:rsid w:val="008C431D"/>
    <w:rsid w:val="008C4588"/>
    <w:rsid w:val="008C4BD1"/>
    <w:rsid w:val="008C4F46"/>
    <w:rsid w:val="008C5BE0"/>
    <w:rsid w:val="008C6288"/>
    <w:rsid w:val="008C64B9"/>
    <w:rsid w:val="008C672D"/>
    <w:rsid w:val="008C679E"/>
    <w:rsid w:val="008C720D"/>
    <w:rsid w:val="008C7233"/>
    <w:rsid w:val="008C725B"/>
    <w:rsid w:val="008C741B"/>
    <w:rsid w:val="008C7596"/>
    <w:rsid w:val="008C7959"/>
    <w:rsid w:val="008C7DA2"/>
    <w:rsid w:val="008D0260"/>
    <w:rsid w:val="008D03B7"/>
    <w:rsid w:val="008D072D"/>
    <w:rsid w:val="008D0C6B"/>
    <w:rsid w:val="008D0FD1"/>
    <w:rsid w:val="008D1270"/>
    <w:rsid w:val="008D21DF"/>
    <w:rsid w:val="008D2434"/>
    <w:rsid w:val="008D2866"/>
    <w:rsid w:val="008D2F9A"/>
    <w:rsid w:val="008D366E"/>
    <w:rsid w:val="008D3B09"/>
    <w:rsid w:val="008D4140"/>
    <w:rsid w:val="008D4711"/>
    <w:rsid w:val="008D4EE7"/>
    <w:rsid w:val="008D5A01"/>
    <w:rsid w:val="008D5D7E"/>
    <w:rsid w:val="008D6193"/>
    <w:rsid w:val="008D69C5"/>
    <w:rsid w:val="008D6A5A"/>
    <w:rsid w:val="008D7997"/>
    <w:rsid w:val="008E0EAC"/>
    <w:rsid w:val="008E1450"/>
    <w:rsid w:val="008E171D"/>
    <w:rsid w:val="008E21EE"/>
    <w:rsid w:val="008E2785"/>
    <w:rsid w:val="008E31E2"/>
    <w:rsid w:val="008E404C"/>
    <w:rsid w:val="008E48DD"/>
    <w:rsid w:val="008E4DD6"/>
    <w:rsid w:val="008E4E64"/>
    <w:rsid w:val="008E5215"/>
    <w:rsid w:val="008E576B"/>
    <w:rsid w:val="008E592A"/>
    <w:rsid w:val="008E5F74"/>
    <w:rsid w:val="008E6810"/>
    <w:rsid w:val="008E687D"/>
    <w:rsid w:val="008E6D7F"/>
    <w:rsid w:val="008E78A3"/>
    <w:rsid w:val="008F0608"/>
    <w:rsid w:val="008F0654"/>
    <w:rsid w:val="008F06CB"/>
    <w:rsid w:val="008F1A78"/>
    <w:rsid w:val="008F1C04"/>
    <w:rsid w:val="008F1DC3"/>
    <w:rsid w:val="008F2D4A"/>
    <w:rsid w:val="008F2E83"/>
    <w:rsid w:val="008F34CF"/>
    <w:rsid w:val="008F350B"/>
    <w:rsid w:val="008F3BAB"/>
    <w:rsid w:val="008F4637"/>
    <w:rsid w:val="008F5214"/>
    <w:rsid w:val="008F56CD"/>
    <w:rsid w:val="008F60CD"/>
    <w:rsid w:val="008F612A"/>
    <w:rsid w:val="008F6189"/>
    <w:rsid w:val="008F6196"/>
    <w:rsid w:val="008F6544"/>
    <w:rsid w:val="008F6D50"/>
    <w:rsid w:val="008F7278"/>
    <w:rsid w:val="008F73EF"/>
    <w:rsid w:val="0090006E"/>
    <w:rsid w:val="009003FA"/>
    <w:rsid w:val="00900448"/>
    <w:rsid w:val="00900E77"/>
    <w:rsid w:val="00901007"/>
    <w:rsid w:val="0090138D"/>
    <w:rsid w:val="009013CC"/>
    <w:rsid w:val="009019D2"/>
    <w:rsid w:val="009028AC"/>
    <w:rsid w:val="0090293D"/>
    <w:rsid w:val="00902E77"/>
    <w:rsid w:val="009033E5"/>
    <w:rsid w:val="009034DE"/>
    <w:rsid w:val="00903752"/>
    <w:rsid w:val="00903764"/>
    <w:rsid w:val="00903A61"/>
    <w:rsid w:val="00903C93"/>
    <w:rsid w:val="009043D7"/>
    <w:rsid w:val="00904459"/>
    <w:rsid w:val="00904967"/>
    <w:rsid w:val="00904D78"/>
    <w:rsid w:val="0090502D"/>
    <w:rsid w:val="00905396"/>
    <w:rsid w:val="0090553D"/>
    <w:rsid w:val="00905F9A"/>
    <w:rsid w:val="0090605D"/>
    <w:rsid w:val="00906419"/>
    <w:rsid w:val="00906970"/>
    <w:rsid w:val="00906D60"/>
    <w:rsid w:val="00907099"/>
    <w:rsid w:val="009106F9"/>
    <w:rsid w:val="0091072F"/>
    <w:rsid w:val="009113B4"/>
    <w:rsid w:val="00911612"/>
    <w:rsid w:val="00911D50"/>
    <w:rsid w:val="00911F1D"/>
    <w:rsid w:val="00911F56"/>
    <w:rsid w:val="009121A7"/>
    <w:rsid w:val="00912206"/>
    <w:rsid w:val="009125C2"/>
    <w:rsid w:val="00912889"/>
    <w:rsid w:val="00912D97"/>
    <w:rsid w:val="00912FAE"/>
    <w:rsid w:val="00913A42"/>
    <w:rsid w:val="00913AC7"/>
    <w:rsid w:val="00913AFE"/>
    <w:rsid w:val="00913EC1"/>
    <w:rsid w:val="00914167"/>
    <w:rsid w:val="0091424B"/>
    <w:rsid w:val="009142D7"/>
    <w:rsid w:val="009143DB"/>
    <w:rsid w:val="00914D88"/>
    <w:rsid w:val="00915065"/>
    <w:rsid w:val="00915416"/>
    <w:rsid w:val="00915476"/>
    <w:rsid w:val="00915499"/>
    <w:rsid w:val="009156A4"/>
    <w:rsid w:val="00915815"/>
    <w:rsid w:val="00915C24"/>
    <w:rsid w:val="00915CFE"/>
    <w:rsid w:val="00916419"/>
    <w:rsid w:val="00916516"/>
    <w:rsid w:val="00916B0E"/>
    <w:rsid w:val="0091797F"/>
    <w:rsid w:val="00917B44"/>
    <w:rsid w:val="00917B6E"/>
    <w:rsid w:val="00917CE5"/>
    <w:rsid w:val="00920355"/>
    <w:rsid w:val="00920369"/>
    <w:rsid w:val="009207FC"/>
    <w:rsid w:val="00921162"/>
    <w:rsid w:val="00921388"/>
    <w:rsid w:val="009216FD"/>
    <w:rsid w:val="009217C0"/>
    <w:rsid w:val="00921823"/>
    <w:rsid w:val="00921CF2"/>
    <w:rsid w:val="00922923"/>
    <w:rsid w:val="0092327D"/>
    <w:rsid w:val="009238A6"/>
    <w:rsid w:val="00924A2B"/>
    <w:rsid w:val="00924AA2"/>
    <w:rsid w:val="00924C3D"/>
    <w:rsid w:val="00925083"/>
    <w:rsid w:val="00925241"/>
    <w:rsid w:val="00925A4D"/>
    <w:rsid w:val="00925CEC"/>
    <w:rsid w:val="0092639A"/>
    <w:rsid w:val="00926A3F"/>
    <w:rsid w:val="0092794E"/>
    <w:rsid w:val="009301E2"/>
    <w:rsid w:val="00930CAC"/>
    <w:rsid w:val="00930D30"/>
    <w:rsid w:val="00930EFC"/>
    <w:rsid w:val="0093139E"/>
    <w:rsid w:val="009314CB"/>
    <w:rsid w:val="009318F1"/>
    <w:rsid w:val="009319DE"/>
    <w:rsid w:val="00931DBC"/>
    <w:rsid w:val="00932060"/>
    <w:rsid w:val="0093267C"/>
    <w:rsid w:val="009330A7"/>
    <w:rsid w:val="009332A2"/>
    <w:rsid w:val="00933A4E"/>
    <w:rsid w:val="009349B2"/>
    <w:rsid w:val="00934C79"/>
    <w:rsid w:val="0093566D"/>
    <w:rsid w:val="00935C9D"/>
    <w:rsid w:val="009363BD"/>
    <w:rsid w:val="00936D46"/>
    <w:rsid w:val="00937598"/>
    <w:rsid w:val="009375E0"/>
    <w:rsid w:val="0093790B"/>
    <w:rsid w:val="00940AF7"/>
    <w:rsid w:val="00940E89"/>
    <w:rsid w:val="00941954"/>
    <w:rsid w:val="00941AF7"/>
    <w:rsid w:val="00941BE1"/>
    <w:rsid w:val="00941D19"/>
    <w:rsid w:val="0094298C"/>
    <w:rsid w:val="00942B3A"/>
    <w:rsid w:val="00943603"/>
    <w:rsid w:val="00943751"/>
    <w:rsid w:val="00943881"/>
    <w:rsid w:val="00943CCC"/>
    <w:rsid w:val="00944160"/>
    <w:rsid w:val="00944BF5"/>
    <w:rsid w:val="00945A17"/>
    <w:rsid w:val="00946529"/>
    <w:rsid w:val="00946572"/>
    <w:rsid w:val="00946CE3"/>
    <w:rsid w:val="00946DD0"/>
    <w:rsid w:val="00947E35"/>
    <w:rsid w:val="00947E86"/>
    <w:rsid w:val="0095095F"/>
    <w:rsid w:val="009509E6"/>
    <w:rsid w:val="00950BA3"/>
    <w:rsid w:val="00950DEA"/>
    <w:rsid w:val="00950F88"/>
    <w:rsid w:val="00951DF6"/>
    <w:rsid w:val="00951EBD"/>
    <w:rsid w:val="00952018"/>
    <w:rsid w:val="0095208C"/>
    <w:rsid w:val="009521E1"/>
    <w:rsid w:val="009523BA"/>
    <w:rsid w:val="00952597"/>
    <w:rsid w:val="00952800"/>
    <w:rsid w:val="0095300D"/>
    <w:rsid w:val="009536F7"/>
    <w:rsid w:val="00953A8F"/>
    <w:rsid w:val="009555DA"/>
    <w:rsid w:val="00955876"/>
    <w:rsid w:val="00955AB3"/>
    <w:rsid w:val="00956028"/>
    <w:rsid w:val="00956812"/>
    <w:rsid w:val="00956ADA"/>
    <w:rsid w:val="00956B88"/>
    <w:rsid w:val="00956DDC"/>
    <w:rsid w:val="00956EAE"/>
    <w:rsid w:val="0095719A"/>
    <w:rsid w:val="0095794C"/>
    <w:rsid w:val="00957971"/>
    <w:rsid w:val="00957A74"/>
    <w:rsid w:val="00957B07"/>
    <w:rsid w:val="009601F5"/>
    <w:rsid w:val="0096173A"/>
    <w:rsid w:val="009617D9"/>
    <w:rsid w:val="00961A5C"/>
    <w:rsid w:val="00961BAD"/>
    <w:rsid w:val="009621B6"/>
    <w:rsid w:val="009623E9"/>
    <w:rsid w:val="00962CF7"/>
    <w:rsid w:val="00962DEB"/>
    <w:rsid w:val="0096323E"/>
    <w:rsid w:val="009638B6"/>
    <w:rsid w:val="00963EEB"/>
    <w:rsid w:val="00964323"/>
    <w:rsid w:val="009644D1"/>
    <w:rsid w:val="0096457E"/>
    <w:rsid w:val="009648BC"/>
    <w:rsid w:val="00964A08"/>
    <w:rsid w:val="00964AFB"/>
    <w:rsid w:val="00964C2F"/>
    <w:rsid w:val="00965224"/>
    <w:rsid w:val="0096556A"/>
    <w:rsid w:val="009656FB"/>
    <w:rsid w:val="00965F88"/>
    <w:rsid w:val="00966160"/>
    <w:rsid w:val="009661EB"/>
    <w:rsid w:val="009664B9"/>
    <w:rsid w:val="00966E3C"/>
    <w:rsid w:val="009675E7"/>
    <w:rsid w:val="00967B87"/>
    <w:rsid w:val="00967CFD"/>
    <w:rsid w:val="009703CB"/>
    <w:rsid w:val="0097056B"/>
    <w:rsid w:val="00970741"/>
    <w:rsid w:val="00971366"/>
    <w:rsid w:val="00971711"/>
    <w:rsid w:val="00971B2A"/>
    <w:rsid w:val="00971EC9"/>
    <w:rsid w:val="0097231D"/>
    <w:rsid w:val="00972393"/>
    <w:rsid w:val="009724B7"/>
    <w:rsid w:val="009728DF"/>
    <w:rsid w:val="00972A4E"/>
    <w:rsid w:val="00972FCE"/>
    <w:rsid w:val="00973585"/>
    <w:rsid w:val="009740EC"/>
    <w:rsid w:val="00974104"/>
    <w:rsid w:val="00974208"/>
    <w:rsid w:val="00974507"/>
    <w:rsid w:val="00974EBD"/>
    <w:rsid w:val="00975837"/>
    <w:rsid w:val="009758E2"/>
    <w:rsid w:val="00976EBE"/>
    <w:rsid w:val="00977461"/>
    <w:rsid w:val="0097774D"/>
    <w:rsid w:val="00977A93"/>
    <w:rsid w:val="00977C43"/>
    <w:rsid w:val="00982296"/>
    <w:rsid w:val="0098323C"/>
    <w:rsid w:val="009832DB"/>
    <w:rsid w:val="0098378C"/>
    <w:rsid w:val="00983AF4"/>
    <w:rsid w:val="009844AA"/>
    <w:rsid w:val="00984694"/>
    <w:rsid w:val="00984E03"/>
    <w:rsid w:val="00985579"/>
    <w:rsid w:val="00985919"/>
    <w:rsid w:val="00986181"/>
    <w:rsid w:val="009866F3"/>
    <w:rsid w:val="00986FDE"/>
    <w:rsid w:val="00987044"/>
    <w:rsid w:val="00987048"/>
    <w:rsid w:val="0098713B"/>
    <w:rsid w:val="009871C8"/>
    <w:rsid w:val="00987214"/>
    <w:rsid w:val="00987AD3"/>
    <w:rsid w:val="00987B48"/>
    <w:rsid w:val="00987E85"/>
    <w:rsid w:val="009900FE"/>
    <w:rsid w:val="00990240"/>
    <w:rsid w:val="00990540"/>
    <w:rsid w:val="009906DF"/>
    <w:rsid w:val="009906EF"/>
    <w:rsid w:val="00990879"/>
    <w:rsid w:val="00992046"/>
    <w:rsid w:val="009929AD"/>
    <w:rsid w:val="009933DF"/>
    <w:rsid w:val="009934BB"/>
    <w:rsid w:val="00993ACA"/>
    <w:rsid w:val="00993E53"/>
    <w:rsid w:val="0099434C"/>
    <w:rsid w:val="009943C4"/>
    <w:rsid w:val="009947ED"/>
    <w:rsid w:val="00994900"/>
    <w:rsid w:val="00994AD2"/>
    <w:rsid w:val="00994BC2"/>
    <w:rsid w:val="00994C70"/>
    <w:rsid w:val="00994D39"/>
    <w:rsid w:val="00995103"/>
    <w:rsid w:val="00995C52"/>
    <w:rsid w:val="00995ED6"/>
    <w:rsid w:val="0099631A"/>
    <w:rsid w:val="0099642A"/>
    <w:rsid w:val="00996AA3"/>
    <w:rsid w:val="009970AF"/>
    <w:rsid w:val="009970F1"/>
    <w:rsid w:val="00997815"/>
    <w:rsid w:val="009A01E9"/>
    <w:rsid w:val="009A0917"/>
    <w:rsid w:val="009A0D12"/>
    <w:rsid w:val="009A13A8"/>
    <w:rsid w:val="009A155E"/>
    <w:rsid w:val="009A1683"/>
    <w:rsid w:val="009A1987"/>
    <w:rsid w:val="009A20E2"/>
    <w:rsid w:val="009A2204"/>
    <w:rsid w:val="009A2A0D"/>
    <w:rsid w:val="009A2BEE"/>
    <w:rsid w:val="009A2D86"/>
    <w:rsid w:val="009A310E"/>
    <w:rsid w:val="009A31C3"/>
    <w:rsid w:val="009A3CCD"/>
    <w:rsid w:val="009A3DE0"/>
    <w:rsid w:val="009A3DEA"/>
    <w:rsid w:val="009A3E3B"/>
    <w:rsid w:val="009A5289"/>
    <w:rsid w:val="009A584C"/>
    <w:rsid w:val="009A5935"/>
    <w:rsid w:val="009A6005"/>
    <w:rsid w:val="009A6376"/>
    <w:rsid w:val="009A668A"/>
    <w:rsid w:val="009A6810"/>
    <w:rsid w:val="009A6C5F"/>
    <w:rsid w:val="009A6F4E"/>
    <w:rsid w:val="009A7484"/>
    <w:rsid w:val="009A75D5"/>
    <w:rsid w:val="009A7A53"/>
    <w:rsid w:val="009B035F"/>
    <w:rsid w:val="009B0402"/>
    <w:rsid w:val="009B0842"/>
    <w:rsid w:val="009B0A2E"/>
    <w:rsid w:val="009B0B75"/>
    <w:rsid w:val="009B13B2"/>
    <w:rsid w:val="009B16DF"/>
    <w:rsid w:val="009B1A81"/>
    <w:rsid w:val="009B2D2B"/>
    <w:rsid w:val="009B3EB7"/>
    <w:rsid w:val="009B3EF8"/>
    <w:rsid w:val="009B462B"/>
    <w:rsid w:val="009B4BCA"/>
    <w:rsid w:val="009B4CB2"/>
    <w:rsid w:val="009B54FE"/>
    <w:rsid w:val="009B5CBF"/>
    <w:rsid w:val="009B6414"/>
    <w:rsid w:val="009B6504"/>
    <w:rsid w:val="009B6701"/>
    <w:rsid w:val="009B68D7"/>
    <w:rsid w:val="009B6E6C"/>
    <w:rsid w:val="009B6EF7"/>
    <w:rsid w:val="009B7000"/>
    <w:rsid w:val="009B739C"/>
    <w:rsid w:val="009B7754"/>
    <w:rsid w:val="009B7820"/>
    <w:rsid w:val="009B7876"/>
    <w:rsid w:val="009B7A2A"/>
    <w:rsid w:val="009B7B40"/>
    <w:rsid w:val="009C01CF"/>
    <w:rsid w:val="009C04EC"/>
    <w:rsid w:val="009C05DB"/>
    <w:rsid w:val="009C0656"/>
    <w:rsid w:val="009C06C1"/>
    <w:rsid w:val="009C09B2"/>
    <w:rsid w:val="009C0E6D"/>
    <w:rsid w:val="009C1ABB"/>
    <w:rsid w:val="009C1FA8"/>
    <w:rsid w:val="009C28E8"/>
    <w:rsid w:val="009C2E1C"/>
    <w:rsid w:val="009C328C"/>
    <w:rsid w:val="009C394F"/>
    <w:rsid w:val="009C41B9"/>
    <w:rsid w:val="009C4359"/>
    <w:rsid w:val="009C4444"/>
    <w:rsid w:val="009C4794"/>
    <w:rsid w:val="009C4A32"/>
    <w:rsid w:val="009C5971"/>
    <w:rsid w:val="009C5C5C"/>
    <w:rsid w:val="009C5D81"/>
    <w:rsid w:val="009C5E84"/>
    <w:rsid w:val="009C61E1"/>
    <w:rsid w:val="009C67B4"/>
    <w:rsid w:val="009C696D"/>
    <w:rsid w:val="009C6F65"/>
    <w:rsid w:val="009C79AD"/>
    <w:rsid w:val="009C7CA6"/>
    <w:rsid w:val="009C7D67"/>
    <w:rsid w:val="009C7E8C"/>
    <w:rsid w:val="009D0A5E"/>
    <w:rsid w:val="009D1153"/>
    <w:rsid w:val="009D1658"/>
    <w:rsid w:val="009D1E9D"/>
    <w:rsid w:val="009D1F29"/>
    <w:rsid w:val="009D25ED"/>
    <w:rsid w:val="009D2A0E"/>
    <w:rsid w:val="009D2EEA"/>
    <w:rsid w:val="009D3316"/>
    <w:rsid w:val="009D38D7"/>
    <w:rsid w:val="009D55AA"/>
    <w:rsid w:val="009D60E8"/>
    <w:rsid w:val="009D6863"/>
    <w:rsid w:val="009E085B"/>
    <w:rsid w:val="009E0F4B"/>
    <w:rsid w:val="009E12C2"/>
    <w:rsid w:val="009E146C"/>
    <w:rsid w:val="009E1F9E"/>
    <w:rsid w:val="009E2188"/>
    <w:rsid w:val="009E2F3D"/>
    <w:rsid w:val="009E3270"/>
    <w:rsid w:val="009E3E77"/>
    <w:rsid w:val="009E3FAB"/>
    <w:rsid w:val="009E494A"/>
    <w:rsid w:val="009E4FE7"/>
    <w:rsid w:val="009E507B"/>
    <w:rsid w:val="009E5575"/>
    <w:rsid w:val="009E57DA"/>
    <w:rsid w:val="009E5948"/>
    <w:rsid w:val="009E59F4"/>
    <w:rsid w:val="009E5B3F"/>
    <w:rsid w:val="009E5C18"/>
    <w:rsid w:val="009E6045"/>
    <w:rsid w:val="009E67B2"/>
    <w:rsid w:val="009E7C0C"/>
    <w:rsid w:val="009E7D90"/>
    <w:rsid w:val="009E7E65"/>
    <w:rsid w:val="009F01D3"/>
    <w:rsid w:val="009F0722"/>
    <w:rsid w:val="009F080C"/>
    <w:rsid w:val="009F0C84"/>
    <w:rsid w:val="009F1209"/>
    <w:rsid w:val="009F153B"/>
    <w:rsid w:val="009F1AB0"/>
    <w:rsid w:val="009F1F8C"/>
    <w:rsid w:val="009F2106"/>
    <w:rsid w:val="009F26E5"/>
    <w:rsid w:val="009F27D1"/>
    <w:rsid w:val="009F33FC"/>
    <w:rsid w:val="009F36DC"/>
    <w:rsid w:val="009F3A85"/>
    <w:rsid w:val="009F431B"/>
    <w:rsid w:val="009F46AE"/>
    <w:rsid w:val="009F4C6B"/>
    <w:rsid w:val="009F4CDD"/>
    <w:rsid w:val="009F501D"/>
    <w:rsid w:val="009F5384"/>
    <w:rsid w:val="009F5F94"/>
    <w:rsid w:val="009F680E"/>
    <w:rsid w:val="009F6B30"/>
    <w:rsid w:val="009F7251"/>
    <w:rsid w:val="009F787F"/>
    <w:rsid w:val="009F7C4F"/>
    <w:rsid w:val="00A0049C"/>
    <w:rsid w:val="00A005EF"/>
    <w:rsid w:val="00A00664"/>
    <w:rsid w:val="00A01795"/>
    <w:rsid w:val="00A01AB4"/>
    <w:rsid w:val="00A02362"/>
    <w:rsid w:val="00A0299A"/>
    <w:rsid w:val="00A02FBC"/>
    <w:rsid w:val="00A03088"/>
    <w:rsid w:val="00A039D5"/>
    <w:rsid w:val="00A03C61"/>
    <w:rsid w:val="00A04281"/>
    <w:rsid w:val="00A046AD"/>
    <w:rsid w:val="00A04BF9"/>
    <w:rsid w:val="00A054A0"/>
    <w:rsid w:val="00A054C2"/>
    <w:rsid w:val="00A059A3"/>
    <w:rsid w:val="00A06016"/>
    <w:rsid w:val="00A064EF"/>
    <w:rsid w:val="00A06651"/>
    <w:rsid w:val="00A06958"/>
    <w:rsid w:val="00A07397"/>
    <w:rsid w:val="00A079C1"/>
    <w:rsid w:val="00A07A82"/>
    <w:rsid w:val="00A07B8F"/>
    <w:rsid w:val="00A10144"/>
    <w:rsid w:val="00A10EB9"/>
    <w:rsid w:val="00A110EC"/>
    <w:rsid w:val="00A1147F"/>
    <w:rsid w:val="00A1156B"/>
    <w:rsid w:val="00A11D15"/>
    <w:rsid w:val="00A12017"/>
    <w:rsid w:val="00A12520"/>
    <w:rsid w:val="00A1279B"/>
    <w:rsid w:val="00A128C3"/>
    <w:rsid w:val="00A12D9A"/>
    <w:rsid w:val="00A13086"/>
    <w:rsid w:val="00A130E4"/>
    <w:rsid w:val="00A130FD"/>
    <w:rsid w:val="00A13114"/>
    <w:rsid w:val="00A13387"/>
    <w:rsid w:val="00A13D6D"/>
    <w:rsid w:val="00A1414D"/>
    <w:rsid w:val="00A145A9"/>
    <w:rsid w:val="00A14769"/>
    <w:rsid w:val="00A14C81"/>
    <w:rsid w:val="00A14E20"/>
    <w:rsid w:val="00A14F64"/>
    <w:rsid w:val="00A14F6F"/>
    <w:rsid w:val="00A157B1"/>
    <w:rsid w:val="00A15F71"/>
    <w:rsid w:val="00A16151"/>
    <w:rsid w:val="00A16B00"/>
    <w:rsid w:val="00A16BC6"/>
    <w:rsid w:val="00A16C69"/>
    <w:rsid w:val="00A16EC6"/>
    <w:rsid w:val="00A1759E"/>
    <w:rsid w:val="00A17C06"/>
    <w:rsid w:val="00A17D96"/>
    <w:rsid w:val="00A205B7"/>
    <w:rsid w:val="00A20A1F"/>
    <w:rsid w:val="00A20C10"/>
    <w:rsid w:val="00A2126E"/>
    <w:rsid w:val="00A21291"/>
    <w:rsid w:val="00A21706"/>
    <w:rsid w:val="00A21A4D"/>
    <w:rsid w:val="00A21C2B"/>
    <w:rsid w:val="00A220D8"/>
    <w:rsid w:val="00A23385"/>
    <w:rsid w:val="00A239CF"/>
    <w:rsid w:val="00A2415A"/>
    <w:rsid w:val="00A2433E"/>
    <w:rsid w:val="00A24721"/>
    <w:rsid w:val="00A24C88"/>
    <w:rsid w:val="00A24CBC"/>
    <w:rsid w:val="00A24FCC"/>
    <w:rsid w:val="00A2536E"/>
    <w:rsid w:val="00A254B9"/>
    <w:rsid w:val="00A2551A"/>
    <w:rsid w:val="00A2568B"/>
    <w:rsid w:val="00A25790"/>
    <w:rsid w:val="00A25812"/>
    <w:rsid w:val="00A25BAD"/>
    <w:rsid w:val="00A25DDD"/>
    <w:rsid w:val="00A26A90"/>
    <w:rsid w:val="00A26B27"/>
    <w:rsid w:val="00A26CAA"/>
    <w:rsid w:val="00A26DE1"/>
    <w:rsid w:val="00A26E06"/>
    <w:rsid w:val="00A27486"/>
    <w:rsid w:val="00A27C27"/>
    <w:rsid w:val="00A27C88"/>
    <w:rsid w:val="00A27EEF"/>
    <w:rsid w:val="00A30938"/>
    <w:rsid w:val="00A30E4F"/>
    <w:rsid w:val="00A30F7C"/>
    <w:rsid w:val="00A31252"/>
    <w:rsid w:val="00A312D5"/>
    <w:rsid w:val="00A314C7"/>
    <w:rsid w:val="00A317B9"/>
    <w:rsid w:val="00A31862"/>
    <w:rsid w:val="00A31CB0"/>
    <w:rsid w:val="00A31D56"/>
    <w:rsid w:val="00A32007"/>
    <w:rsid w:val="00A320F1"/>
    <w:rsid w:val="00A32253"/>
    <w:rsid w:val="00A322DE"/>
    <w:rsid w:val="00A324A8"/>
    <w:rsid w:val="00A3275C"/>
    <w:rsid w:val="00A32902"/>
    <w:rsid w:val="00A32D8B"/>
    <w:rsid w:val="00A3310E"/>
    <w:rsid w:val="00A333A0"/>
    <w:rsid w:val="00A33ECF"/>
    <w:rsid w:val="00A3467D"/>
    <w:rsid w:val="00A35782"/>
    <w:rsid w:val="00A35A66"/>
    <w:rsid w:val="00A36538"/>
    <w:rsid w:val="00A366E1"/>
    <w:rsid w:val="00A36844"/>
    <w:rsid w:val="00A36E95"/>
    <w:rsid w:val="00A371FD"/>
    <w:rsid w:val="00A37CE6"/>
    <w:rsid w:val="00A37E07"/>
    <w:rsid w:val="00A37E70"/>
    <w:rsid w:val="00A37F14"/>
    <w:rsid w:val="00A403AB"/>
    <w:rsid w:val="00A40526"/>
    <w:rsid w:val="00A4099D"/>
    <w:rsid w:val="00A40BDD"/>
    <w:rsid w:val="00A40DD2"/>
    <w:rsid w:val="00A411F4"/>
    <w:rsid w:val="00A41234"/>
    <w:rsid w:val="00A414C3"/>
    <w:rsid w:val="00A41A09"/>
    <w:rsid w:val="00A42056"/>
    <w:rsid w:val="00A437E1"/>
    <w:rsid w:val="00A43C38"/>
    <w:rsid w:val="00A43CE7"/>
    <w:rsid w:val="00A43DA0"/>
    <w:rsid w:val="00A443F9"/>
    <w:rsid w:val="00A445F2"/>
    <w:rsid w:val="00A458BC"/>
    <w:rsid w:val="00A4613B"/>
    <w:rsid w:val="00A462A5"/>
    <w:rsid w:val="00A4637A"/>
    <w:rsid w:val="00A4665D"/>
    <w:rsid w:val="00A4685E"/>
    <w:rsid w:val="00A47227"/>
    <w:rsid w:val="00A47325"/>
    <w:rsid w:val="00A475A0"/>
    <w:rsid w:val="00A47616"/>
    <w:rsid w:val="00A47A28"/>
    <w:rsid w:val="00A50371"/>
    <w:rsid w:val="00A50542"/>
    <w:rsid w:val="00A5069A"/>
    <w:rsid w:val="00A50CD4"/>
    <w:rsid w:val="00A51176"/>
    <w:rsid w:val="00A51191"/>
    <w:rsid w:val="00A5195F"/>
    <w:rsid w:val="00A51C06"/>
    <w:rsid w:val="00A5208F"/>
    <w:rsid w:val="00A52990"/>
    <w:rsid w:val="00A52CE7"/>
    <w:rsid w:val="00A52D58"/>
    <w:rsid w:val="00A52E93"/>
    <w:rsid w:val="00A53067"/>
    <w:rsid w:val="00A53480"/>
    <w:rsid w:val="00A536ED"/>
    <w:rsid w:val="00A537D5"/>
    <w:rsid w:val="00A542D1"/>
    <w:rsid w:val="00A544D8"/>
    <w:rsid w:val="00A54A98"/>
    <w:rsid w:val="00A556A7"/>
    <w:rsid w:val="00A55B01"/>
    <w:rsid w:val="00A56C27"/>
    <w:rsid w:val="00A56D62"/>
    <w:rsid w:val="00A56F07"/>
    <w:rsid w:val="00A56FA7"/>
    <w:rsid w:val="00A575C0"/>
    <w:rsid w:val="00A5762C"/>
    <w:rsid w:val="00A57DF9"/>
    <w:rsid w:val="00A57E04"/>
    <w:rsid w:val="00A57F84"/>
    <w:rsid w:val="00A600FC"/>
    <w:rsid w:val="00A603C0"/>
    <w:rsid w:val="00A60BCA"/>
    <w:rsid w:val="00A6132C"/>
    <w:rsid w:val="00A61C75"/>
    <w:rsid w:val="00A61DD4"/>
    <w:rsid w:val="00A6234B"/>
    <w:rsid w:val="00A6254F"/>
    <w:rsid w:val="00A625DA"/>
    <w:rsid w:val="00A62D73"/>
    <w:rsid w:val="00A62E62"/>
    <w:rsid w:val="00A63009"/>
    <w:rsid w:val="00A638DA"/>
    <w:rsid w:val="00A63BEB"/>
    <w:rsid w:val="00A642F6"/>
    <w:rsid w:val="00A64523"/>
    <w:rsid w:val="00A648AF"/>
    <w:rsid w:val="00A65418"/>
    <w:rsid w:val="00A656FF"/>
    <w:rsid w:val="00A65745"/>
    <w:rsid w:val="00A65780"/>
    <w:rsid w:val="00A65B41"/>
    <w:rsid w:val="00A65E00"/>
    <w:rsid w:val="00A664CA"/>
    <w:rsid w:val="00A66A78"/>
    <w:rsid w:val="00A66C88"/>
    <w:rsid w:val="00A674D1"/>
    <w:rsid w:val="00A6759C"/>
    <w:rsid w:val="00A6760A"/>
    <w:rsid w:val="00A67D3B"/>
    <w:rsid w:val="00A70527"/>
    <w:rsid w:val="00A71890"/>
    <w:rsid w:val="00A721FA"/>
    <w:rsid w:val="00A72C65"/>
    <w:rsid w:val="00A735A0"/>
    <w:rsid w:val="00A738E2"/>
    <w:rsid w:val="00A73A21"/>
    <w:rsid w:val="00A73DBB"/>
    <w:rsid w:val="00A73E22"/>
    <w:rsid w:val="00A74345"/>
    <w:rsid w:val="00A7436E"/>
    <w:rsid w:val="00A7472B"/>
    <w:rsid w:val="00A74E96"/>
    <w:rsid w:val="00A74F01"/>
    <w:rsid w:val="00A7546F"/>
    <w:rsid w:val="00A7561C"/>
    <w:rsid w:val="00A7571A"/>
    <w:rsid w:val="00A75A8E"/>
    <w:rsid w:val="00A75D2A"/>
    <w:rsid w:val="00A75FE7"/>
    <w:rsid w:val="00A76AB5"/>
    <w:rsid w:val="00A76BC5"/>
    <w:rsid w:val="00A76C2C"/>
    <w:rsid w:val="00A76F09"/>
    <w:rsid w:val="00A76F34"/>
    <w:rsid w:val="00A773B7"/>
    <w:rsid w:val="00A776F7"/>
    <w:rsid w:val="00A77984"/>
    <w:rsid w:val="00A77A5C"/>
    <w:rsid w:val="00A77F17"/>
    <w:rsid w:val="00A80109"/>
    <w:rsid w:val="00A804FE"/>
    <w:rsid w:val="00A805A3"/>
    <w:rsid w:val="00A80A05"/>
    <w:rsid w:val="00A824DD"/>
    <w:rsid w:val="00A826AF"/>
    <w:rsid w:val="00A826F9"/>
    <w:rsid w:val="00A82A2E"/>
    <w:rsid w:val="00A82B4D"/>
    <w:rsid w:val="00A83676"/>
    <w:rsid w:val="00A83B1B"/>
    <w:rsid w:val="00A83B7B"/>
    <w:rsid w:val="00A84274"/>
    <w:rsid w:val="00A84ECF"/>
    <w:rsid w:val="00A850F3"/>
    <w:rsid w:val="00A85106"/>
    <w:rsid w:val="00A85721"/>
    <w:rsid w:val="00A85EA4"/>
    <w:rsid w:val="00A85F90"/>
    <w:rsid w:val="00A86493"/>
    <w:rsid w:val="00A864E3"/>
    <w:rsid w:val="00A90293"/>
    <w:rsid w:val="00A90D6F"/>
    <w:rsid w:val="00A917C1"/>
    <w:rsid w:val="00A91AEB"/>
    <w:rsid w:val="00A91F34"/>
    <w:rsid w:val="00A93384"/>
    <w:rsid w:val="00A93701"/>
    <w:rsid w:val="00A93892"/>
    <w:rsid w:val="00A94157"/>
    <w:rsid w:val="00A9442D"/>
    <w:rsid w:val="00A94574"/>
    <w:rsid w:val="00A94906"/>
    <w:rsid w:val="00A949AF"/>
    <w:rsid w:val="00A94D25"/>
    <w:rsid w:val="00A94ED8"/>
    <w:rsid w:val="00A95711"/>
    <w:rsid w:val="00A95936"/>
    <w:rsid w:val="00A96265"/>
    <w:rsid w:val="00A96EAA"/>
    <w:rsid w:val="00A97084"/>
    <w:rsid w:val="00A9782A"/>
    <w:rsid w:val="00A97D88"/>
    <w:rsid w:val="00A97ED3"/>
    <w:rsid w:val="00AA0AE5"/>
    <w:rsid w:val="00AA0C5F"/>
    <w:rsid w:val="00AA0F74"/>
    <w:rsid w:val="00AA1194"/>
    <w:rsid w:val="00AA16BA"/>
    <w:rsid w:val="00AA1C2C"/>
    <w:rsid w:val="00AA21D4"/>
    <w:rsid w:val="00AA2274"/>
    <w:rsid w:val="00AA2A55"/>
    <w:rsid w:val="00AA2E13"/>
    <w:rsid w:val="00AA35F6"/>
    <w:rsid w:val="00AA3C13"/>
    <w:rsid w:val="00AA3C71"/>
    <w:rsid w:val="00AA4356"/>
    <w:rsid w:val="00AA4767"/>
    <w:rsid w:val="00AA4C47"/>
    <w:rsid w:val="00AA5ED9"/>
    <w:rsid w:val="00AA664D"/>
    <w:rsid w:val="00AA667C"/>
    <w:rsid w:val="00AA6E91"/>
    <w:rsid w:val="00AA7081"/>
    <w:rsid w:val="00AA7439"/>
    <w:rsid w:val="00AB014D"/>
    <w:rsid w:val="00AB047E"/>
    <w:rsid w:val="00AB0951"/>
    <w:rsid w:val="00AB0B0A"/>
    <w:rsid w:val="00AB0B85"/>
    <w:rsid w:val="00AB0B8C"/>
    <w:rsid w:val="00AB0BA4"/>
    <w:rsid w:val="00AB0BB7"/>
    <w:rsid w:val="00AB0F96"/>
    <w:rsid w:val="00AB1113"/>
    <w:rsid w:val="00AB1680"/>
    <w:rsid w:val="00AB22C6"/>
    <w:rsid w:val="00AB254E"/>
    <w:rsid w:val="00AB2A21"/>
    <w:rsid w:val="00AB2AA0"/>
    <w:rsid w:val="00AB2AD0"/>
    <w:rsid w:val="00AB2D96"/>
    <w:rsid w:val="00AB35BD"/>
    <w:rsid w:val="00AB36C8"/>
    <w:rsid w:val="00AB3757"/>
    <w:rsid w:val="00AB378D"/>
    <w:rsid w:val="00AB4206"/>
    <w:rsid w:val="00AB433F"/>
    <w:rsid w:val="00AB5117"/>
    <w:rsid w:val="00AB55FB"/>
    <w:rsid w:val="00AB574E"/>
    <w:rsid w:val="00AB6269"/>
    <w:rsid w:val="00AB67FC"/>
    <w:rsid w:val="00AB6DF8"/>
    <w:rsid w:val="00AB7DD0"/>
    <w:rsid w:val="00AC00F2"/>
    <w:rsid w:val="00AC0369"/>
    <w:rsid w:val="00AC08A7"/>
    <w:rsid w:val="00AC0995"/>
    <w:rsid w:val="00AC09A1"/>
    <w:rsid w:val="00AC0C14"/>
    <w:rsid w:val="00AC2848"/>
    <w:rsid w:val="00AC31B5"/>
    <w:rsid w:val="00AC3353"/>
    <w:rsid w:val="00AC3467"/>
    <w:rsid w:val="00AC3BE6"/>
    <w:rsid w:val="00AC3CF7"/>
    <w:rsid w:val="00AC4825"/>
    <w:rsid w:val="00AC48F2"/>
    <w:rsid w:val="00AC4901"/>
    <w:rsid w:val="00AC4EA1"/>
    <w:rsid w:val="00AC4FD9"/>
    <w:rsid w:val="00AC5381"/>
    <w:rsid w:val="00AC54D9"/>
    <w:rsid w:val="00AC57F6"/>
    <w:rsid w:val="00AC5920"/>
    <w:rsid w:val="00AC61D5"/>
    <w:rsid w:val="00AC6290"/>
    <w:rsid w:val="00AC6D89"/>
    <w:rsid w:val="00AC7AC7"/>
    <w:rsid w:val="00AC7C3E"/>
    <w:rsid w:val="00AC7CDF"/>
    <w:rsid w:val="00AC7EE7"/>
    <w:rsid w:val="00AD0474"/>
    <w:rsid w:val="00AD07BB"/>
    <w:rsid w:val="00AD0E65"/>
    <w:rsid w:val="00AD0F38"/>
    <w:rsid w:val="00AD106A"/>
    <w:rsid w:val="00AD1445"/>
    <w:rsid w:val="00AD164F"/>
    <w:rsid w:val="00AD16C0"/>
    <w:rsid w:val="00AD1938"/>
    <w:rsid w:val="00AD1A24"/>
    <w:rsid w:val="00AD2256"/>
    <w:rsid w:val="00AD25E8"/>
    <w:rsid w:val="00AD293A"/>
    <w:rsid w:val="00AD2BF2"/>
    <w:rsid w:val="00AD2C9C"/>
    <w:rsid w:val="00AD319A"/>
    <w:rsid w:val="00AD36BD"/>
    <w:rsid w:val="00AD3D1D"/>
    <w:rsid w:val="00AD4745"/>
    <w:rsid w:val="00AD4BD0"/>
    <w:rsid w:val="00AD4D82"/>
    <w:rsid w:val="00AD4D84"/>
    <w:rsid w:val="00AD4E32"/>
    <w:rsid w:val="00AD4E90"/>
    <w:rsid w:val="00AD5422"/>
    <w:rsid w:val="00AD64A4"/>
    <w:rsid w:val="00AE0832"/>
    <w:rsid w:val="00AE0965"/>
    <w:rsid w:val="00AE0987"/>
    <w:rsid w:val="00AE10E5"/>
    <w:rsid w:val="00AE1200"/>
    <w:rsid w:val="00AE1256"/>
    <w:rsid w:val="00AE1726"/>
    <w:rsid w:val="00AE1FD6"/>
    <w:rsid w:val="00AE209A"/>
    <w:rsid w:val="00AE2317"/>
    <w:rsid w:val="00AE232E"/>
    <w:rsid w:val="00AE24C8"/>
    <w:rsid w:val="00AE27F6"/>
    <w:rsid w:val="00AE2DD9"/>
    <w:rsid w:val="00AE361F"/>
    <w:rsid w:val="00AE3A17"/>
    <w:rsid w:val="00AE3C2C"/>
    <w:rsid w:val="00AE4179"/>
    <w:rsid w:val="00AE4425"/>
    <w:rsid w:val="00AE4448"/>
    <w:rsid w:val="00AE4B19"/>
    <w:rsid w:val="00AE4E59"/>
    <w:rsid w:val="00AE4FBE"/>
    <w:rsid w:val="00AE4FF4"/>
    <w:rsid w:val="00AE528C"/>
    <w:rsid w:val="00AE5B63"/>
    <w:rsid w:val="00AE6011"/>
    <w:rsid w:val="00AE63CE"/>
    <w:rsid w:val="00AE650F"/>
    <w:rsid w:val="00AE6555"/>
    <w:rsid w:val="00AE65FF"/>
    <w:rsid w:val="00AE76D0"/>
    <w:rsid w:val="00AE78CF"/>
    <w:rsid w:val="00AE7909"/>
    <w:rsid w:val="00AE7D16"/>
    <w:rsid w:val="00AF0CE6"/>
    <w:rsid w:val="00AF108D"/>
    <w:rsid w:val="00AF1D8D"/>
    <w:rsid w:val="00AF1F01"/>
    <w:rsid w:val="00AF3320"/>
    <w:rsid w:val="00AF3568"/>
    <w:rsid w:val="00AF3748"/>
    <w:rsid w:val="00AF38BA"/>
    <w:rsid w:val="00AF4001"/>
    <w:rsid w:val="00AF4241"/>
    <w:rsid w:val="00AF46AE"/>
    <w:rsid w:val="00AF4CAA"/>
    <w:rsid w:val="00AF535B"/>
    <w:rsid w:val="00AF571A"/>
    <w:rsid w:val="00AF5975"/>
    <w:rsid w:val="00AF5AB1"/>
    <w:rsid w:val="00AF60A0"/>
    <w:rsid w:val="00AF67FC"/>
    <w:rsid w:val="00AF7923"/>
    <w:rsid w:val="00AF7C65"/>
    <w:rsid w:val="00AF7DF5"/>
    <w:rsid w:val="00AF7E0E"/>
    <w:rsid w:val="00B006E5"/>
    <w:rsid w:val="00B00DF2"/>
    <w:rsid w:val="00B00FD3"/>
    <w:rsid w:val="00B0134B"/>
    <w:rsid w:val="00B0197F"/>
    <w:rsid w:val="00B022D9"/>
    <w:rsid w:val="00B024C2"/>
    <w:rsid w:val="00B02ABA"/>
    <w:rsid w:val="00B02BAA"/>
    <w:rsid w:val="00B03237"/>
    <w:rsid w:val="00B03A8E"/>
    <w:rsid w:val="00B03AA7"/>
    <w:rsid w:val="00B045F7"/>
    <w:rsid w:val="00B05483"/>
    <w:rsid w:val="00B0563B"/>
    <w:rsid w:val="00B059B7"/>
    <w:rsid w:val="00B05A1F"/>
    <w:rsid w:val="00B06396"/>
    <w:rsid w:val="00B06459"/>
    <w:rsid w:val="00B06554"/>
    <w:rsid w:val="00B065E7"/>
    <w:rsid w:val="00B06DE4"/>
    <w:rsid w:val="00B07336"/>
    <w:rsid w:val="00B074E4"/>
    <w:rsid w:val="00B076A5"/>
    <w:rsid w:val="00B07700"/>
    <w:rsid w:val="00B07F1D"/>
    <w:rsid w:val="00B102DF"/>
    <w:rsid w:val="00B107A3"/>
    <w:rsid w:val="00B11181"/>
    <w:rsid w:val="00B124DC"/>
    <w:rsid w:val="00B12D74"/>
    <w:rsid w:val="00B130CA"/>
    <w:rsid w:val="00B131BB"/>
    <w:rsid w:val="00B138C2"/>
    <w:rsid w:val="00B13921"/>
    <w:rsid w:val="00B13986"/>
    <w:rsid w:val="00B14015"/>
    <w:rsid w:val="00B14391"/>
    <w:rsid w:val="00B147DD"/>
    <w:rsid w:val="00B14846"/>
    <w:rsid w:val="00B1505D"/>
    <w:rsid w:val="00B150F6"/>
    <w:rsid w:val="00B1528C"/>
    <w:rsid w:val="00B155E9"/>
    <w:rsid w:val="00B15AEE"/>
    <w:rsid w:val="00B16930"/>
    <w:rsid w:val="00B16ACD"/>
    <w:rsid w:val="00B16C2A"/>
    <w:rsid w:val="00B17493"/>
    <w:rsid w:val="00B17ADA"/>
    <w:rsid w:val="00B20BBD"/>
    <w:rsid w:val="00B210D1"/>
    <w:rsid w:val="00B21487"/>
    <w:rsid w:val="00B21546"/>
    <w:rsid w:val="00B21EBD"/>
    <w:rsid w:val="00B21EC9"/>
    <w:rsid w:val="00B22AE2"/>
    <w:rsid w:val="00B22B69"/>
    <w:rsid w:val="00B232D1"/>
    <w:rsid w:val="00B2349A"/>
    <w:rsid w:val="00B23532"/>
    <w:rsid w:val="00B23882"/>
    <w:rsid w:val="00B24278"/>
    <w:rsid w:val="00B24754"/>
    <w:rsid w:val="00B24AC4"/>
    <w:rsid w:val="00B24DB5"/>
    <w:rsid w:val="00B24F32"/>
    <w:rsid w:val="00B24F99"/>
    <w:rsid w:val="00B252D2"/>
    <w:rsid w:val="00B25450"/>
    <w:rsid w:val="00B265F0"/>
    <w:rsid w:val="00B2681C"/>
    <w:rsid w:val="00B27059"/>
    <w:rsid w:val="00B270CB"/>
    <w:rsid w:val="00B301BE"/>
    <w:rsid w:val="00B30378"/>
    <w:rsid w:val="00B3054C"/>
    <w:rsid w:val="00B30FC4"/>
    <w:rsid w:val="00B31877"/>
    <w:rsid w:val="00B31D6F"/>
    <w:rsid w:val="00B31F9E"/>
    <w:rsid w:val="00B3268F"/>
    <w:rsid w:val="00B327BB"/>
    <w:rsid w:val="00B32B11"/>
    <w:rsid w:val="00B32C2C"/>
    <w:rsid w:val="00B3302A"/>
    <w:rsid w:val="00B3346D"/>
    <w:rsid w:val="00B33A1A"/>
    <w:rsid w:val="00B33E6C"/>
    <w:rsid w:val="00B33F08"/>
    <w:rsid w:val="00B34965"/>
    <w:rsid w:val="00B34C86"/>
    <w:rsid w:val="00B35277"/>
    <w:rsid w:val="00B356F2"/>
    <w:rsid w:val="00B35B82"/>
    <w:rsid w:val="00B35CE3"/>
    <w:rsid w:val="00B35CFF"/>
    <w:rsid w:val="00B36F09"/>
    <w:rsid w:val="00B371CC"/>
    <w:rsid w:val="00B37CBD"/>
    <w:rsid w:val="00B4024C"/>
    <w:rsid w:val="00B41089"/>
    <w:rsid w:val="00B41245"/>
    <w:rsid w:val="00B4174D"/>
    <w:rsid w:val="00B41CD9"/>
    <w:rsid w:val="00B41E43"/>
    <w:rsid w:val="00B42158"/>
    <w:rsid w:val="00B422F2"/>
    <w:rsid w:val="00B427E6"/>
    <w:rsid w:val="00B428A6"/>
    <w:rsid w:val="00B42E59"/>
    <w:rsid w:val="00B42F6E"/>
    <w:rsid w:val="00B431FF"/>
    <w:rsid w:val="00B437B0"/>
    <w:rsid w:val="00B43E1F"/>
    <w:rsid w:val="00B440EB"/>
    <w:rsid w:val="00B44255"/>
    <w:rsid w:val="00B44736"/>
    <w:rsid w:val="00B447D5"/>
    <w:rsid w:val="00B45B1D"/>
    <w:rsid w:val="00B45FBC"/>
    <w:rsid w:val="00B462F0"/>
    <w:rsid w:val="00B465DA"/>
    <w:rsid w:val="00B4706B"/>
    <w:rsid w:val="00B47386"/>
    <w:rsid w:val="00B47EF9"/>
    <w:rsid w:val="00B504D6"/>
    <w:rsid w:val="00B505F0"/>
    <w:rsid w:val="00B50D95"/>
    <w:rsid w:val="00B511DD"/>
    <w:rsid w:val="00B51210"/>
    <w:rsid w:val="00B512D1"/>
    <w:rsid w:val="00B51767"/>
    <w:rsid w:val="00B51A7D"/>
    <w:rsid w:val="00B524A9"/>
    <w:rsid w:val="00B526DD"/>
    <w:rsid w:val="00B5355E"/>
    <w:rsid w:val="00B535C2"/>
    <w:rsid w:val="00B53613"/>
    <w:rsid w:val="00B53651"/>
    <w:rsid w:val="00B53DD1"/>
    <w:rsid w:val="00B54499"/>
    <w:rsid w:val="00B54FFE"/>
    <w:rsid w:val="00B5513F"/>
    <w:rsid w:val="00B554F8"/>
    <w:rsid w:val="00B55544"/>
    <w:rsid w:val="00B55663"/>
    <w:rsid w:val="00B556DA"/>
    <w:rsid w:val="00B56257"/>
    <w:rsid w:val="00B56472"/>
    <w:rsid w:val="00B5654D"/>
    <w:rsid w:val="00B56935"/>
    <w:rsid w:val="00B56FE8"/>
    <w:rsid w:val="00B57855"/>
    <w:rsid w:val="00B60F47"/>
    <w:rsid w:val="00B61061"/>
    <w:rsid w:val="00B611D3"/>
    <w:rsid w:val="00B616AA"/>
    <w:rsid w:val="00B6220C"/>
    <w:rsid w:val="00B6283C"/>
    <w:rsid w:val="00B62BAB"/>
    <w:rsid w:val="00B62BD4"/>
    <w:rsid w:val="00B6361C"/>
    <w:rsid w:val="00B63B09"/>
    <w:rsid w:val="00B642FC"/>
    <w:rsid w:val="00B64C8B"/>
    <w:rsid w:val="00B64D26"/>
    <w:rsid w:val="00B64FBB"/>
    <w:rsid w:val="00B6606C"/>
    <w:rsid w:val="00B66B31"/>
    <w:rsid w:val="00B66C04"/>
    <w:rsid w:val="00B66CE2"/>
    <w:rsid w:val="00B6769C"/>
    <w:rsid w:val="00B67BE0"/>
    <w:rsid w:val="00B67C60"/>
    <w:rsid w:val="00B67F0E"/>
    <w:rsid w:val="00B707EF"/>
    <w:rsid w:val="00B70E22"/>
    <w:rsid w:val="00B71269"/>
    <w:rsid w:val="00B712BB"/>
    <w:rsid w:val="00B71694"/>
    <w:rsid w:val="00B71E69"/>
    <w:rsid w:val="00B725A8"/>
    <w:rsid w:val="00B72DF4"/>
    <w:rsid w:val="00B72EBB"/>
    <w:rsid w:val="00B7310B"/>
    <w:rsid w:val="00B73791"/>
    <w:rsid w:val="00B73C1A"/>
    <w:rsid w:val="00B7418D"/>
    <w:rsid w:val="00B7483C"/>
    <w:rsid w:val="00B74898"/>
    <w:rsid w:val="00B74A49"/>
    <w:rsid w:val="00B74CC6"/>
    <w:rsid w:val="00B74D23"/>
    <w:rsid w:val="00B74EB1"/>
    <w:rsid w:val="00B752E6"/>
    <w:rsid w:val="00B75E42"/>
    <w:rsid w:val="00B76159"/>
    <w:rsid w:val="00B76298"/>
    <w:rsid w:val="00B762A5"/>
    <w:rsid w:val="00B765C9"/>
    <w:rsid w:val="00B76CFF"/>
    <w:rsid w:val="00B770A2"/>
    <w:rsid w:val="00B7726C"/>
    <w:rsid w:val="00B774CB"/>
    <w:rsid w:val="00B778BB"/>
    <w:rsid w:val="00B77FC0"/>
    <w:rsid w:val="00B80311"/>
    <w:rsid w:val="00B80402"/>
    <w:rsid w:val="00B80AFC"/>
    <w:rsid w:val="00B80B9A"/>
    <w:rsid w:val="00B81131"/>
    <w:rsid w:val="00B811EB"/>
    <w:rsid w:val="00B8124C"/>
    <w:rsid w:val="00B81673"/>
    <w:rsid w:val="00B81B9F"/>
    <w:rsid w:val="00B81D91"/>
    <w:rsid w:val="00B825B2"/>
    <w:rsid w:val="00B82860"/>
    <w:rsid w:val="00B830B7"/>
    <w:rsid w:val="00B83292"/>
    <w:rsid w:val="00B83EF3"/>
    <w:rsid w:val="00B8477A"/>
    <w:rsid w:val="00B848EA"/>
    <w:rsid w:val="00B849E5"/>
    <w:rsid w:val="00B84B2B"/>
    <w:rsid w:val="00B85090"/>
    <w:rsid w:val="00B850E3"/>
    <w:rsid w:val="00B859A2"/>
    <w:rsid w:val="00B85E53"/>
    <w:rsid w:val="00B864AB"/>
    <w:rsid w:val="00B86BC5"/>
    <w:rsid w:val="00B87B32"/>
    <w:rsid w:val="00B87DF1"/>
    <w:rsid w:val="00B90500"/>
    <w:rsid w:val="00B90D65"/>
    <w:rsid w:val="00B90DF9"/>
    <w:rsid w:val="00B90F8D"/>
    <w:rsid w:val="00B91090"/>
    <w:rsid w:val="00B91382"/>
    <w:rsid w:val="00B9167A"/>
    <w:rsid w:val="00B9176C"/>
    <w:rsid w:val="00B91E60"/>
    <w:rsid w:val="00B91E75"/>
    <w:rsid w:val="00B92072"/>
    <w:rsid w:val="00B923EB"/>
    <w:rsid w:val="00B935A4"/>
    <w:rsid w:val="00B93731"/>
    <w:rsid w:val="00B93E29"/>
    <w:rsid w:val="00B94D61"/>
    <w:rsid w:val="00B94E1B"/>
    <w:rsid w:val="00B95017"/>
    <w:rsid w:val="00B95478"/>
    <w:rsid w:val="00BA106A"/>
    <w:rsid w:val="00BA11D9"/>
    <w:rsid w:val="00BA12EE"/>
    <w:rsid w:val="00BA18A0"/>
    <w:rsid w:val="00BA1AC6"/>
    <w:rsid w:val="00BA1EB0"/>
    <w:rsid w:val="00BA2570"/>
    <w:rsid w:val="00BA2BB7"/>
    <w:rsid w:val="00BA31A6"/>
    <w:rsid w:val="00BA3613"/>
    <w:rsid w:val="00BA4D96"/>
    <w:rsid w:val="00BA5499"/>
    <w:rsid w:val="00BA561A"/>
    <w:rsid w:val="00BA64EC"/>
    <w:rsid w:val="00BA7235"/>
    <w:rsid w:val="00BA77C4"/>
    <w:rsid w:val="00BB04C3"/>
    <w:rsid w:val="00BB0D28"/>
    <w:rsid w:val="00BB0DC6"/>
    <w:rsid w:val="00BB0FBF"/>
    <w:rsid w:val="00BB15E4"/>
    <w:rsid w:val="00BB1BDA"/>
    <w:rsid w:val="00BB1E19"/>
    <w:rsid w:val="00BB21D1"/>
    <w:rsid w:val="00BB2318"/>
    <w:rsid w:val="00BB2331"/>
    <w:rsid w:val="00BB2514"/>
    <w:rsid w:val="00BB2DC8"/>
    <w:rsid w:val="00BB32F2"/>
    <w:rsid w:val="00BB4338"/>
    <w:rsid w:val="00BB4690"/>
    <w:rsid w:val="00BB551E"/>
    <w:rsid w:val="00BB5BAC"/>
    <w:rsid w:val="00BB6224"/>
    <w:rsid w:val="00BB6589"/>
    <w:rsid w:val="00BB6C0E"/>
    <w:rsid w:val="00BB7B14"/>
    <w:rsid w:val="00BB7B38"/>
    <w:rsid w:val="00BB7CE0"/>
    <w:rsid w:val="00BC067D"/>
    <w:rsid w:val="00BC11E5"/>
    <w:rsid w:val="00BC1590"/>
    <w:rsid w:val="00BC1B8A"/>
    <w:rsid w:val="00BC1C50"/>
    <w:rsid w:val="00BC1FF8"/>
    <w:rsid w:val="00BC2243"/>
    <w:rsid w:val="00BC2D6A"/>
    <w:rsid w:val="00BC329C"/>
    <w:rsid w:val="00BC3401"/>
    <w:rsid w:val="00BC3848"/>
    <w:rsid w:val="00BC3992"/>
    <w:rsid w:val="00BC3BA0"/>
    <w:rsid w:val="00BC3C0A"/>
    <w:rsid w:val="00BC3C1F"/>
    <w:rsid w:val="00BC3F40"/>
    <w:rsid w:val="00BC43F2"/>
    <w:rsid w:val="00BC4834"/>
    <w:rsid w:val="00BC4BC6"/>
    <w:rsid w:val="00BC4DFE"/>
    <w:rsid w:val="00BC4F8B"/>
    <w:rsid w:val="00BC5028"/>
    <w:rsid w:val="00BC5099"/>
    <w:rsid w:val="00BC5266"/>
    <w:rsid w:val="00BC52FD"/>
    <w:rsid w:val="00BC547D"/>
    <w:rsid w:val="00BC5837"/>
    <w:rsid w:val="00BC6691"/>
    <w:rsid w:val="00BC699E"/>
    <w:rsid w:val="00BC69BB"/>
    <w:rsid w:val="00BC6AB9"/>
    <w:rsid w:val="00BC6E55"/>
    <w:rsid w:val="00BC6E62"/>
    <w:rsid w:val="00BC6EBD"/>
    <w:rsid w:val="00BC7443"/>
    <w:rsid w:val="00BC7778"/>
    <w:rsid w:val="00BD0648"/>
    <w:rsid w:val="00BD065E"/>
    <w:rsid w:val="00BD070A"/>
    <w:rsid w:val="00BD0C45"/>
    <w:rsid w:val="00BD1040"/>
    <w:rsid w:val="00BD137B"/>
    <w:rsid w:val="00BD171A"/>
    <w:rsid w:val="00BD27A6"/>
    <w:rsid w:val="00BD2B1F"/>
    <w:rsid w:val="00BD2B97"/>
    <w:rsid w:val="00BD2CF0"/>
    <w:rsid w:val="00BD2DEE"/>
    <w:rsid w:val="00BD3177"/>
    <w:rsid w:val="00BD34AA"/>
    <w:rsid w:val="00BD4375"/>
    <w:rsid w:val="00BD5673"/>
    <w:rsid w:val="00BD5781"/>
    <w:rsid w:val="00BD5ED2"/>
    <w:rsid w:val="00BD63FF"/>
    <w:rsid w:val="00BD6930"/>
    <w:rsid w:val="00BD695F"/>
    <w:rsid w:val="00BD6ACD"/>
    <w:rsid w:val="00BD6B12"/>
    <w:rsid w:val="00BD6BA6"/>
    <w:rsid w:val="00BD6F36"/>
    <w:rsid w:val="00BD7028"/>
    <w:rsid w:val="00BD764F"/>
    <w:rsid w:val="00BD77C0"/>
    <w:rsid w:val="00BD7E1D"/>
    <w:rsid w:val="00BE08EE"/>
    <w:rsid w:val="00BE0C44"/>
    <w:rsid w:val="00BE0C69"/>
    <w:rsid w:val="00BE110F"/>
    <w:rsid w:val="00BE165E"/>
    <w:rsid w:val="00BE189E"/>
    <w:rsid w:val="00BE1910"/>
    <w:rsid w:val="00BE19B3"/>
    <w:rsid w:val="00BE1AFA"/>
    <w:rsid w:val="00BE1B8B"/>
    <w:rsid w:val="00BE1D81"/>
    <w:rsid w:val="00BE1EB8"/>
    <w:rsid w:val="00BE1EF3"/>
    <w:rsid w:val="00BE1FEB"/>
    <w:rsid w:val="00BE2A18"/>
    <w:rsid w:val="00BE2C01"/>
    <w:rsid w:val="00BE3340"/>
    <w:rsid w:val="00BE3AB8"/>
    <w:rsid w:val="00BE41D4"/>
    <w:rsid w:val="00BE41EC"/>
    <w:rsid w:val="00BE4479"/>
    <w:rsid w:val="00BE48E4"/>
    <w:rsid w:val="00BE4D6C"/>
    <w:rsid w:val="00BE51B6"/>
    <w:rsid w:val="00BE56FB"/>
    <w:rsid w:val="00BE5D2E"/>
    <w:rsid w:val="00BE6E95"/>
    <w:rsid w:val="00BE6EB4"/>
    <w:rsid w:val="00BE7249"/>
    <w:rsid w:val="00BE77D2"/>
    <w:rsid w:val="00BE7EC1"/>
    <w:rsid w:val="00BE7F61"/>
    <w:rsid w:val="00BF1156"/>
    <w:rsid w:val="00BF191A"/>
    <w:rsid w:val="00BF1BE1"/>
    <w:rsid w:val="00BF2260"/>
    <w:rsid w:val="00BF2651"/>
    <w:rsid w:val="00BF2950"/>
    <w:rsid w:val="00BF2A6B"/>
    <w:rsid w:val="00BF2BD7"/>
    <w:rsid w:val="00BF2FC9"/>
    <w:rsid w:val="00BF336D"/>
    <w:rsid w:val="00BF379F"/>
    <w:rsid w:val="00BF3D3A"/>
    <w:rsid w:val="00BF3DDE"/>
    <w:rsid w:val="00BF430E"/>
    <w:rsid w:val="00BF441F"/>
    <w:rsid w:val="00BF4FAB"/>
    <w:rsid w:val="00BF5103"/>
    <w:rsid w:val="00BF51F1"/>
    <w:rsid w:val="00BF6589"/>
    <w:rsid w:val="00BF65A9"/>
    <w:rsid w:val="00BF6BF9"/>
    <w:rsid w:val="00BF6F7F"/>
    <w:rsid w:val="00BF6FEA"/>
    <w:rsid w:val="00BF725E"/>
    <w:rsid w:val="00BF760B"/>
    <w:rsid w:val="00BF79E3"/>
    <w:rsid w:val="00C00647"/>
    <w:rsid w:val="00C00D16"/>
    <w:rsid w:val="00C02764"/>
    <w:rsid w:val="00C03295"/>
    <w:rsid w:val="00C03476"/>
    <w:rsid w:val="00C03ACC"/>
    <w:rsid w:val="00C047F2"/>
    <w:rsid w:val="00C04CEF"/>
    <w:rsid w:val="00C050CF"/>
    <w:rsid w:val="00C05217"/>
    <w:rsid w:val="00C064CB"/>
    <w:rsid w:val="00C0662F"/>
    <w:rsid w:val="00C068F6"/>
    <w:rsid w:val="00C06AE5"/>
    <w:rsid w:val="00C06C84"/>
    <w:rsid w:val="00C06DCC"/>
    <w:rsid w:val="00C07070"/>
    <w:rsid w:val="00C10367"/>
    <w:rsid w:val="00C11250"/>
    <w:rsid w:val="00C1176F"/>
    <w:rsid w:val="00C11943"/>
    <w:rsid w:val="00C11C46"/>
    <w:rsid w:val="00C11E8A"/>
    <w:rsid w:val="00C1244E"/>
    <w:rsid w:val="00C12927"/>
    <w:rsid w:val="00C12E96"/>
    <w:rsid w:val="00C13212"/>
    <w:rsid w:val="00C138DC"/>
    <w:rsid w:val="00C13B43"/>
    <w:rsid w:val="00C144B7"/>
    <w:rsid w:val="00C14763"/>
    <w:rsid w:val="00C15052"/>
    <w:rsid w:val="00C15993"/>
    <w:rsid w:val="00C16141"/>
    <w:rsid w:val="00C16F48"/>
    <w:rsid w:val="00C17048"/>
    <w:rsid w:val="00C1750B"/>
    <w:rsid w:val="00C17C1A"/>
    <w:rsid w:val="00C21558"/>
    <w:rsid w:val="00C216E5"/>
    <w:rsid w:val="00C22513"/>
    <w:rsid w:val="00C225D8"/>
    <w:rsid w:val="00C23473"/>
    <w:rsid w:val="00C2363F"/>
    <w:rsid w:val="00C236C8"/>
    <w:rsid w:val="00C237D4"/>
    <w:rsid w:val="00C2384B"/>
    <w:rsid w:val="00C23D73"/>
    <w:rsid w:val="00C23D74"/>
    <w:rsid w:val="00C24182"/>
    <w:rsid w:val="00C244E0"/>
    <w:rsid w:val="00C249CA"/>
    <w:rsid w:val="00C25032"/>
    <w:rsid w:val="00C25B1D"/>
    <w:rsid w:val="00C25C15"/>
    <w:rsid w:val="00C260B1"/>
    <w:rsid w:val="00C260EB"/>
    <w:rsid w:val="00C2653C"/>
    <w:rsid w:val="00C2695B"/>
    <w:rsid w:val="00C26E56"/>
    <w:rsid w:val="00C275FA"/>
    <w:rsid w:val="00C2766E"/>
    <w:rsid w:val="00C276A7"/>
    <w:rsid w:val="00C27707"/>
    <w:rsid w:val="00C27870"/>
    <w:rsid w:val="00C30C24"/>
    <w:rsid w:val="00C31406"/>
    <w:rsid w:val="00C31B23"/>
    <w:rsid w:val="00C31BF1"/>
    <w:rsid w:val="00C32289"/>
    <w:rsid w:val="00C33129"/>
    <w:rsid w:val="00C331EC"/>
    <w:rsid w:val="00C33239"/>
    <w:rsid w:val="00C33602"/>
    <w:rsid w:val="00C33DDA"/>
    <w:rsid w:val="00C344EB"/>
    <w:rsid w:val="00C35082"/>
    <w:rsid w:val="00C35AA7"/>
    <w:rsid w:val="00C35CC5"/>
    <w:rsid w:val="00C36275"/>
    <w:rsid w:val="00C368EC"/>
    <w:rsid w:val="00C37194"/>
    <w:rsid w:val="00C37F06"/>
    <w:rsid w:val="00C404DF"/>
    <w:rsid w:val="00C405D9"/>
    <w:rsid w:val="00C405F7"/>
    <w:rsid w:val="00C40635"/>
    <w:rsid w:val="00C40637"/>
    <w:rsid w:val="00C40BB3"/>
    <w:rsid w:val="00C40F6C"/>
    <w:rsid w:val="00C42F17"/>
    <w:rsid w:val="00C43FB5"/>
    <w:rsid w:val="00C440D7"/>
    <w:rsid w:val="00C44426"/>
    <w:rsid w:val="00C445F3"/>
    <w:rsid w:val="00C4487C"/>
    <w:rsid w:val="00C44AD8"/>
    <w:rsid w:val="00C451F4"/>
    <w:rsid w:val="00C45DBF"/>
    <w:rsid w:val="00C45DC3"/>
    <w:rsid w:val="00C45E86"/>
    <w:rsid w:val="00C45EB1"/>
    <w:rsid w:val="00C46B21"/>
    <w:rsid w:val="00C46F49"/>
    <w:rsid w:val="00C46F69"/>
    <w:rsid w:val="00C46F9A"/>
    <w:rsid w:val="00C47139"/>
    <w:rsid w:val="00C47DED"/>
    <w:rsid w:val="00C505E3"/>
    <w:rsid w:val="00C506ED"/>
    <w:rsid w:val="00C50893"/>
    <w:rsid w:val="00C510CB"/>
    <w:rsid w:val="00C5155F"/>
    <w:rsid w:val="00C51602"/>
    <w:rsid w:val="00C51FF1"/>
    <w:rsid w:val="00C52447"/>
    <w:rsid w:val="00C525A3"/>
    <w:rsid w:val="00C52881"/>
    <w:rsid w:val="00C52B9E"/>
    <w:rsid w:val="00C52F14"/>
    <w:rsid w:val="00C53327"/>
    <w:rsid w:val="00C5332B"/>
    <w:rsid w:val="00C54021"/>
    <w:rsid w:val="00C54745"/>
    <w:rsid w:val="00C54A3A"/>
    <w:rsid w:val="00C54BFA"/>
    <w:rsid w:val="00C54D44"/>
    <w:rsid w:val="00C54D77"/>
    <w:rsid w:val="00C55165"/>
    <w:rsid w:val="00C55566"/>
    <w:rsid w:val="00C55782"/>
    <w:rsid w:val="00C55BF7"/>
    <w:rsid w:val="00C56448"/>
    <w:rsid w:val="00C57A06"/>
    <w:rsid w:val="00C57C55"/>
    <w:rsid w:val="00C57FE5"/>
    <w:rsid w:val="00C6055E"/>
    <w:rsid w:val="00C6067A"/>
    <w:rsid w:val="00C60B4E"/>
    <w:rsid w:val="00C60F2B"/>
    <w:rsid w:val="00C61286"/>
    <w:rsid w:val="00C61BFC"/>
    <w:rsid w:val="00C62219"/>
    <w:rsid w:val="00C62766"/>
    <w:rsid w:val="00C6297D"/>
    <w:rsid w:val="00C62B81"/>
    <w:rsid w:val="00C62F6A"/>
    <w:rsid w:val="00C6309B"/>
    <w:rsid w:val="00C636EF"/>
    <w:rsid w:val="00C63B59"/>
    <w:rsid w:val="00C64C4C"/>
    <w:rsid w:val="00C64C99"/>
    <w:rsid w:val="00C655BC"/>
    <w:rsid w:val="00C65DE1"/>
    <w:rsid w:val="00C66339"/>
    <w:rsid w:val="00C667BE"/>
    <w:rsid w:val="00C66D90"/>
    <w:rsid w:val="00C6723C"/>
    <w:rsid w:val="00C6766B"/>
    <w:rsid w:val="00C67F54"/>
    <w:rsid w:val="00C70485"/>
    <w:rsid w:val="00C70A72"/>
    <w:rsid w:val="00C70D7B"/>
    <w:rsid w:val="00C71232"/>
    <w:rsid w:val="00C71F86"/>
    <w:rsid w:val="00C7209E"/>
    <w:rsid w:val="00C72223"/>
    <w:rsid w:val="00C72C23"/>
    <w:rsid w:val="00C72C90"/>
    <w:rsid w:val="00C72D82"/>
    <w:rsid w:val="00C735B9"/>
    <w:rsid w:val="00C73A09"/>
    <w:rsid w:val="00C73AE8"/>
    <w:rsid w:val="00C7440B"/>
    <w:rsid w:val="00C74459"/>
    <w:rsid w:val="00C74856"/>
    <w:rsid w:val="00C7517F"/>
    <w:rsid w:val="00C75217"/>
    <w:rsid w:val="00C75DCF"/>
    <w:rsid w:val="00C76398"/>
    <w:rsid w:val="00C76417"/>
    <w:rsid w:val="00C768F0"/>
    <w:rsid w:val="00C76B60"/>
    <w:rsid w:val="00C7726F"/>
    <w:rsid w:val="00C7736A"/>
    <w:rsid w:val="00C77728"/>
    <w:rsid w:val="00C77F3C"/>
    <w:rsid w:val="00C8001F"/>
    <w:rsid w:val="00C8014C"/>
    <w:rsid w:val="00C8016F"/>
    <w:rsid w:val="00C80B35"/>
    <w:rsid w:val="00C813C1"/>
    <w:rsid w:val="00C81B42"/>
    <w:rsid w:val="00C8221B"/>
    <w:rsid w:val="00C823DA"/>
    <w:rsid w:val="00C8259F"/>
    <w:rsid w:val="00C82746"/>
    <w:rsid w:val="00C8283B"/>
    <w:rsid w:val="00C828ED"/>
    <w:rsid w:val="00C829F1"/>
    <w:rsid w:val="00C82A8D"/>
    <w:rsid w:val="00C8312F"/>
    <w:rsid w:val="00C83316"/>
    <w:rsid w:val="00C83DD6"/>
    <w:rsid w:val="00C83F08"/>
    <w:rsid w:val="00C84765"/>
    <w:rsid w:val="00C84C47"/>
    <w:rsid w:val="00C8530E"/>
    <w:rsid w:val="00C8557F"/>
    <w:rsid w:val="00C856C3"/>
    <w:rsid w:val="00C858A4"/>
    <w:rsid w:val="00C858AD"/>
    <w:rsid w:val="00C85EFA"/>
    <w:rsid w:val="00C85F56"/>
    <w:rsid w:val="00C86069"/>
    <w:rsid w:val="00C86137"/>
    <w:rsid w:val="00C8681F"/>
    <w:rsid w:val="00C86AFA"/>
    <w:rsid w:val="00C87096"/>
    <w:rsid w:val="00C873B5"/>
    <w:rsid w:val="00C874F9"/>
    <w:rsid w:val="00C9004D"/>
    <w:rsid w:val="00C902DE"/>
    <w:rsid w:val="00C90826"/>
    <w:rsid w:val="00C90F58"/>
    <w:rsid w:val="00C9127B"/>
    <w:rsid w:val="00C91334"/>
    <w:rsid w:val="00C916E9"/>
    <w:rsid w:val="00C91C1B"/>
    <w:rsid w:val="00C930C6"/>
    <w:rsid w:val="00C930CD"/>
    <w:rsid w:val="00C9335F"/>
    <w:rsid w:val="00C93FF1"/>
    <w:rsid w:val="00C942B1"/>
    <w:rsid w:val="00C95678"/>
    <w:rsid w:val="00C959DF"/>
    <w:rsid w:val="00C95E66"/>
    <w:rsid w:val="00C96498"/>
    <w:rsid w:val="00C969E8"/>
    <w:rsid w:val="00C97472"/>
    <w:rsid w:val="00CA02F2"/>
    <w:rsid w:val="00CA0A0F"/>
    <w:rsid w:val="00CA0CA1"/>
    <w:rsid w:val="00CA0E5D"/>
    <w:rsid w:val="00CA137C"/>
    <w:rsid w:val="00CA1B06"/>
    <w:rsid w:val="00CA1EB0"/>
    <w:rsid w:val="00CA207A"/>
    <w:rsid w:val="00CA20AC"/>
    <w:rsid w:val="00CA21A6"/>
    <w:rsid w:val="00CA24E4"/>
    <w:rsid w:val="00CA26E9"/>
    <w:rsid w:val="00CA26FC"/>
    <w:rsid w:val="00CA32A0"/>
    <w:rsid w:val="00CA46A3"/>
    <w:rsid w:val="00CA5F8C"/>
    <w:rsid w:val="00CA6071"/>
    <w:rsid w:val="00CA61A3"/>
    <w:rsid w:val="00CA6438"/>
    <w:rsid w:val="00CA7108"/>
    <w:rsid w:val="00CA7614"/>
    <w:rsid w:val="00CA7797"/>
    <w:rsid w:val="00CB028E"/>
    <w:rsid w:val="00CB0B80"/>
    <w:rsid w:val="00CB18D0"/>
    <w:rsid w:val="00CB1C8A"/>
    <w:rsid w:val="00CB20A3"/>
    <w:rsid w:val="00CB225A"/>
    <w:rsid w:val="00CB24F5"/>
    <w:rsid w:val="00CB2663"/>
    <w:rsid w:val="00CB284D"/>
    <w:rsid w:val="00CB32E2"/>
    <w:rsid w:val="00CB3BBE"/>
    <w:rsid w:val="00CB4726"/>
    <w:rsid w:val="00CB47A4"/>
    <w:rsid w:val="00CB4A79"/>
    <w:rsid w:val="00CB500B"/>
    <w:rsid w:val="00CB5251"/>
    <w:rsid w:val="00CB5453"/>
    <w:rsid w:val="00CB5472"/>
    <w:rsid w:val="00CB5490"/>
    <w:rsid w:val="00CB57DA"/>
    <w:rsid w:val="00CB59E9"/>
    <w:rsid w:val="00CB619F"/>
    <w:rsid w:val="00CB6339"/>
    <w:rsid w:val="00CB6897"/>
    <w:rsid w:val="00CB6E30"/>
    <w:rsid w:val="00CC02D3"/>
    <w:rsid w:val="00CC04FA"/>
    <w:rsid w:val="00CC0987"/>
    <w:rsid w:val="00CC0C22"/>
    <w:rsid w:val="00CC0D6A"/>
    <w:rsid w:val="00CC1054"/>
    <w:rsid w:val="00CC1679"/>
    <w:rsid w:val="00CC1F92"/>
    <w:rsid w:val="00CC2001"/>
    <w:rsid w:val="00CC2C83"/>
    <w:rsid w:val="00CC3109"/>
    <w:rsid w:val="00CC3831"/>
    <w:rsid w:val="00CC3959"/>
    <w:rsid w:val="00CC3E3D"/>
    <w:rsid w:val="00CC40A4"/>
    <w:rsid w:val="00CC44BD"/>
    <w:rsid w:val="00CC4D25"/>
    <w:rsid w:val="00CC4F49"/>
    <w:rsid w:val="00CC519B"/>
    <w:rsid w:val="00CC5668"/>
    <w:rsid w:val="00CC5C94"/>
    <w:rsid w:val="00CC5E05"/>
    <w:rsid w:val="00CC60F5"/>
    <w:rsid w:val="00CC663D"/>
    <w:rsid w:val="00CC6A9F"/>
    <w:rsid w:val="00CC7077"/>
    <w:rsid w:val="00CC7A76"/>
    <w:rsid w:val="00CC7DE4"/>
    <w:rsid w:val="00CD01A1"/>
    <w:rsid w:val="00CD0493"/>
    <w:rsid w:val="00CD1032"/>
    <w:rsid w:val="00CD12C1"/>
    <w:rsid w:val="00CD1774"/>
    <w:rsid w:val="00CD1810"/>
    <w:rsid w:val="00CD1C42"/>
    <w:rsid w:val="00CD214E"/>
    <w:rsid w:val="00CD2239"/>
    <w:rsid w:val="00CD232B"/>
    <w:rsid w:val="00CD2770"/>
    <w:rsid w:val="00CD2AAB"/>
    <w:rsid w:val="00CD3809"/>
    <w:rsid w:val="00CD3FEF"/>
    <w:rsid w:val="00CD46FA"/>
    <w:rsid w:val="00CD52D5"/>
    <w:rsid w:val="00CD5973"/>
    <w:rsid w:val="00CD5EEC"/>
    <w:rsid w:val="00CD63E0"/>
    <w:rsid w:val="00CE01CB"/>
    <w:rsid w:val="00CE0218"/>
    <w:rsid w:val="00CE0282"/>
    <w:rsid w:val="00CE0768"/>
    <w:rsid w:val="00CE0CCC"/>
    <w:rsid w:val="00CE0E6C"/>
    <w:rsid w:val="00CE0E89"/>
    <w:rsid w:val="00CE1AA6"/>
    <w:rsid w:val="00CE1D46"/>
    <w:rsid w:val="00CE1F0F"/>
    <w:rsid w:val="00CE30D7"/>
    <w:rsid w:val="00CE31A6"/>
    <w:rsid w:val="00CE33CC"/>
    <w:rsid w:val="00CE3713"/>
    <w:rsid w:val="00CE3F01"/>
    <w:rsid w:val="00CE3F35"/>
    <w:rsid w:val="00CE41AD"/>
    <w:rsid w:val="00CE439E"/>
    <w:rsid w:val="00CE4A32"/>
    <w:rsid w:val="00CE4B09"/>
    <w:rsid w:val="00CE525A"/>
    <w:rsid w:val="00CE537F"/>
    <w:rsid w:val="00CE5468"/>
    <w:rsid w:val="00CE5991"/>
    <w:rsid w:val="00CE6280"/>
    <w:rsid w:val="00CE77FE"/>
    <w:rsid w:val="00CE7A5E"/>
    <w:rsid w:val="00CF01F3"/>
    <w:rsid w:val="00CF0235"/>
    <w:rsid w:val="00CF09AA"/>
    <w:rsid w:val="00CF0D93"/>
    <w:rsid w:val="00CF101B"/>
    <w:rsid w:val="00CF1BF2"/>
    <w:rsid w:val="00CF1FD0"/>
    <w:rsid w:val="00CF2274"/>
    <w:rsid w:val="00CF22FB"/>
    <w:rsid w:val="00CF2558"/>
    <w:rsid w:val="00CF266A"/>
    <w:rsid w:val="00CF28D1"/>
    <w:rsid w:val="00CF2C26"/>
    <w:rsid w:val="00CF2CA4"/>
    <w:rsid w:val="00CF34D1"/>
    <w:rsid w:val="00CF379E"/>
    <w:rsid w:val="00CF3B03"/>
    <w:rsid w:val="00CF3D46"/>
    <w:rsid w:val="00CF4813"/>
    <w:rsid w:val="00CF4F9D"/>
    <w:rsid w:val="00CF50E8"/>
    <w:rsid w:val="00CF5233"/>
    <w:rsid w:val="00CF5301"/>
    <w:rsid w:val="00CF568E"/>
    <w:rsid w:val="00CF5BC5"/>
    <w:rsid w:val="00CF6763"/>
    <w:rsid w:val="00CF73E6"/>
    <w:rsid w:val="00CF75EC"/>
    <w:rsid w:val="00CF76A7"/>
    <w:rsid w:val="00CF76FD"/>
    <w:rsid w:val="00CF77A3"/>
    <w:rsid w:val="00CF78C5"/>
    <w:rsid w:val="00D00380"/>
    <w:rsid w:val="00D0091C"/>
    <w:rsid w:val="00D00A3B"/>
    <w:rsid w:val="00D00B1C"/>
    <w:rsid w:val="00D00FF9"/>
    <w:rsid w:val="00D01774"/>
    <w:rsid w:val="00D01AD2"/>
    <w:rsid w:val="00D02358"/>
    <w:rsid w:val="00D023A4"/>
    <w:rsid w:val="00D0240B"/>
    <w:rsid w:val="00D0262B"/>
    <w:rsid w:val="00D02988"/>
    <w:rsid w:val="00D029B8"/>
    <w:rsid w:val="00D02B6C"/>
    <w:rsid w:val="00D02DA8"/>
    <w:rsid w:val="00D02E76"/>
    <w:rsid w:val="00D02F60"/>
    <w:rsid w:val="00D03542"/>
    <w:rsid w:val="00D043D8"/>
    <w:rsid w:val="00D0464E"/>
    <w:rsid w:val="00D04A1C"/>
    <w:rsid w:val="00D04A96"/>
    <w:rsid w:val="00D04DAB"/>
    <w:rsid w:val="00D04E82"/>
    <w:rsid w:val="00D05093"/>
    <w:rsid w:val="00D05D3B"/>
    <w:rsid w:val="00D05F69"/>
    <w:rsid w:val="00D0638F"/>
    <w:rsid w:val="00D06807"/>
    <w:rsid w:val="00D06E2D"/>
    <w:rsid w:val="00D06FBF"/>
    <w:rsid w:val="00D0727F"/>
    <w:rsid w:val="00D07744"/>
    <w:rsid w:val="00D07A7B"/>
    <w:rsid w:val="00D07CA5"/>
    <w:rsid w:val="00D100D8"/>
    <w:rsid w:val="00D104ED"/>
    <w:rsid w:val="00D10E06"/>
    <w:rsid w:val="00D110D6"/>
    <w:rsid w:val="00D1129E"/>
    <w:rsid w:val="00D113E9"/>
    <w:rsid w:val="00D116B2"/>
    <w:rsid w:val="00D11714"/>
    <w:rsid w:val="00D11E51"/>
    <w:rsid w:val="00D12699"/>
    <w:rsid w:val="00D13B55"/>
    <w:rsid w:val="00D14700"/>
    <w:rsid w:val="00D148A9"/>
    <w:rsid w:val="00D15197"/>
    <w:rsid w:val="00D15390"/>
    <w:rsid w:val="00D1555F"/>
    <w:rsid w:val="00D15BED"/>
    <w:rsid w:val="00D15F79"/>
    <w:rsid w:val="00D165F8"/>
    <w:rsid w:val="00D16820"/>
    <w:rsid w:val="00D169C8"/>
    <w:rsid w:val="00D1793F"/>
    <w:rsid w:val="00D17AA1"/>
    <w:rsid w:val="00D17CAE"/>
    <w:rsid w:val="00D20202"/>
    <w:rsid w:val="00D203AC"/>
    <w:rsid w:val="00D2120B"/>
    <w:rsid w:val="00D2128B"/>
    <w:rsid w:val="00D21AB0"/>
    <w:rsid w:val="00D21BA8"/>
    <w:rsid w:val="00D228F0"/>
    <w:rsid w:val="00D22938"/>
    <w:rsid w:val="00D229DC"/>
    <w:rsid w:val="00D22AF5"/>
    <w:rsid w:val="00D235EA"/>
    <w:rsid w:val="00D239DB"/>
    <w:rsid w:val="00D23D81"/>
    <w:rsid w:val="00D23F80"/>
    <w:rsid w:val="00D2415E"/>
    <w:rsid w:val="00D24249"/>
    <w:rsid w:val="00D247A9"/>
    <w:rsid w:val="00D249AE"/>
    <w:rsid w:val="00D24B10"/>
    <w:rsid w:val="00D253D9"/>
    <w:rsid w:val="00D259D1"/>
    <w:rsid w:val="00D25C80"/>
    <w:rsid w:val="00D260DC"/>
    <w:rsid w:val="00D274C1"/>
    <w:rsid w:val="00D27834"/>
    <w:rsid w:val="00D278AF"/>
    <w:rsid w:val="00D27A96"/>
    <w:rsid w:val="00D30950"/>
    <w:rsid w:val="00D30A5E"/>
    <w:rsid w:val="00D30F53"/>
    <w:rsid w:val="00D3177D"/>
    <w:rsid w:val="00D3187E"/>
    <w:rsid w:val="00D318BD"/>
    <w:rsid w:val="00D32721"/>
    <w:rsid w:val="00D328DC"/>
    <w:rsid w:val="00D32982"/>
    <w:rsid w:val="00D32C8F"/>
    <w:rsid w:val="00D33346"/>
    <w:rsid w:val="00D33387"/>
    <w:rsid w:val="00D33E26"/>
    <w:rsid w:val="00D3459A"/>
    <w:rsid w:val="00D34793"/>
    <w:rsid w:val="00D34D75"/>
    <w:rsid w:val="00D35C71"/>
    <w:rsid w:val="00D3635A"/>
    <w:rsid w:val="00D3642F"/>
    <w:rsid w:val="00D36893"/>
    <w:rsid w:val="00D36D05"/>
    <w:rsid w:val="00D37708"/>
    <w:rsid w:val="00D37DF2"/>
    <w:rsid w:val="00D37E72"/>
    <w:rsid w:val="00D402FB"/>
    <w:rsid w:val="00D404D7"/>
    <w:rsid w:val="00D40C6F"/>
    <w:rsid w:val="00D40EA3"/>
    <w:rsid w:val="00D41A80"/>
    <w:rsid w:val="00D41EAB"/>
    <w:rsid w:val="00D42C06"/>
    <w:rsid w:val="00D42D01"/>
    <w:rsid w:val="00D42D79"/>
    <w:rsid w:val="00D4303F"/>
    <w:rsid w:val="00D43241"/>
    <w:rsid w:val="00D4348D"/>
    <w:rsid w:val="00D434EA"/>
    <w:rsid w:val="00D43BD5"/>
    <w:rsid w:val="00D43C15"/>
    <w:rsid w:val="00D447F0"/>
    <w:rsid w:val="00D44AA4"/>
    <w:rsid w:val="00D44D14"/>
    <w:rsid w:val="00D44DAD"/>
    <w:rsid w:val="00D4520C"/>
    <w:rsid w:val="00D46225"/>
    <w:rsid w:val="00D47CDD"/>
    <w:rsid w:val="00D47D7A"/>
    <w:rsid w:val="00D47F6D"/>
    <w:rsid w:val="00D47FB2"/>
    <w:rsid w:val="00D50ABD"/>
    <w:rsid w:val="00D51336"/>
    <w:rsid w:val="00D51B79"/>
    <w:rsid w:val="00D51BCF"/>
    <w:rsid w:val="00D52205"/>
    <w:rsid w:val="00D52403"/>
    <w:rsid w:val="00D526D4"/>
    <w:rsid w:val="00D52C1E"/>
    <w:rsid w:val="00D52E69"/>
    <w:rsid w:val="00D540ED"/>
    <w:rsid w:val="00D54938"/>
    <w:rsid w:val="00D55290"/>
    <w:rsid w:val="00D56113"/>
    <w:rsid w:val="00D56D72"/>
    <w:rsid w:val="00D57791"/>
    <w:rsid w:val="00D57B89"/>
    <w:rsid w:val="00D57C1C"/>
    <w:rsid w:val="00D57EE8"/>
    <w:rsid w:val="00D6046A"/>
    <w:rsid w:val="00D60648"/>
    <w:rsid w:val="00D607AE"/>
    <w:rsid w:val="00D61AAC"/>
    <w:rsid w:val="00D61E4E"/>
    <w:rsid w:val="00D6228C"/>
    <w:rsid w:val="00D622E2"/>
    <w:rsid w:val="00D6257E"/>
    <w:rsid w:val="00D6272F"/>
    <w:rsid w:val="00D62870"/>
    <w:rsid w:val="00D62DFC"/>
    <w:rsid w:val="00D637B8"/>
    <w:rsid w:val="00D637E2"/>
    <w:rsid w:val="00D639E9"/>
    <w:rsid w:val="00D639F0"/>
    <w:rsid w:val="00D63FD3"/>
    <w:rsid w:val="00D644F6"/>
    <w:rsid w:val="00D647B9"/>
    <w:rsid w:val="00D64B38"/>
    <w:rsid w:val="00D655D9"/>
    <w:rsid w:val="00D65872"/>
    <w:rsid w:val="00D66290"/>
    <w:rsid w:val="00D6671D"/>
    <w:rsid w:val="00D66C68"/>
    <w:rsid w:val="00D6724B"/>
    <w:rsid w:val="00D676BF"/>
    <w:rsid w:val="00D676F3"/>
    <w:rsid w:val="00D677A7"/>
    <w:rsid w:val="00D67A55"/>
    <w:rsid w:val="00D67BD6"/>
    <w:rsid w:val="00D67C78"/>
    <w:rsid w:val="00D70AF0"/>
    <w:rsid w:val="00D70D19"/>
    <w:rsid w:val="00D70EF5"/>
    <w:rsid w:val="00D71024"/>
    <w:rsid w:val="00D718C9"/>
    <w:rsid w:val="00D71A25"/>
    <w:rsid w:val="00D71B25"/>
    <w:rsid w:val="00D71CCC"/>
    <w:rsid w:val="00D71E18"/>
    <w:rsid w:val="00D71F91"/>
    <w:rsid w:val="00D71FCF"/>
    <w:rsid w:val="00D72A54"/>
    <w:rsid w:val="00D72CC1"/>
    <w:rsid w:val="00D737CC"/>
    <w:rsid w:val="00D73A85"/>
    <w:rsid w:val="00D73FD3"/>
    <w:rsid w:val="00D74545"/>
    <w:rsid w:val="00D749D4"/>
    <w:rsid w:val="00D74C25"/>
    <w:rsid w:val="00D74FBA"/>
    <w:rsid w:val="00D75120"/>
    <w:rsid w:val="00D751E9"/>
    <w:rsid w:val="00D75AA2"/>
    <w:rsid w:val="00D7606D"/>
    <w:rsid w:val="00D7639E"/>
    <w:rsid w:val="00D76EC9"/>
    <w:rsid w:val="00D76F56"/>
    <w:rsid w:val="00D7737D"/>
    <w:rsid w:val="00D80525"/>
    <w:rsid w:val="00D80AB7"/>
    <w:rsid w:val="00D80E7D"/>
    <w:rsid w:val="00D81397"/>
    <w:rsid w:val="00D814F0"/>
    <w:rsid w:val="00D81883"/>
    <w:rsid w:val="00D82694"/>
    <w:rsid w:val="00D83353"/>
    <w:rsid w:val="00D83420"/>
    <w:rsid w:val="00D8380B"/>
    <w:rsid w:val="00D83AAE"/>
    <w:rsid w:val="00D83AD3"/>
    <w:rsid w:val="00D83B79"/>
    <w:rsid w:val="00D848B9"/>
    <w:rsid w:val="00D85621"/>
    <w:rsid w:val="00D85D0B"/>
    <w:rsid w:val="00D86780"/>
    <w:rsid w:val="00D86DB1"/>
    <w:rsid w:val="00D875D5"/>
    <w:rsid w:val="00D877EB"/>
    <w:rsid w:val="00D90653"/>
    <w:rsid w:val="00D90C49"/>
    <w:rsid w:val="00D90CD3"/>
    <w:rsid w:val="00D90E69"/>
    <w:rsid w:val="00D91368"/>
    <w:rsid w:val="00D91B6A"/>
    <w:rsid w:val="00D9227B"/>
    <w:rsid w:val="00D92AF0"/>
    <w:rsid w:val="00D92B43"/>
    <w:rsid w:val="00D92B70"/>
    <w:rsid w:val="00D92DA9"/>
    <w:rsid w:val="00D93106"/>
    <w:rsid w:val="00D93233"/>
    <w:rsid w:val="00D933E8"/>
    <w:rsid w:val="00D933E9"/>
    <w:rsid w:val="00D93493"/>
    <w:rsid w:val="00D93B48"/>
    <w:rsid w:val="00D94785"/>
    <w:rsid w:val="00D94AE9"/>
    <w:rsid w:val="00D94B0F"/>
    <w:rsid w:val="00D9505D"/>
    <w:rsid w:val="00D953D0"/>
    <w:rsid w:val="00D9564F"/>
    <w:rsid w:val="00D95706"/>
    <w:rsid w:val="00D959F5"/>
    <w:rsid w:val="00D95B4A"/>
    <w:rsid w:val="00D95EAC"/>
    <w:rsid w:val="00D9656D"/>
    <w:rsid w:val="00D96884"/>
    <w:rsid w:val="00D9698F"/>
    <w:rsid w:val="00D96BD6"/>
    <w:rsid w:val="00D96C35"/>
    <w:rsid w:val="00D96C45"/>
    <w:rsid w:val="00D979A5"/>
    <w:rsid w:val="00D97A7A"/>
    <w:rsid w:val="00DA0141"/>
    <w:rsid w:val="00DA0955"/>
    <w:rsid w:val="00DA0959"/>
    <w:rsid w:val="00DA100E"/>
    <w:rsid w:val="00DA10B9"/>
    <w:rsid w:val="00DA1240"/>
    <w:rsid w:val="00DA30F8"/>
    <w:rsid w:val="00DA3179"/>
    <w:rsid w:val="00DA3360"/>
    <w:rsid w:val="00DA34D2"/>
    <w:rsid w:val="00DA389C"/>
    <w:rsid w:val="00DA3D8A"/>
    <w:rsid w:val="00DA3FDD"/>
    <w:rsid w:val="00DA4082"/>
    <w:rsid w:val="00DA636C"/>
    <w:rsid w:val="00DA68DC"/>
    <w:rsid w:val="00DA7017"/>
    <w:rsid w:val="00DA7028"/>
    <w:rsid w:val="00DA79FB"/>
    <w:rsid w:val="00DA7E7C"/>
    <w:rsid w:val="00DB00F7"/>
    <w:rsid w:val="00DB01EB"/>
    <w:rsid w:val="00DB043E"/>
    <w:rsid w:val="00DB08AC"/>
    <w:rsid w:val="00DB096C"/>
    <w:rsid w:val="00DB0B52"/>
    <w:rsid w:val="00DB14EA"/>
    <w:rsid w:val="00DB1720"/>
    <w:rsid w:val="00DB1AD2"/>
    <w:rsid w:val="00DB2B58"/>
    <w:rsid w:val="00DB2D44"/>
    <w:rsid w:val="00DB3600"/>
    <w:rsid w:val="00DB3690"/>
    <w:rsid w:val="00DB3C0D"/>
    <w:rsid w:val="00DB4016"/>
    <w:rsid w:val="00DB5206"/>
    <w:rsid w:val="00DB625F"/>
    <w:rsid w:val="00DB6276"/>
    <w:rsid w:val="00DB63F5"/>
    <w:rsid w:val="00DB6790"/>
    <w:rsid w:val="00DB6813"/>
    <w:rsid w:val="00DB6EE0"/>
    <w:rsid w:val="00DB7702"/>
    <w:rsid w:val="00DB7802"/>
    <w:rsid w:val="00DB7EE0"/>
    <w:rsid w:val="00DC0B10"/>
    <w:rsid w:val="00DC0EAC"/>
    <w:rsid w:val="00DC10FF"/>
    <w:rsid w:val="00DC1353"/>
    <w:rsid w:val="00DC19C7"/>
    <w:rsid w:val="00DC1C6B"/>
    <w:rsid w:val="00DC27DD"/>
    <w:rsid w:val="00DC2C2E"/>
    <w:rsid w:val="00DC3098"/>
    <w:rsid w:val="00DC389B"/>
    <w:rsid w:val="00DC3CE8"/>
    <w:rsid w:val="00DC430D"/>
    <w:rsid w:val="00DC4486"/>
    <w:rsid w:val="00DC48D0"/>
    <w:rsid w:val="00DC48DF"/>
    <w:rsid w:val="00DC4AF0"/>
    <w:rsid w:val="00DC50DD"/>
    <w:rsid w:val="00DC560D"/>
    <w:rsid w:val="00DC59E8"/>
    <w:rsid w:val="00DC6877"/>
    <w:rsid w:val="00DC722D"/>
    <w:rsid w:val="00DC7886"/>
    <w:rsid w:val="00DC79AB"/>
    <w:rsid w:val="00DC7B10"/>
    <w:rsid w:val="00DC7BF3"/>
    <w:rsid w:val="00DC7F19"/>
    <w:rsid w:val="00DD0A49"/>
    <w:rsid w:val="00DD0CF2"/>
    <w:rsid w:val="00DD18A5"/>
    <w:rsid w:val="00DD22FC"/>
    <w:rsid w:val="00DD231E"/>
    <w:rsid w:val="00DD2B17"/>
    <w:rsid w:val="00DD2B9A"/>
    <w:rsid w:val="00DD2D50"/>
    <w:rsid w:val="00DD3C12"/>
    <w:rsid w:val="00DD3EB1"/>
    <w:rsid w:val="00DD4244"/>
    <w:rsid w:val="00DD4622"/>
    <w:rsid w:val="00DD4BB9"/>
    <w:rsid w:val="00DD4E8A"/>
    <w:rsid w:val="00DD57C5"/>
    <w:rsid w:val="00DD646C"/>
    <w:rsid w:val="00DD78B5"/>
    <w:rsid w:val="00DD7D45"/>
    <w:rsid w:val="00DE0013"/>
    <w:rsid w:val="00DE00CA"/>
    <w:rsid w:val="00DE03AE"/>
    <w:rsid w:val="00DE04D6"/>
    <w:rsid w:val="00DE0699"/>
    <w:rsid w:val="00DE14EC"/>
    <w:rsid w:val="00DE1554"/>
    <w:rsid w:val="00DE216A"/>
    <w:rsid w:val="00DE2901"/>
    <w:rsid w:val="00DE2AAB"/>
    <w:rsid w:val="00DE2C46"/>
    <w:rsid w:val="00DE2F3A"/>
    <w:rsid w:val="00DE2FB8"/>
    <w:rsid w:val="00DE38E8"/>
    <w:rsid w:val="00DE50CF"/>
    <w:rsid w:val="00DE5504"/>
    <w:rsid w:val="00DE574C"/>
    <w:rsid w:val="00DE590F"/>
    <w:rsid w:val="00DE5924"/>
    <w:rsid w:val="00DE5EF2"/>
    <w:rsid w:val="00DE65F7"/>
    <w:rsid w:val="00DE6D01"/>
    <w:rsid w:val="00DE6FD3"/>
    <w:rsid w:val="00DE71B8"/>
    <w:rsid w:val="00DE74EE"/>
    <w:rsid w:val="00DE7810"/>
    <w:rsid w:val="00DE7D5E"/>
    <w:rsid w:val="00DE7DC1"/>
    <w:rsid w:val="00DE7E78"/>
    <w:rsid w:val="00DF01CA"/>
    <w:rsid w:val="00DF0313"/>
    <w:rsid w:val="00DF10D5"/>
    <w:rsid w:val="00DF1ED0"/>
    <w:rsid w:val="00DF2604"/>
    <w:rsid w:val="00DF34BE"/>
    <w:rsid w:val="00DF35A7"/>
    <w:rsid w:val="00DF3900"/>
    <w:rsid w:val="00DF3F7E"/>
    <w:rsid w:val="00DF416B"/>
    <w:rsid w:val="00DF41FF"/>
    <w:rsid w:val="00DF4F07"/>
    <w:rsid w:val="00DF5676"/>
    <w:rsid w:val="00DF570F"/>
    <w:rsid w:val="00DF596E"/>
    <w:rsid w:val="00DF5A26"/>
    <w:rsid w:val="00DF6827"/>
    <w:rsid w:val="00DF6C2F"/>
    <w:rsid w:val="00DF7130"/>
    <w:rsid w:val="00DF7150"/>
    <w:rsid w:val="00DF7648"/>
    <w:rsid w:val="00DF77D1"/>
    <w:rsid w:val="00E0068D"/>
    <w:rsid w:val="00E00B45"/>
    <w:rsid w:val="00E00E29"/>
    <w:rsid w:val="00E01297"/>
    <w:rsid w:val="00E01C78"/>
    <w:rsid w:val="00E01CFE"/>
    <w:rsid w:val="00E02BAB"/>
    <w:rsid w:val="00E02F5F"/>
    <w:rsid w:val="00E03294"/>
    <w:rsid w:val="00E0331F"/>
    <w:rsid w:val="00E03414"/>
    <w:rsid w:val="00E03702"/>
    <w:rsid w:val="00E043D7"/>
    <w:rsid w:val="00E04B49"/>
    <w:rsid w:val="00E04CEB"/>
    <w:rsid w:val="00E05B34"/>
    <w:rsid w:val="00E060BC"/>
    <w:rsid w:val="00E06255"/>
    <w:rsid w:val="00E066DD"/>
    <w:rsid w:val="00E06A64"/>
    <w:rsid w:val="00E07B5D"/>
    <w:rsid w:val="00E07D4F"/>
    <w:rsid w:val="00E10214"/>
    <w:rsid w:val="00E10EDA"/>
    <w:rsid w:val="00E10F5B"/>
    <w:rsid w:val="00E11420"/>
    <w:rsid w:val="00E1176C"/>
    <w:rsid w:val="00E11810"/>
    <w:rsid w:val="00E1188F"/>
    <w:rsid w:val="00E11A88"/>
    <w:rsid w:val="00E11D3C"/>
    <w:rsid w:val="00E1201E"/>
    <w:rsid w:val="00E1310A"/>
    <w:rsid w:val="00E131F6"/>
    <w:rsid w:val="00E132FB"/>
    <w:rsid w:val="00E1378A"/>
    <w:rsid w:val="00E13D67"/>
    <w:rsid w:val="00E13EAA"/>
    <w:rsid w:val="00E141D6"/>
    <w:rsid w:val="00E15433"/>
    <w:rsid w:val="00E15638"/>
    <w:rsid w:val="00E16703"/>
    <w:rsid w:val="00E1671A"/>
    <w:rsid w:val="00E16A37"/>
    <w:rsid w:val="00E16EFF"/>
    <w:rsid w:val="00E170B7"/>
    <w:rsid w:val="00E171D4"/>
    <w:rsid w:val="00E177DD"/>
    <w:rsid w:val="00E17A71"/>
    <w:rsid w:val="00E205BD"/>
    <w:rsid w:val="00E20900"/>
    <w:rsid w:val="00E20C7F"/>
    <w:rsid w:val="00E2134E"/>
    <w:rsid w:val="00E21CC5"/>
    <w:rsid w:val="00E21E3F"/>
    <w:rsid w:val="00E22150"/>
    <w:rsid w:val="00E22277"/>
    <w:rsid w:val="00E22843"/>
    <w:rsid w:val="00E232DF"/>
    <w:rsid w:val="00E233A3"/>
    <w:rsid w:val="00E234BE"/>
    <w:rsid w:val="00E2396E"/>
    <w:rsid w:val="00E24728"/>
    <w:rsid w:val="00E25275"/>
    <w:rsid w:val="00E267EE"/>
    <w:rsid w:val="00E268DA"/>
    <w:rsid w:val="00E26DA1"/>
    <w:rsid w:val="00E26E69"/>
    <w:rsid w:val="00E26EA6"/>
    <w:rsid w:val="00E271B6"/>
    <w:rsid w:val="00E274BB"/>
    <w:rsid w:val="00E27652"/>
    <w:rsid w:val="00E276AC"/>
    <w:rsid w:val="00E3051F"/>
    <w:rsid w:val="00E3158D"/>
    <w:rsid w:val="00E3202D"/>
    <w:rsid w:val="00E32186"/>
    <w:rsid w:val="00E32729"/>
    <w:rsid w:val="00E32738"/>
    <w:rsid w:val="00E33674"/>
    <w:rsid w:val="00E339F5"/>
    <w:rsid w:val="00E33DCD"/>
    <w:rsid w:val="00E3461B"/>
    <w:rsid w:val="00E346BF"/>
    <w:rsid w:val="00E34765"/>
    <w:rsid w:val="00E34A35"/>
    <w:rsid w:val="00E34F18"/>
    <w:rsid w:val="00E35FFB"/>
    <w:rsid w:val="00E36312"/>
    <w:rsid w:val="00E36921"/>
    <w:rsid w:val="00E36A46"/>
    <w:rsid w:val="00E372F4"/>
    <w:rsid w:val="00E37A99"/>
    <w:rsid w:val="00E37ABD"/>
    <w:rsid w:val="00E37C2F"/>
    <w:rsid w:val="00E37E82"/>
    <w:rsid w:val="00E400B9"/>
    <w:rsid w:val="00E4015E"/>
    <w:rsid w:val="00E409C5"/>
    <w:rsid w:val="00E41C28"/>
    <w:rsid w:val="00E41ED8"/>
    <w:rsid w:val="00E426BA"/>
    <w:rsid w:val="00E42F0A"/>
    <w:rsid w:val="00E43302"/>
    <w:rsid w:val="00E4381C"/>
    <w:rsid w:val="00E44353"/>
    <w:rsid w:val="00E44535"/>
    <w:rsid w:val="00E45070"/>
    <w:rsid w:val="00E45415"/>
    <w:rsid w:val="00E45978"/>
    <w:rsid w:val="00E45C8C"/>
    <w:rsid w:val="00E46308"/>
    <w:rsid w:val="00E46B19"/>
    <w:rsid w:val="00E46FD1"/>
    <w:rsid w:val="00E470A9"/>
    <w:rsid w:val="00E47259"/>
    <w:rsid w:val="00E47E8A"/>
    <w:rsid w:val="00E47EC7"/>
    <w:rsid w:val="00E50400"/>
    <w:rsid w:val="00E50422"/>
    <w:rsid w:val="00E50A9E"/>
    <w:rsid w:val="00E50F1C"/>
    <w:rsid w:val="00E5130B"/>
    <w:rsid w:val="00E51D03"/>
    <w:rsid w:val="00E51E17"/>
    <w:rsid w:val="00E51F23"/>
    <w:rsid w:val="00E51F95"/>
    <w:rsid w:val="00E5213A"/>
    <w:rsid w:val="00E52DAB"/>
    <w:rsid w:val="00E5300C"/>
    <w:rsid w:val="00E53471"/>
    <w:rsid w:val="00E539B0"/>
    <w:rsid w:val="00E53CE9"/>
    <w:rsid w:val="00E53DDA"/>
    <w:rsid w:val="00E5461F"/>
    <w:rsid w:val="00E54E31"/>
    <w:rsid w:val="00E54EAA"/>
    <w:rsid w:val="00E55994"/>
    <w:rsid w:val="00E56237"/>
    <w:rsid w:val="00E57225"/>
    <w:rsid w:val="00E57DD7"/>
    <w:rsid w:val="00E60606"/>
    <w:rsid w:val="00E60C66"/>
    <w:rsid w:val="00E60DE9"/>
    <w:rsid w:val="00E61014"/>
    <w:rsid w:val="00E611AE"/>
    <w:rsid w:val="00E6164D"/>
    <w:rsid w:val="00E618C9"/>
    <w:rsid w:val="00E6232E"/>
    <w:rsid w:val="00E62576"/>
    <w:rsid w:val="00E62774"/>
    <w:rsid w:val="00E62D68"/>
    <w:rsid w:val="00E62F4C"/>
    <w:rsid w:val="00E62FA5"/>
    <w:rsid w:val="00E6307C"/>
    <w:rsid w:val="00E631AE"/>
    <w:rsid w:val="00E63417"/>
    <w:rsid w:val="00E636FA"/>
    <w:rsid w:val="00E63EC4"/>
    <w:rsid w:val="00E64FE0"/>
    <w:rsid w:val="00E65335"/>
    <w:rsid w:val="00E65EAF"/>
    <w:rsid w:val="00E66666"/>
    <w:rsid w:val="00E66C07"/>
    <w:rsid w:val="00E66C50"/>
    <w:rsid w:val="00E673EC"/>
    <w:rsid w:val="00E677C1"/>
    <w:rsid w:val="00E679D3"/>
    <w:rsid w:val="00E67E63"/>
    <w:rsid w:val="00E7011E"/>
    <w:rsid w:val="00E71139"/>
    <w:rsid w:val="00E71208"/>
    <w:rsid w:val="00E71303"/>
    <w:rsid w:val="00E71444"/>
    <w:rsid w:val="00E71614"/>
    <w:rsid w:val="00E719A4"/>
    <w:rsid w:val="00E71C91"/>
    <w:rsid w:val="00E720A1"/>
    <w:rsid w:val="00E72943"/>
    <w:rsid w:val="00E72A6A"/>
    <w:rsid w:val="00E72AA6"/>
    <w:rsid w:val="00E72B50"/>
    <w:rsid w:val="00E73001"/>
    <w:rsid w:val="00E73FED"/>
    <w:rsid w:val="00E7441E"/>
    <w:rsid w:val="00E746E2"/>
    <w:rsid w:val="00E74842"/>
    <w:rsid w:val="00E74E3A"/>
    <w:rsid w:val="00E74E7D"/>
    <w:rsid w:val="00E75028"/>
    <w:rsid w:val="00E754C1"/>
    <w:rsid w:val="00E75AD3"/>
    <w:rsid w:val="00E75B0D"/>
    <w:rsid w:val="00E75DDA"/>
    <w:rsid w:val="00E765E5"/>
    <w:rsid w:val="00E767E5"/>
    <w:rsid w:val="00E76DE6"/>
    <w:rsid w:val="00E773E2"/>
    <w:rsid w:val="00E773E8"/>
    <w:rsid w:val="00E7763A"/>
    <w:rsid w:val="00E77F44"/>
    <w:rsid w:val="00E803CA"/>
    <w:rsid w:val="00E80C76"/>
    <w:rsid w:val="00E81062"/>
    <w:rsid w:val="00E8162C"/>
    <w:rsid w:val="00E819BE"/>
    <w:rsid w:val="00E822BA"/>
    <w:rsid w:val="00E8278A"/>
    <w:rsid w:val="00E8326B"/>
    <w:rsid w:val="00E83ADD"/>
    <w:rsid w:val="00E83D87"/>
    <w:rsid w:val="00E8409C"/>
    <w:rsid w:val="00E845C1"/>
    <w:rsid w:val="00E84814"/>
    <w:rsid w:val="00E84BF1"/>
    <w:rsid w:val="00E84C2D"/>
    <w:rsid w:val="00E84F38"/>
    <w:rsid w:val="00E84F66"/>
    <w:rsid w:val="00E8540D"/>
    <w:rsid w:val="00E85493"/>
    <w:rsid w:val="00E85623"/>
    <w:rsid w:val="00E86085"/>
    <w:rsid w:val="00E86892"/>
    <w:rsid w:val="00E86A64"/>
    <w:rsid w:val="00E87441"/>
    <w:rsid w:val="00E87AC0"/>
    <w:rsid w:val="00E87C5B"/>
    <w:rsid w:val="00E87CFD"/>
    <w:rsid w:val="00E87D09"/>
    <w:rsid w:val="00E9085E"/>
    <w:rsid w:val="00E9146A"/>
    <w:rsid w:val="00E91932"/>
    <w:rsid w:val="00E91FAE"/>
    <w:rsid w:val="00E9236C"/>
    <w:rsid w:val="00E923A3"/>
    <w:rsid w:val="00E92493"/>
    <w:rsid w:val="00E924B4"/>
    <w:rsid w:val="00E924F9"/>
    <w:rsid w:val="00E926BF"/>
    <w:rsid w:val="00E92D56"/>
    <w:rsid w:val="00E9316F"/>
    <w:rsid w:val="00E9338F"/>
    <w:rsid w:val="00E944C5"/>
    <w:rsid w:val="00E94D11"/>
    <w:rsid w:val="00E94EFD"/>
    <w:rsid w:val="00E9532C"/>
    <w:rsid w:val="00E959A0"/>
    <w:rsid w:val="00E95AD6"/>
    <w:rsid w:val="00E95BC0"/>
    <w:rsid w:val="00E95ED8"/>
    <w:rsid w:val="00E965D7"/>
    <w:rsid w:val="00E96828"/>
    <w:rsid w:val="00E96BD9"/>
    <w:rsid w:val="00E96CD4"/>
    <w:rsid w:val="00E96E3F"/>
    <w:rsid w:val="00E973A1"/>
    <w:rsid w:val="00E97822"/>
    <w:rsid w:val="00EA04DF"/>
    <w:rsid w:val="00EA0DA9"/>
    <w:rsid w:val="00EA0F92"/>
    <w:rsid w:val="00EA21C6"/>
    <w:rsid w:val="00EA240A"/>
    <w:rsid w:val="00EA25E2"/>
    <w:rsid w:val="00EA270C"/>
    <w:rsid w:val="00EA3874"/>
    <w:rsid w:val="00EA4150"/>
    <w:rsid w:val="00EA43C5"/>
    <w:rsid w:val="00EA4551"/>
    <w:rsid w:val="00EA46C4"/>
    <w:rsid w:val="00EA4974"/>
    <w:rsid w:val="00EA4A2C"/>
    <w:rsid w:val="00EA4AF2"/>
    <w:rsid w:val="00EA4CDF"/>
    <w:rsid w:val="00EA4EF4"/>
    <w:rsid w:val="00EA532E"/>
    <w:rsid w:val="00EA5431"/>
    <w:rsid w:val="00EA5561"/>
    <w:rsid w:val="00EA59DB"/>
    <w:rsid w:val="00EA5E87"/>
    <w:rsid w:val="00EA657E"/>
    <w:rsid w:val="00EA6611"/>
    <w:rsid w:val="00EA673C"/>
    <w:rsid w:val="00EA6A50"/>
    <w:rsid w:val="00EA6CC2"/>
    <w:rsid w:val="00EA6E9F"/>
    <w:rsid w:val="00EA6F65"/>
    <w:rsid w:val="00EA7277"/>
    <w:rsid w:val="00EA732B"/>
    <w:rsid w:val="00EA7B85"/>
    <w:rsid w:val="00EB0424"/>
    <w:rsid w:val="00EB045B"/>
    <w:rsid w:val="00EB0538"/>
    <w:rsid w:val="00EB06D9"/>
    <w:rsid w:val="00EB09BF"/>
    <w:rsid w:val="00EB0F5A"/>
    <w:rsid w:val="00EB192B"/>
    <w:rsid w:val="00EB1993"/>
    <w:rsid w:val="00EB19ED"/>
    <w:rsid w:val="00EB1BED"/>
    <w:rsid w:val="00EB1CAB"/>
    <w:rsid w:val="00EB2139"/>
    <w:rsid w:val="00EB28B4"/>
    <w:rsid w:val="00EB2BE4"/>
    <w:rsid w:val="00EB3A2B"/>
    <w:rsid w:val="00EB3F7D"/>
    <w:rsid w:val="00EB514B"/>
    <w:rsid w:val="00EB5182"/>
    <w:rsid w:val="00EB5201"/>
    <w:rsid w:val="00EB52CD"/>
    <w:rsid w:val="00EB534E"/>
    <w:rsid w:val="00EB56DC"/>
    <w:rsid w:val="00EB5E52"/>
    <w:rsid w:val="00EB66B1"/>
    <w:rsid w:val="00EB6710"/>
    <w:rsid w:val="00EB7227"/>
    <w:rsid w:val="00EB72B1"/>
    <w:rsid w:val="00EC083C"/>
    <w:rsid w:val="00EC0F5A"/>
    <w:rsid w:val="00EC11FD"/>
    <w:rsid w:val="00EC17E7"/>
    <w:rsid w:val="00EC1A13"/>
    <w:rsid w:val="00EC1C98"/>
    <w:rsid w:val="00EC2F15"/>
    <w:rsid w:val="00EC3132"/>
    <w:rsid w:val="00EC35EC"/>
    <w:rsid w:val="00EC3CA5"/>
    <w:rsid w:val="00EC4265"/>
    <w:rsid w:val="00EC485B"/>
    <w:rsid w:val="00EC4CEB"/>
    <w:rsid w:val="00EC4F51"/>
    <w:rsid w:val="00EC4FDB"/>
    <w:rsid w:val="00EC54C8"/>
    <w:rsid w:val="00EC58AE"/>
    <w:rsid w:val="00EC5CC3"/>
    <w:rsid w:val="00EC5F64"/>
    <w:rsid w:val="00EC659E"/>
    <w:rsid w:val="00EC679A"/>
    <w:rsid w:val="00EC6C1C"/>
    <w:rsid w:val="00EC6C89"/>
    <w:rsid w:val="00EC6FFB"/>
    <w:rsid w:val="00EC7180"/>
    <w:rsid w:val="00EC7469"/>
    <w:rsid w:val="00EC7582"/>
    <w:rsid w:val="00EC7909"/>
    <w:rsid w:val="00EC7B38"/>
    <w:rsid w:val="00EC7CC0"/>
    <w:rsid w:val="00EC7D09"/>
    <w:rsid w:val="00EC7D8B"/>
    <w:rsid w:val="00ED02A3"/>
    <w:rsid w:val="00ED035E"/>
    <w:rsid w:val="00ED0653"/>
    <w:rsid w:val="00ED0BD1"/>
    <w:rsid w:val="00ED121F"/>
    <w:rsid w:val="00ED1A30"/>
    <w:rsid w:val="00ED2072"/>
    <w:rsid w:val="00ED2883"/>
    <w:rsid w:val="00ED2AE0"/>
    <w:rsid w:val="00ED3B5F"/>
    <w:rsid w:val="00ED428F"/>
    <w:rsid w:val="00ED4E7C"/>
    <w:rsid w:val="00ED52A4"/>
    <w:rsid w:val="00ED5553"/>
    <w:rsid w:val="00ED5E36"/>
    <w:rsid w:val="00ED5E79"/>
    <w:rsid w:val="00ED6171"/>
    <w:rsid w:val="00ED6961"/>
    <w:rsid w:val="00ED6C36"/>
    <w:rsid w:val="00ED6DD0"/>
    <w:rsid w:val="00ED7F85"/>
    <w:rsid w:val="00EE05EA"/>
    <w:rsid w:val="00EE1F7E"/>
    <w:rsid w:val="00EE217C"/>
    <w:rsid w:val="00EE235D"/>
    <w:rsid w:val="00EE28FA"/>
    <w:rsid w:val="00EE2F2E"/>
    <w:rsid w:val="00EE2FAA"/>
    <w:rsid w:val="00EE3446"/>
    <w:rsid w:val="00EE35CA"/>
    <w:rsid w:val="00EE3BB2"/>
    <w:rsid w:val="00EE3EF6"/>
    <w:rsid w:val="00EE3FFE"/>
    <w:rsid w:val="00EE405B"/>
    <w:rsid w:val="00EE49F6"/>
    <w:rsid w:val="00EE4F45"/>
    <w:rsid w:val="00EE5AA4"/>
    <w:rsid w:val="00EE6927"/>
    <w:rsid w:val="00EE69C4"/>
    <w:rsid w:val="00EE6C13"/>
    <w:rsid w:val="00EE71A8"/>
    <w:rsid w:val="00EF06BA"/>
    <w:rsid w:val="00EF0B96"/>
    <w:rsid w:val="00EF0F2C"/>
    <w:rsid w:val="00EF12F0"/>
    <w:rsid w:val="00EF13EE"/>
    <w:rsid w:val="00EF15FD"/>
    <w:rsid w:val="00EF1F92"/>
    <w:rsid w:val="00EF2857"/>
    <w:rsid w:val="00EF289E"/>
    <w:rsid w:val="00EF2B76"/>
    <w:rsid w:val="00EF2D77"/>
    <w:rsid w:val="00EF3153"/>
    <w:rsid w:val="00EF3441"/>
    <w:rsid w:val="00EF3486"/>
    <w:rsid w:val="00EF39F6"/>
    <w:rsid w:val="00EF43E6"/>
    <w:rsid w:val="00EF463D"/>
    <w:rsid w:val="00EF47AF"/>
    <w:rsid w:val="00EF4937"/>
    <w:rsid w:val="00EF496E"/>
    <w:rsid w:val="00EF4CFA"/>
    <w:rsid w:val="00EF4DC5"/>
    <w:rsid w:val="00EF53B6"/>
    <w:rsid w:val="00EF5637"/>
    <w:rsid w:val="00EF6143"/>
    <w:rsid w:val="00EF6191"/>
    <w:rsid w:val="00EF6240"/>
    <w:rsid w:val="00EF65F8"/>
    <w:rsid w:val="00EF665C"/>
    <w:rsid w:val="00EF7089"/>
    <w:rsid w:val="00EF741A"/>
    <w:rsid w:val="00F004BA"/>
    <w:rsid w:val="00F00531"/>
    <w:rsid w:val="00F0088B"/>
    <w:rsid w:val="00F00B03"/>
    <w:rsid w:val="00F00B73"/>
    <w:rsid w:val="00F00BD3"/>
    <w:rsid w:val="00F00C47"/>
    <w:rsid w:val="00F00C4E"/>
    <w:rsid w:val="00F00D18"/>
    <w:rsid w:val="00F011B7"/>
    <w:rsid w:val="00F0160B"/>
    <w:rsid w:val="00F020BF"/>
    <w:rsid w:val="00F02155"/>
    <w:rsid w:val="00F02575"/>
    <w:rsid w:val="00F025A8"/>
    <w:rsid w:val="00F027E1"/>
    <w:rsid w:val="00F029AD"/>
    <w:rsid w:val="00F029B5"/>
    <w:rsid w:val="00F02C21"/>
    <w:rsid w:val="00F02F7E"/>
    <w:rsid w:val="00F03467"/>
    <w:rsid w:val="00F047E8"/>
    <w:rsid w:val="00F04E42"/>
    <w:rsid w:val="00F05152"/>
    <w:rsid w:val="00F0518F"/>
    <w:rsid w:val="00F0567C"/>
    <w:rsid w:val="00F05B0E"/>
    <w:rsid w:val="00F05EC8"/>
    <w:rsid w:val="00F06369"/>
    <w:rsid w:val="00F06A91"/>
    <w:rsid w:val="00F06C09"/>
    <w:rsid w:val="00F06ECD"/>
    <w:rsid w:val="00F071DE"/>
    <w:rsid w:val="00F07A0C"/>
    <w:rsid w:val="00F1001C"/>
    <w:rsid w:val="00F1083D"/>
    <w:rsid w:val="00F10A8A"/>
    <w:rsid w:val="00F11143"/>
    <w:rsid w:val="00F115CA"/>
    <w:rsid w:val="00F11E0A"/>
    <w:rsid w:val="00F12255"/>
    <w:rsid w:val="00F127A4"/>
    <w:rsid w:val="00F12F20"/>
    <w:rsid w:val="00F131A8"/>
    <w:rsid w:val="00F1351F"/>
    <w:rsid w:val="00F137D7"/>
    <w:rsid w:val="00F13822"/>
    <w:rsid w:val="00F14817"/>
    <w:rsid w:val="00F14EBA"/>
    <w:rsid w:val="00F1510F"/>
    <w:rsid w:val="00F1533A"/>
    <w:rsid w:val="00F15D15"/>
    <w:rsid w:val="00F15E5A"/>
    <w:rsid w:val="00F1619C"/>
    <w:rsid w:val="00F16832"/>
    <w:rsid w:val="00F171B6"/>
    <w:rsid w:val="00F171E5"/>
    <w:rsid w:val="00F17CAB"/>
    <w:rsid w:val="00F17F0A"/>
    <w:rsid w:val="00F20476"/>
    <w:rsid w:val="00F20590"/>
    <w:rsid w:val="00F20795"/>
    <w:rsid w:val="00F209FF"/>
    <w:rsid w:val="00F20CBD"/>
    <w:rsid w:val="00F21275"/>
    <w:rsid w:val="00F214CB"/>
    <w:rsid w:val="00F216C6"/>
    <w:rsid w:val="00F22BA0"/>
    <w:rsid w:val="00F22F17"/>
    <w:rsid w:val="00F23339"/>
    <w:rsid w:val="00F238D9"/>
    <w:rsid w:val="00F239D5"/>
    <w:rsid w:val="00F23C00"/>
    <w:rsid w:val="00F24203"/>
    <w:rsid w:val="00F244B3"/>
    <w:rsid w:val="00F24792"/>
    <w:rsid w:val="00F24D75"/>
    <w:rsid w:val="00F24E2D"/>
    <w:rsid w:val="00F254FE"/>
    <w:rsid w:val="00F2562E"/>
    <w:rsid w:val="00F2566F"/>
    <w:rsid w:val="00F256C3"/>
    <w:rsid w:val="00F25EBA"/>
    <w:rsid w:val="00F2668F"/>
    <w:rsid w:val="00F266B2"/>
    <w:rsid w:val="00F27252"/>
    <w:rsid w:val="00F272D7"/>
    <w:rsid w:val="00F2742F"/>
    <w:rsid w:val="00F2753B"/>
    <w:rsid w:val="00F27C56"/>
    <w:rsid w:val="00F3033E"/>
    <w:rsid w:val="00F3043A"/>
    <w:rsid w:val="00F3048C"/>
    <w:rsid w:val="00F30861"/>
    <w:rsid w:val="00F30B8E"/>
    <w:rsid w:val="00F30C8E"/>
    <w:rsid w:val="00F31D22"/>
    <w:rsid w:val="00F32EC5"/>
    <w:rsid w:val="00F32FD4"/>
    <w:rsid w:val="00F33718"/>
    <w:rsid w:val="00F337C6"/>
    <w:rsid w:val="00F33F8B"/>
    <w:rsid w:val="00F340B2"/>
    <w:rsid w:val="00F343FD"/>
    <w:rsid w:val="00F34619"/>
    <w:rsid w:val="00F349D8"/>
    <w:rsid w:val="00F34CBA"/>
    <w:rsid w:val="00F34FB5"/>
    <w:rsid w:val="00F3510A"/>
    <w:rsid w:val="00F35300"/>
    <w:rsid w:val="00F35731"/>
    <w:rsid w:val="00F358E6"/>
    <w:rsid w:val="00F3623B"/>
    <w:rsid w:val="00F36A37"/>
    <w:rsid w:val="00F36FB2"/>
    <w:rsid w:val="00F37732"/>
    <w:rsid w:val="00F37A82"/>
    <w:rsid w:val="00F37D99"/>
    <w:rsid w:val="00F37DEF"/>
    <w:rsid w:val="00F40343"/>
    <w:rsid w:val="00F40392"/>
    <w:rsid w:val="00F40448"/>
    <w:rsid w:val="00F40464"/>
    <w:rsid w:val="00F40627"/>
    <w:rsid w:val="00F409E9"/>
    <w:rsid w:val="00F40C35"/>
    <w:rsid w:val="00F40E2B"/>
    <w:rsid w:val="00F41562"/>
    <w:rsid w:val="00F4196A"/>
    <w:rsid w:val="00F41AE7"/>
    <w:rsid w:val="00F42D40"/>
    <w:rsid w:val="00F42E13"/>
    <w:rsid w:val="00F43360"/>
    <w:rsid w:val="00F43390"/>
    <w:rsid w:val="00F4346D"/>
    <w:rsid w:val="00F443B2"/>
    <w:rsid w:val="00F4542E"/>
    <w:rsid w:val="00F4555A"/>
    <w:rsid w:val="00F4582D"/>
    <w:rsid w:val="00F458D8"/>
    <w:rsid w:val="00F4597F"/>
    <w:rsid w:val="00F47127"/>
    <w:rsid w:val="00F47522"/>
    <w:rsid w:val="00F50181"/>
    <w:rsid w:val="00F50237"/>
    <w:rsid w:val="00F506DF"/>
    <w:rsid w:val="00F5071B"/>
    <w:rsid w:val="00F50F41"/>
    <w:rsid w:val="00F50F90"/>
    <w:rsid w:val="00F51187"/>
    <w:rsid w:val="00F514D2"/>
    <w:rsid w:val="00F51C25"/>
    <w:rsid w:val="00F52024"/>
    <w:rsid w:val="00F5226F"/>
    <w:rsid w:val="00F522C7"/>
    <w:rsid w:val="00F52883"/>
    <w:rsid w:val="00F53596"/>
    <w:rsid w:val="00F537CC"/>
    <w:rsid w:val="00F53996"/>
    <w:rsid w:val="00F543D9"/>
    <w:rsid w:val="00F54CF8"/>
    <w:rsid w:val="00F553F4"/>
    <w:rsid w:val="00F557D7"/>
    <w:rsid w:val="00F55BA8"/>
    <w:rsid w:val="00F55CA9"/>
    <w:rsid w:val="00F55DA7"/>
    <w:rsid w:val="00F55DB1"/>
    <w:rsid w:val="00F56691"/>
    <w:rsid w:val="00F56ACA"/>
    <w:rsid w:val="00F56D2F"/>
    <w:rsid w:val="00F600FE"/>
    <w:rsid w:val="00F601C2"/>
    <w:rsid w:val="00F606D1"/>
    <w:rsid w:val="00F60A69"/>
    <w:rsid w:val="00F60F94"/>
    <w:rsid w:val="00F616AA"/>
    <w:rsid w:val="00F6196D"/>
    <w:rsid w:val="00F61BCE"/>
    <w:rsid w:val="00F62E4D"/>
    <w:rsid w:val="00F62EB1"/>
    <w:rsid w:val="00F63DD5"/>
    <w:rsid w:val="00F642AF"/>
    <w:rsid w:val="00F64488"/>
    <w:rsid w:val="00F64B33"/>
    <w:rsid w:val="00F65597"/>
    <w:rsid w:val="00F65743"/>
    <w:rsid w:val="00F658FF"/>
    <w:rsid w:val="00F6682D"/>
    <w:rsid w:val="00F66B34"/>
    <w:rsid w:val="00F675B9"/>
    <w:rsid w:val="00F67737"/>
    <w:rsid w:val="00F700EE"/>
    <w:rsid w:val="00F70E56"/>
    <w:rsid w:val="00F711C9"/>
    <w:rsid w:val="00F719C8"/>
    <w:rsid w:val="00F71D65"/>
    <w:rsid w:val="00F72DD6"/>
    <w:rsid w:val="00F731BB"/>
    <w:rsid w:val="00F73D74"/>
    <w:rsid w:val="00F74C59"/>
    <w:rsid w:val="00F7545A"/>
    <w:rsid w:val="00F75C3A"/>
    <w:rsid w:val="00F7647F"/>
    <w:rsid w:val="00F76599"/>
    <w:rsid w:val="00F76A4B"/>
    <w:rsid w:val="00F77170"/>
    <w:rsid w:val="00F77A4F"/>
    <w:rsid w:val="00F77D43"/>
    <w:rsid w:val="00F77DC5"/>
    <w:rsid w:val="00F8050E"/>
    <w:rsid w:val="00F80B7E"/>
    <w:rsid w:val="00F80CA5"/>
    <w:rsid w:val="00F80E75"/>
    <w:rsid w:val="00F80EC5"/>
    <w:rsid w:val="00F811CC"/>
    <w:rsid w:val="00F814E4"/>
    <w:rsid w:val="00F81CDF"/>
    <w:rsid w:val="00F82AB7"/>
    <w:rsid w:val="00F82DC4"/>
    <w:rsid w:val="00F82E30"/>
    <w:rsid w:val="00F82F23"/>
    <w:rsid w:val="00F831CB"/>
    <w:rsid w:val="00F8371B"/>
    <w:rsid w:val="00F83768"/>
    <w:rsid w:val="00F83EE1"/>
    <w:rsid w:val="00F848A3"/>
    <w:rsid w:val="00F84ACF"/>
    <w:rsid w:val="00F85742"/>
    <w:rsid w:val="00F85BF8"/>
    <w:rsid w:val="00F8631D"/>
    <w:rsid w:val="00F871CE"/>
    <w:rsid w:val="00F87802"/>
    <w:rsid w:val="00F87844"/>
    <w:rsid w:val="00F87FBA"/>
    <w:rsid w:val="00F904B0"/>
    <w:rsid w:val="00F90615"/>
    <w:rsid w:val="00F90A0B"/>
    <w:rsid w:val="00F90C32"/>
    <w:rsid w:val="00F90CFB"/>
    <w:rsid w:val="00F90D58"/>
    <w:rsid w:val="00F91076"/>
    <w:rsid w:val="00F91938"/>
    <w:rsid w:val="00F91C94"/>
    <w:rsid w:val="00F92C0A"/>
    <w:rsid w:val="00F92F52"/>
    <w:rsid w:val="00F92F64"/>
    <w:rsid w:val="00F930CC"/>
    <w:rsid w:val="00F930D3"/>
    <w:rsid w:val="00F93751"/>
    <w:rsid w:val="00F93957"/>
    <w:rsid w:val="00F93C82"/>
    <w:rsid w:val="00F940ED"/>
    <w:rsid w:val="00F9415B"/>
    <w:rsid w:val="00F94E56"/>
    <w:rsid w:val="00F950A4"/>
    <w:rsid w:val="00F95FF3"/>
    <w:rsid w:val="00F961B8"/>
    <w:rsid w:val="00F965BA"/>
    <w:rsid w:val="00F965FB"/>
    <w:rsid w:val="00F96B1F"/>
    <w:rsid w:val="00F970FB"/>
    <w:rsid w:val="00F97FE5"/>
    <w:rsid w:val="00FA085A"/>
    <w:rsid w:val="00FA090B"/>
    <w:rsid w:val="00FA0E61"/>
    <w:rsid w:val="00FA0F02"/>
    <w:rsid w:val="00FA1081"/>
    <w:rsid w:val="00FA13C2"/>
    <w:rsid w:val="00FA15BA"/>
    <w:rsid w:val="00FA1CB1"/>
    <w:rsid w:val="00FA2585"/>
    <w:rsid w:val="00FA2598"/>
    <w:rsid w:val="00FA29F0"/>
    <w:rsid w:val="00FA2A98"/>
    <w:rsid w:val="00FA2CD9"/>
    <w:rsid w:val="00FA2D88"/>
    <w:rsid w:val="00FA3095"/>
    <w:rsid w:val="00FA3B07"/>
    <w:rsid w:val="00FA4471"/>
    <w:rsid w:val="00FA469C"/>
    <w:rsid w:val="00FA4EE5"/>
    <w:rsid w:val="00FA52EC"/>
    <w:rsid w:val="00FA536E"/>
    <w:rsid w:val="00FA54F9"/>
    <w:rsid w:val="00FA57D5"/>
    <w:rsid w:val="00FA5CC6"/>
    <w:rsid w:val="00FA6599"/>
    <w:rsid w:val="00FA67EF"/>
    <w:rsid w:val="00FA6E98"/>
    <w:rsid w:val="00FA6F74"/>
    <w:rsid w:val="00FA6FE8"/>
    <w:rsid w:val="00FA7515"/>
    <w:rsid w:val="00FA764E"/>
    <w:rsid w:val="00FA7751"/>
    <w:rsid w:val="00FA7786"/>
    <w:rsid w:val="00FA7E48"/>
    <w:rsid w:val="00FA7F91"/>
    <w:rsid w:val="00FB0145"/>
    <w:rsid w:val="00FB03C4"/>
    <w:rsid w:val="00FB115E"/>
    <w:rsid w:val="00FB121C"/>
    <w:rsid w:val="00FB13B4"/>
    <w:rsid w:val="00FB1CDD"/>
    <w:rsid w:val="00FB1F0D"/>
    <w:rsid w:val="00FB1FBF"/>
    <w:rsid w:val="00FB219B"/>
    <w:rsid w:val="00FB22CE"/>
    <w:rsid w:val="00FB29AD"/>
    <w:rsid w:val="00FB2C2F"/>
    <w:rsid w:val="00FB305C"/>
    <w:rsid w:val="00FB4070"/>
    <w:rsid w:val="00FB4612"/>
    <w:rsid w:val="00FB57DC"/>
    <w:rsid w:val="00FB6CC4"/>
    <w:rsid w:val="00FC02DA"/>
    <w:rsid w:val="00FC0994"/>
    <w:rsid w:val="00FC177E"/>
    <w:rsid w:val="00FC1975"/>
    <w:rsid w:val="00FC1B4C"/>
    <w:rsid w:val="00FC1CAF"/>
    <w:rsid w:val="00FC1D1F"/>
    <w:rsid w:val="00FC1D48"/>
    <w:rsid w:val="00FC289C"/>
    <w:rsid w:val="00FC2D77"/>
    <w:rsid w:val="00FC2E3D"/>
    <w:rsid w:val="00FC3114"/>
    <w:rsid w:val="00FC3289"/>
    <w:rsid w:val="00FC3450"/>
    <w:rsid w:val="00FC34BD"/>
    <w:rsid w:val="00FC3B29"/>
    <w:rsid w:val="00FC3B3E"/>
    <w:rsid w:val="00FC3BDE"/>
    <w:rsid w:val="00FC4A69"/>
    <w:rsid w:val="00FC4C9C"/>
    <w:rsid w:val="00FC53EB"/>
    <w:rsid w:val="00FC5783"/>
    <w:rsid w:val="00FC60A4"/>
    <w:rsid w:val="00FC6710"/>
    <w:rsid w:val="00FC69F6"/>
    <w:rsid w:val="00FC6B4D"/>
    <w:rsid w:val="00FC6BA1"/>
    <w:rsid w:val="00FC6E4A"/>
    <w:rsid w:val="00FC6F83"/>
    <w:rsid w:val="00FC799C"/>
    <w:rsid w:val="00FD01E2"/>
    <w:rsid w:val="00FD09A9"/>
    <w:rsid w:val="00FD0C9A"/>
    <w:rsid w:val="00FD0D4A"/>
    <w:rsid w:val="00FD11EB"/>
    <w:rsid w:val="00FD1D47"/>
    <w:rsid w:val="00FD1DBE"/>
    <w:rsid w:val="00FD25A7"/>
    <w:rsid w:val="00FD27B6"/>
    <w:rsid w:val="00FD2A6C"/>
    <w:rsid w:val="00FD2EB4"/>
    <w:rsid w:val="00FD3634"/>
    <w:rsid w:val="00FD3689"/>
    <w:rsid w:val="00FD41AC"/>
    <w:rsid w:val="00FD42A3"/>
    <w:rsid w:val="00FD5650"/>
    <w:rsid w:val="00FD5FFC"/>
    <w:rsid w:val="00FD6250"/>
    <w:rsid w:val="00FD6ADF"/>
    <w:rsid w:val="00FD7468"/>
    <w:rsid w:val="00FD77DE"/>
    <w:rsid w:val="00FD7CE0"/>
    <w:rsid w:val="00FD7CE3"/>
    <w:rsid w:val="00FE0931"/>
    <w:rsid w:val="00FE0B3B"/>
    <w:rsid w:val="00FE153E"/>
    <w:rsid w:val="00FE1747"/>
    <w:rsid w:val="00FE1BE2"/>
    <w:rsid w:val="00FE28D2"/>
    <w:rsid w:val="00FE2BDF"/>
    <w:rsid w:val="00FE2F0F"/>
    <w:rsid w:val="00FE37BD"/>
    <w:rsid w:val="00FE3CDF"/>
    <w:rsid w:val="00FE40B0"/>
    <w:rsid w:val="00FE45F4"/>
    <w:rsid w:val="00FE485F"/>
    <w:rsid w:val="00FE4BE5"/>
    <w:rsid w:val="00FE511E"/>
    <w:rsid w:val="00FE58B8"/>
    <w:rsid w:val="00FE5EAC"/>
    <w:rsid w:val="00FE6293"/>
    <w:rsid w:val="00FE6A24"/>
    <w:rsid w:val="00FE6B0B"/>
    <w:rsid w:val="00FE730A"/>
    <w:rsid w:val="00FE76B9"/>
    <w:rsid w:val="00FE7B86"/>
    <w:rsid w:val="00FF070E"/>
    <w:rsid w:val="00FF07D0"/>
    <w:rsid w:val="00FF0ACD"/>
    <w:rsid w:val="00FF146B"/>
    <w:rsid w:val="00FF1DD7"/>
    <w:rsid w:val="00FF1FBD"/>
    <w:rsid w:val="00FF2115"/>
    <w:rsid w:val="00FF29ED"/>
    <w:rsid w:val="00FF37C4"/>
    <w:rsid w:val="00FF3EED"/>
    <w:rsid w:val="00FF4101"/>
    <w:rsid w:val="00FF414A"/>
    <w:rsid w:val="00FF41D1"/>
    <w:rsid w:val="00FF4453"/>
    <w:rsid w:val="00FF4A50"/>
    <w:rsid w:val="00FF527D"/>
    <w:rsid w:val="00FF5B63"/>
    <w:rsid w:val="00FF5BD7"/>
    <w:rsid w:val="00FF7BBC"/>
    <w:rsid w:val="0E4D2FD0"/>
    <w:rsid w:val="150D685A"/>
    <w:rsid w:val="169C2C5C"/>
    <w:rsid w:val="17C04917"/>
    <w:rsid w:val="1AA2B746"/>
    <w:rsid w:val="1B6418FA"/>
    <w:rsid w:val="2C480E76"/>
    <w:rsid w:val="3072097B"/>
    <w:rsid w:val="3D00DA3E"/>
    <w:rsid w:val="4F3A35C0"/>
    <w:rsid w:val="553AEFBD"/>
    <w:rsid w:val="55E53840"/>
    <w:rsid w:val="60087F0D"/>
    <w:rsid w:val="6F604465"/>
    <w:rsid w:val="770E0361"/>
    <w:rsid w:val="7AAA99D3"/>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19C1F8"/>
  <w15:docId w15:val="{8360E097-6AFA-442A-8C14-C6B2E473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42B1"/>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C942B1"/>
    <w:pPr>
      <w:ind w:left="720"/>
      <w:contextualSpacing/>
    </w:pPr>
  </w:style>
  <w:style w:type="paragraph" w:styleId="Poprawka">
    <w:name w:val="Revision"/>
    <w:hidden/>
    <w:uiPriority w:val="99"/>
    <w:semiHidden/>
    <w:rsid w:val="00A32902"/>
    <w:pPr>
      <w:spacing w:line="240" w:lineRule="auto"/>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821EBF"/>
    <w:rPr>
      <w:color w:val="0000FF"/>
      <w:u w:val="single"/>
    </w:rPr>
  </w:style>
  <w:style w:type="character" w:styleId="Nierozpoznanawzmianka">
    <w:name w:val="Unresolved Mention"/>
    <w:basedOn w:val="Domylnaczcionkaakapitu"/>
    <w:uiPriority w:val="99"/>
    <w:semiHidden/>
    <w:unhideWhenUsed/>
    <w:rsid w:val="00A83B1B"/>
    <w:rPr>
      <w:color w:val="605E5C"/>
      <w:shd w:val="clear" w:color="auto" w:fill="E1DFDD"/>
    </w:rPr>
  </w:style>
  <w:style w:type="paragraph" w:styleId="Tekstprzypisukocowego">
    <w:name w:val="endnote text"/>
    <w:basedOn w:val="Normalny"/>
    <w:link w:val="TekstprzypisukocowegoZnak"/>
    <w:uiPriority w:val="99"/>
    <w:semiHidden/>
    <w:unhideWhenUsed/>
    <w:rsid w:val="002235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3521"/>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223521"/>
    <w:rPr>
      <w:vertAlign w:val="superscript"/>
    </w:rPr>
  </w:style>
  <w:style w:type="character" w:styleId="Wzmianka">
    <w:name w:val="Mention"/>
    <w:basedOn w:val="Domylnaczcionkaakapitu"/>
    <w:uiPriority w:val="99"/>
    <w:unhideWhenUsed/>
    <w:rsid w:val="00B318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696">
      <w:bodyDiv w:val="1"/>
      <w:marLeft w:val="0"/>
      <w:marRight w:val="0"/>
      <w:marTop w:val="0"/>
      <w:marBottom w:val="0"/>
      <w:divBdr>
        <w:top w:val="none" w:sz="0" w:space="0" w:color="auto"/>
        <w:left w:val="none" w:sz="0" w:space="0" w:color="auto"/>
        <w:bottom w:val="none" w:sz="0" w:space="0" w:color="auto"/>
        <w:right w:val="none" w:sz="0" w:space="0" w:color="auto"/>
      </w:divBdr>
    </w:div>
    <w:div w:id="246115042">
      <w:bodyDiv w:val="1"/>
      <w:marLeft w:val="0"/>
      <w:marRight w:val="0"/>
      <w:marTop w:val="0"/>
      <w:marBottom w:val="0"/>
      <w:divBdr>
        <w:top w:val="none" w:sz="0" w:space="0" w:color="auto"/>
        <w:left w:val="none" w:sz="0" w:space="0" w:color="auto"/>
        <w:bottom w:val="none" w:sz="0" w:space="0" w:color="auto"/>
        <w:right w:val="none" w:sz="0" w:space="0" w:color="auto"/>
      </w:divBdr>
    </w:div>
    <w:div w:id="444010478">
      <w:bodyDiv w:val="1"/>
      <w:marLeft w:val="0"/>
      <w:marRight w:val="0"/>
      <w:marTop w:val="0"/>
      <w:marBottom w:val="0"/>
      <w:divBdr>
        <w:top w:val="none" w:sz="0" w:space="0" w:color="auto"/>
        <w:left w:val="none" w:sz="0" w:space="0" w:color="auto"/>
        <w:bottom w:val="none" w:sz="0" w:space="0" w:color="auto"/>
        <w:right w:val="none" w:sz="0" w:space="0" w:color="auto"/>
      </w:divBdr>
    </w:div>
    <w:div w:id="525169511">
      <w:bodyDiv w:val="1"/>
      <w:marLeft w:val="0"/>
      <w:marRight w:val="0"/>
      <w:marTop w:val="0"/>
      <w:marBottom w:val="0"/>
      <w:divBdr>
        <w:top w:val="none" w:sz="0" w:space="0" w:color="auto"/>
        <w:left w:val="none" w:sz="0" w:space="0" w:color="auto"/>
        <w:bottom w:val="none" w:sz="0" w:space="0" w:color="auto"/>
        <w:right w:val="none" w:sz="0" w:space="0" w:color="auto"/>
      </w:divBdr>
    </w:div>
    <w:div w:id="987321889">
      <w:bodyDiv w:val="1"/>
      <w:marLeft w:val="0"/>
      <w:marRight w:val="0"/>
      <w:marTop w:val="0"/>
      <w:marBottom w:val="0"/>
      <w:divBdr>
        <w:top w:val="none" w:sz="0" w:space="0" w:color="auto"/>
        <w:left w:val="none" w:sz="0" w:space="0" w:color="auto"/>
        <w:bottom w:val="none" w:sz="0" w:space="0" w:color="auto"/>
        <w:right w:val="none" w:sz="0" w:space="0" w:color="auto"/>
      </w:divBdr>
      <w:divsChild>
        <w:div w:id="2076203727">
          <w:marLeft w:val="360"/>
          <w:marRight w:val="0"/>
          <w:marTop w:val="0"/>
          <w:marBottom w:val="0"/>
          <w:divBdr>
            <w:top w:val="none" w:sz="0" w:space="0" w:color="auto"/>
            <w:left w:val="none" w:sz="0" w:space="0" w:color="auto"/>
            <w:bottom w:val="none" w:sz="0" w:space="0" w:color="auto"/>
            <w:right w:val="none" w:sz="0" w:space="0" w:color="auto"/>
          </w:divBdr>
        </w:div>
        <w:div w:id="2122645589">
          <w:marLeft w:val="360"/>
          <w:marRight w:val="0"/>
          <w:marTop w:val="0"/>
          <w:marBottom w:val="0"/>
          <w:divBdr>
            <w:top w:val="none" w:sz="0" w:space="0" w:color="auto"/>
            <w:left w:val="none" w:sz="0" w:space="0" w:color="auto"/>
            <w:bottom w:val="none" w:sz="0" w:space="0" w:color="auto"/>
            <w:right w:val="none" w:sz="0" w:space="0" w:color="auto"/>
          </w:divBdr>
          <w:divsChild>
            <w:div w:id="152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4760">
      <w:bodyDiv w:val="1"/>
      <w:marLeft w:val="0"/>
      <w:marRight w:val="0"/>
      <w:marTop w:val="0"/>
      <w:marBottom w:val="0"/>
      <w:divBdr>
        <w:top w:val="none" w:sz="0" w:space="0" w:color="auto"/>
        <w:left w:val="none" w:sz="0" w:space="0" w:color="auto"/>
        <w:bottom w:val="none" w:sz="0" w:space="0" w:color="auto"/>
        <w:right w:val="none" w:sz="0" w:space="0" w:color="auto"/>
      </w:divBdr>
    </w:div>
    <w:div w:id="1236546489">
      <w:bodyDiv w:val="1"/>
      <w:marLeft w:val="0"/>
      <w:marRight w:val="0"/>
      <w:marTop w:val="0"/>
      <w:marBottom w:val="0"/>
      <w:divBdr>
        <w:top w:val="none" w:sz="0" w:space="0" w:color="auto"/>
        <w:left w:val="none" w:sz="0" w:space="0" w:color="auto"/>
        <w:bottom w:val="none" w:sz="0" w:space="0" w:color="auto"/>
        <w:right w:val="none" w:sz="0" w:space="0" w:color="auto"/>
      </w:divBdr>
    </w:div>
    <w:div w:id="1655834674">
      <w:bodyDiv w:val="1"/>
      <w:marLeft w:val="0"/>
      <w:marRight w:val="0"/>
      <w:marTop w:val="0"/>
      <w:marBottom w:val="0"/>
      <w:divBdr>
        <w:top w:val="none" w:sz="0" w:space="0" w:color="auto"/>
        <w:left w:val="none" w:sz="0" w:space="0" w:color="auto"/>
        <w:bottom w:val="none" w:sz="0" w:space="0" w:color="auto"/>
        <w:right w:val="none" w:sz="0" w:space="0" w:color="auto"/>
      </w:divBdr>
    </w:div>
    <w:div w:id="1918585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7289</Words>
  <Characters>43734</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50922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Kołakowska Iwona</dc:creator>
  <cp:keywords/>
  <dc:description/>
  <cp:lastModifiedBy>Pietrzak Ewa</cp:lastModifiedBy>
  <cp:revision>4</cp:revision>
  <dcterms:created xsi:type="dcterms:W3CDTF">2025-07-28T08:23:00Z</dcterms:created>
  <dcterms:modified xsi:type="dcterms:W3CDTF">2025-07-28T08:24:00Z</dcterms:modified>
  <cp:category/>
</cp:coreProperties>
</file>