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E145" w14:textId="68117104" w:rsidR="00F17020" w:rsidRPr="009977A4" w:rsidRDefault="00F17020" w:rsidP="00F17020">
      <w:pPr>
        <w:pStyle w:val="OZNPROJEKTUwskazaniedatylubwersjiprojektu"/>
        <w:rPr>
          <w:rFonts w:cs="Times New Roman"/>
          <w:i/>
          <w:iCs/>
          <w:szCs w:val="24"/>
          <w:u w:val="none"/>
        </w:rPr>
      </w:pPr>
      <w:r w:rsidRPr="009977A4">
        <w:rPr>
          <w:rFonts w:cs="Times New Roman"/>
          <w:i/>
          <w:iCs/>
          <w:szCs w:val="24"/>
          <w:u w:val="none"/>
        </w:rPr>
        <w:t xml:space="preserve">Projekt </w:t>
      </w:r>
    </w:p>
    <w:p w14:paraId="7776D9F9" w14:textId="77777777" w:rsidR="00F17020" w:rsidRPr="000A519F" w:rsidRDefault="00F17020" w:rsidP="00F17020">
      <w:pPr>
        <w:pStyle w:val="OZNRODZAKTUtznustawalubrozporzdzenieiorganwydajcy"/>
        <w:rPr>
          <w:rFonts w:ascii="Times New Roman" w:hAnsi="Times New Roman"/>
        </w:rPr>
      </w:pPr>
      <w:r w:rsidRPr="000A519F">
        <w:rPr>
          <w:rFonts w:ascii="Times New Roman" w:hAnsi="Times New Roman"/>
        </w:rPr>
        <w:t>Ustawa</w:t>
      </w:r>
    </w:p>
    <w:p w14:paraId="2595285C" w14:textId="73FC3B9C" w:rsidR="00F17020" w:rsidRPr="000A519F" w:rsidRDefault="00F17020" w:rsidP="00F17020">
      <w:pPr>
        <w:pStyle w:val="DATAAKTUdatauchwalenialubwydaniaaktu"/>
        <w:rPr>
          <w:rFonts w:ascii="Times New Roman" w:hAnsi="Times New Roman" w:cs="Times New Roman"/>
        </w:rPr>
      </w:pPr>
      <w:r w:rsidRPr="000A519F">
        <w:rPr>
          <w:rFonts w:ascii="Times New Roman" w:hAnsi="Times New Roman" w:cs="Times New Roman"/>
        </w:rPr>
        <w:t>z dnia …</w:t>
      </w:r>
    </w:p>
    <w:p w14:paraId="663A117C" w14:textId="227C3D4C" w:rsidR="00F17020" w:rsidRDefault="00F17020" w:rsidP="00F17020">
      <w:pPr>
        <w:pStyle w:val="TYTUAKTUprzedmiotregulacjiustawylubrozporzdzenia"/>
        <w:rPr>
          <w:rFonts w:ascii="Times New Roman" w:hAnsi="Times New Roman" w:cs="Times New Roman"/>
        </w:rPr>
      </w:pPr>
      <w:r w:rsidRPr="000A519F">
        <w:rPr>
          <w:rFonts w:ascii="Times New Roman" w:hAnsi="Times New Roman" w:cs="Times New Roman"/>
        </w:rPr>
        <w:t>o zmianie ustawy – Kodeks karny</w:t>
      </w:r>
    </w:p>
    <w:p w14:paraId="13248E3D" w14:textId="3F2EC9A2" w:rsidR="001F1D3E" w:rsidRPr="00844D7D" w:rsidRDefault="00F17020" w:rsidP="00844D7D">
      <w:pPr>
        <w:pStyle w:val="ARTartustawynprozporzdzenia"/>
        <w:rPr>
          <w:rFonts w:ascii="Times New Roman" w:hAnsi="Times New Roman" w:cs="Times New Roman"/>
          <w:szCs w:val="24"/>
        </w:rPr>
      </w:pPr>
      <w:r w:rsidRPr="009977A4">
        <w:rPr>
          <w:rFonts w:ascii="Times New Roman" w:hAnsi="Times New Roman" w:cs="Times New Roman"/>
          <w:b/>
          <w:bCs/>
          <w:szCs w:val="24"/>
        </w:rPr>
        <w:t xml:space="preserve">Art. 1. </w:t>
      </w:r>
      <w:r w:rsidRPr="007A631F">
        <w:rPr>
          <w:rFonts w:ascii="Times New Roman" w:hAnsi="Times New Roman" w:cs="Times New Roman"/>
          <w:szCs w:val="24"/>
        </w:rPr>
        <w:t>W ustawie z dnia 6 czerwca 1997 r. – Kodeks karny (Dz. U. z 2022 r. poz. 1138, 1726 i 1855) po art. 255a dodaje się art. 255b w brzmieniu:</w:t>
      </w:r>
    </w:p>
    <w:p w14:paraId="6B3D53EC" w14:textId="2AC97C8C" w:rsidR="00C739BE" w:rsidRDefault="00C739BE" w:rsidP="001F1D3E">
      <w:pPr>
        <w:jc w:val="both"/>
        <w:rPr>
          <w:rFonts w:eastAsiaTheme="minorHAnsi" w:cs="Times New Roman"/>
          <w:szCs w:val="24"/>
        </w:rPr>
      </w:pPr>
    </w:p>
    <w:p w14:paraId="6F7A5B91" w14:textId="55E94334" w:rsidR="00E04E55" w:rsidRDefault="00431C8F" w:rsidP="00BA4A25">
      <w:pPr>
        <w:ind w:firstLine="360"/>
        <w:jc w:val="both"/>
        <w:rPr>
          <w:rFonts w:cs="Times New Roman"/>
          <w:szCs w:val="24"/>
        </w:rPr>
      </w:pPr>
      <w:r w:rsidRPr="007A631F">
        <w:rPr>
          <w:rFonts w:cs="Times New Roman"/>
          <w:szCs w:val="24"/>
        </w:rPr>
        <w:t xml:space="preserve">„Art. 255b. § 1. </w:t>
      </w:r>
      <w:r w:rsidRPr="007A631F">
        <w:rPr>
          <w:rFonts w:cs="Times New Roman"/>
          <w:color w:val="000000" w:themeColor="text1"/>
          <w:szCs w:val="24"/>
        </w:rPr>
        <w:t>Kto</w:t>
      </w:r>
      <w:r w:rsidRPr="007A631F">
        <w:rPr>
          <w:rFonts w:cs="Times New Roman"/>
          <w:color w:val="000000" w:themeColor="text1"/>
          <w:szCs w:val="24"/>
          <w:shd w:val="clear" w:color="auto" w:fill="FFFFFF" w:themeFill="background1"/>
        </w:rPr>
        <w:t xml:space="preserve"> </w:t>
      </w:r>
      <w:r w:rsidR="00565AA1">
        <w:rPr>
          <w:rFonts w:cs="Times New Roman"/>
          <w:color w:val="000000" w:themeColor="text1"/>
          <w:szCs w:val="24"/>
          <w:shd w:val="clear" w:color="auto" w:fill="FFFFFF" w:themeFill="background1"/>
        </w:rPr>
        <w:t xml:space="preserve">za pośrednictwem sieci teleinformatycznej </w:t>
      </w:r>
      <w:r w:rsidRPr="007A631F">
        <w:rPr>
          <w:rFonts w:cs="Times New Roman"/>
          <w:color w:val="000000" w:themeColor="text1"/>
          <w:szCs w:val="24"/>
          <w:shd w:val="clear" w:color="auto" w:fill="FFFFFF" w:themeFill="background1"/>
        </w:rPr>
        <w:t xml:space="preserve">rozpowszechnia </w:t>
      </w:r>
      <w:r>
        <w:rPr>
          <w:rFonts w:cs="Times New Roman"/>
          <w:color w:val="000000" w:themeColor="text1"/>
          <w:szCs w:val="24"/>
          <w:shd w:val="clear" w:color="auto" w:fill="FFFFFF" w:themeFill="background1"/>
        </w:rPr>
        <w:t xml:space="preserve"> </w:t>
      </w:r>
      <w:r w:rsidR="00565AA1">
        <w:rPr>
          <w:rFonts w:cs="Times New Roman"/>
          <w:color w:val="000000" w:themeColor="text1"/>
          <w:szCs w:val="24"/>
          <w:shd w:val="clear" w:color="auto" w:fill="FFFFFF" w:themeFill="background1"/>
        </w:rPr>
        <w:t xml:space="preserve">w postaci obrazu lub dźwięku </w:t>
      </w:r>
      <w:r w:rsidR="00536F72">
        <w:rPr>
          <w:rFonts w:cs="Times New Roman"/>
          <w:color w:val="000000" w:themeColor="text1"/>
          <w:szCs w:val="24"/>
          <w:shd w:val="clear" w:color="auto" w:fill="FFFFFF" w:themeFill="background1"/>
        </w:rPr>
        <w:t xml:space="preserve">treści </w:t>
      </w:r>
      <w:r w:rsidRPr="007A631F">
        <w:rPr>
          <w:rFonts w:cs="Times New Roman"/>
          <w:color w:val="000000" w:themeColor="text1"/>
          <w:szCs w:val="24"/>
        </w:rPr>
        <w:t>przedstawiając</w:t>
      </w:r>
      <w:r w:rsidR="00EB21A4">
        <w:rPr>
          <w:rFonts w:cs="Times New Roman"/>
          <w:color w:val="000000" w:themeColor="text1"/>
          <w:szCs w:val="24"/>
        </w:rPr>
        <w:t>e</w:t>
      </w:r>
      <w:r w:rsidRPr="007A631F">
        <w:rPr>
          <w:rFonts w:cs="Times New Roman"/>
          <w:color w:val="000000" w:themeColor="text1"/>
          <w:szCs w:val="24"/>
        </w:rPr>
        <w:t xml:space="preserve"> </w:t>
      </w:r>
      <w:r w:rsidRPr="007A631F">
        <w:rPr>
          <w:rFonts w:cs="Times New Roman"/>
          <w:szCs w:val="24"/>
        </w:rPr>
        <w:t>po</w:t>
      </w:r>
      <w:r>
        <w:rPr>
          <w:rFonts w:cs="Times New Roman"/>
          <w:szCs w:val="24"/>
        </w:rPr>
        <w:t>pełnienie</w:t>
      </w:r>
      <w:r w:rsidR="00EB21A4">
        <w:rPr>
          <w:rFonts w:cs="Times New Roman"/>
          <w:szCs w:val="24"/>
        </w:rPr>
        <w:t xml:space="preserve"> </w:t>
      </w:r>
      <w:r w:rsidRPr="007A631F">
        <w:rPr>
          <w:rFonts w:cs="Times New Roman"/>
          <w:szCs w:val="24"/>
        </w:rPr>
        <w:t>czynu</w:t>
      </w:r>
      <w:r>
        <w:rPr>
          <w:rFonts w:cs="Times New Roman"/>
          <w:szCs w:val="24"/>
        </w:rPr>
        <w:t xml:space="preserve"> </w:t>
      </w:r>
      <w:r w:rsidR="00E04E55">
        <w:rPr>
          <w:rFonts w:cs="Times New Roman"/>
          <w:szCs w:val="24"/>
        </w:rPr>
        <w:t>zabronionego:</w:t>
      </w:r>
    </w:p>
    <w:p w14:paraId="1D8DD5A0" w14:textId="492AB20D" w:rsidR="00C61D05" w:rsidRDefault="00431C8F" w:rsidP="00C61D05">
      <w:pPr>
        <w:pStyle w:val="Akapitzlist"/>
        <w:numPr>
          <w:ilvl w:val="0"/>
          <w:numId w:val="5"/>
        </w:numPr>
        <w:jc w:val="both"/>
        <w:rPr>
          <w:rFonts w:cs="Times New Roman"/>
          <w:szCs w:val="24"/>
        </w:rPr>
      </w:pPr>
      <w:r w:rsidRPr="00E04E55">
        <w:rPr>
          <w:rFonts w:cs="Times New Roman"/>
          <w:szCs w:val="24"/>
        </w:rPr>
        <w:t xml:space="preserve">zagrożonego </w:t>
      </w:r>
      <w:r w:rsidR="00E04E55" w:rsidRPr="00E04E55">
        <w:rPr>
          <w:rFonts w:cs="Times New Roman"/>
          <w:szCs w:val="24"/>
        </w:rPr>
        <w:t xml:space="preserve">karą  pozbawienia wolności </w:t>
      </w:r>
      <w:r w:rsidR="008227E6">
        <w:rPr>
          <w:rFonts w:cs="Times New Roman"/>
          <w:szCs w:val="24"/>
        </w:rPr>
        <w:t xml:space="preserve">na czas nie krótszy od </w:t>
      </w:r>
      <w:r w:rsidR="00E04E55" w:rsidRPr="00E04E55">
        <w:rPr>
          <w:rFonts w:cs="Times New Roman"/>
          <w:szCs w:val="24"/>
        </w:rPr>
        <w:t xml:space="preserve">lat </w:t>
      </w:r>
      <w:r w:rsidR="00591ED6">
        <w:rPr>
          <w:rFonts w:cs="Times New Roman"/>
          <w:szCs w:val="24"/>
        </w:rPr>
        <w:t>5</w:t>
      </w:r>
      <w:r w:rsidR="008227E6">
        <w:rPr>
          <w:rFonts w:cs="Times New Roman"/>
          <w:szCs w:val="24"/>
        </w:rPr>
        <w:t xml:space="preserve"> </w:t>
      </w:r>
      <w:r w:rsidRPr="00E04E55">
        <w:rPr>
          <w:rFonts w:cs="Times New Roman"/>
          <w:szCs w:val="24"/>
        </w:rPr>
        <w:t>jako umyślne przestępstwo</w:t>
      </w:r>
      <w:r w:rsidR="00E04E55" w:rsidRPr="00E04E55">
        <w:rPr>
          <w:rFonts w:cs="Times New Roman"/>
          <w:szCs w:val="24"/>
        </w:rPr>
        <w:t xml:space="preserve"> </w:t>
      </w:r>
      <w:r w:rsidRPr="00E04E55">
        <w:rPr>
          <w:rFonts w:cs="Times New Roman"/>
          <w:szCs w:val="24"/>
        </w:rPr>
        <w:t>przeciwko życiu lub zdrowi</w:t>
      </w:r>
      <w:r w:rsidR="006B2233" w:rsidRPr="00E04E55">
        <w:rPr>
          <w:rFonts w:cs="Times New Roman"/>
          <w:szCs w:val="24"/>
        </w:rPr>
        <w:t>u,</w:t>
      </w:r>
      <w:r w:rsidRPr="00E04E55">
        <w:rPr>
          <w:rFonts w:cs="Times New Roman"/>
          <w:szCs w:val="24"/>
        </w:rPr>
        <w:t xml:space="preserve"> wolności, wolności seksualnej, obyczajnośc</w:t>
      </w:r>
      <w:r w:rsidR="00E04E55" w:rsidRPr="00E04E55">
        <w:rPr>
          <w:rFonts w:cs="Times New Roman"/>
          <w:szCs w:val="24"/>
        </w:rPr>
        <w:t>i,</w:t>
      </w:r>
      <w:r w:rsidR="006B2233" w:rsidRPr="00E04E55">
        <w:rPr>
          <w:rFonts w:cs="Times New Roman"/>
          <w:szCs w:val="24"/>
        </w:rPr>
        <w:t xml:space="preserve"> </w:t>
      </w:r>
      <w:r w:rsidRPr="00E04E55">
        <w:rPr>
          <w:rFonts w:cs="Times New Roman"/>
          <w:szCs w:val="24"/>
        </w:rPr>
        <w:t>rodzinie i opiece</w:t>
      </w:r>
      <w:r w:rsidR="00E04E55" w:rsidRPr="00E04E55">
        <w:rPr>
          <w:rFonts w:cs="Times New Roman"/>
          <w:szCs w:val="24"/>
        </w:rPr>
        <w:t xml:space="preserve"> lub popełnione z użyciem przemocy</w:t>
      </w:r>
      <w:r w:rsidR="00C61D05">
        <w:rPr>
          <w:rFonts w:cs="Times New Roman"/>
          <w:szCs w:val="24"/>
        </w:rPr>
        <w:t>;</w:t>
      </w:r>
    </w:p>
    <w:p w14:paraId="3EFEBDBE" w14:textId="44E225CE" w:rsidR="00C61D05" w:rsidRDefault="00431C8F" w:rsidP="00C61D05">
      <w:pPr>
        <w:pStyle w:val="Akapitzlist"/>
        <w:numPr>
          <w:ilvl w:val="0"/>
          <w:numId w:val="5"/>
        </w:numPr>
        <w:jc w:val="both"/>
        <w:rPr>
          <w:rFonts w:cs="Times New Roman"/>
          <w:szCs w:val="24"/>
        </w:rPr>
      </w:pPr>
      <w:r w:rsidRPr="00C61D05">
        <w:rPr>
          <w:rFonts w:cs="Times New Roman"/>
          <w:szCs w:val="24"/>
        </w:rPr>
        <w:t xml:space="preserve">polegającego na znęcaniu się </w:t>
      </w:r>
      <w:r w:rsidR="00E04E55" w:rsidRPr="00C61D05">
        <w:rPr>
          <w:rFonts w:cs="Times New Roman"/>
          <w:szCs w:val="24"/>
        </w:rPr>
        <w:t>nad zwierzęciem l</w:t>
      </w:r>
      <w:r w:rsidRPr="00C61D05">
        <w:rPr>
          <w:rFonts w:cs="Times New Roman"/>
          <w:szCs w:val="24"/>
        </w:rPr>
        <w:t xml:space="preserve">ub </w:t>
      </w:r>
      <w:r w:rsidR="008E51AD">
        <w:rPr>
          <w:rFonts w:cs="Times New Roman"/>
          <w:szCs w:val="24"/>
        </w:rPr>
        <w:t>zabiciu</w:t>
      </w:r>
      <w:r w:rsidRPr="00C61D05">
        <w:rPr>
          <w:rFonts w:cs="Times New Roman"/>
          <w:szCs w:val="24"/>
        </w:rPr>
        <w:t xml:space="preserve"> zwierzęcia, o</w:t>
      </w:r>
      <w:r w:rsidR="00C61D05" w:rsidRPr="00C61D05">
        <w:rPr>
          <w:rFonts w:cs="Times New Roman"/>
          <w:szCs w:val="24"/>
        </w:rPr>
        <w:t xml:space="preserve">kreślonego </w:t>
      </w:r>
      <w:r w:rsidRPr="00C61D05">
        <w:rPr>
          <w:rFonts w:cs="Times New Roman"/>
          <w:szCs w:val="24"/>
        </w:rPr>
        <w:t xml:space="preserve">  </w:t>
      </w:r>
      <w:r w:rsidR="008227E6">
        <w:rPr>
          <w:rFonts w:cs="Times New Roman"/>
          <w:szCs w:val="24"/>
        </w:rPr>
        <w:br/>
      </w:r>
      <w:r w:rsidRPr="00C61D05">
        <w:rPr>
          <w:rFonts w:cs="Times New Roman"/>
          <w:szCs w:val="24"/>
        </w:rPr>
        <w:t>w art. 35 ustawy z dnia  21 sierpnia 1997 r. o ochronie zwierząt (Dz. U. z 2022 r. poz. 572 i 2375)</w:t>
      </w:r>
      <w:r w:rsidR="00C61D05">
        <w:rPr>
          <w:rFonts w:cs="Times New Roman"/>
          <w:szCs w:val="24"/>
        </w:rPr>
        <w:t>;</w:t>
      </w:r>
    </w:p>
    <w:p w14:paraId="4D7A3394" w14:textId="0B2DEA69" w:rsidR="00C6345D" w:rsidRPr="00C6345D" w:rsidRDefault="00C61D05" w:rsidP="00C6345D">
      <w:pPr>
        <w:pStyle w:val="Akapitzlist"/>
        <w:numPr>
          <w:ilvl w:val="0"/>
          <w:numId w:val="5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stanowiącego naruszeni</w:t>
      </w:r>
      <w:r w:rsidR="008227E6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 nietykalności cielesnej</w:t>
      </w:r>
      <w:r w:rsidR="008227E6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w sposób prowadzący do poniżenia</w:t>
      </w:r>
      <w:r w:rsidR="00C6345D">
        <w:rPr>
          <w:rFonts w:cs="Times New Roman"/>
          <w:szCs w:val="24"/>
        </w:rPr>
        <w:t xml:space="preserve"> lub </w:t>
      </w:r>
      <w:r>
        <w:rPr>
          <w:rFonts w:cs="Times New Roman"/>
          <w:szCs w:val="24"/>
        </w:rPr>
        <w:t xml:space="preserve">upokorzenia </w:t>
      </w:r>
      <w:r w:rsidR="00C6345D">
        <w:rPr>
          <w:rFonts w:cs="Times New Roman"/>
          <w:szCs w:val="24"/>
        </w:rPr>
        <w:t>innej osoby,</w:t>
      </w:r>
    </w:p>
    <w:p w14:paraId="00FF1A34" w14:textId="119C4D1D" w:rsidR="00431C8F" w:rsidRPr="007A631F" w:rsidRDefault="00431C8F" w:rsidP="008227E6">
      <w:pPr>
        <w:ind w:firstLine="720"/>
        <w:jc w:val="both"/>
        <w:rPr>
          <w:rFonts w:eastAsiaTheme="minorHAnsi" w:cs="Times New Roman"/>
          <w:szCs w:val="24"/>
        </w:rPr>
      </w:pPr>
      <w:r w:rsidRPr="007A631F">
        <w:rPr>
          <w:rFonts w:cs="Times New Roman"/>
          <w:szCs w:val="24"/>
        </w:rPr>
        <w:t xml:space="preserve">podlega karze </w:t>
      </w:r>
      <w:r>
        <w:rPr>
          <w:rFonts w:cs="Times New Roman"/>
          <w:szCs w:val="24"/>
        </w:rPr>
        <w:t xml:space="preserve">pozbawienia </w:t>
      </w:r>
      <w:r w:rsidRPr="009977A4">
        <w:rPr>
          <w:rFonts w:cs="Times New Roman"/>
          <w:szCs w:val="24"/>
        </w:rPr>
        <w:t xml:space="preserve">wolności </w:t>
      </w:r>
      <w:r w:rsidR="00BA4A25" w:rsidRPr="009977A4">
        <w:rPr>
          <w:rFonts w:cs="Times New Roman"/>
          <w:szCs w:val="24"/>
        </w:rPr>
        <w:t xml:space="preserve">od </w:t>
      </w:r>
      <w:r w:rsidR="003D7F50" w:rsidRPr="009977A4">
        <w:rPr>
          <w:rFonts w:cs="Times New Roman"/>
          <w:szCs w:val="24"/>
        </w:rPr>
        <w:t>3</w:t>
      </w:r>
      <w:r w:rsidR="00BA4A25" w:rsidRPr="009977A4">
        <w:rPr>
          <w:rFonts w:cs="Times New Roman"/>
          <w:szCs w:val="24"/>
        </w:rPr>
        <w:t xml:space="preserve"> miesięcy do </w:t>
      </w:r>
      <w:r w:rsidR="003D7F50" w:rsidRPr="009977A4">
        <w:rPr>
          <w:rFonts w:cs="Times New Roman"/>
          <w:szCs w:val="24"/>
        </w:rPr>
        <w:t>5</w:t>
      </w:r>
      <w:r w:rsidR="00BA4A25" w:rsidRPr="009977A4">
        <w:rPr>
          <w:rFonts w:cs="Times New Roman"/>
          <w:szCs w:val="24"/>
        </w:rPr>
        <w:t xml:space="preserve"> lat.</w:t>
      </w:r>
    </w:p>
    <w:p w14:paraId="4614B13C" w14:textId="6C64003B" w:rsidR="00591CC0" w:rsidRDefault="00BB1738" w:rsidP="00BA4A25">
      <w:pPr>
        <w:ind w:firstLine="720"/>
        <w:jc w:val="both"/>
        <w:rPr>
          <w:rFonts w:cs="Times New Roman"/>
          <w:color w:val="000000" w:themeColor="text1"/>
          <w:szCs w:val="24"/>
        </w:rPr>
      </w:pPr>
      <w:bookmarkStart w:id="0" w:name="_Hlk134616904"/>
      <w:r w:rsidRPr="007A631F">
        <w:rPr>
          <w:rFonts w:cs="Times New Roman"/>
          <w:color w:val="000000" w:themeColor="text1"/>
          <w:szCs w:val="24"/>
        </w:rPr>
        <w:t>§</w:t>
      </w:r>
      <w:bookmarkEnd w:id="0"/>
      <w:r w:rsidRPr="007A631F">
        <w:rPr>
          <w:rFonts w:cs="Times New Roman"/>
          <w:color w:val="000000" w:themeColor="text1"/>
          <w:szCs w:val="24"/>
        </w:rPr>
        <w:t xml:space="preserve"> 2.</w:t>
      </w:r>
      <w:r w:rsidR="00591CC0">
        <w:rPr>
          <w:rFonts w:cs="Times New Roman"/>
          <w:color w:val="000000" w:themeColor="text1"/>
          <w:szCs w:val="24"/>
        </w:rPr>
        <w:t xml:space="preserve"> </w:t>
      </w:r>
      <w:r w:rsidR="00757A42">
        <w:rPr>
          <w:rFonts w:cs="Times New Roman"/>
          <w:color w:val="000000" w:themeColor="text1"/>
          <w:szCs w:val="24"/>
        </w:rPr>
        <w:t xml:space="preserve"> Tej samej karze podlega</w:t>
      </w:r>
      <w:r w:rsidR="00565AA1">
        <w:rPr>
          <w:rFonts w:cs="Times New Roman"/>
          <w:color w:val="000000" w:themeColor="text1"/>
          <w:szCs w:val="24"/>
        </w:rPr>
        <w:t>,</w:t>
      </w:r>
      <w:r w:rsidR="00757A42">
        <w:rPr>
          <w:rFonts w:cs="Times New Roman"/>
          <w:color w:val="000000" w:themeColor="text1"/>
          <w:szCs w:val="24"/>
        </w:rPr>
        <w:t xml:space="preserve"> kto</w:t>
      </w:r>
      <w:r w:rsidR="00565AA1" w:rsidRPr="00565AA1">
        <w:rPr>
          <w:rFonts w:cs="Times New Roman"/>
          <w:color w:val="000000" w:themeColor="text1"/>
          <w:szCs w:val="24"/>
          <w:shd w:val="clear" w:color="auto" w:fill="FFFFFF" w:themeFill="background1"/>
        </w:rPr>
        <w:t xml:space="preserve"> </w:t>
      </w:r>
      <w:r w:rsidR="00565AA1">
        <w:rPr>
          <w:rFonts w:cs="Times New Roman"/>
          <w:color w:val="000000" w:themeColor="text1"/>
          <w:szCs w:val="24"/>
          <w:shd w:val="clear" w:color="auto" w:fill="FFFFFF" w:themeFill="background1"/>
        </w:rPr>
        <w:t xml:space="preserve">w sposób określony w § 1 </w:t>
      </w:r>
      <w:r w:rsidR="00565AA1" w:rsidRPr="007A631F">
        <w:rPr>
          <w:rFonts w:cs="Times New Roman"/>
          <w:color w:val="000000" w:themeColor="text1"/>
          <w:szCs w:val="24"/>
          <w:shd w:val="clear" w:color="auto" w:fill="FFFFFF" w:themeFill="background1"/>
        </w:rPr>
        <w:t xml:space="preserve">rozpowszechnia </w:t>
      </w:r>
      <w:r w:rsidR="00565AA1">
        <w:rPr>
          <w:rFonts w:cs="Times New Roman"/>
          <w:color w:val="000000" w:themeColor="text1"/>
          <w:szCs w:val="24"/>
          <w:shd w:val="clear" w:color="auto" w:fill="FFFFFF" w:themeFill="background1"/>
        </w:rPr>
        <w:t xml:space="preserve"> treści </w:t>
      </w:r>
      <w:r w:rsidR="00757A42">
        <w:rPr>
          <w:rFonts w:cs="Times New Roman"/>
          <w:color w:val="000000" w:themeColor="text1"/>
          <w:szCs w:val="24"/>
        </w:rPr>
        <w:t>przedstawiające</w:t>
      </w:r>
      <w:r w:rsidR="001A740A">
        <w:rPr>
          <w:rFonts w:cs="Times New Roman"/>
          <w:color w:val="000000" w:themeColor="text1"/>
          <w:szCs w:val="24"/>
        </w:rPr>
        <w:t>,</w:t>
      </w:r>
      <w:r w:rsidR="00757A42">
        <w:rPr>
          <w:rFonts w:cs="Times New Roman"/>
          <w:color w:val="000000" w:themeColor="text1"/>
          <w:szCs w:val="24"/>
        </w:rPr>
        <w:t xml:space="preserve"> </w:t>
      </w:r>
      <w:r w:rsidR="001A740A">
        <w:rPr>
          <w:rFonts w:cs="Times New Roman"/>
          <w:color w:val="000000" w:themeColor="text1"/>
          <w:szCs w:val="24"/>
        </w:rPr>
        <w:t xml:space="preserve">jako autentyczne, pozorowane </w:t>
      </w:r>
      <w:r w:rsidR="00757A42">
        <w:rPr>
          <w:rFonts w:cs="Times New Roman"/>
          <w:color w:val="000000" w:themeColor="text1"/>
          <w:szCs w:val="24"/>
        </w:rPr>
        <w:t xml:space="preserve">popełnienie czynu zabronionego </w:t>
      </w:r>
      <w:r w:rsidR="008E51AD">
        <w:rPr>
          <w:rFonts w:cs="Times New Roman"/>
          <w:color w:val="000000" w:themeColor="text1"/>
          <w:szCs w:val="24"/>
        </w:rPr>
        <w:t xml:space="preserve">wskazanego </w:t>
      </w:r>
      <w:r w:rsidR="00757A42">
        <w:rPr>
          <w:rFonts w:cs="Times New Roman"/>
          <w:color w:val="000000" w:themeColor="text1"/>
          <w:szCs w:val="24"/>
        </w:rPr>
        <w:t xml:space="preserve"> w </w:t>
      </w:r>
      <w:r w:rsidR="00757A42" w:rsidRPr="00757A42">
        <w:rPr>
          <w:rFonts w:cs="Times New Roman"/>
          <w:color w:val="000000" w:themeColor="text1"/>
          <w:szCs w:val="24"/>
        </w:rPr>
        <w:t>§</w:t>
      </w:r>
      <w:r w:rsidR="00757A42">
        <w:rPr>
          <w:rFonts w:cs="Times New Roman"/>
          <w:color w:val="000000" w:themeColor="text1"/>
          <w:szCs w:val="24"/>
        </w:rPr>
        <w:t xml:space="preserve"> 1 pkt 1-3</w:t>
      </w:r>
      <w:r w:rsidR="001A740A">
        <w:rPr>
          <w:rFonts w:cs="Times New Roman"/>
          <w:color w:val="000000" w:themeColor="text1"/>
          <w:szCs w:val="24"/>
        </w:rPr>
        <w:t xml:space="preserve">. </w:t>
      </w:r>
    </w:p>
    <w:p w14:paraId="0FB3C6BA" w14:textId="58B3B739" w:rsidR="001A740A" w:rsidRPr="001A740A" w:rsidRDefault="0061417E" w:rsidP="00BA4A25">
      <w:pPr>
        <w:ind w:firstLine="720"/>
        <w:jc w:val="both"/>
        <w:rPr>
          <w:rFonts w:cs="Times New Roman"/>
          <w:color w:val="000000" w:themeColor="text1"/>
          <w:szCs w:val="24"/>
        </w:rPr>
      </w:pPr>
      <w:r w:rsidRPr="007A631F">
        <w:rPr>
          <w:rFonts w:cs="Times New Roman"/>
          <w:color w:val="000000" w:themeColor="text1"/>
          <w:szCs w:val="24"/>
        </w:rPr>
        <w:t>§</w:t>
      </w:r>
      <w:r>
        <w:rPr>
          <w:rFonts w:cs="Times New Roman"/>
          <w:color w:val="000000" w:themeColor="text1"/>
          <w:szCs w:val="24"/>
        </w:rPr>
        <w:t xml:space="preserve"> 3.</w:t>
      </w:r>
      <w:r w:rsidR="00BA2537">
        <w:rPr>
          <w:rFonts w:cs="Times New Roman"/>
          <w:color w:val="000000" w:themeColor="text1"/>
          <w:szCs w:val="24"/>
        </w:rPr>
        <w:t xml:space="preserve"> </w:t>
      </w:r>
      <w:r w:rsidR="001A740A" w:rsidRPr="001A740A">
        <w:rPr>
          <w:rFonts w:cs="Times New Roman"/>
          <w:color w:val="000000" w:themeColor="text1"/>
          <w:szCs w:val="24"/>
        </w:rPr>
        <w:t>Jeżeli sprawca czynu określonego w § 1</w:t>
      </w:r>
      <w:r w:rsidR="001A740A">
        <w:rPr>
          <w:rFonts w:cs="Times New Roman"/>
          <w:color w:val="000000" w:themeColor="text1"/>
          <w:szCs w:val="24"/>
        </w:rPr>
        <w:t xml:space="preserve"> lub </w:t>
      </w:r>
      <w:r w:rsidR="00E76A54">
        <w:rPr>
          <w:rFonts w:cs="Times New Roman"/>
          <w:color w:val="000000" w:themeColor="text1"/>
          <w:szCs w:val="24"/>
        </w:rPr>
        <w:t xml:space="preserve">§ </w:t>
      </w:r>
      <w:r w:rsidR="001A740A" w:rsidRPr="001A740A">
        <w:rPr>
          <w:rFonts w:cs="Times New Roman"/>
          <w:color w:val="000000" w:themeColor="text1"/>
          <w:szCs w:val="24"/>
        </w:rPr>
        <w:t xml:space="preserve">2 działa w celu osiągnięcia korzyści majątkowej lub </w:t>
      </w:r>
      <w:r w:rsidR="001A740A">
        <w:rPr>
          <w:rFonts w:cs="Times New Roman"/>
          <w:color w:val="000000" w:themeColor="text1"/>
          <w:szCs w:val="24"/>
        </w:rPr>
        <w:t xml:space="preserve">osobistej albo taką korzyść osiąga,  </w:t>
      </w:r>
    </w:p>
    <w:p w14:paraId="73888FD3" w14:textId="2AA141A7" w:rsidR="001A740A" w:rsidRDefault="001A740A" w:rsidP="00565AA1">
      <w:pPr>
        <w:ind w:firstLine="720"/>
        <w:jc w:val="both"/>
        <w:rPr>
          <w:rFonts w:cs="Times New Roman"/>
          <w:color w:val="000000" w:themeColor="text1"/>
          <w:szCs w:val="24"/>
        </w:rPr>
      </w:pPr>
      <w:r w:rsidRPr="001A740A">
        <w:rPr>
          <w:rFonts w:cs="Times New Roman"/>
          <w:color w:val="000000" w:themeColor="text1"/>
          <w:szCs w:val="24"/>
        </w:rPr>
        <w:t xml:space="preserve">podlega karze pozbawienia </w:t>
      </w:r>
      <w:r w:rsidRPr="009977A4">
        <w:rPr>
          <w:rFonts w:cs="Times New Roman"/>
          <w:szCs w:val="24"/>
        </w:rPr>
        <w:t>wolności</w:t>
      </w:r>
      <w:r w:rsidR="003D7F50" w:rsidRPr="009977A4">
        <w:rPr>
          <w:rFonts w:cs="Times New Roman"/>
          <w:szCs w:val="24"/>
        </w:rPr>
        <w:t xml:space="preserve"> od 6 miesięcy do lat 8</w:t>
      </w:r>
    </w:p>
    <w:p w14:paraId="6EDC4260" w14:textId="3FDAD503" w:rsidR="008227E6" w:rsidRPr="00925255" w:rsidRDefault="001A740A" w:rsidP="00BA4A25">
      <w:pPr>
        <w:ind w:firstLine="510"/>
        <w:jc w:val="both"/>
        <w:rPr>
          <w:rFonts w:cs="Times New Roman"/>
          <w:color w:val="000000" w:themeColor="text1"/>
          <w:szCs w:val="24"/>
        </w:rPr>
      </w:pPr>
      <w:r w:rsidRPr="001A740A">
        <w:rPr>
          <w:rFonts w:cs="Times New Roman"/>
          <w:color w:val="000000" w:themeColor="text1"/>
          <w:szCs w:val="24"/>
        </w:rPr>
        <w:t>§</w:t>
      </w:r>
      <w:r w:rsidR="00925255">
        <w:rPr>
          <w:rFonts w:cs="Times New Roman"/>
          <w:color w:val="000000" w:themeColor="text1"/>
          <w:szCs w:val="24"/>
        </w:rPr>
        <w:t xml:space="preserve"> 4. </w:t>
      </w:r>
      <w:r w:rsidR="008227E6">
        <w:rPr>
          <w:rFonts w:cs="Times New Roman"/>
          <w:color w:val="000000" w:themeColor="text1"/>
          <w:szCs w:val="24"/>
        </w:rPr>
        <w:t>Nie podlega karze za przestępstwo określone w</w:t>
      </w:r>
      <w:bookmarkStart w:id="1" w:name="_Hlk134617706"/>
      <w:r w:rsidR="008227E6">
        <w:rPr>
          <w:rFonts w:cs="Times New Roman"/>
          <w:color w:val="000000" w:themeColor="text1"/>
          <w:szCs w:val="24"/>
        </w:rPr>
        <w:t xml:space="preserve"> </w:t>
      </w:r>
      <w:r w:rsidR="008227E6" w:rsidRPr="00925255">
        <w:rPr>
          <w:rFonts w:cs="Times New Roman"/>
          <w:color w:val="000000" w:themeColor="text1"/>
          <w:szCs w:val="24"/>
        </w:rPr>
        <w:t xml:space="preserve">§ </w:t>
      </w:r>
      <w:r w:rsidR="008227E6">
        <w:rPr>
          <w:rFonts w:cs="Times New Roman"/>
          <w:color w:val="000000" w:themeColor="text1"/>
          <w:szCs w:val="24"/>
        </w:rPr>
        <w:t>1</w:t>
      </w:r>
      <w:bookmarkEnd w:id="1"/>
      <w:r w:rsidR="008227E6">
        <w:rPr>
          <w:rFonts w:cs="Times New Roman"/>
          <w:color w:val="000000" w:themeColor="text1"/>
          <w:szCs w:val="24"/>
        </w:rPr>
        <w:t xml:space="preserve">, kto, nie będąc sprawcą czynu zabronionego wskazanego w </w:t>
      </w:r>
      <w:r w:rsidR="008227E6" w:rsidRPr="00A814AB">
        <w:rPr>
          <w:rFonts w:cs="Times New Roman"/>
          <w:color w:val="000000" w:themeColor="text1"/>
          <w:szCs w:val="24"/>
        </w:rPr>
        <w:t>§</w:t>
      </w:r>
      <w:r w:rsidR="008227E6">
        <w:rPr>
          <w:rFonts w:cs="Times New Roman"/>
          <w:color w:val="000000" w:themeColor="text1"/>
          <w:szCs w:val="24"/>
        </w:rPr>
        <w:t xml:space="preserve"> 1 pkt 1-3, działa w celu obrony interesu </w:t>
      </w:r>
      <w:r w:rsidR="00591ED6">
        <w:rPr>
          <w:rFonts w:cs="Times New Roman"/>
          <w:color w:val="000000" w:themeColor="text1"/>
          <w:szCs w:val="24"/>
        </w:rPr>
        <w:t>publicznego</w:t>
      </w:r>
      <w:r w:rsidR="008227E6">
        <w:rPr>
          <w:rFonts w:cs="Times New Roman"/>
          <w:color w:val="000000" w:themeColor="text1"/>
          <w:szCs w:val="24"/>
        </w:rPr>
        <w:t xml:space="preserve"> lub  zasługującego na uwzględnienie interesu </w:t>
      </w:r>
      <w:r w:rsidR="00E76A54">
        <w:rPr>
          <w:rFonts w:cs="Times New Roman"/>
          <w:color w:val="000000" w:themeColor="text1"/>
          <w:szCs w:val="24"/>
        </w:rPr>
        <w:t>prywatnego</w:t>
      </w:r>
      <w:r w:rsidR="008227E6">
        <w:rPr>
          <w:rFonts w:cs="Times New Roman"/>
          <w:color w:val="000000" w:themeColor="text1"/>
          <w:szCs w:val="24"/>
        </w:rPr>
        <w:t>.</w:t>
      </w:r>
      <w:r w:rsidR="008227E6">
        <w:rPr>
          <w:rFonts w:cs="Times New Roman"/>
          <w:szCs w:val="24"/>
        </w:rPr>
        <w:t>”.</w:t>
      </w:r>
    </w:p>
    <w:p w14:paraId="17B5A6C7" w14:textId="77777777" w:rsidR="00844D7D" w:rsidRPr="00925255" w:rsidRDefault="00844D7D" w:rsidP="00BB1738">
      <w:pPr>
        <w:jc w:val="both"/>
        <w:rPr>
          <w:rFonts w:cs="Times New Roman"/>
          <w:color w:val="000000" w:themeColor="text1"/>
          <w:szCs w:val="24"/>
        </w:rPr>
      </w:pPr>
    </w:p>
    <w:p w14:paraId="3075B77A" w14:textId="49608498" w:rsidR="00757A42" w:rsidRDefault="009615F4" w:rsidP="00565AA1">
      <w:pPr>
        <w:pStyle w:val="ARTartustawynprozporzdzenia"/>
      </w:pPr>
      <w:r w:rsidRPr="009977A4">
        <w:rPr>
          <w:rFonts w:ascii="Times New Roman" w:hAnsi="Times New Roman" w:cs="Times New Roman"/>
          <w:b/>
          <w:bCs/>
          <w:szCs w:val="24"/>
        </w:rPr>
        <w:t>Art. 2.</w:t>
      </w:r>
      <w:r w:rsidRPr="000A519F">
        <w:rPr>
          <w:rFonts w:ascii="Times New Roman" w:hAnsi="Times New Roman" w:cs="Times New Roman"/>
          <w:szCs w:val="24"/>
        </w:rPr>
        <w:t xml:space="preserve">  Ustawa wchodzi w życie po upływie 14 dni od dnia ogłoszenia.</w:t>
      </w:r>
    </w:p>
    <w:sectPr w:rsidR="00757A42" w:rsidSect="00BD6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D630C"/>
    <w:multiLevelType w:val="hybridMultilevel"/>
    <w:tmpl w:val="CD5E3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358B"/>
    <w:multiLevelType w:val="hybridMultilevel"/>
    <w:tmpl w:val="7F62369C"/>
    <w:lvl w:ilvl="0" w:tplc="F162DA2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C02FA"/>
    <w:multiLevelType w:val="hybridMultilevel"/>
    <w:tmpl w:val="7F62369C"/>
    <w:lvl w:ilvl="0" w:tplc="F162DA2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64424"/>
    <w:multiLevelType w:val="hybridMultilevel"/>
    <w:tmpl w:val="7F62369C"/>
    <w:lvl w:ilvl="0" w:tplc="F162DA2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04B5D"/>
    <w:multiLevelType w:val="hybridMultilevel"/>
    <w:tmpl w:val="C2688F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91149">
    <w:abstractNumId w:val="3"/>
  </w:num>
  <w:num w:numId="2" w16cid:durableId="827483137">
    <w:abstractNumId w:val="0"/>
  </w:num>
  <w:num w:numId="3" w16cid:durableId="1907110868">
    <w:abstractNumId w:val="2"/>
  </w:num>
  <w:num w:numId="4" w16cid:durableId="760108813">
    <w:abstractNumId w:val="1"/>
  </w:num>
  <w:num w:numId="5" w16cid:durableId="790854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D4"/>
    <w:rsid w:val="00053FAA"/>
    <w:rsid w:val="000840F0"/>
    <w:rsid w:val="00091747"/>
    <w:rsid w:val="000B0EAB"/>
    <w:rsid w:val="00112F35"/>
    <w:rsid w:val="001206CB"/>
    <w:rsid w:val="0012280B"/>
    <w:rsid w:val="0013482E"/>
    <w:rsid w:val="001442F5"/>
    <w:rsid w:val="001A740A"/>
    <w:rsid w:val="001C14AA"/>
    <w:rsid w:val="001D5BFF"/>
    <w:rsid w:val="001F1D3E"/>
    <w:rsid w:val="00232616"/>
    <w:rsid w:val="00275F9D"/>
    <w:rsid w:val="00296933"/>
    <w:rsid w:val="002D3C62"/>
    <w:rsid w:val="003021DC"/>
    <w:rsid w:val="00335365"/>
    <w:rsid w:val="00364DD5"/>
    <w:rsid w:val="00391F06"/>
    <w:rsid w:val="003C2F0B"/>
    <w:rsid w:val="003D14E7"/>
    <w:rsid w:val="003D784A"/>
    <w:rsid w:val="003D7F50"/>
    <w:rsid w:val="00431C8F"/>
    <w:rsid w:val="00476AB7"/>
    <w:rsid w:val="004E2216"/>
    <w:rsid w:val="005266EF"/>
    <w:rsid w:val="00532B86"/>
    <w:rsid w:val="00536F72"/>
    <w:rsid w:val="00565AA1"/>
    <w:rsid w:val="00572DA5"/>
    <w:rsid w:val="00580588"/>
    <w:rsid w:val="005816C3"/>
    <w:rsid w:val="00591CC0"/>
    <w:rsid w:val="00591ED6"/>
    <w:rsid w:val="0061417E"/>
    <w:rsid w:val="00663EF0"/>
    <w:rsid w:val="00684730"/>
    <w:rsid w:val="006B004B"/>
    <w:rsid w:val="006B2233"/>
    <w:rsid w:val="00707D65"/>
    <w:rsid w:val="00720A96"/>
    <w:rsid w:val="00737974"/>
    <w:rsid w:val="00757A42"/>
    <w:rsid w:val="007A631F"/>
    <w:rsid w:val="007B74D5"/>
    <w:rsid w:val="007D060A"/>
    <w:rsid w:val="00804B53"/>
    <w:rsid w:val="008227E6"/>
    <w:rsid w:val="008243A3"/>
    <w:rsid w:val="00844D7D"/>
    <w:rsid w:val="0086362C"/>
    <w:rsid w:val="00870B38"/>
    <w:rsid w:val="0088045A"/>
    <w:rsid w:val="00882895"/>
    <w:rsid w:val="008C6019"/>
    <w:rsid w:val="008E51AD"/>
    <w:rsid w:val="008E60F0"/>
    <w:rsid w:val="008E7983"/>
    <w:rsid w:val="00925255"/>
    <w:rsid w:val="009341D4"/>
    <w:rsid w:val="009602FC"/>
    <w:rsid w:val="009615F4"/>
    <w:rsid w:val="009977A4"/>
    <w:rsid w:val="009C61A1"/>
    <w:rsid w:val="009D4E13"/>
    <w:rsid w:val="00A03464"/>
    <w:rsid w:val="00A14142"/>
    <w:rsid w:val="00A814AB"/>
    <w:rsid w:val="00AA3237"/>
    <w:rsid w:val="00AB310E"/>
    <w:rsid w:val="00AC2650"/>
    <w:rsid w:val="00AC381F"/>
    <w:rsid w:val="00AD49D3"/>
    <w:rsid w:val="00AF3E5C"/>
    <w:rsid w:val="00B1229C"/>
    <w:rsid w:val="00B45CB0"/>
    <w:rsid w:val="00B7239A"/>
    <w:rsid w:val="00BA2537"/>
    <w:rsid w:val="00BA4A25"/>
    <w:rsid w:val="00BB0EDF"/>
    <w:rsid w:val="00BB1738"/>
    <w:rsid w:val="00BC0AF5"/>
    <w:rsid w:val="00BC31F6"/>
    <w:rsid w:val="00BD6875"/>
    <w:rsid w:val="00BF0519"/>
    <w:rsid w:val="00C61D05"/>
    <w:rsid w:val="00C62ED4"/>
    <w:rsid w:val="00C6345D"/>
    <w:rsid w:val="00C734E0"/>
    <w:rsid w:val="00C739BE"/>
    <w:rsid w:val="00C8115F"/>
    <w:rsid w:val="00C87E1A"/>
    <w:rsid w:val="00CB6825"/>
    <w:rsid w:val="00E04E55"/>
    <w:rsid w:val="00E76A54"/>
    <w:rsid w:val="00EB21A4"/>
    <w:rsid w:val="00EF5074"/>
    <w:rsid w:val="00F17020"/>
    <w:rsid w:val="00F604D8"/>
    <w:rsid w:val="00FB562C"/>
    <w:rsid w:val="00FC5044"/>
    <w:rsid w:val="00FE1E0C"/>
    <w:rsid w:val="00FF3E04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8679"/>
  <w15:chartTrackingRefBased/>
  <w15:docId w15:val="{DBC72B11-4D57-44C5-9A38-0D5CA2CE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4E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1702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val="pl-PL"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7020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val="pl-PL"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1702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val="pl-PL"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7020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val="pl-PL"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17020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70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702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7020"/>
    <w:rPr>
      <w:rFonts w:ascii="Times New Roman" w:eastAsiaTheme="minorEastAsia" w:hAnsi="Times New Roman" w:cs="Arial"/>
      <w:sz w:val="20"/>
      <w:szCs w:val="20"/>
      <w:lang w:val="pl-PL" w:eastAsia="pl-PL"/>
    </w:rPr>
  </w:style>
  <w:style w:type="paragraph" w:styleId="Poprawka">
    <w:name w:val="Revision"/>
    <w:hidden/>
    <w:uiPriority w:val="99"/>
    <w:semiHidden/>
    <w:rsid w:val="0013482E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04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04D8"/>
    <w:rPr>
      <w:rFonts w:ascii="Times New Roman" w:eastAsiaTheme="minorEastAsia" w:hAnsi="Times New Roman" w:cs="Arial"/>
      <w:b/>
      <w:bCs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572DA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2DA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8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895"/>
    <w:rPr>
      <w:rFonts w:ascii="Segoe UI" w:eastAsiaTheme="minorEastAsia" w:hAnsi="Segoe UI" w:cs="Segoe UI"/>
      <w:sz w:val="18"/>
      <w:szCs w:val="18"/>
      <w:lang w:val="pl-PL" w:eastAsia="pl-PL"/>
    </w:rPr>
  </w:style>
  <w:style w:type="paragraph" w:styleId="Akapitzlist">
    <w:name w:val="List Paragraph"/>
    <w:basedOn w:val="Normalny"/>
    <w:uiPriority w:val="34"/>
    <w:qFormat/>
    <w:rsid w:val="009C6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6375-FFE3-4EEC-9CF0-EE552969F7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1394</Characters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2023-05-10T15:08:00Z</dcterms:created>
  <dcterms:modified xsi:type="dcterms:W3CDTF">2025-07-25T07:11:00Z</dcterms:modified>
</cp:coreProperties>
</file>