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96F2" w14:textId="77777777" w:rsidR="0016592E" w:rsidRDefault="0016592E" w:rsidP="0016592E">
      <w:pPr>
        <w:pStyle w:val="OZNPROJEKTUwskazaniedatylubwersjiprojektu"/>
      </w:pPr>
      <w:r>
        <w:t>Projekt</w:t>
      </w:r>
    </w:p>
    <w:p w14:paraId="35928C9F" w14:textId="77777777" w:rsidR="00BB3191" w:rsidRPr="0016592E" w:rsidRDefault="00BB3191" w:rsidP="0016592E">
      <w:pPr>
        <w:pStyle w:val="OZNRODZAKTUtznustawalubrozporzdzenieiorganwydajcy"/>
      </w:pPr>
      <w:r w:rsidRPr="0016592E">
        <w:t>USTAWA</w:t>
      </w:r>
    </w:p>
    <w:p w14:paraId="52297DE9" w14:textId="77777777" w:rsidR="00BB3191" w:rsidRPr="00BB3191" w:rsidRDefault="00BB3191" w:rsidP="00BB3191">
      <w:pPr>
        <w:pStyle w:val="DATAAKTUdatauchwalenialubwydaniaaktu"/>
      </w:pPr>
      <w:r w:rsidRPr="00BB3191">
        <w:t>z dnia ………….202</w:t>
      </w:r>
      <w:r w:rsidR="00DD1DC0" w:rsidRPr="00BB3191">
        <w:t>5</w:t>
      </w:r>
      <w:r w:rsidR="00DD1DC0">
        <w:t> </w:t>
      </w:r>
      <w:r w:rsidRPr="00BB3191">
        <w:t>r.</w:t>
      </w:r>
    </w:p>
    <w:p w14:paraId="1CD03ECB" w14:textId="77777777" w:rsidR="00BB3191" w:rsidRPr="00BB3191" w:rsidRDefault="00BB3191" w:rsidP="00BB3191">
      <w:pPr>
        <w:pStyle w:val="TYTUAKTUprzedmiotregulacjiustawylubrozporzdzenia"/>
      </w:pPr>
      <w:r w:rsidRPr="00BB3191">
        <w:t>o zmianie ustawy</w:t>
      </w:r>
      <w:r w:rsidR="00DD1DC0" w:rsidRPr="00BB3191">
        <w:t xml:space="preserve"> o</w:t>
      </w:r>
      <w:r w:rsidR="00DD1DC0">
        <w:t> </w:t>
      </w:r>
      <w:r w:rsidRPr="00BB3191">
        <w:t>środkach nadzwyczajnych mających na celu ograniczenie wysokości cen energii elektrycznej oraz wsparciu niektórych odbiorców</w:t>
      </w:r>
      <w:r w:rsidR="00DD1DC0" w:rsidRPr="00BB3191">
        <w:t xml:space="preserve"> w</w:t>
      </w:r>
      <w:r w:rsidR="00DD1DC0">
        <w:t> </w:t>
      </w:r>
      <w:r w:rsidRPr="00BB3191">
        <w:t>latach 202</w:t>
      </w:r>
      <w:r w:rsidR="00DD1DC0" w:rsidRPr="00BB3191">
        <w:t>3</w:t>
      </w:r>
      <w:r w:rsidR="00DD1DC0">
        <w:noBreakHyphen/>
      </w:r>
      <w:r w:rsidRPr="00BB3191">
        <w:t>2025</w:t>
      </w:r>
    </w:p>
    <w:p w14:paraId="7C05C1D7" w14:textId="77777777" w:rsidR="00BB3191" w:rsidRPr="00BB3191" w:rsidRDefault="00BB3191" w:rsidP="00BB3191">
      <w:pPr>
        <w:pStyle w:val="ARTartustawynprozporzdzenia"/>
        <w:keepNext/>
      </w:pPr>
      <w:r w:rsidRPr="00BB3191">
        <w:rPr>
          <w:rStyle w:val="Ppogrubienie"/>
        </w:rPr>
        <w:t>Art. l.</w:t>
      </w:r>
      <w:r w:rsidR="00DD1DC0">
        <w:t> </w:t>
      </w:r>
      <w:r w:rsidR="00DD1DC0" w:rsidRPr="00BB3191">
        <w:t>W</w:t>
      </w:r>
      <w:r w:rsidR="00DD1DC0">
        <w:t> </w:t>
      </w:r>
      <w:r w:rsidRPr="00BB3191">
        <w:t>ustawie</w:t>
      </w:r>
      <w:r w:rsidR="00DD1DC0" w:rsidRPr="00BB3191">
        <w:t xml:space="preserve"> z</w:t>
      </w:r>
      <w:r w:rsidR="00DD1DC0">
        <w:t> </w:t>
      </w:r>
      <w:r w:rsidRPr="00BB3191">
        <w:t>dnia 2</w:t>
      </w:r>
      <w:r w:rsidR="00DD1DC0" w:rsidRPr="00BB3191">
        <w:t>7</w:t>
      </w:r>
      <w:r w:rsidR="00DD1DC0">
        <w:t> </w:t>
      </w:r>
      <w:r w:rsidRPr="00BB3191">
        <w:t>października 202</w:t>
      </w:r>
      <w:r w:rsidR="00DD1DC0" w:rsidRPr="00BB3191">
        <w:t>2</w:t>
      </w:r>
      <w:r w:rsidR="00DD1DC0">
        <w:t> </w:t>
      </w:r>
      <w:r w:rsidRPr="00BB3191">
        <w:t>r.</w:t>
      </w:r>
      <w:r w:rsidR="00DD1DC0" w:rsidRPr="00BB3191">
        <w:t xml:space="preserve"> o</w:t>
      </w:r>
      <w:r w:rsidR="00DD1DC0">
        <w:t> </w:t>
      </w:r>
      <w:r w:rsidRPr="00BB3191">
        <w:t>środkach nadzwyczajnych mających na celu ograniczenie wysokości cen energii elektrycznej oraz wsparciu niektórych odbiorców</w:t>
      </w:r>
      <w:r w:rsidR="00DD1DC0" w:rsidRPr="00BB3191">
        <w:t xml:space="preserve"> w</w:t>
      </w:r>
      <w:r w:rsidR="00DD1DC0">
        <w:t> </w:t>
      </w:r>
      <w:r w:rsidRPr="00BB3191">
        <w:t>latach 202</w:t>
      </w:r>
      <w:r w:rsidR="00DD1DC0" w:rsidRPr="00BB3191">
        <w:t>3</w:t>
      </w:r>
      <w:r w:rsidR="00DD1DC0">
        <w:noBreakHyphen/>
      </w:r>
      <w:r w:rsidRPr="00BB3191">
        <w:t>202</w:t>
      </w:r>
      <w:r w:rsidR="00DD1DC0" w:rsidRPr="00BB3191">
        <w:t>5</w:t>
      </w:r>
      <w:r w:rsidR="00DD1DC0">
        <w:t> </w:t>
      </w:r>
      <w:r w:rsidRPr="00BB3191">
        <w:t>(</w:t>
      </w:r>
      <w:r w:rsidR="00DD1DC0">
        <w:t>Dz. U.</w:t>
      </w:r>
      <w:r w:rsidR="00DD1DC0" w:rsidRPr="00BB3191">
        <w:t xml:space="preserve"> z</w:t>
      </w:r>
      <w:r w:rsidR="00DD1DC0">
        <w:t> </w:t>
      </w:r>
      <w:r w:rsidRPr="00BB3191">
        <w:t>202</w:t>
      </w:r>
      <w:r w:rsidR="00DD1DC0" w:rsidRPr="00BB3191">
        <w:t>4</w:t>
      </w:r>
      <w:r w:rsidR="00DD1DC0">
        <w:t> </w:t>
      </w:r>
      <w:r w:rsidRPr="00BB3191">
        <w:t>r.</w:t>
      </w:r>
      <w:r w:rsidR="00DD1DC0">
        <w:t xml:space="preserve"> poz. </w:t>
      </w:r>
      <w:r w:rsidRPr="00BB3191">
        <w:t>162</w:t>
      </w:r>
      <w:r w:rsidR="00DD1DC0" w:rsidRPr="00BB3191">
        <w:t>2</w:t>
      </w:r>
      <w:r w:rsidR="00DD1DC0">
        <w:t xml:space="preserve"> i </w:t>
      </w:r>
      <w:r w:rsidRPr="00BB3191">
        <w:t>183</w:t>
      </w:r>
      <w:r w:rsidR="00DD1DC0" w:rsidRPr="00BB3191">
        <w:t>1</w:t>
      </w:r>
      <w:r w:rsidR="00DD1DC0">
        <w:t xml:space="preserve"> oraz</w:t>
      </w:r>
      <w:r w:rsidR="00DD1DC0" w:rsidRPr="00BB3191">
        <w:t xml:space="preserve"> z</w:t>
      </w:r>
      <w:r w:rsidR="00DD1DC0">
        <w:t> </w:t>
      </w:r>
      <w:r w:rsidRPr="00BB3191">
        <w:t>202</w:t>
      </w:r>
      <w:r w:rsidR="00DD1DC0" w:rsidRPr="00BB3191">
        <w:t>5</w:t>
      </w:r>
      <w:r w:rsidR="00DD1DC0">
        <w:t> </w:t>
      </w:r>
      <w:r w:rsidRPr="00BB3191">
        <w:t>r.</w:t>
      </w:r>
      <w:r w:rsidR="00DD1DC0">
        <w:t xml:space="preserve"> poz. </w:t>
      </w:r>
      <w:r w:rsidRPr="00BB3191">
        <w:t>290) wprowadza się następujące zmiany:</w:t>
      </w:r>
    </w:p>
    <w:p w14:paraId="03EA5BFB" w14:textId="77777777" w:rsidR="00BB3191" w:rsidRPr="00BB3191" w:rsidRDefault="00BB3191" w:rsidP="00BB3191">
      <w:pPr>
        <w:pStyle w:val="PKTpunkt"/>
      </w:pPr>
      <w:r w:rsidRPr="00BB3191">
        <w:t>1)</w:t>
      </w:r>
      <w:r>
        <w:tab/>
      </w:r>
      <w:r w:rsidRPr="00BB3191">
        <w:t>w</w:t>
      </w:r>
      <w:r w:rsidR="00DD1DC0">
        <w:t xml:space="preserve"> art. </w:t>
      </w:r>
      <w:r w:rsidR="00DD1DC0" w:rsidRPr="00BB3191">
        <w:t>2</w:t>
      </w:r>
      <w:r w:rsidR="00DD1DC0">
        <w:t xml:space="preserve"> w pkt </w:t>
      </w:r>
      <w:r w:rsidR="00DD1DC0" w:rsidRPr="00BB3191">
        <w:t>2</w:t>
      </w:r>
      <w:r w:rsidR="00DD1DC0">
        <w:t xml:space="preserve"> w lit. </w:t>
      </w:r>
      <w:r w:rsidR="00DD1DC0" w:rsidRPr="00BB3191">
        <w:t>a</w:t>
      </w:r>
      <w:r w:rsidR="00DD1DC0">
        <w:t> </w:t>
      </w:r>
      <w:r w:rsidRPr="00BB3191">
        <w:t xml:space="preserve">wyrazy </w:t>
      </w:r>
      <w:r>
        <w:t>„</w:t>
      </w:r>
      <w:r w:rsidRPr="00BB3191">
        <w:t>3</w:t>
      </w:r>
      <w:r w:rsidR="00DD1DC0" w:rsidRPr="00BB3191">
        <w:t>0</w:t>
      </w:r>
      <w:r w:rsidR="00DD1DC0">
        <w:t> </w:t>
      </w:r>
      <w:r w:rsidRPr="00BB3191">
        <w:t>września</w:t>
      </w:r>
      <w:r>
        <w:t>”</w:t>
      </w:r>
      <w:r w:rsidRPr="00BB3191">
        <w:t xml:space="preserve"> zastępuje się wyrazami </w:t>
      </w:r>
      <w:r>
        <w:t>„</w:t>
      </w:r>
      <w:r w:rsidRPr="00BB3191">
        <w:t>3</w:t>
      </w:r>
      <w:r w:rsidR="00DD1DC0" w:rsidRPr="00BB3191">
        <w:t>1</w:t>
      </w:r>
      <w:r w:rsidR="00DD1DC0">
        <w:t> </w:t>
      </w:r>
      <w:r w:rsidRPr="00BB3191">
        <w:t>grudnia</w:t>
      </w:r>
      <w:r>
        <w:t>”</w:t>
      </w:r>
      <w:r w:rsidRPr="00BB3191">
        <w:t>;</w:t>
      </w:r>
    </w:p>
    <w:p w14:paraId="50D75DDC" w14:textId="77777777" w:rsidR="00BB3191" w:rsidRPr="00BB3191" w:rsidRDefault="00BB3191" w:rsidP="00BB3191">
      <w:pPr>
        <w:pStyle w:val="PKTpunkt"/>
        <w:keepNext/>
      </w:pPr>
      <w:r w:rsidRPr="00BB3191">
        <w:t>2)</w:t>
      </w:r>
      <w:r>
        <w:tab/>
      </w:r>
      <w:r w:rsidRPr="00BB3191">
        <w:t>w</w:t>
      </w:r>
      <w:r w:rsidR="00DD1DC0">
        <w:t xml:space="preserve"> art. </w:t>
      </w:r>
      <w:r w:rsidR="00DD1DC0" w:rsidRPr="00BB3191">
        <w:t>3</w:t>
      </w:r>
      <w:r w:rsidR="00DD1DC0">
        <w:t xml:space="preserve"> w ust. </w:t>
      </w:r>
      <w:r w:rsidR="00DD1DC0" w:rsidRPr="00BB3191">
        <w:t>1</w:t>
      </w:r>
      <w:r w:rsidR="00DD1DC0">
        <w:t xml:space="preserve"> w pkt </w:t>
      </w:r>
      <w:r w:rsidR="00DD1DC0" w:rsidRPr="00BB3191">
        <w:t>1</w:t>
      </w:r>
      <w:r w:rsidR="00DD1DC0">
        <w:t xml:space="preserve"> w lit. </w:t>
      </w:r>
      <w:r w:rsidRPr="00BB3191">
        <w:t>d średnik zastępuje się przecinkiem</w:t>
      </w:r>
      <w:r w:rsidR="00DD1DC0" w:rsidRPr="00BB3191">
        <w:t xml:space="preserve"> i</w:t>
      </w:r>
      <w:r w:rsidR="00DD1DC0">
        <w:t> </w:t>
      </w:r>
      <w:r w:rsidRPr="00BB3191">
        <w:t>dodaje się</w:t>
      </w:r>
      <w:r w:rsidR="00DD1DC0">
        <w:t xml:space="preserve"> lit. </w:t>
      </w:r>
      <w:r w:rsidRPr="00BB3191">
        <w:t>e</w:t>
      </w:r>
      <w:r w:rsidR="00DD1DC0" w:rsidRPr="00BB3191">
        <w:t xml:space="preserve"> w</w:t>
      </w:r>
      <w:r w:rsidR="00DD1DC0">
        <w:t> </w:t>
      </w:r>
      <w:r w:rsidRPr="00BB3191">
        <w:t>brzmieniu:</w:t>
      </w:r>
    </w:p>
    <w:p w14:paraId="7138AB2B" w14:textId="77777777" w:rsidR="00BB3191" w:rsidRPr="00BB3191" w:rsidRDefault="00BB3191" w:rsidP="00BB3191">
      <w:pPr>
        <w:pStyle w:val="ZLITzmlitartykuempunktem"/>
      </w:pPr>
      <w:r>
        <w:t>„</w:t>
      </w:r>
      <w:r w:rsidRPr="00BB3191">
        <w:t>e)</w:t>
      </w:r>
      <w:r>
        <w:tab/>
      </w:r>
      <w:r w:rsidRPr="00BB3191">
        <w:t>wynoszącą 50</w:t>
      </w:r>
      <w:r w:rsidR="00DD1DC0" w:rsidRPr="00BB3191">
        <w:t>0</w:t>
      </w:r>
      <w:r w:rsidR="00DD1DC0">
        <w:t> </w:t>
      </w:r>
      <w:r w:rsidRPr="00BB3191">
        <w:t>zł/MWh</w:t>
      </w:r>
      <w:r w:rsidR="00DD1DC0" w:rsidRPr="00BB3191">
        <w:t xml:space="preserve"> w</w:t>
      </w:r>
      <w:r w:rsidR="00DD1DC0">
        <w:t> </w:t>
      </w:r>
      <w:r w:rsidRPr="00BB3191">
        <w:t xml:space="preserve">okresie od dnia </w:t>
      </w:r>
      <w:r w:rsidR="00DD1DC0" w:rsidRPr="00BB3191">
        <w:t>1</w:t>
      </w:r>
      <w:r w:rsidR="00DD1DC0">
        <w:t> </w:t>
      </w:r>
      <w:r w:rsidRPr="00BB3191">
        <w:t>października 202</w:t>
      </w:r>
      <w:r w:rsidR="00DD1DC0" w:rsidRPr="00BB3191">
        <w:t>5</w:t>
      </w:r>
      <w:r w:rsidR="00DD1DC0">
        <w:t> </w:t>
      </w:r>
      <w:r w:rsidRPr="00BB3191">
        <w:t>r. do dnia 3</w:t>
      </w:r>
      <w:r w:rsidR="00DD1DC0" w:rsidRPr="00BB3191">
        <w:t>1</w:t>
      </w:r>
      <w:r w:rsidR="00DD1DC0">
        <w:t> </w:t>
      </w:r>
      <w:r w:rsidRPr="00BB3191">
        <w:t>grudnia 202</w:t>
      </w:r>
      <w:r w:rsidR="00DD1DC0" w:rsidRPr="00BB3191">
        <w:t>5</w:t>
      </w:r>
      <w:r w:rsidR="00DD1DC0">
        <w:t> </w:t>
      </w:r>
      <w:r w:rsidRPr="00BB3191">
        <w:t>r.;</w:t>
      </w:r>
      <w:r>
        <w:t>”</w:t>
      </w:r>
      <w:r w:rsidRPr="00BB3191">
        <w:t>;</w:t>
      </w:r>
    </w:p>
    <w:p w14:paraId="260B8031" w14:textId="77777777" w:rsidR="00BB3191" w:rsidRPr="00BB3191" w:rsidRDefault="00BB3191" w:rsidP="00BB3191">
      <w:pPr>
        <w:pStyle w:val="PKTpunkt"/>
        <w:keepNext/>
      </w:pPr>
      <w:r w:rsidRPr="00BB3191">
        <w:t>3)</w:t>
      </w:r>
      <w:r>
        <w:tab/>
      </w:r>
      <w:r w:rsidRPr="00BB3191">
        <w:t>w</w:t>
      </w:r>
      <w:r w:rsidR="00DD1DC0">
        <w:t xml:space="preserve"> art. </w:t>
      </w:r>
      <w:r w:rsidRPr="00BB3191">
        <w:t>8:</w:t>
      </w:r>
    </w:p>
    <w:p w14:paraId="22419D1D" w14:textId="77777777" w:rsidR="00BB3191" w:rsidRPr="00BB3191" w:rsidRDefault="00BB3191" w:rsidP="00BB3191">
      <w:pPr>
        <w:pStyle w:val="LITlitera"/>
        <w:keepNext/>
      </w:pPr>
      <w:r w:rsidRPr="00BB3191">
        <w:t>a)</w:t>
      </w:r>
      <w:r>
        <w:tab/>
      </w:r>
      <w:r w:rsidRPr="00BB3191">
        <w:t>ust. 3d otrzymuje brzmienie:</w:t>
      </w:r>
    </w:p>
    <w:p w14:paraId="4A3515AF" w14:textId="77777777" w:rsidR="00BB3191" w:rsidRPr="00BB3191" w:rsidRDefault="00BB3191" w:rsidP="00BB3191">
      <w:pPr>
        <w:pStyle w:val="ZLITUSTzmustliter"/>
      </w:pPr>
      <w:r>
        <w:t>„</w:t>
      </w:r>
      <w:r w:rsidRPr="00BB3191">
        <w:t>3d.</w:t>
      </w:r>
      <w:r>
        <w:t> </w:t>
      </w:r>
      <w:r w:rsidRPr="00BB3191">
        <w:t>Cena energii elektrycznej,</w:t>
      </w:r>
      <w:r w:rsidR="00DD1DC0" w:rsidRPr="00BB3191">
        <w:t xml:space="preserve"> o</w:t>
      </w:r>
      <w:r w:rsidR="00DD1DC0">
        <w:t> </w:t>
      </w:r>
      <w:r w:rsidRPr="00BB3191">
        <w:t>której mowa</w:t>
      </w:r>
      <w:r w:rsidR="00DD1DC0" w:rsidRPr="00BB3191">
        <w:t xml:space="preserve"> w</w:t>
      </w:r>
      <w:r w:rsidR="00DD1DC0">
        <w:t> ust. </w:t>
      </w:r>
      <w:r w:rsidRPr="00BB3191">
        <w:t>3b</w:t>
      </w:r>
      <w:r w:rsidR="00DD1DC0">
        <w:t xml:space="preserve"> pkt </w:t>
      </w:r>
      <w:r w:rsidR="00DD1DC0" w:rsidRPr="00BB3191">
        <w:t>1</w:t>
      </w:r>
      <w:r w:rsidR="00DD1DC0">
        <w:t xml:space="preserve"> lub</w:t>
      </w:r>
      <w:r w:rsidRPr="00BB3191">
        <w:t xml:space="preserve"> 2, stosowana od dnia </w:t>
      </w:r>
      <w:r w:rsidR="00DD1DC0" w:rsidRPr="00BB3191">
        <w:t>1</w:t>
      </w:r>
      <w:r w:rsidR="00DD1DC0">
        <w:t> </w:t>
      </w:r>
      <w:r w:rsidRPr="00BB3191">
        <w:t>lipca 202</w:t>
      </w:r>
      <w:r w:rsidR="00DD1DC0" w:rsidRPr="00BB3191">
        <w:t>5</w:t>
      </w:r>
      <w:r w:rsidR="00DD1DC0">
        <w:t> </w:t>
      </w:r>
      <w:r w:rsidRPr="00BB3191">
        <w:t>r. do dnia 3</w:t>
      </w:r>
      <w:r w:rsidR="00DD1DC0" w:rsidRPr="00BB3191">
        <w:t>0</w:t>
      </w:r>
      <w:r w:rsidR="00DD1DC0">
        <w:t> </w:t>
      </w:r>
      <w:r w:rsidRPr="00BB3191">
        <w:t>września 202</w:t>
      </w:r>
      <w:r w:rsidR="00DD1DC0" w:rsidRPr="00BB3191">
        <w:t>5</w:t>
      </w:r>
      <w:r w:rsidR="00DD1DC0">
        <w:t> </w:t>
      </w:r>
      <w:r w:rsidRPr="00BB3191">
        <w:t>r. nie może być wyższa niż średnia cena energii elektrycznej wynikająca</w:t>
      </w:r>
      <w:r w:rsidR="00DD1DC0" w:rsidRPr="00BB3191">
        <w:t xml:space="preserve"> z</w:t>
      </w:r>
      <w:r w:rsidR="00DD1DC0">
        <w:t> </w:t>
      </w:r>
      <w:r w:rsidRPr="00BB3191">
        <w:t>taryf zatwierdzonych przez Prezesa URE dla sprzedawców</w:t>
      </w:r>
      <w:r w:rsidR="00DD1DC0" w:rsidRPr="00BB3191">
        <w:t xml:space="preserve"> z</w:t>
      </w:r>
      <w:r w:rsidR="00DD1DC0">
        <w:t> </w:t>
      </w:r>
      <w:r w:rsidRPr="00BB3191">
        <w:t>urzędu, opublikowana przez Prezesa URE zgodnie</w:t>
      </w:r>
      <w:r w:rsidR="00DD1DC0" w:rsidRPr="00BB3191">
        <w:t xml:space="preserve"> z</w:t>
      </w:r>
      <w:r w:rsidR="00DD1DC0">
        <w:t> art. </w:t>
      </w:r>
      <w:r w:rsidRPr="00BB3191">
        <w:t>1</w:t>
      </w:r>
      <w:r w:rsidR="00DD1DC0" w:rsidRPr="00BB3191">
        <w:t>0</w:t>
      </w:r>
      <w:r w:rsidR="00DD1DC0">
        <w:t xml:space="preserve"> ust. </w:t>
      </w:r>
      <w:r w:rsidR="00DD1DC0" w:rsidRPr="00BB3191">
        <w:t>1</w:t>
      </w:r>
      <w:r w:rsidR="00DD1DC0">
        <w:t xml:space="preserve"> pkt </w:t>
      </w:r>
      <w:r w:rsidR="00DD1DC0" w:rsidRPr="00BB3191">
        <w:t>4</w:t>
      </w:r>
      <w:r w:rsidR="00DD1DC0">
        <w:t> </w:t>
      </w:r>
      <w:r w:rsidRPr="00BB3191">
        <w:t>ustawy</w:t>
      </w:r>
      <w:r w:rsidR="00DD1DC0" w:rsidRPr="00BB3191">
        <w:t xml:space="preserve"> z</w:t>
      </w:r>
      <w:r w:rsidR="00DD1DC0">
        <w:t> </w:t>
      </w:r>
      <w:r w:rsidRPr="00BB3191">
        <w:t xml:space="preserve">dnia </w:t>
      </w:r>
      <w:r w:rsidR="00DD1DC0" w:rsidRPr="00BB3191">
        <w:t>7</w:t>
      </w:r>
      <w:r w:rsidR="00DD1DC0">
        <w:t> </w:t>
      </w:r>
      <w:r w:rsidRPr="00BB3191">
        <w:t>października 202</w:t>
      </w:r>
      <w:r w:rsidR="00DD1DC0" w:rsidRPr="00BB3191">
        <w:t>2</w:t>
      </w:r>
      <w:r w:rsidR="00DD1DC0">
        <w:t> </w:t>
      </w:r>
      <w:r w:rsidRPr="00BB3191">
        <w:t>r.</w:t>
      </w:r>
      <w:r w:rsidR="00DD1DC0" w:rsidRPr="00BB3191">
        <w:t xml:space="preserve"> o</w:t>
      </w:r>
      <w:r w:rsidR="00DD1DC0">
        <w:t> </w:t>
      </w:r>
      <w:r w:rsidRPr="00BB3191">
        <w:t>szczególnych rozwiązaniach służących ochronie odbiorców energii elektrycznej</w:t>
      </w:r>
      <w:r w:rsidR="00DD1DC0" w:rsidRPr="00BB3191">
        <w:t xml:space="preserve"> w</w:t>
      </w:r>
      <w:r w:rsidR="00DD1DC0">
        <w:t> </w:t>
      </w:r>
      <w:r w:rsidRPr="00BB3191">
        <w:t>202</w:t>
      </w:r>
      <w:r w:rsidR="00DD1DC0" w:rsidRPr="00BB3191">
        <w:t>3</w:t>
      </w:r>
      <w:r w:rsidR="00DD1DC0">
        <w:t> </w:t>
      </w:r>
      <w:r w:rsidRPr="00BB3191">
        <w:t>roku oraz</w:t>
      </w:r>
      <w:r w:rsidR="00DD1DC0" w:rsidRPr="00BB3191">
        <w:t xml:space="preserve"> w</w:t>
      </w:r>
      <w:r w:rsidR="00DD1DC0">
        <w:t> </w:t>
      </w:r>
      <w:r w:rsidRPr="00BB3191">
        <w:t>202</w:t>
      </w:r>
      <w:r w:rsidR="00DD1DC0" w:rsidRPr="00BB3191">
        <w:t>4</w:t>
      </w:r>
      <w:r w:rsidR="00DD1DC0">
        <w:t> </w:t>
      </w:r>
      <w:r w:rsidRPr="00BB3191">
        <w:t>roku</w:t>
      </w:r>
      <w:r w:rsidR="00DD1DC0" w:rsidRPr="00BB3191">
        <w:t xml:space="preserve"> w</w:t>
      </w:r>
      <w:r w:rsidR="00DD1DC0">
        <w:t> </w:t>
      </w:r>
      <w:r w:rsidRPr="00BB3191">
        <w:t>związku</w:t>
      </w:r>
      <w:r w:rsidR="00DD1DC0" w:rsidRPr="00BB3191">
        <w:t xml:space="preserve"> z</w:t>
      </w:r>
      <w:r w:rsidR="00DD1DC0">
        <w:t> </w:t>
      </w:r>
      <w:r w:rsidRPr="00BB3191">
        <w:t>sytuacją na rynku energii elektrycznej.</w:t>
      </w:r>
      <w:r>
        <w:t>”</w:t>
      </w:r>
      <w:r w:rsidRPr="00BB3191">
        <w:t>,</w:t>
      </w:r>
    </w:p>
    <w:p w14:paraId="718DC498" w14:textId="77777777" w:rsidR="00BB3191" w:rsidRPr="00BB3191" w:rsidRDefault="00BB3191" w:rsidP="00BB3191">
      <w:pPr>
        <w:pStyle w:val="LITlitera"/>
        <w:keepNext/>
      </w:pPr>
      <w:r w:rsidRPr="00BB3191">
        <w:t>b)</w:t>
      </w:r>
      <w:r>
        <w:tab/>
      </w:r>
      <w:r w:rsidRPr="00BB3191">
        <w:t>po</w:t>
      </w:r>
      <w:r w:rsidR="00DD1DC0">
        <w:t xml:space="preserve"> ust. </w:t>
      </w:r>
      <w:r w:rsidRPr="00BB3191">
        <w:t>3d dodaje się</w:t>
      </w:r>
      <w:r w:rsidR="00DD1DC0">
        <w:t xml:space="preserve"> ust. </w:t>
      </w:r>
      <w:r w:rsidRPr="00BB3191">
        <w:t>3e</w:t>
      </w:r>
      <w:r w:rsidR="00DD1DC0" w:rsidRPr="00BB3191">
        <w:t xml:space="preserve"> w</w:t>
      </w:r>
      <w:r w:rsidR="00DD1DC0">
        <w:t> </w:t>
      </w:r>
      <w:r w:rsidRPr="00BB3191">
        <w:t>brzmieniu:</w:t>
      </w:r>
    </w:p>
    <w:p w14:paraId="66BBFC3E" w14:textId="77777777" w:rsidR="00BB3191" w:rsidRPr="00BB3191" w:rsidRDefault="00BB3191" w:rsidP="00BB3191">
      <w:pPr>
        <w:pStyle w:val="ZLITUSTzmustliter"/>
      </w:pPr>
      <w:r>
        <w:t>„</w:t>
      </w:r>
      <w:r w:rsidRPr="00BB3191">
        <w:t>3e.</w:t>
      </w:r>
      <w:r>
        <w:t> </w:t>
      </w:r>
      <w:r w:rsidRPr="00BB3191">
        <w:t>Cena energii elektrycznej,</w:t>
      </w:r>
      <w:r w:rsidR="00DD1DC0" w:rsidRPr="00BB3191">
        <w:t xml:space="preserve"> o</w:t>
      </w:r>
      <w:r w:rsidR="00DD1DC0">
        <w:t> </w:t>
      </w:r>
      <w:r w:rsidRPr="00BB3191">
        <w:t>której mowa</w:t>
      </w:r>
      <w:r w:rsidR="00DD1DC0" w:rsidRPr="00BB3191">
        <w:t xml:space="preserve"> w</w:t>
      </w:r>
      <w:r w:rsidR="00DD1DC0">
        <w:t> ust. </w:t>
      </w:r>
      <w:r w:rsidRPr="00BB3191">
        <w:t>3b</w:t>
      </w:r>
      <w:r w:rsidR="00DD1DC0">
        <w:t xml:space="preserve"> pkt </w:t>
      </w:r>
      <w:r w:rsidR="00DD1DC0" w:rsidRPr="00BB3191">
        <w:t>1</w:t>
      </w:r>
      <w:r w:rsidR="00DD1DC0">
        <w:t xml:space="preserve"> lub</w:t>
      </w:r>
      <w:r w:rsidRPr="00BB3191">
        <w:t xml:space="preserve"> 2, stosowana od dnia </w:t>
      </w:r>
      <w:r w:rsidR="00DD1DC0" w:rsidRPr="00BB3191">
        <w:t>1</w:t>
      </w:r>
      <w:r w:rsidR="00DD1DC0">
        <w:t> </w:t>
      </w:r>
      <w:r w:rsidRPr="00BB3191">
        <w:t>października 202</w:t>
      </w:r>
      <w:r w:rsidR="00DD1DC0" w:rsidRPr="00BB3191">
        <w:t>5</w:t>
      </w:r>
      <w:r w:rsidR="00DD1DC0">
        <w:t> </w:t>
      </w:r>
      <w:r w:rsidRPr="00BB3191">
        <w:t>r. do dnia 3</w:t>
      </w:r>
      <w:r w:rsidR="00DD1DC0" w:rsidRPr="00BB3191">
        <w:t>1</w:t>
      </w:r>
      <w:r w:rsidR="00DD1DC0">
        <w:t> </w:t>
      </w:r>
      <w:r w:rsidRPr="00BB3191">
        <w:t>grudnia 202</w:t>
      </w:r>
      <w:r w:rsidR="00DD1DC0" w:rsidRPr="00BB3191">
        <w:t>5</w:t>
      </w:r>
      <w:r w:rsidR="00DD1DC0">
        <w:t> </w:t>
      </w:r>
      <w:r w:rsidRPr="00BB3191">
        <w:t>r. nie może być wyższa niż średnia cena energii elektrycznej wynikająca</w:t>
      </w:r>
      <w:r w:rsidR="00DD1DC0" w:rsidRPr="00BB3191">
        <w:t xml:space="preserve"> z</w:t>
      </w:r>
      <w:r w:rsidR="00DD1DC0">
        <w:t> </w:t>
      </w:r>
      <w:r w:rsidRPr="00BB3191">
        <w:t>taryf zatwierdzonych na 202</w:t>
      </w:r>
      <w:r w:rsidR="00DD1DC0" w:rsidRPr="00BB3191">
        <w:t>5</w:t>
      </w:r>
      <w:r w:rsidR="00DD1DC0">
        <w:t> </w:t>
      </w:r>
      <w:r w:rsidRPr="00BB3191">
        <w:t>r. przez Prezesa URE dla sprzedawców</w:t>
      </w:r>
      <w:r w:rsidR="00DD1DC0" w:rsidRPr="00BB3191">
        <w:t xml:space="preserve"> z</w:t>
      </w:r>
      <w:r w:rsidR="00DD1DC0">
        <w:t> </w:t>
      </w:r>
      <w:r w:rsidRPr="00BB3191">
        <w:t>urzędu, opublikowana przez Prezesa URE zgodnie</w:t>
      </w:r>
      <w:r w:rsidR="00DD1DC0" w:rsidRPr="00BB3191">
        <w:t xml:space="preserve"> z</w:t>
      </w:r>
      <w:r w:rsidR="00DD1DC0">
        <w:t> art. </w:t>
      </w:r>
      <w:r w:rsidRPr="00BB3191">
        <w:t>1</w:t>
      </w:r>
      <w:r w:rsidR="00DD1DC0" w:rsidRPr="00BB3191">
        <w:t>0</w:t>
      </w:r>
      <w:r w:rsidR="00DD1DC0">
        <w:t xml:space="preserve"> ust. </w:t>
      </w:r>
      <w:r w:rsidR="00DD1DC0" w:rsidRPr="00BB3191">
        <w:t>1</w:t>
      </w:r>
      <w:r w:rsidR="00DD1DC0">
        <w:t xml:space="preserve"> pkt </w:t>
      </w:r>
      <w:r w:rsidR="00DD1DC0" w:rsidRPr="00BB3191">
        <w:t>6</w:t>
      </w:r>
      <w:r w:rsidR="00DD1DC0">
        <w:t> </w:t>
      </w:r>
      <w:r w:rsidRPr="00BB3191">
        <w:t>ustawy</w:t>
      </w:r>
      <w:r w:rsidR="00DD1DC0" w:rsidRPr="00BB3191">
        <w:t xml:space="preserve"> z</w:t>
      </w:r>
      <w:r w:rsidR="00DD1DC0">
        <w:t> </w:t>
      </w:r>
      <w:r w:rsidRPr="00BB3191">
        <w:t xml:space="preserve">dnia </w:t>
      </w:r>
      <w:r w:rsidR="00DD1DC0" w:rsidRPr="00BB3191">
        <w:t>7</w:t>
      </w:r>
      <w:r w:rsidR="00DD1DC0">
        <w:t> </w:t>
      </w:r>
      <w:r w:rsidRPr="00BB3191">
        <w:t>października 202</w:t>
      </w:r>
      <w:r w:rsidR="00DD1DC0" w:rsidRPr="00BB3191">
        <w:t>2</w:t>
      </w:r>
      <w:r w:rsidR="00DD1DC0">
        <w:t> </w:t>
      </w:r>
      <w:r w:rsidRPr="00BB3191">
        <w:t>r.</w:t>
      </w:r>
      <w:r w:rsidR="00DD1DC0" w:rsidRPr="00BB3191">
        <w:t xml:space="preserve"> o</w:t>
      </w:r>
      <w:r w:rsidR="00DD1DC0">
        <w:t> </w:t>
      </w:r>
      <w:r w:rsidRPr="00BB3191">
        <w:t>szczególnych rozwiązaniach służących ochronie odbiorców energii elektrycznej</w:t>
      </w:r>
      <w:r w:rsidR="00DD1DC0" w:rsidRPr="00BB3191">
        <w:t xml:space="preserve"> w</w:t>
      </w:r>
      <w:r w:rsidR="00DD1DC0">
        <w:t> </w:t>
      </w:r>
      <w:r w:rsidRPr="00BB3191">
        <w:t>202</w:t>
      </w:r>
      <w:r w:rsidR="00DD1DC0" w:rsidRPr="00BB3191">
        <w:t>3</w:t>
      </w:r>
      <w:r w:rsidR="00DD1DC0">
        <w:t> </w:t>
      </w:r>
      <w:r w:rsidRPr="00BB3191">
        <w:t>roku oraz</w:t>
      </w:r>
      <w:r w:rsidR="00DD1DC0" w:rsidRPr="00BB3191">
        <w:t xml:space="preserve"> w</w:t>
      </w:r>
      <w:r w:rsidR="00DD1DC0">
        <w:t> </w:t>
      </w:r>
      <w:r w:rsidRPr="00BB3191">
        <w:t>202</w:t>
      </w:r>
      <w:r w:rsidR="00DD1DC0" w:rsidRPr="00BB3191">
        <w:t>4</w:t>
      </w:r>
      <w:r w:rsidR="00DD1DC0">
        <w:t> </w:t>
      </w:r>
      <w:r w:rsidRPr="00BB3191">
        <w:t>roku</w:t>
      </w:r>
      <w:r w:rsidR="00DD1DC0" w:rsidRPr="00BB3191">
        <w:t xml:space="preserve"> w</w:t>
      </w:r>
      <w:r w:rsidR="00DD1DC0">
        <w:t> </w:t>
      </w:r>
      <w:r w:rsidRPr="00BB3191">
        <w:t>związku</w:t>
      </w:r>
      <w:r w:rsidR="00DD1DC0" w:rsidRPr="00BB3191">
        <w:t xml:space="preserve"> z</w:t>
      </w:r>
      <w:r w:rsidR="00DD1DC0">
        <w:t> </w:t>
      </w:r>
      <w:r w:rsidRPr="00BB3191">
        <w:t>sytuacją na rynku energii elektrycznej.</w:t>
      </w:r>
      <w:r w:rsidR="00DD1DC0" w:rsidRPr="00BB3191">
        <w:t xml:space="preserve"> W</w:t>
      </w:r>
      <w:r w:rsidR="00DD1DC0">
        <w:t> </w:t>
      </w:r>
      <w:r w:rsidRPr="00BB3191">
        <w:t xml:space="preserve">przypadku braku opublikowania przez Prezesa URE do dnia </w:t>
      </w:r>
      <w:r w:rsidR="00DD1DC0" w:rsidRPr="00BB3191">
        <w:t>1</w:t>
      </w:r>
      <w:r w:rsidR="00DD1DC0">
        <w:t> </w:t>
      </w:r>
      <w:r w:rsidRPr="00BB3191">
        <w:t>października 202</w:t>
      </w:r>
      <w:r w:rsidR="00DD1DC0" w:rsidRPr="00BB3191">
        <w:t>5</w:t>
      </w:r>
      <w:r w:rsidR="00DD1DC0">
        <w:t> </w:t>
      </w:r>
      <w:r w:rsidRPr="00BB3191">
        <w:t>r. ceny,</w:t>
      </w:r>
      <w:r w:rsidR="00DD1DC0" w:rsidRPr="00BB3191">
        <w:t xml:space="preserve"> </w:t>
      </w:r>
      <w:r w:rsidR="00DD1DC0" w:rsidRPr="00BB3191">
        <w:lastRenderedPageBreak/>
        <w:t>o</w:t>
      </w:r>
      <w:r w:rsidR="00DD1DC0">
        <w:t> </w:t>
      </w:r>
      <w:r w:rsidRPr="00BB3191">
        <w:t>której mowa</w:t>
      </w:r>
      <w:r w:rsidR="00DD1DC0" w:rsidRPr="00BB3191">
        <w:t xml:space="preserve"> w</w:t>
      </w:r>
      <w:r w:rsidR="00DD1DC0">
        <w:t> </w:t>
      </w:r>
      <w:r w:rsidRPr="00BB3191">
        <w:t>zdaniu pierwszym, cena energii elektrycznej,</w:t>
      </w:r>
      <w:r w:rsidR="00DD1DC0" w:rsidRPr="00BB3191">
        <w:t xml:space="preserve"> o</w:t>
      </w:r>
      <w:r w:rsidR="00DD1DC0">
        <w:t> </w:t>
      </w:r>
      <w:r w:rsidRPr="00BB3191">
        <w:t>której mowa</w:t>
      </w:r>
      <w:r w:rsidR="00DD1DC0" w:rsidRPr="00BB3191">
        <w:t xml:space="preserve"> w</w:t>
      </w:r>
      <w:r w:rsidR="00DD1DC0">
        <w:t> ust. </w:t>
      </w:r>
      <w:r w:rsidRPr="00BB3191">
        <w:t>3b</w:t>
      </w:r>
      <w:r w:rsidR="00DD1DC0">
        <w:t xml:space="preserve"> pkt </w:t>
      </w:r>
      <w:r w:rsidR="00DD1DC0" w:rsidRPr="00BB3191">
        <w:t>1</w:t>
      </w:r>
      <w:r w:rsidR="00DD1DC0">
        <w:t xml:space="preserve"> lub</w:t>
      </w:r>
      <w:r w:rsidRPr="00BB3191">
        <w:t xml:space="preserve"> 2, nie może być wyższa niż 9</w:t>
      </w:r>
      <w:r w:rsidR="00DD1DC0" w:rsidRPr="00BB3191">
        <w:t>0</w:t>
      </w:r>
      <w:r w:rsidR="00DD1DC0">
        <w:t> </w:t>
      </w:r>
      <w:r w:rsidRPr="00BB3191">
        <w:t>% średniej ceny energii elektrycznej opublikowanej zgodnie</w:t>
      </w:r>
      <w:r w:rsidR="00DD1DC0" w:rsidRPr="00BB3191">
        <w:t xml:space="preserve"> z</w:t>
      </w:r>
      <w:r w:rsidR="00DD1DC0">
        <w:t> art. </w:t>
      </w:r>
      <w:r w:rsidRPr="00BB3191">
        <w:t>1</w:t>
      </w:r>
      <w:r w:rsidR="00DD1DC0" w:rsidRPr="00BB3191">
        <w:t>0</w:t>
      </w:r>
      <w:r w:rsidR="00DD1DC0">
        <w:t xml:space="preserve"> ust. </w:t>
      </w:r>
      <w:r w:rsidR="00DD1DC0" w:rsidRPr="00BB3191">
        <w:t>1</w:t>
      </w:r>
      <w:r w:rsidR="00DD1DC0">
        <w:t xml:space="preserve"> pkt </w:t>
      </w:r>
      <w:r w:rsidR="00DD1DC0" w:rsidRPr="00BB3191">
        <w:t>4</w:t>
      </w:r>
      <w:r w:rsidR="00DD1DC0">
        <w:t> </w:t>
      </w:r>
      <w:r w:rsidRPr="00BB3191">
        <w:t>ustawy</w:t>
      </w:r>
      <w:r w:rsidR="00DD1DC0" w:rsidRPr="00BB3191">
        <w:t xml:space="preserve"> z</w:t>
      </w:r>
      <w:r w:rsidR="00DD1DC0">
        <w:t> </w:t>
      </w:r>
      <w:r w:rsidRPr="00BB3191">
        <w:t xml:space="preserve">dnia </w:t>
      </w:r>
      <w:r w:rsidR="00DD1DC0" w:rsidRPr="00BB3191">
        <w:t>7</w:t>
      </w:r>
      <w:r w:rsidR="00DD1DC0">
        <w:t> </w:t>
      </w:r>
      <w:r w:rsidRPr="00BB3191">
        <w:t>października 202</w:t>
      </w:r>
      <w:r w:rsidR="00DD1DC0" w:rsidRPr="00BB3191">
        <w:t>2</w:t>
      </w:r>
      <w:r w:rsidR="00DD1DC0">
        <w:t> </w:t>
      </w:r>
      <w:r w:rsidRPr="00BB3191">
        <w:t>r.</w:t>
      </w:r>
      <w:r w:rsidR="00DD1DC0" w:rsidRPr="00BB3191">
        <w:t xml:space="preserve"> o</w:t>
      </w:r>
      <w:r w:rsidR="00DD1DC0">
        <w:t> </w:t>
      </w:r>
      <w:r w:rsidRPr="00BB3191">
        <w:t>szczególnych rozwiązaniach służących ochronie odbiorców energii elektrycznej</w:t>
      </w:r>
      <w:r w:rsidR="00DD1DC0" w:rsidRPr="00BB3191">
        <w:t xml:space="preserve"> w</w:t>
      </w:r>
      <w:r w:rsidR="00DD1DC0">
        <w:t> </w:t>
      </w:r>
      <w:r w:rsidRPr="00BB3191">
        <w:t>202</w:t>
      </w:r>
      <w:r w:rsidR="00DD1DC0" w:rsidRPr="00BB3191">
        <w:t>3</w:t>
      </w:r>
      <w:r w:rsidR="00DD1DC0">
        <w:t> </w:t>
      </w:r>
      <w:r w:rsidRPr="00BB3191">
        <w:t>roku oraz</w:t>
      </w:r>
      <w:r w:rsidR="00DD1DC0" w:rsidRPr="00BB3191">
        <w:t xml:space="preserve"> w</w:t>
      </w:r>
      <w:r w:rsidR="00DD1DC0">
        <w:t> </w:t>
      </w:r>
      <w:r w:rsidRPr="00BB3191">
        <w:t>202</w:t>
      </w:r>
      <w:r w:rsidR="00DD1DC0" w:rsidRPr="00BB3191">
        <w:t>4</w:t>
      </w:r>
      <w:r w:rsidR="00DD1DC0">
        <w:t> </w:t>
      </w:r>
      <w:r w:rsidRPr="00BB3191">
        <w:t>roku</w:t>
      </w:r>
      <w:r w:rsidR="00DD1DC0" w:rsidRPr="00BB3191">
        <w:t xml:space="preserve"> w</w:t>
      </w:r>
      <w:r w:rsidR="00DD1DC0">
        <w:t> </w:t>
      </w:r>
      <w:r w:rsidRPr="00BB3191">
        <w:t>związku</w:t>
      </w:r>
      <w:r w:rsidR="00DD1DC0" w:rsidRPr="00BB3191">
        <w:t xml:space="preserve"> z</w:t>
      </w:r>
      <w:r w:rsidR="00DD1DC0">
        <w:t> </w:t>
      </w:r>
      <w:r w:rsidRPr="00BB3191">
        <w:t>sytuacją na rynku energii elektrycznej.</w:t>
      </w:r>
      <w:r>
        <w:t>”</w:t>
      </w:r>
      <w:r w:rsidRPr="00BB3191">
        <w:t>,</w:t>
      </w:r>
    </w:p>
    <w:p w14:paraId="54C8CEA2" w14:textId="77777777" w:rsidR="00BB3191" w:rsidRPr="00BB3191" w:rsidRDefault="00BB3191" w:rsidP="00BB3191">
      <w:pPr>
        <w:pStyle w:val="LITlitera"/>
        <w:keepNext/>
      </w:pPr>
      <w:r w:rsidRPr="00BB3191">
        <w:t>c)</w:t>
      </w:r>
      <w:r>
        <w:tab/>
      </w:r>
      <w:r w:rsidRPr="00BB3191">
        <w:t>po</w:t>
      </w:r>
      <w:r w:rsidR="00DD1DC0">
        <w:t xml:space="preserve"> ust. </w:t>
      </w:r>
      <w:r w:rsidRPr="00BB3191">
        <w:t>4ab dodaje się</w:t>
      </w:r>
      <w:r w:rsidR="00DD1DC0">
        <w:t xml:space="preserve"> ust. </w:t>
      </w:r>
      <w:r w:rsidRPr="00BB3191">
        <w:t>4ac</w:t>
      </w:r>
      <w:r w:rsidR="00DD1DC0" w:rsidRPr="00BB3191">
        <w:t xml:space="preserve"> w</w:t>
      </w:r>
      <w:r w:rsidR="00DD1DC0">
        <w:t> </w:t>
      </w:r>
      <w:r w:rsidRPr="00BB3191">
        <w:t>brzmieniu:</w:t>
      </w:r>
    </w:p>
    <w:p w14:paraId="36ABFD36" w14:textId="77777777" w:rsidR="00BB3191" w:rsidRPr="00BB3191" w:rsidRDefault="00BB3191" w:rsidP="00BB3191">
      <w:pPr>
        <w:pStyle w:val="ZLITUSTzmustliter"/>
        <w:keepNext/>
      </w:pPr>
      <w:r>
        <w:t>„</w:t>
      </w:r>
      <w:r w:rsidRPr="00BB3191">
        <w:t>4ac.</w:t>
      </w:r>
      <w:r>
        <w:t> </w:t>
      </w:r>
      <w:r w:rsidRPr="00BB3191">
        <w:t>Dla podmiotów uprawnionych,</w:t>
      </w:r>
      <w:r w:rsidR="00DD1DC0" w:rsidRPr="00BB3191">
        <w:t xml:space="preserve"> o</w:t>
      </w:r>
      <w:r w:rsidR="00DD1DC0">
        <w:t> </w:t>
      </w:r>
      <w:r w:rsidRPr="00BB3191">
        <w:t>których mowa</w:t>
      </w:r>
      <w:r w:rsidR="00DD1DC0" w:rsidRPr="00BB3191">
        <w:t xml:space="preserve"> w</w:t>
      </w:r>
      <w:r w:rsidR="00DD1DC0">
        <w:t> ust. </w:t>
      </w:r>
      <w:r w:rsidRPr="00BB3191">
        <w:t>3:</w:t>
      </w:r>
    </w:p>
    <w:p w14:paraId="7F1DCAB8" w14:textId="77777777" w:rsidR="00BB3191" w:rsidRPr="00BB3191" w:rsidRDefault="00BB3191" w:rsidP="00BB3191">
      <w:pPr>
        <w:pStyle w:val="ZLITPKTzmpktliter"/>
      </w:pPr>
      <w:r w:rsidRPr="00BB3191">
        <w:t>1)</w:t>
      </w:r>
      <w:r>
        <w:tab/>
      </w:r>
      <w:r w:rsidRPr="00BB3191">
        <w:t>pkt 1–3,</w:t>
      </w:r>
      <w:r w:rsidR="00DD1DC0" w:rsidRPr="00BB3191">
        <w:t xml:space="preserve"> w</w:t>
      </w:r>
      <w:r w:rsidR="00DD1DC0">
        <w:t> </w:t>
      </w:r>
      <w:r w:rsidRPr="00BB3191">
        <w:t xml:space="preserve">przypadku braku zatwierdzenia przez Prezesa URE taryfy lub jej zmiany obejmującej co najmniej okres od dnia </w:t>
      </w:r>
      <w:r w:rsidR="00DD1DC0" w:rsidRPr="00BB3191">
        <w:t>1</w:t>
      </w:r>
      <w:r w:rsidR="00DD1DC0">
        <w:t> </w:t>
      </w:r>
      <w:r w:rsidRPr="00BB3191">
        <w:t>października 202</w:t>
      </w:r>
      <w:r w:rsidR="00DD1DC0" w:rsidRPr="00BB3191">
        <w:t>5</w:t>
      </w:r>
      <w:r w:rsidR="00DD1DC0">
        <w:t> </w:t>
      </w:r>
      <w:r w:rsidRPr="00BB3191">
        <w:t>r. do dnia 3</w:t>
      </w:r>
      <w:r w:rsidR="00DD1DC0" w:rsidRPr="00BB3191">
        <w:t>1</w:t>
      </w:r>
      <w:r w:rsidR="00DD1DC0">
        <w:t> </w:t>
      </w:r>
      <w:r w:rsidRPr="00BB3191">
        <w:t>grudnia 202</w:t>
      </w:r>
      <w:r w:rsidR="00DD1DC0" w:rsidRPr="00BB3191">
        <w:t>5</w:t>
      </w:r>
      <w:r w:rsidR="00DD1DC0">
        <w:t> </w:t>
      </w:r>
      <w:r w:rsidRPr="00BB3191">
        <w:t>r.,</w:t>
      </w:r>
    </w:p>
    <w:p w14:paraId="34F6E756" w14:textId="77777777" w:rsidR="00BB3191" w:rsidRPr="00BB3191" w:rsidRDefault="00BB3191" w:rsidP="00BB3191">
      <w:pPr>
        <w:pStyle w:val="ZLITPKTzmpktliter"/>
      </w:pPr>
      <w:r w:rsidRPr="00BB3191">
        <w:t>2)</w:t>
      </w:r>
      <w:r>
        <w:tab/>
      </w:r>
      <w:r w:rsidRPr="00BB3191">
        <w:t xml:space="preserve">pkt </w:t>
      </w:r>
      <w:r w:rsidR="00DD1DC0" w:rsidRPr="00BB3191">
        <w:t>4</w:t>
      </w:r>
      <w:r w:rsidR="00DD1DC0">
        <w:t xml:space="preserve"> lub ust. </w:t>
      </w:r>
      <w:r w:rsidRPr="00BB3191">
        <w:t>3a</w:t>
      </w:r>
    </w:p>
    <w:p w14:paraId="7F1596B2" w14:textId="77777777" w:rsidR="00BB3191" w:rsidRPr="00BB3191" w:rsidRDefault="00BB3191" w:rsidP="00AE3663">
      <w:pPr>
        <w:pStyle w:val="ZTIRCZWSP2TIRzmczciwsppodwtirtiret"/>
      </w:pPr>
      <w:r w:rsidRPr="00BB3191">
        <w:t>–</w:t>
      </w:r>
      <w:r>
        <w:t> </w:t>
      </w:r>
      <w:r w:rsidRPr="00BB3191">
        <w:t>na potrzeby rekompensaty wypłacanej za okres,</w:t>
      </w:r>
      <w:r w:rsidR="00DD1DC0" w:rsidRPr="00BB3191">
        <w:t xml:space="preserve"> o</w:t>
      </w:r>
      <w:r w:rsidR="00DD1DC0">
        <w:t> </w:t>
      </w:r>
      <w:r w:rsidRPr="00BB3191">
        <w:t>którym mowa</w:t>
      </w:r>
      <w:r w:rsidR="00DD1DC0" w:rsidRPr="00BB3191">
        <w:t xml:space="preserve"> w</w:t>
      </w:r>
      <w:r w:rsidR="00DD1DC0">
        <w:t> pkt </w:t>
      </w:r>
      <w:r w:rsidRPr="00BB3191">
        <w:t>1, ceną odniesienia,</w:t>
      </w:r>
      <w:r w:rsidR="00DD1DC0" w:rsidRPr="00BB3191">
        <w:t xml:space="preserve"> o</w:t>
      </w:r>
      <w:r w:rsidR="00DD1DC0">
        <w:t> </w:t>
      </w:r>
      <w:r w:rsidRPr="00BB3191">
        <w:t>której mowa</w:t>
      </w:r>
      <w:r w:rsidR="00DD1DC0" w:rsidRPr="00BB3191">
        <w:t xml:space="preserve"> w</w:t>
      </w:r>
      <w:r w:rsidR="00DD1DC0">
        <w:t> ust. </w:t>
      </w:r>
      <w:r w:rsidRPr="00BB3191">
        <w:t>2, jest średnia cena opublikowana zgodnie</w:t>
      </w:r>
      <w:r w:rsidR="00DD1DC0" w:rsidRPr="00BB3191">
        <w:t xml:space="preserve"> z</w:t>
      </w:r>
      <w:r w:rsidR="00DD1DC0">
        <w:t> art. </w:t>
      </w:r>
      <w:r w:rsidRPr="00BB3191">
        <w:t>1</w:t>
      </w:r>
      <w:r w:rsidR="00DD1DC0" w:rsidRPr="00BB3191">
        <w:t>0</w:t>
      </w:r>
      <w:r w:rsidR="00DD1DC0">
        <w:t xml:space="preserve"> ust. </w:t>
      </w:r>
      <w:r w:rsidR="00DD1DC0" w:rsidRPr="00BB3191">
        <w:t>1</w:t>
      </w:r>
      <w:r w:rsidR="00DD1DC0">
        <w:t xml:space="preserve"> pkt </w:t>
      </w:r>
      <w:r w:rsidR="00DD1DC0" w:rsidRPr="00BB3191">
        <w:t>6</w:t>
      </w:r>
      <w:r w:rsidR="00DD1DC0">
        <w:t> </w:t>
      </w:r>
      <w:r w:rsidRPr="00BB3191">
        <w:t>ustawy</w:t>
      </w:r>
      <w:r w:rsidR="00DD1DC0" w:rsidRPr="00BB3191">
        <w:t xml:space="preserve"> z</w:t>
      </w:r>
      <w:r w:rsidR="00DD1DC0">
        <w:t> </w:t>
      </w:r>
      <w:r w:rsidRPr="00BB3191">
        <w:t xml:space="preserve">dnia </w:t>
      </w:r>
      <w:r w:rsidR="00DD1DC0" w:rsidRPr="00BB3191">
        <w:t>7</w:t>
      </w:r>
      <w:r w:rsidR="00DD1DC0">
        <w:t> </w:t>
      </w:r>
      <w:r w:rsidRPr="00BB3191">
        <w:t>października 202</w:t>
      </w:r>
      <w:r w:rsidR="00DD1DC0" w:rsidRPr="00BB3191">
        <w:t>2</w:t>
      </w:r>
      <w:r w:rsidR="00DD1DC0">
        <w:t> </w:t>
      </w:r>
      <w:r w:rsidRPr="00BB3191">
        <w:t>r.</w:t>
      </w:r>
      <w:r w:rsidR="00DD1DC0" w:rsidRPr="00BB3191">
        <w:t xml:space="preserve"> o</w:t>
      </w:r>
      <w:r w:rsidR="00DD1DC0">
        <w:t> </w:t>
      </w:r>
      <w:r w:rsidRPr="00BB3191">
        <w:t>szczególnych rozwiązaniach służących ochronie odbiorców energii elektrycznej</w:t>
      </w:r>
      <w:r w:rsidR="00DD1DC0" w:rsidRPr="00BB3191">
        <w:t xml:space="preserve"> w</w:t>
      </w:r>
      <w:r w:rsidR="00DD1DC0">
        <w:t> </w:t>
      </w:r>
      <w:r w:rsidRPr="00BB3191">
        <w:t>202</w:t>
      </w:r>
      <w:r w:rsidR="00DD1DC0" w:rsidRPr="00BB3191">
        <w:t>3</w:t>
      </w:r>
      <w:r w:rsidR="00DD1DC0">
        <w:t> </w:t>
      </w:r>
      <w:r w:rsidRPr="00BB3191">
        <w:t>roku oraz</w:t>
      </w:r>
      <w:r w:rsidR="00DD1DC0" w:rsidRPr="00BB3191">
        <w:t xml:space="preserve"> w</w:t>
      </w:r>
      <w:r w:rsidR="00DD1DC0">
        <w:t> </w:t>
      </w:r>
      <w:r w:rsidRPr="00BB3191">
        <w:t>202</w:t>
      </w:r>
      <w:r w:rsidR="00DD1DC0" w:rsidRPr="00BB3191">
        <w:t>4</w:t>
      </w:r>
      <w:r w:rsidR="00DD1DC0">
        <w:t> </w:t>
      </w:r>
      <w:r w:rsidRPr="00BB3191">
        <w:t>roku</w:t>
      </w:r>
      <w:r w:rsidR="00DD1DC0" w:rsidRPr="00BB3191">
        <w:t xml:space="preserve"> w</w:t>
      </w:r>
      <w:r w:rsidR="00DD1DC0">
        <w:t> </w:t>
      </w:r>
      <w:r w:rsidRPr="00BB3191">
        <w:t>związku</w:t>
      </w:r>
      <w:r w:rsidR="00DD1DC0" w:rsidRPr="00BB3191">
        <w:t xml:space="preserve"> z</w:t>
      </w:r>
      <w:r w:rsidR="00DD1DC0">
        <w:t> </w:t>
      </w:r>
      <w:r w:rsidRPr="00BB3191">
        <w:t>sytuacją na rynku energii elektrycznej, stosowana przez dany podmiot uprawniony dla danej grupy taryfowej,</w:t>
      </w:r>
      <w:r w:rsidR="00DD1DC0" w:rsidRPr="00BB3191">
        <w:t xml:space="preserve"> a</w:t>
      </w:r>
      <w:r w:rsidR="00DD1DC0">
        <w:t> </w:t>
      </w:r>
      <w:r w:rsidR="00DD1DC0" w:rsidRPr="00BB3191">
        <w:t>w</w:t>
      </w:r>
      <w:r w:rsidR="00DD1DC0">
        <w:t> </w:t>
      </w:r>
      <w:r w:rsidRPr="00BB3191">
        <w:t>przypadku braku opublikowania tej ceny, ceną odniesienia jest 9</w:t>
      </w:r>
      <w:r w:rsidR="00DD1DC0" w:rsidRPr="00BB3191">
        <w:t>0</w:t>
      </w:r>
      <w:r w:rsidR="00DD1DC0">
        <w:t> </w:t>
      </w:r>
      <w:r w:rsidRPr="00BB3191">
        <w:t>% średniej ceny energii elektrycznej opublikowanej zgodnie</w:t>
      </w:r>
      <w:r w:rsidR="00DD1DC0" w:rsidRPr="00BB3191">
        <w:t xml:space="preserve"> z</w:t>
      </w:r>
      <w:r w:rsidR="00DD1DC0">
        <w:t> art. </w:t>
      </w:r>
      <w:r w:rsidRPr="00BB3191">
        <w:t>1</w:t>
      </w:r>
      <w:r w:rsidR="00DD1DC0" w:rsidRPr="00BB3191">
        <w:t>0</w:t>
      </w:r>
      <w:r w:rsidR="00DD1DC0">
        <w:t xml:space="preserve"> ust. </w:t>
      </w:r>
      <w:r w:rsidR="00DD1DC0" w:rsidRPr="00BB3191">
        <w:t>1</w:t>
      </w:r>
      <w:r w:rsidR="00DD1DC0">
        <w:t xml:space="preserve"> pkt </w:t>
      </w:r>
      <w:r w:rsidR="00DD1DC0" w:rsidRPr="00BB3191">
        <w:t>4</w:t>
      </w:r>
      <w:r w:rsidR="00DD1DC0">
        <w:t> </w:t>
      </w:r>
      <w:r w:rsidRPr="00BB3191">
        <w:t>tej ustawy, stosowanej przez dany podmiot uprawniony dla danej grupy taryfowej.</w:t>
      </w:r>
      <w:r>
        <w:t>”</w:t>
      </w:r>
      <w:r w:rsidRPr="00BB3191">
        <w:t>,</w:t>
      </w:r>
    </w:p>
    <w:p w14:paraId="7A431D4D" w14:textId="77777777" w:rsidR="00BB3191" w:rsidRPr="00BB3191" w:rsidRDefault="00BB3191" w:rsidP="00BB3191">
      <w:pPr>
        <w:pStyle w:val="LITlitera"/>
      </w:pPr>
      <w:r w:rsidRPr="00BB3191">
        <w:t>d)</w:t>
      </w:r>
      <w:r>
        <w:tab/>
      </w:r>
      <w:r w:rsidRPr="00BB3191">
        <w:t>w</w:t>
      </w:r>
      <w:r w:rsidR="00DD1DC0">
        <w:t xml:space="preserve"> ust. </w:t>
      </w:r>
      <w:r w:rsidRPr="00BB3191">
        <w:t xml:space="preserve">5a wyrazy </w:t>
      </w:r>
      <w:r>
        <w:t>„</w:t>
      </w:r>
      <w:r w:rsidRPr="00BB3191">
        <w:t>3</w:t>
      </w:r>
      <w:r w:rsidR="00DD1DC0" w:rsidRPr="00BB3191">
        <w:t>0</w:t>
      </w:r>
      <w:r w:rsidR="00DD1DC0">
        <w:t> </w:t>
      </w:r>
      <w:r w:rsidRPr="00BB3191">
        <w:t>września</w:t>
      </w:r>
      <w:r>
        <w:t>”</w:t>
      </w:r>
      <w:r w:rsidRPr="00BB3191">
        <w:t xml:space="preserve"> zastępuje się wyrazami </w:t>
      </w:r>
      <w:r>
        <w:t>„</w:t>
      </w:r>
      <w:r w:rsidRPr="00BB3191">
        <w:t>3</w:t>
      </w:r>
      <w:r w:rsidR="00DD1DC0" w:rsidRPr="00BB3191">
        <w:t>1</w:t>
      </w:r>
      <w:r w:rsidR="00DD1DC0">
        <w:t> </w:t>
      </w:r>
      <w:r w:rsidRPr="00BB3191">
        <w:t>grudnia</w:t>
      </w:r>
      <w:r>
        <w:t>”</w:t>
      </w:r>
      <w:r w:rsidRPr="00BB3191">
        <w:t>;</w:t>
      </w:r>
    </w:p>
    <w:p w14:paraId="7BC80FE0" w14:textId="77777777" w:rsidR="00BB3191" w:rsidRPr="00BB3191" w:rsidRDefault="00BB3191" w:rsidP="00BB3191">
      <w:pPr>
        <w:pStyle w:val="PKTpunkt"/>
        <w:keepNext/>
      </w:pPr>
      <w:r w:rsidRPr="00BB3191">
        <w:t>4)</w:t>
      </w:r>
      <w:r>
        <w:tab/>
      </w:r>
      <w:r w:rsidRPr="00BB3191">
        <w:t>w</w:t>
      </w:r>
      <w:r w:rsidR="00DD1DC0">
        <w:t xml:space="preserve"> art. </w:t>
      </w:r>
      <w:r w:rsidRPr="00BB3191">
        <w:t>1</w:t>
      </w:r>
      <w:r w:rsidR="00DD1DC0" w:rsidRPr="00BB3191">
        <w:t>3</w:t>
      </w:r>
      <w:r w:rsidR="00DD1DC0">
        <w:t xml:space="preserve"> w ust. </w:t>
      </w:r>
      <w:r w:rsidRPr="00BB3191">
        <w:t>1a</w:t>
      </w:r>
      <w:r w:rsidR="00DD1DC0" w:rsidRPr="00BB3191">
        <w:t xml:space="preserve"> w</w:t>
      </w:r>
      <w:r w:rsidR="00DD1DC0">
        <w:t> pkt </w:t>
      </w:r>
      <w:r w:rsidR="00DD1DC0" w:rsidRPr="00BB3191">
        <w:t>3</w:t>
      </w:r>
      <w:r w:rsidR="00DD1DC0">
        <w:t> </w:t>
      </w:r>
      <w:r w:rsidRPr="00BB3191">
        <w:t>na końcu dodaje się średnik</w:t>
      </w:r>
      <w:r w:rsidR="00DD1DC0" w:rsidRPr="00BB3191">
        <w:t xml:space="preserve"> i</w:t>
      </w:r>
      <w:r w:rsidR="00DD1DC0">
        <w:t> </w:t>
      </w:r>
      <w:r w:rsidRPr="00BB3191">
        <w:t>dodaje się</w:t>
      </w:r>
      <w:r w:rsidR="00DD1DC0">
        <w:t xml:space="preserve"> pkt </w:t>
      </w:r>
      <w:r w:rsidR="00DD1DC0" w:rsidRPr="00BB3191">
        <w:t>4</w:t>
      </w:r>
      <w:r w:rsidR="00DD1DC0">
        <w:t xml:space="preserve"> w </w:t>
      </w:r>
      <w:r w:rsidRPr="00BB3191">
        <w:t>brzmieniu:</w:t>
      </w:r>
    </w:p>
    <w:p w14:paraId="4515FCC9" w14:textId="77777777" w:rsidR="00BB3191" w:rsidRPr="00BB3191" w:rsidRDefault="00BB3191" w:rsidP="00BB3191">
      <w:pPr>
        <w:pStyle w:val="ZPKTzmpktartykuempunktem"/>
      </w:pPr>
      <w:r>
        <w:t>„</w:t>
      </w:r>
      <w:r w:rsidRPr="00BB3191">
        <w:t>4)</w:t>
      </w:r>
      <w:r>
        <w:tab/>
      </w:r>
      <w:r w:rsidR="00DD1DC0" w:rsidRPr="00BB3191">
        <w:t>1</w:t>
      </w:r>
      <w:r w:rsidR="00DD1DC0">
        <w:t> </w:t>
      </w:r>
      <w:r w:rsidRPr="00BB3191">
        <w:t>października 202</w:t>
      </w:r>
      <w:r w:rsidR="00DD1DC0" w:rsidRPr="00BB3191">
        <w:t>5</w:t>
      </w:r>
      <w:r w:rsidR="00DD1DC0">
        <w:t> </w:t>
      </w:r>
      <w:r w:rsidRPr="00BB3191">
        <w:t>r. do dnia 3</w:t>
      </w:r>
      <w:r w:rsidR="00DD1DC0" w:rsidRPr="00BB3191">
        <w:t>1</w:t>
      </w:r>
      <w:r w:rsidR="00DD1DC0">
        <w:t> </w:t>
      </w:r>
      <w:r w:rsidRPr="00BB3191">
        <w:t>grudnia 202</w:t>
      </w:r>
      <w:r w:rsidR="00DD1DC0" w:rsidRPr="00BB3191">
        <w:t>5</w:t>
      </w:r>
      <w:r w:rsidR="00DD1DC0">
        <w:t> </w:t>
      </w:r>
      <w:r w:rsidRPr="00BB3191">
        <w:t>r. –</w:t>
      </w:r>
      <w:r w:rsidR="00DD1DC0" w:rsidRPr="00BB3191">
        <w:t xml:space="preserve"> w</w:t>
      </w:r>
      <w:r w:rsidR="00DD1DC0">
        <w:t> </w:t>
      </w:r>
      <w:r w:rsidRPr="00BB3191">
        <w:t xml:space="preserve">terminie od dnia </w:t>
      </w:r>
      <w:r w:rsidR="00DD1DC0" w:rsidRPr="00BB3191">
        <w:t>1</w:t>
      </w:r>
      <w:r w:rsidR="00DD1DC0">
        <w:t> </w:t>
      </w:r>
      <w:r w:rsidRPr="00BB3191">
        <w:t>lipca 202</w:t>
      </w:r>
      <w:r w:rsidR="00DD1DC0" w:rsidRPr="00BB3191">
        <w:t>6</w:t>
      </w:r>
      <w:r w:rsidR="00DD1DC0">
        <w:t> </w:t>
      </w:r>
      <w:r w:rsidRPr="00BB3191">
        <w:t>r. do dnia 3</w:t>
      </w:r>
      <w:r w:rsidR="00DD1DC0" w:rsidRPr="00BB3191">
        <w:t>1</w:t>
      </w:r>
      <w:r w:rsidR="00DD1DC0">
        <w:t> </w:t>
      </w:r>
      <w:r w:rsidRPr="00BB3191">
        <w:t>października 202</w:t>
      </w:r>
      <w:r w:rsidR="00DD1DC0" w:rsidRPr="00BB3191">
        <w:t>6</w:t>
      </w:r>
      <w:r w:rsidR="00DD1DC0">
        <w:t> </w:t>
      </w:r>
      <w:r w:rsidRPr="00BB3191">
        <w:t>r.</w:t>
      </w:r>
      <w:r>
        <w:t>”</w:t>
      </w:r>
      <w:r w:rsidRPr="00BB3191">
        <w:t>;</w:t>
      </w:r>
    </w:p>
    <w:p w14:paraId="778F80F6" w14:textId="77777777" w:rsidR="00BB3191" w:rsidRPr="00BB3191" w:rsidRDefault="00BB3191" w:rsidP="00BB3191">
      <w:pPr>
        <w:pStyle w:val="PKTpunkt"/>
      </w:pPr>
      <w:r w:rsidRPr="00BB3191">
        <w:t>5)</w:t>
      </w:r>
      <w:r>
        <w:tab/>
      </w:r>
      <w:r w:rsidRPr="00BB3191">
        <w:t>w</w:t>
      </w:r>
      <w:r w:rsidR="00DD1DC0">
        <w:t xml:space="preserve"> art. </w:t>
      </w:r>
      <w:r w:rsidRPr="00BB3191">
        <w:t>1</w:t>
      </w:r>
      <w:r w:rsidR="00DD1DC0" w:rsidRPr="00BB3191">
        <w:t>7</w:t>
      </w:r>
      <w:r w:rsidR="00DD1DC0">
        <w:t xml:space="preserve"> w ust. </w:t>
      </w:r>
      <w:r w:rsidR="00DD1DC0" w:rsidRPr="00BB3191">
        <w:t>6</w:t>
      </w:r>
      <w:r w:rsidR="00DD1DC0">
        <w:t> </w:t>
      </w:r>
      <w:r w:rsidRPr="00BB3191">
        <w:t xml:space="preserve">wyrazy </w:t>
      </w:r>
      <w:r>
        <w:t>„</w:t>
      </w:r>
      <w:r w:rsidRPr="00BB3191">
        <w:t>3</w:t>
      </w:r>
      <w:r w:rsidR="00DD1DC0" w:rsidRPr="00BB3191">
        <w:t>1</w:t>
      </w:r>
      <w:r w:rsidR="00DD1DC0">
        <w:t> </w:t>
      </w:r>
      <w:r w:rsidRPr="00BB3191">
        <w:t>grudnia 202</w:t>
      </w:r>
      <w:r w:rsidR="00DD1DC0" w:rsidRPr="00BB3191">
        <w:t>5</w:t>
      </w:r>
      <w:r w:rsidR="00DD1DC0">
        <w:t> </w:t>
      </w:r>
      <w:r w:rsidRPr="00BB3191">
        <w:t>r.</w:t>
      </w:r>
      <w:r>
        <w:t>”</w:t>
      </w:r>
      <w:r w:rsidRPr="00BB3191">
        <w:t xml:space="preserve"> zastępuje się wyrazami </w:t>
      </w:r>
      <w:r>
        <w:t>„</w:t>
      </w:r>
      <w:r w:rsidRPr="00BB3191">
        <w:t>3</w:t>
      </w:r>
      <w:r w:rsidR="00DD1DC0" w:rsidRPr="00BB3191">
        <w:t>1</w:t>
      </w:r>
      <w:r w:rsidR="00DD1DC0">
        <w:t> </w:t>
      </w:r>
      <w:r w:rsidRPr="00BB3191">
        <w:t>grudnia 202</w:t>
      </w:r>
      <w:r w:rsidR="00DD1DC0" w:rsidRPr="00BB3191">
        <w:t>6</w:t>
      </w:r>
      <w:r w:rsidR="00DD1DC0">
        <w:t> </w:t>
      </w:r>
      <w:r w:rsidRPr="00BB3191">
        <w:t>r.</w:t>
      </w:r>
      <w:r>
        <w:t>”</w:t>
      </w:r>
      <w:r w:rsidRPr="00BB3191">
        <w:t>;</w:t>
      </w:r>
    </w:p>
    <w:p w14:paraId="57534451" w14:textId="77777777" w:rsidR="00BB3191" w:rsidRPr="00BB3191" w:rsidRDefault="00BB3191" w:rsidP="00BB3191">
      <w:pPr>
        <w:pStyle w:val="PKTpunkt"/>
        <w:keepNext/>
      </w:pPr>
      <w:r w:rsidRPr="00BB3191">
        <w:t>6)</w:t>
      </w:r>
      <w:r>
        <w:tab/>
      </w:r>
      <w:r w:rsidRPr="00BB3191">
        <w:t>w</w:t>
      </w:r>
      <w:r w:rsidR="00DD1DC0">
        <w:t xml:space="preserve"> art. </w:t>
      </w:r>
      <w:r w:rsidRPr="00BB3191">
        <w:t>43:</w:t>
      </w:r>
    </w:p>
    <w:p w14:paraId="3070C772" w14:textId="77777777" w:rsidR="00BB3191" w:rsidRPr="00BB3191" w:rsidRDefault="00BB3191" w:rsidP="00BB3191">
      <w:pPr>
        <w:pStyle w:val="LITlitera"/>
        <w:keepNext/>
      </w:pPr>
      <w:r w:rsidRPr="00BB3191">
        <w:t>a)</w:t>
      </w:r>
      <w:r>
        <w:tab/>
      </w:r>
      <w:r w:rsidRPr="00BB3191">
        <w:t>ust. 2b otrzymuje brzmienie:</w:t>
      </w:r>
    </w:p>
    <w:p w14:paraId="71A02918" w14:textId="77777777" w:rsidR="00BB3191" w:rsidRPr="00BB3191" w:rsidRDefault="00BB3191" w:rsidP="00BB3191">
      <w:pPr>
        <w:pStyle w:val="ZLITUSTzmustliter"/>
        <w:keepNext/>
      </w:pPr>
      <w:r>
        <w:t>„</w:t>
      </w:r>
      <w:r w:rsidRPr="00BB3191">
        <w:t>2b.</w:t>
      </w:r>
      <w:r>
        <w:t> </w:t>
      </w:r>
      <w:r w:rsidRPr="00BB3191">
        <w:t>Maksymalny limit wydatków</w:t>
      </w:r>
      <w:r w:rsidR="00DD1DC0" w:rsidRPr="00BB3191">
        <w:t xml:space="preserve"> z</w:t>
      </w:r>
      <w:r w:rsidR="00DD1DC0">
        <w:t> </w:t>
      </w:r>
      <w:r w:rsidRPr="00BB3191">
        <w:t>Funduszu Przeciwdziałania COVID</w:t>
      </w:r>
      <w:r w:rsidR="00DD1DC0">
        <w:softHyphen/>
      </w:r>
      <w:r w:rsidR="00DD1DC0">
        <w:noBreakHyphen/>
      </w:r>
      <w:r w:rsidRPr="00BB3191">
        <w:t>1</w:t>
      </w:r>
      <w:r w:rsidR="00DD1DC0" w:rsidRPr="00BB3191">
        <w:t>9</w:t>
      </w:r>
      <w:r w:rsidR="00DD1DC0">
        <w:t> </w:t>
      </w:r>
      <w:r w:rsidRPr="00BB3191">
        <w:t xml:space="preserve">na wypłatę rekompensat za okres od dnia </w:t>
      </w:r>
      <w:r w:rsidR="00DD1DC0" w:rsidRPr="00BB3191">
        <w:t>1</w:t>
      </w:r>
      <w:r w:rsidR="00DD1DC0">
        <w:t> </w:t>
      </w:r>
      <w:r w:rsidRPr="00BB3191">
        <w:t>stycznia 202</w:t>
      </w:r>
      <w:r w:rsidR="00DD1DC0" w:rsidRPr="00BB3191">
        <w:t>5</w:t>
      </w:r>
      <w:r w:rsidR="00DD1DC0">
        <w:t> </w:t>
      </w:r>
      <w:r w:rsidRPr="00BB3191">
        <w:t>r. do dnia 3</w:t>
      </w:r>
      <w:r w:rsidR="00DD1DC0" w:rsidRPr="00BB3191">
        <w:t>1</w:t>
      </w:r>
      <w:r w:rsidR="00DD1DC0">
        <w:t> </w:t>
      </w:r>
      <w:r w:rsidRPr="00BB3191">
        <w:t>grudnia 202</w:t>
      </w:r>
      <w:r w:rsidR="00DD1DC0" w:rsidRPr="00BB3191">
        <w:t>5</w:t>
      </w:r>
      <w:r w:rsidR="00DD1DC0">
        <w:t> </w:t>
      </w:r>
      <w:r w:rsidRPr="00BB3191">
        <w:t>r. wynosi:</w:t>
      </w:r>
    </w:p>
    <w:p w14:paraId="28555EE7" w14:textId="77777777" w:rsidR="00BB3191" w:rsidRPr="00BB3191" w:rsidRDefault="00BB3191" w:rsidP="00BB3191">
      <w:pPr>
        <w:pStyle w:val="ZLITPKTzmpktliter"/>
      </w:pPr>
      <w:r w:rsidRPr="00BB3191">
        <w:t>1)</w:t>
      </w:r>
      <w:r>
        <w:tab/>
      </w:r>
      <w:r w:rsidRPr="00BB3191">
        <w:t>w 202</w:t>
      </w:r>
      <w:r w:rsidR="00DD1DC0" w:rsidRPr="00BB3191">
        <w:t>5</w:t>
      </w:r>
      <w:r w:rsidR="00DD1DC0">
        <w:t> </w:t>
      </w:r>
      <w:r w:rsidRPr="00BB3191">
        <w:t xml:space="preserve">r. – </w:t>
      </w:r>
      <w:r w:rsidR="00DD1DC0" w:rsidRPr="00BB3191">
        <w:t>4</w:t>
      </w:r>
      <w:r w:rsidR="00DD1DC0">
        <w:t> </w:t>
      </w:r>
      <w:r w:rsidRPr="00BB3191">
        <w:t>02</w:t>
      </w:r>
      <w:r w:rsidR="00DD1DC0" w:rsidRPr="00BB3191">
        <w:t>8</w:t>
      </w:r>
      <w:r w:rsidR="00DD1DC0">
        <w:t> </w:t>
      </w:r>
      <w:r w:rsidRPr="00BB3191">
        <w:t>00</w:t>
      </w:r>
      <w:r w:rsidR="00DD1DC0" w:rsidRPr="00BB3191">
        <w:t>8</w:t>
      </w:r>
      <w:r w:rsidR="00DD1DC0">
        <w:t> </w:t>
      </w:r>
      <w:r w:rsidRPr="00BB3191">
        <w:t>60</w:t>
      </w:r>
      <w:r w:rsidR="00DD1DC0" w:rsidRPr="00BB3191">
        <w:t>6</w:t>
      </w:r>
      <w:r w:rsidR="00DD1DC0">
        <w:t> </w:t>
      </w:r>
      <w:r w:rsidRPr="00BB3191">
        <w:t>zł;</w:t>
      </w:r>
    </w:p>
    <w:p w14:paraId="6E268E05" w14:textId="77777777" w:rsidR="00BB3191" w:rsidRPr="00BB3191" w:rsidRDefault="00BB3191" w:rsidP="00BB3191">
      <w:pPr>
        <w:pStyle w:val="ZLITPKTzmpktliter"/>
      </w:pPr>
      <w:r w:rsidRPr="00BB3191">
        <w:lastRenderedPageBreak/>
        <w:t>2)</w:t>
      </w:r>
      <w:r>
        <w:tab/>
      </w:r>
      <w:r w:rsidRPr="00BB3191">
        <w:t>w 202</w:t>
      </w:r>
      <w:r w:rsidR="00DD1DC0" w:rsidRPr="00BB3191">
        <w:t>6</w:t>
      </w:r>
      <w:r w:rsidR="00DD1DC0">
        <w:t> </w:t>
      </w:r>
      <w:r w:rsidRPr="00BB3191">
        <w:t>r. – 98</w:t>
      </w:r>
      <w:r w:rsidR="00DD1DC0" w:rsidRPr="00BB3191">
        <w:t>9</w:t>
      </w:r>
      <w:r w:rsidR="00DD1DC0">
        <w:t> </w:t>
      </w:r>
      <w:r w:rsidRPr="00BB3191">
        <w:t>21</w:t>
      </w:r>
      <w:r w:rsidR="00DD1DC0" w:rsidRPr="00BB3191">
        <w:t>7</w:t>
      </w:r>
      <w:r w:rsidR="00DD1DC0">
        <w:t> </w:t>
      </w:r>
      <w:r w:rsidRPr="00BB3191">
        <w:t>21</w:t>
      </w:r>
      <w:r w:rsidR="00DD1DC0" w:rsidRPr="00BB3191">
        <w:t>2</w:t>
      </w:r>
      <w:r w:rsidR="00DD1DC0">
        <w:t> </w:t>
      </w:r>
      <w:r w:rsidRPr="00BB3191">
        <w:t>zł.</w:t>
      </w:r>
      <w:r>
        <w:t>”</w:t>
      </w:r>
      <w:r w:rsidRPr="00BB3191">
        <w:t>,</w:t>
      </w:r>
    </w:p>
    <w:p w14:paraId="5823484E" w14:textId="77777777" w:rsidR="00BB3191" w:rsidRPr="00BB3191" w:rsidRDefault="00BB3191" w:rsidP="00BB3191">
      <w:pPr>
        <w:pStyle w:val="LITlitera"/>
      </w:pPr>
      <w:r w:rsidRPr="00BB3191">
        <w:t>b)</w:t>
      </w:r>
      <w:r>
        <w:tab/>
      </w:r>
      <w:r w:rsidRPr="00BB3191">
        <w:t>w</w:t>
      </w:r>
      <w:r w:rsidR="00DD1DC0">
        <w:t xml:space="preserve"> ust. </w:t>
      </w:r>
      <w:r w:rsidR="00DD1DC0" w:rsidRPr="00BB3191">
        <w:t>5</w:t>
      </w:r>
      <w:r w:rsidR="00DD1DC0">
        <w:t> </w:t>
      </w:r>
      <w:r w:rsidRPr="00BB3191">
        <w:t xml:space="preserve">wyrazy </w:t>
      </w:r>
      <w:r>
        <w:t>„</w:t>
      </w:r>
      <w:r w:rsidRPr="00BB3191">
        <w:t xml:space="preserve">w przypadku rekompensat za okres od dnia </w:t>
      </w:r>
      <w:r w:rsidR="00DD1DC0" w:rsidRPr="00BB3191">
        <w:t>1</w:t>
      </w:r>
      <w:r w:rsidR="00DD1DC0">
        <w:t> </w:t>
      </w:r>
      <w:r w:rsidRPr="00BB3191">
        <w:t>stycznia 202</w:t>
      </w:r>
      <w:r w:rsidR="00DD1DC0" w:rsidRPr="00BB3191">
        <w:t>5</w:t>
      </w:r>
      <w:r w:rsidR="00DD1DC0">
        <w:t> </w:t>
      </w:r>
      <w:r w:rsidRPr="00BB3191">
        <w:t>r. do dnia 3</w:t>
      </w:r>
      <w:r w:rsidR="00DD1DC0" w:rsidRPr="00BB3191">
        <w:t>0</w:t>
      </w:r>
      <w:r w:rsidR="00DD1DC0">
        <w:t> </w:t>
      </w:r>
      <w:r w:rsidRPr="00BB3191">
        <w:t>września 202</w:t>
      </w:r>
      <w:r w:rsidR="00DD1DC0" w:rsidRPr="00BB3191">
        <w:t>5</w:t>
      </w:r>
      <w:r w:rsidR="00DD1DC0">
        <w:t> </w:t>
      </w:r>
      <w:r w:rsidRPr="00BB3191">
        <w:t>r.</w:t>
      </w:r>
      <w:r>
        <w:t>”</w:t>
      </w:r>
      <w:r w:rsidRPr="00BB3191">
        <w:t xml:space="preserve"> zastępuje się wyrazami </w:t>
      </w:r>
      <w:r>
        <w:t>„</w:t>
      </w:r>
      <w:r w:rsidRPr="00BB3191">
        <w:t>w przypadku rekompensat za 202</w:t>
      </w:r>
      <w:r w:rsidR="00DD1DC0" w:rsidRPr="00BB3191">
        <w:t>5</w:t>
      </w:r>
      <w:r w:rsidR="00DD1DC0">
        <w:t> </w:t>
      </w:r>
      <w:r w:rsidRPr="00BB3191">
        <w:t>r.</w:t>
      </w:r>
      <w:r>
        <w:t>”</w:t>
      </w:r>
      <w:r w:rsidRPr="00BB3191">
        <w:t>.</w:t>
      </w:r>
    </w:p>
    <w:p w14:paraId="5C99C727" w14:textId="77777777" w:rsidR="00BB3191" w:rsidRPr="00BB3191" w:rsidRDefault="00BB3191" w:rsidP="00BB3191">
      <w:pPr>
        <w:pStyle w:val="ARTartustawynprozporzdzenia"/>
      </w:pPr>
      <w:r w:rsidRPr="00BB3191">
        <w:rPr>
          <w:rStyle w:val="Ppogrubienie"/>
        </w:rPr>
        <w:t>Art. 2.</w:t>
      </w:r>
      <w:r>
        <w:t> </w:t>
      </w:r>
      <w:r w:rsidRPr="00BB3191">
        <w:t>Do rozliczenia rekompensaty</w:t>
      </w:r>
      <w:r w:rsidR="00DD1DC0" w:rsidRPr="00BB3191">
        <w:t xml:space="preserve"> z</w:t>
      </w:r>
      <w:r w:rsidR="00DD1DC0">
        <w:t> </w:t>
      </w:r>
      <w:r w:rsidRPr="00BB3191">
        <w:t>tytułu stosowania ceny maksymalnej,</w:t>
      </w:r>
      <w:r w:rsidR="00DD1DC0" w:rsidRPr="00BB3191">
        <w:t xml:space="preserve"> o</w:t>
      </w:r>
      <w:r w:rsidR="00DD1DC0">
        <w:t> </w:t>
      </w:r>
      <w:r w:rsidRPr="00BB3191">
        <w:t>której mowa</w:t>
      </w:r>
      <w:r w:rsidR="00DD1DC0" w:rsidRPr="00BB3191">
        <w:t xml:space="preserve"> w</w:t>
      </w:r>
      <w:r w:rsidR="00DD1DC0">
        <w:t> art. </w:t>
      </w:r>
      <w:r w:rsidR="00DD1DC0" w:rsidRPr="00BB3191">
        <w:t>8</w:t>
      </w:r>
      <w:r w:rsidR="00DD1DC0">
        <w:t xml:space="preserve"> ust. </w:t>
      </w:r>
      <w:r w:rsidR="00DD1DC0" w:rsidRPr="00BB3191">
        <w:t>1</w:t>
      </w:r>
      <w:r w:rsidR="00DD1DC0">
        <w:t> </w:t>
      </w:r>
      <w:r w:rsidRPr="00BB3191">
        <w:t>ustawy zmienianej</w:t>
      </w:r>
      <w:r w:rsidR="00DD1DC0" w:rsidRPr="00BB3191">
        <w:t xml:space="preserve"> w</w:t>
      </w:r>
      <w:r w:rsidR="00DD1DC0">
        <w:t> art. </w:t>
      </w:r>
      <w:r w:rsidRPr="00BB3191">
        <w:t>1, za stosowanie ceny maksymalnej,</w:t>
      </w:r>
      <w:r w:rsidR="00DD1DC0" w:rsidRPr="00BB3191">
        <w:t xml:space="preserve"> o</w:t>
      </w:r>
      <w:r w:rsidR="00DD1DC0">
        <w:t> </w:t>
      </w:r>
      <w:r w:rsidRPr="00BB3191">
        <w:t>której mowa</w:t>
      </w:r>
      <w:r w:rsidR="00DD1DC0" w:rsidRPr="00BB3191">
        <w:t xml:space="preserve"> w</w:t>
      </w:r>
      <w:r w:rsidR="00DD1DC0">
        <w:t> art. </w:t>
      </w:r>
      <w:r w:rsidR="00DD1DC0" w:rsidRPr="00BB3191">
        <w:t>2</w:t>
      </w:r>
      <w:r w:rsidR="00DD1DC0">
        <w:t xml:space="preserve"> pkt </w:t>
      </w:r>
      <w:r w:rsidR="00DD1DC0" w:rsidRPr="00BB3191">
        <w:t>1</w:t>
      </w:r>
      <w:r w:rsidR="00DD1DC0">
        <w:t> </w:t>
      </w:r>
      <w:r w:rsidRPr="00BB3191">
        <w:t>ustawy zmienianej</w:t>
      </w:r>
      <w:r w:rsidR="00DD1DC0" w:rsidRPr="00BB3191">
        <w:t xml:space="preserve"> w</w:t>
      </w:r>
      <w:r w:rsidR="00DD1DC0">
        <w:t> art. </w:t>
      </w:r>
      <w:r w:rsidRPr="00BB3191">
        <w:t xml:space="preserve">1, za okres od dnia </w:t>
      </w:r>
      <w:r w:rsidR="00DD1DC0" w:rsidRPr="00BB3191">
        <w:t>1</w:t>
      </w:r>
      <w:r w:rsidR="00DD1DC0">
        <w:t> </w:t>
      </w:r>
      <w:r w:rsidRPr="00BB3191">
        <w:t>lipca 202</w:t>
      </w:r>
      <w:r w:rsidR="00DD1DC0" w:rsidRPr="00BB3191">
        <w:t>5</w:t>
      </w:r>
      <w:r w:rsidR="00DD1DC0">
        <w:t> </w:t>
      </w:r>
      <w:r w:rsidRPr="00BB3191">
        <w:t>r. do dnia 3</w:t>
      </w:r>
      <w:r w:rsidR="00DD1DC0" w:rsidRPr="00BB3191">
        <w:t>0</w:t>
      </w:r>
      <w:r w:rsidR="00DD1DC0">
        <w:t> </w:t>
      </w:r>
      <w:r w:rsidRPr="00BB3191">
        <w:t>września 202</w:t>
      </w:r>
      <w:r w:rsidR="00DD1DC0" w:rsidRPr="00BB3191">
        <w:t>5</w:t>
      </w:r>
      <w:r w:rsidR="00DD1DC0">
        <w:t> </w:t>
      </w:r>
      <w:r w:rsidRPr="00BB3191">
        <w:t>r. stosuje się</w:t>
      </w:r>
      <w:r w:rsidR="00DD1DC0">
        <w:t xml:space="preserve"> art. </w:t>
      </w:r>
      <w:r w:rsidR="00DD1DC0" w:rsidRPr="00BB3191">
        <w:t>8</w:t>
      </w:r>
      <w:r w:rsidR="00DD1DC0">
        <w:t xml:space="preserve"> ust. </w:t>
      </w:r>
      <w:r w:rsidRPr="00BB3191">
        <w:t>3d ustawy zmienianej</w:t>
      </w:r>
      <w:r w:rsidR="00DD1DC0" w:rsidRPr="00BB3191">
        <w:t xml:space="preserve"> w</w:t>
      </w:r>
      <w:r w:rsidR="00DD1DC0">
        <w:t> art. </w:t>
      </w:r>
      <w:r w:rsidR="00DD1DC0" w:rsidRPr="00BB3191">
        <w:t>1</w:t>
      </w:r>
      <w:r w:rsidR="00DD1DC0">
        <w:t xml:space="preserve"> w </w:t>
      </w:r>
      <w:r w:rsidRPr="00BB3191">
        <w:t>brzmieniu nadanym niniejszą ustawą.</w:t>
      </w:r>
    </w:p>
    <w:p w14:paraId="127A15D0" w14:textId="77777777" w:rsidR="00261A16" w:rsidRPr="00737F6A" w:rsidRDefault="00BB3191" w:rsidP="00BB3191">
      <w:pPr>
        <w:pStyle w:val="ARTartustawynprozporzdzenia"/>
      </w:pPr>
      <w:r w:rsidRPr="00BB3191">
        <w:rPr>
          <w:rStyle w:val="Ppogrubienie"/>
        </w:rPr>
        <w:t>Art. 3.</w:t>
      </w:r>
      <w:r>
        <w:t> </w:t>
      </w:r>
      <w:r w:rsidRPr="00BB3191">
        <w:t>Ustawa wchodzi</w:t>
      </w:r>
      <w:r w:rsidR="00DD1DC0" w:rsidRPr="00BB3191">
        <w:t xml:space="preserve"> w</w:t>
      </w:r>
      <w:r w:rsidR="00DD1DC0">
        <w:t> </w:t>
      </w:r>
      <w:r w:rsidRPr="00BB3191">
        <w:t>życie</w:t>
      </w:r>
      <w:r w:rsidR="00DD1DC0" w:rsidRPr="00BB3191">
        <w:t xml:space="preserve"> z</w:t>
      </w:r>
      <w:r w:rsidR="00DD1DC0">
        <w:t> </w:t>
      </w:r>
      <w:r w:rsidRPr="00BB3191">
        <w:t>dniem 3</w:t>
      </w:r>
      <w:r w:rsidR="00DD1DC0" w:rsidRPr="00BB3191">
        <w:t>0</w:t>
      </w:r>
      <w:r w:rsidR="00DD1DC0">
        <w:t> </w:t>
      </w:r>
      <w:r w:rsidRPr="00BB3191">
        <w:t>września 202</w:t>
      </w:r>
      <w:r w:rsidR="00DD1DC0" w:rsidRPr="00BB3191">
        <w:t>5</w:t>
      </w:r>
      <w:r w:rsidR="00DD1DC0">
        <w:t> </w:t>
      </w:r>
      <w:r w:rsidRPr="00BB3191">
        <w:t>r.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7E6A" w14:textId="77777777" w:rsidR="00DA30E2" w:rsidRDefault="00DA30E2">
      <w:r>
        <w:separator/>
      </w:r>
    </w:p>
  </w:endnote>
  <w:endnote w:type="continuationSeparator" w:id="0">
    <w:p w14:paraId="41BBECD0" w14:textId="77777777" w:rsidR="00DA30E2" w:rsidRDefault="00DA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16E0" w14:textId="77777777" w:rsidR="00DA30E2" w:rsidRDefault="00DA30E2">
      <w:r>
        <w:separator/>
      </w:r>
    </w:p>
  </w:footnote>
  <w:footnote w:type="continuationSeparator" w:id="0">
    <w:p w14:paraId="4D1B20F0" w14:textId="77777777" w:rsidR="00DA30E2" w:rsidRDefault="00DA3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0BB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A587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7035615">
    <w:abstractNumId w:val="23"/>
  </w:num>
  <w:num w:numId="2" w16cid:durableId="827550825">
    <w:abstractNumId w:val="23"/>
  </w:num>
  <w:num w:numId="3" w16cid:durableId="1617561322">
    <w:abstractNumId w:val="18"/>
  </w:num>
  <w:num w:numId="4" w16cid:durableId="1575236420">
    <w:abstractNumId w:val="18"/>
  </w:num>
  <w:num w:numId="5" w16cid:durableId="2066952345">
    <w:abstractNumId w:val="35"/>
  </w:num>
  <w:num w:numId="6" w16cid:durableId="358362876">
    <w:abstractNumId w:val="31"/>
  </w:num>
  <w:num w:numId="7" w16cid:durableId="204412112">
    <w:abstractNumId w:val="35"/>
  </w:num>
  <w:num w:numId="8" w16cid:durableId="446513134">
    <w:abstractNumId w:val="31"/>
  </w:num>
  <w:num w:numId="9" w16cid:durableId="717321364">
    <w:abstractNumId w:val="35"/>
  </w:num>
  <w:num w:numId="10" w16cid:durableId="315963245">
    <w:abstractNumId w:val="31"/>
  </w:num>
  <w:num w:numId="11" w16cid:durableId="2060742941">
    <w:abstractNumId w:val="14"/>
  </w:num>
  <w:num w:numId="12" w16cid:durableId="463234515">
    <w:abstractNumId w:val="10"/>
  </w:num>
  <w:num w:numId="13" w16cid:durableId="1831286102">
    <w:abstractNumId w:val="15"/>
  </w:num>
  <w:num w:numId="14" w16cid:durableId="184826255">
    <w:abstractNumId w:val="26"/>
  </w:num>
  <w:num w:numId="15" w16cid:durableId="754399305">
    <w:abstractNumId w:val="14"/>
  </w:num>
  <w:num w:numId="16" w16cid:durableId="1882671718">
    <w:abstractNumId w:val="16"/>
  </w:num>
  <w:num w:numId="17" w16cid:durableId="1154100691">
    <w:abstractNumId w:val="8"/>
  </w:num>
  <w:num w:numId="18" w16cid:durableId="488794806">
    <w:abstractNumId w:val="3"/>
  </w:num>
  <w:num w:numId="19" w16cid:durableId="508064530">
    <w:abstractNumId w:val="2"/>
  </w:num>
  <w:num w:numId="20" w16cid:durableId="8724007">
    <w:abstractNumId w:val="1"/>
  </w:num>
  <w:num w:numId="21" w16cid:durableId="1345858186">
    <w:abstractNumId w:val="0"/>
  </w:num>
  <w:num w:numId="22" w16cid:durableId="1432703170">
    <w:abstractNumId w:val="9"/>
  </w:num>
  <w:num w:numId="23" w16cid:durableId="1133717584">
    <w:abstractNumId w:val="7"/>
  </w:num>
  <w:num w:numId="24" w16cid:durableId="260068701">
    <w:abstractNumId w:val="6"/>
  </w:num>
  <w:num w:numId="25" w16cid:durableId="91709913">
    <w:abstractNumId w:val="5"/>
  </w:num>
  <w:num w:numId="26" w16cid:durableId="1078596715">
    <w:abstractNumId w:val="4"/>
  </w:num>
  <w:num w:numId="27" w16cid:durableId="154493658">
    <w:abstractNumId w:val="33"/>
  </w:num>
  <w:num w:numId="28" w16cid:durableId="1893803278">
    <w:abstractNumId w:val="25"/>
  </w:num>
  <w:num w:numId="29" w16cid:durableId="1840660407">
    <w:abstractNumId w:val="36"/>
  </w:num>
  <w:num w:numId="30" w16cid:durableId="1152067399">
    <w:abstractNumId w:val="32"/>
  </w:num>
  <w:num w:numId="31" w16cid:durableId="2146042479">
    <w:abstractNumId w:val="19"/>
  </w:num>
  <w:num w:numId="32" w16cid:durableId="257251635">
    <w:abstractNumId w:val="11"/>
  </w:num>
  <w:num w:numId="33" w16cid:durableId="1042704772">
    <w:abstractNumId w:val="30"/>
  </w:num>
  <w:num w:numId="34" w16cid:durableId="1142118187">
    <w:abstractNumId w:val="20"/>
  </w:num>
  <w:num w:numId="35" w16cid:durableId="753011125">
    <w:abstractNumId w:val="17"/>
  </w:num>
  <w:num w:numId="36" w16cid:durableId="739979598">
    <w:abstractNumId w:val="22"/>
  </w:num>
  <w:num w:numId="37" w16cid:durableId="1430273743">
    <w:abstractNumId w:val="27"/>
  </w:num>
  <w:num w:numId="38" w16cid:durableId="910582993">
    <w:abstractNumId w:val="24"/>
  </w:num>
  <w:num w:numId="39" w16cid:durableId="809596085">
    <w:abstractNumId w:val="13"/>
  </w:num>
  <w:num w:numId="40" w16cid:durableId="59057483">
    <w:abstractNumId w:val="29"/>
  </w:num>
  <w:num w:numId="41" w16cid:durableId="1151826100">
    <w:abstractNumId w:val="28"/>
  </w:num>
  <w:num w:numId="42" w16cid:durableId="619605951">
    <w:abstractNumId w:val="21"/>
  </w:num>
  <w:num w:numId="43" w16cid:durableId="410542148">
    <w:abstractNumId w:val="34"/>
  </w:num>
  <w:num w:numId="44" w16cid:durableId="17773611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91"/>
    <w:rsid w:val="000012DA"/>
    <w:rsid w:val="0000246E"/>
    <w:rsid w:val="00003862"/>
    <w:rsid w:val="00005E1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92E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011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587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3663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19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2799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0E2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DC0"/>
    <w:rsid w:val="00DE1554"/>
    <w:rsid w:val="00DE2901"/>
    <w:rsid w:val="00DE590F"/>
    <w:rsid w:val="00DE7DC1"/>
    <w:rsid w:val="00DF3F7E"/>
    <w:rsid w:val="00DF50B0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544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01E874-9DBF-49C4-B928-B8C02698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2025-09-05T11:57:00Z</dcterms:created>
  <dcterms:modified xsi:type="dcterms:W3CDTF">2025-09-05T11:57:00Z</dcterms:modified>
  <cp:category/>
</cp:coreProperties>
</file>