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BD3" w:rsidRPr="001E3BD3" w:rsidRDefault="001E3BD3" w:rsidP="001E3BD3">
      <w:pPr>
        <w:pStyle w:val="OZNPROJEKTUwskazaniedatylubwersjiprojektu"/>
      </w:pPr>
      <w:bookmarkStart w:id="0" w:name="_GoBack"/>
      <w:bookmarkEnd w:id="0"/>
      <w:r w:rsidRPr="001E3BD3">
        <w:t>Pr</w:t>
      </w:r>
      <w:r w:rsidR="00C51581">
        <w:t xml:space="preserve">ojekt </w:t>
      </w:r>
    </w:p>
    <w:p w:rsidR="001E3BD3" w:rsidRPr="001E3BD3" w:rsidRDefault="001E3BD3" w:rsidP="001E3BD3">
      <w:pPr>
        <w:pStyle w:val="OZNRODZAKTUtznustawalubrozporzdzenieiorganwydajcy"/>
      </w:pPr>
      <w:r w:rsidRPr="001E3BD3">
        <w:t>USTAWA</w:t>
      </w:r>
    </w:p>
    <w:p w:rsidR="001E3BD3" w:rsidRPr="001E3BD3" w:rsidRDefault="001E3BD3" w:rsidP="001E3BD3">
      <w:pPr>
        <w:pStyle w:val="DATAAKTUdatauchwalenialubwydaniaaktu"/>
      </w:pPr>
      <w:r w:rsidRPr="001E3BD3">
        <w:t>z dnia ………… 2025 r.</w:t>
      </w:r>
    </w:p>
    <w:p w:rsidR="001E3BD3" w:rsidRPr="001E3BD3" w:rsidRDefault="001E3BD3" w:rsidP="001E3BD3">
      <w:pPr>
        <w:pStyle w:val="TYTUAKTUprzedmiotregulacjiustawylubrozporzdzenia"/>
      </w:pPr>
      <w:r w:rsidRPr="001E3BD3">
        <w:t>o Funduszu Rozwoju Technologii Przełomowych</w:t>
      </w:r>
    </w:p>
    <w:p w:rsidR="001E3BD3" w:rsidRPr="001E3BD3" w:rsidRDefault="001E3BD3" w:rsidP="001E3BD3">
      <w:pPr>
        <w:pStyle w:val="ROZDZODDZOZNoznaczenierozdziauluboddziau"/>
      </w:pPr>
      <w:r w:rsidRPr="001E3BD3">
        <w:t>Rozdział 1</w:t>
      </w:r>
    </w:p>
    <w:p w:rsidR="001E3BD3" w:rsidRPr="001E3BD3" w:rsidRDefault="001E3BD3" w:rsidP="001E3BD3">
      <w:pPr>
        <w:pStyle w:val="ROZDZODDZPRZEDMprzedmiotregulacjirozdziauluboddziau"/>
      </w:pPr>
      <w:r w:rsidRPr="001E3BD3">
        <w:t>Przepisy ogólne</w:t>
      </w:r>
    </w:p>
    <w:p w:rsidR="001E3BD3" w:rsidRPr="001E3BD3" w:rsidRDefault="001E3BD3" w:rsidP="001E3BD3">
      <w:pPr>
        <w:pStyle w:val="ARTartustawynprozporzdzenia"/>
        <w:keepNext/>
      </w:pPr>
      <w:r w:rsidRPr="001E3BD3">
        <w:rPr>
          <w:rStyle w:val="Ppogrubienie"/>
        </w:rPr>
        <w:t>Art. 1.</w:t>
      </w:r>
      <w:r>
        <w:t> </w:t>
      </w:r>
      <w:r w:rsidRPr="001E3BD3">
        <w:t>Ustawa określa:</w:t>
      </w:r>
    </w:p>
    <w:p w:rsidR="001E3BD3" w:rsidRPr="001E3BD3" w:rsidRDefault="001E3BD3" w:rsidP="001E3BD3">
      <w:pPr>
        <w:pStyle w:val="PKTpunkt"/>
      </w:pPr>
      <w:r w:rsidRPr="001E3BD3">
        <w:t>1)</w:t>
      </w:r>
      <w:r>
        <w:tab/>
      </w:r>
      <w:r w:rsidRPr="001E3BD3">
        <w:t xml:space="preserve">organizację i zasady działania Funduszu Rozwoju Technologii Przełomowych, zwanego dalej </w:t>
      </w:r>
      <w:r>
        <w:t>„</w:t>
      </w:r>
      <w:r w:rsidRPr="001E3BD3">
        <w:t>Funduszem</w:t>
      </w:r>
      <w:r>
        <w:t>”</w:t>
      </w:r>
      <w:r w:rsidRPr="001E3BD3">
        <w:t>, oraz jego cele;</w:t>
      </w:r>
    </w:p>
    <w:p w:rsidR="001E3BD3" w:rsidRPr="001E3BD3" w:rsidRDefault="001E3BD3" w:rsidP="001E3BD3">
      <w:pPr>
        <w:pStyle w:val="PKTpunkt"/>
      </w:pPr>
      <w:r w:rsidRPr="001E3BD3">
        <w:t>2)</w:t>
      </w:r>
      <w:r>
        <w:tab/>
      </w:r>
      <w:r w:rsidRPr="001E3BD3">
        <w:t>zasady gromadzenia środków Funduszu;</w:t>
      </w:r>
    </w:p>
    <w:p w:rsidR="001E3BD3" w:rsidRPr="001E3BD3" w:rsidRDefault="001E3BD3" w:rsidP="001E3BD3">
      <w:pPr>
        <w:pStyle w:val="PKTpunkt"/>
      </w:pPr>
      <w:r w:rsidRPr="001E3BD3">
        <w:t>3)</w:t>
      </w:r>
      <w:r>
        <w:tab/>
      </w:r>
      <w:r w:rsidRPr="001E3BD3">
        <w:t>zasady udzielania finansowania i dofinansowania ze środków Funduszu;</w:t>
      </w:r>
    </w:p>
    <w:p w:rsidR="001E3BD3" w:rsidRPr="001E3BD3" w:rsidRDefault="001E3BD3" w:rsidP="001E3BD3">
      <w:pPr>
        <w:pStyle w:val="PKTpunkt"/>
      </w:pPr>
      <w:r w:rsidRPr="001E3BD3">
        <w:t>4)</w:t>
      </w:r>
      <w:r>
        <w:tab/>
      </w:r>
      <w:r w:rsidRPr="001E3BD3">
        <w:t>organizację, tryb działania i zadania Rady Funduszu.</w:t>
      </w:r>
    </w:p>
    <w:p w:rsidR="001E3BD3" w:rsidRPr="001E3BD3" w:rsidRDefault="001E3BD3" w:rsidP="001E3BD3">
      <w:pPr>
        <w:pStyle w:val="ARTartustawynprozporzdzenia"/>
      </w:pPr>
      <w:r w:rsidRPr="001E3BD3">
        <w:rPr>
          <w:rStyle w:val="Ppogrubienie"/>
        </w:rPr>
        <w:t>Art. 2.</w:t>
      </w:r>
      <w:r>
        <w:t> </w:t>
      </w:r>
      <w:r w:rsidRPr="001E3BD3">
        <w:t>Prezydent Rzeczypospolitej Polskiej sprawuje honorowy patronat nad działalnością Funduszu.</w:t>
      </w:r>
    </w:p>
    <w:p w:rsidR="001E3BD3" w:rsidRPr="001E3BD3" w:rsidRDefault="001E3BD3" w:rsidP="001E3BD3">
      <w:pPr>
        <w:pStyle w:val="ARTartustawynprozporzdzenia"/>
        <w:keepNext/>
      </w:pPr>
      <w:r w:rsidRPr="001E3BD3">
        <w:rPr>
          <w:rStyle w:val="Ppogrubienie"/>
        </w:rPr>
        <w:t>Art. 3.</w:t>
      </w:r>
      <w:r>
        <w:t> </w:t>
      </w:r>
      <w:r w:rsidRPr="001E3BD3">
        <w:t>Ilekroć w ustawie jest mowa o:</w:t>
      </w:r>
    </w:p>
    <w:p w:rsidR="001E3BD3" w:rsidRPr="001E3BD3" w:rsidRDefault="001E3BD3" w:rsidP="001E3BD3">
      <w:pPr>
        <w:pStyle w:val="PKTpunkt"/>
      </w:pPr>
      <w:r w:rsidRPr="001E3BD3">
        <w:t>1)</w:t>
      </w:r>
      <w:r>
        <w:tab/>
      </w:r>
      <w:r w:rsidR="00816AF8">
        <w:t>programie inwestycyjnym –</w:t>
      </w:r>
      <w:r w:rsidRPr="001E3BD3">
        <w:t xml:space="preserve"> rozumie się przez to finansowany ze środków Funduszu program o okresie realizacji wynoszącym  co najmniej rok;</w:t>
      </w:r>
    </w:p>
    <w:p w:rsidR="001E3BD3" w:rsidRPr="001E3BD3" w:rsidRDefault="001E3BD3" w:rsidP="001E3BD3">
      <w:pPr>
        <w:pStyle w:val="PKTpunkt"/>
      </w:pPr>
      <w:r w:rsidRPr="001E3BD3">
        <w:t>2)</w:t>
      </w:r>
      <w:r>
        <w:tab/>
      </w:r>
      <w:r w:rsidR="00816AF8">
        <w:t>projekcie strategicznym –</w:t>
      </w:r>
      <w:r w:rsidRPr="001E3BD3">
        <w:t xml:space="preserve"> rozumie się przez to finansowany ze środków Funduszu projekt przyczyniający się w istotny sposób do zwiększenia technologicznej konkurencyjności Rzeczypospolitej Polskiej.</w:t>
      </w:r>
    </w:p>
    <w:p w:rsidR="001E3BD3" w:rsidRPr="001E3BD3" w:rsidRDefault="001E3BD3" w:rsidP="001E3BD3">
      <w:pPr>
        <w:pStyle w:val="ARTartustawynprozporzdzenia"/>
      </w:pPr>
      <w:r w:rsidRPr="001E3BD3">
        <w:rPr>
          <w:rStyle w:val="Ppogrubienie"/>
        </w:rPr>
        <w:t>Art. 4.</w:t>
      </w:r>
      <w:r>
        <w:t> </w:t>
      </w:r>
      <w:r w:rsidRPr="001E3BD3">
        <w:t>Celem Funduszu jest działanie na rzecz wzmocn</w:t>
      </w:r>
      <w:r w:rsidR="00356C72">
        <w:t>ienia bezpieczeństwa państwa, w </w:t>
      </w:r>
      <w:r w:rsidRPr="001E3BD3">
        <w:t>szczególności w zakresie realizacji i wdrażania strateg</w:t>
      </w:r>
      <w:r w:rsidR="00C13A88">
        <w:t>ii bezpieczeństwa narodowego, o </w:t>
      </w:r>
      <w:r w:rsidRPr="001E3BD3">
        <w:t>której mowa w art. 24 ustawy z dnia 11 marca 2022 r. o obronie Ojczyzny (Dz. U. z 2025 r. poz. 825, 1014 i 1080), poprzez wspieranie polskiej nau</w:t>
      </w:r>
      <w:r w:rsidR="00C13A88">
        <w:t>ki, administracji, gospodarki i </w:t>
      </w:r>
      <w:r w:rsidRPr="001E3BD3">
        <w:t>społeczeństwa w rozwijaniu technologii przełomowych, w tym:</w:t>
      </w:r>
    </w:p>
    <w:p w:rsidR="001E3BD3" w:rsidRPr="001E3BD3" w:rsidRDefault="001E3BD3" w:rsidP="001E3BD3">
      <w:pPr>
        <w:pStyle w:val="LITlitera"/>
      </w:pPr>
      <w:r w:rsidRPr="001E3BD3">
        <w:t>a)</w:t>
      </w:r>
      <w:r>
        <w:tab/>
      </w:r>
      <w:r w:rsidRPr="001E3BD3">
        <w:t>biotechnologii i medycyny,</w:t>
      </w:r>
    </w:p>
    <w:p w:rsidR="001E3BD3" w:rsidRPr="001E3BD3" w:rsidRDefault="001E3BD3" w:rsidP="001E3BD3">
      <w:pPr>
        <w:pStyle w:val="LITlitera"/>
      </w:pPr>
      <w:r w:rsidRPr="001E3BD3">
        <w:t>b)</w:t>
      </w:r>
      <w:r>
        <w:tab/>
      </w:r>
      <w:r w:rsidRPr="001E3BD3">
        <w:t>interfejsów człowiek-maszyna i technologii immersyjnych,</w:t>
      </w:r>
    </w:p>
    <w:p w:rsidR="001E3BD3" w:rsidRPr="001E3BD3" w:rsidRDefault="001E3BD3" w:rsidP="001E3BD3">
      <w:pPr>
        <w:pStyle w:val="LITlitera"/>
      </w:pPr>
      <w:r w:rsidRPr="001E3BD3">
        <w:t>c)</w:t>
      </w:r>
      <w:r>
        <w:tab/>
      </w:r>
      <w:r w:rsidRPr="001E3BD3">
        <w:t>technologii materiałowych i produkcyjnych,</w:t>
      </w:r>
    </w:p>
    <w:p w:rsidR="001E3BD3" w:rsidRPr="001E3BD3" w:rsidRDefault="001E3BD3" w:rsidP="001E3BD3">
      <w:pPr>
        <w:pStyle w:val="LITlitera"/>
      </w:pPr>
      <w:r w:rsidRPr="001E3BD3">
        <w:t>d)</w:t>
      </w:r>
      <w:r>
        <w:tab/>
      </w:r>
      <w:r w:rsidRPr="001E3BD3">
        <w:t>technologii komunikacyjnych,</w:t>
      </w:r>
    </w:p>
    <w:p w:rsidR="001E3BD3" w:rsidRPr="001E3BD3" w:rsidRDefault="001E3BD3" w:rsidP="001E3BD3">
      <w:pPr>
        <w:pStyle w:val="LITlitera"/>
      </w:pPr>
      <w:r w:rsidRPr="001E3BD3">
        <w:t>e)</w:t>
      </w:r>
      <w:r>
        <w:tab/>
      </w:r>
      <w:r w:rsidRPr="001E3BD3">
        <w:t>sztucznej inteligencji i robotyki,</w:t>
      </w:r>
    </w:p>
    <w:p w:rsidR="001E3BD3" w:rsidRPr="001E3BD3" w:rsidRDefault="001E3BD3" w:rsidP="001E3BD3">
      <w:pPr>
        <w:pStyle w:val="LITlitera"/>
      </w:pPr>
      <w:r w:rsidRPr="001E3BD3">
        <w:lastRenderedPageBreak/>
        <w:t>f)</w:t>
      </w:r>
      <w:r>
        <w:tab/>
      </w:r>
      <w:r w:rsidRPr="001E3BD3">
        <w:t>technologii energetycznych,</w:t>
      </w:r>
    </w:p>
    <w:p w:rsidR="001E3BD3" w:rsidRPr="001E3BD3" w:rsidRDefault="001E3BD3" w:rsidP="001E3BD3">
      <w:pPr>
        <w:pStyle w:val="LITlitera"/>
      </w:pPr>
      <w:r w:rsidRPr="001E3BD3">
        <w:t>g)</w:t>
      </w:r>
      <w:r>
        <w:tab/>
      </w:r>
      <w:r w:rsidRPr="001E3BD3">
        <w:t>technologii kosmicznych i transportowych,</w:t>
      </w:r>
    </w:p>
    <w:p w:rsidR="001E3BD3" w:rsidRPr="001E3BD3" w:rsidRDefault="001E3BD3" w:rsidP="001E3BD3">
      <w:pPr>
        <w:pStyle w:val="LITlitera"/>
      </w:pPr>
      <w:r w:rsidRPr="001E3BD3">
        <w:t>h)</w:t>
      </w:r>
      <w:r>
        <w:tab/>
      </w:r>
      <w:r w:rsidRPr="001E3BD3">
        <w:t>technologii środowiskowych, klimatycznych i rolniczych,</w:t>
      </w:r>
    </w:p>
    <w:p w:rsidR="001E3BD3" w:rsidRPr="001E3BD3" w:rsidRDefault="001E3BD3" w:rsidP="001E3BD3">
      <w:pPr>
        <w:pStyle w:val="LITlitera"/>
      </w:pPr>
      <w:r w:rsidRPr="001E3BD3">
        <w:t>i)</w:t>
      </w:r>
      <w:r>
        <w:tab/>
      </w:r>
      <w:r w:rsidRPr="001E3BD3">
        <w:t>technologii cyfrowych i obliczeniowych,</w:t>
      </w:r>
      <w:r w:rsidR="00C13A88">
        <w:t xml:space="preserve"> w tym technologii kwantowych i </w:t>
      </w:r>
      <w:r w:rsidRPr="001E3BD3">
        <w:t>kryptografii,</w:t>
      </w:r>
    </w:p>
    <w:p w:rsidR="001E3BD3" w:rsidRPr="001E3BD3" w:rsidRDefault="001E3BD3" w:rsidP="001E3BD3">
      <w:pPr>
        <w:pStyle w:val="LITlitera"/>
      </w:pPr>
      <w:r w:rsidRPr="001E3BD3">
        <w:t>j)</w:t>
      </w:r>
      <w:r>
        <w:tab/>
      </w:r>
      <w:r w:rsidRPr="001E3BD3">
        <w:t>neurotechnologii</w:t>
      </w:r>
    </w:p>
    <w:p w:rsidR="001E3BD3" w:rsidRPr="001E3BD3" w:rsidRDefault="001E3BD3" w:rsidP="001E3BD3">
      <w:pPr>
        <w:pStyle w:val="CZWSPLITczwsplnaliter"/>
      </w:pPr>
      <w:r>
        <w:t>–</w:t>
      </w:r>
      <w:r w:rsidRPr="001E3BD3">
        <w:tab/>
        <w:t>oraz tworzeniu, rozwijaniu, wdrażaniu i popularyzowaniu rozwiązań opartych na tych technologiach.</w:t>
      </w:r>
    </w:p>
    <w:p w:rsidR="001E3BD3" w:rsidRPr="001E3BD3" w:rsidRDefault="001E3BD3" w:rsidP="001E3BD3">
      <w:pPr>
        <w:pStyle w:val="ROZDZODDZOZNoznaczenierozdziauluboddziau"/>
      </w:pPr>
      <w:r w:rsidRPr="001E3BD3">
        <w:t>Rozdział 2</w:t>
      </w:r>
    </w:p>
    <w:p w:rsidR="001E3BD3" w:rsidRPr="001E3BD3" w:rsidRDefault="001E3BD3" w:rsidP="001E3BD3">
      <w:pPr>
        <w:pStyle w:val="ROZDZODDZPRZEDMprzedmiotregulacjirozdziauluboddziau"/>
      </w:pPr>
      <w:r w:rsidRPr="001E3BD3">
        <w:t>Organizacja i zasady działania Funduszu</w:t>
      </w:r>
    </w:p>
    <w:p w:rsidR="001E3BD3" w:rsidRPr="001E3BD3" w:rsidRDefault="001E3BD3" w:rsidP="001E3BD3">
      <w:pPr>
        <w:pStyle w:val="ARTartustawynprozporzdzenia"/>
      </w:pPr>
      <w:r w:rsidRPr="001E3BD3">
        <w:rPr>
          <w:rStyle w:val="Ppogrubienie"/>
        </w:rPr>
        <w:t>Art. 5.</w:t>
      </w:r>
      <w:r>
        <w:t> </w:t>
      </w:r>
      <w:r w:rsidRPr="001E3BD3">
        <w:t>1. Fundusz jest państwowym funduszem celowym.</w:t>
      </w:r>
    </w:p>
    <w:p w:rsidR="001E3BD3" w:rsidRPr="001E3BD3" w:rsidRDefault="001E3BD3" w:rsidP="001E3BD3">
      <w:pPr>
        <w:pStyle w:val="USTustnpkodeksu"/>
      </w:pPr>
      <w:r w:rsidRPr="001E3BD3">
        <w:t>2.</w:t>
      </w:r>
      <w:r>
        <w:t> </w:t>
      </w:r>
      <w:r w:rsidRPr="001E3BD3">
        <w:t>Dysponentem Funduszu jest minister właściwy do spraw informatyzacji.</w:t>
      </w:r>
    </w:p>
    <w:p w:rsidR="001E3BD3" w:rsidRDefault="001E3BD3" w:rsidP="001E3BD3">
      <w:pPr>
        <w:pStyle w:val="USTustnpkodeksu"/>
        <w:keepNext/>
      </w:pPr>
      <w:r w:rsidRPr="001E3BD3">
        <w:t>3.</w:t>
      </w:r>
      <w:r>
        <w:t> </w:t>
      </w:r>
      <w:r w:rsidRPr="001E3BD3">
        <w:t>W ramach Funduszu wyodrębnia się subfundusze:</w:t>
      </w:r>
    </w:p>
    <w:p w:rsidR="001E3BD3" w:rsidRDefault="001E3BD3" w:rsidP="001E3BD3">
      <w:pPr>
        <w:pStyle w:val="PKTpunkt"/>
      </w:pPr>
      <w:r>
        <w:t xml:space="preserve">1) </w:t>
      </w:r>
      <w:r w:rsidRPr="001E3BD3">
        <w:t>naukowo-badawczy</w:t>
      </w:r>
      <w:r>
        <w:t>;</w:t>
      </w:r>
    </w:p>
    <w:p w:rsidR="001E3BD3" w:rsidRPr="001E3BD3" w:rsidRDefault="001E3BD3" w:rsidP="001E3BD3">
      <w:pPr>
        <w:pStyle w:val="PKTpunkt"/>
      </w:pPr>
      <w:r>
        <w:t>2) nowoczesnej administracji;</w:t>
      </w:r>
    </w:p>
    <w:p w:rsidR="001E3BD3" w:rsidRPr="001E3BD3" w:rsidRDefault="001E3BD3" w:rsidP="001E3BD3">
      <w:pPr>
        <w:pStyle w:val="PKTpunkt"/>
      </w:pPr>
      <w:r w:rsidRPr="001E3BD3">
        <w:t xml:space="preserve">3) </w:t>
      </w:r>
      <w:r>
        <w:t>bezpieczeństwa cyberprzestrzeni;</w:t>
      </w:r>
    </w:p>
    <w:p w:rsidR="001E3BD3" w:rsidRPr="001E3BD3" w:rsidRDefault="001E3BD3" w:rsidP="001E3BD3">
      <w:pPr>
        <w:pStyle w:val="PKTpunkt"/>
      </w:pPr>
      <w:r w:rsidRPr="001E3BD3">
        <w:t xml:space="preserve">4) </w:t>
      </w:r>
      <w:r>
        <w:t>edukacyjno-popularyzatorski;</w:t>
      </w:r>
    </w:p>
    <w:p w:rsidR="001E3BD3" w:rsidRPr="001E3BD3" w:rsidRDefault="001E3BD3" w:rsidP="001E3BD3">
      <w:pPr>
        <w:pStyle w:val="PKTpunkt"/>
      </w:pPr>
      <w:r w:rsidRPr="001E3BD3">
        <w:t>5)</w:t>
      </w:r>
      <w:r>
        <w:t xml:space="preserve"> </w:t>
      </w:r>
      <w:r w:rsidRPr="001E3BD3">
        <w:t>wsparcia innowacyjnej gospodarki.</w:t>
      </w:r>
    </w:p>
    <w:p w:rsidR="001E3BD3" w:rsidRPr="001E3BD3" w:rsidRDefault="001E3BD3" w:rsidP="001E3BD3">
      <w:pPr>
        <w:pStyle w:val="USTustnpkodeksu"/>
      </w:pPr>
      <w:r w:rsidRPr="001E3BD3">
        <w:t>4.</w:t>
      </w:r>
      <w:r>
        <w:t> </w:t>
      </w:r>
      <w:r w:rsidRPr="001E3BD3">
        <w:t>Podziału środków Funduszu na subfundusze, o których mowa w ust. 3, dokonuje minister właściwy do spraw informatyzacji po uzyskaniu pozytywnej opinii Rady Funduszu.</w:t>
      </w:r>
    </w:p>
    <w:p w:rsidR="001E3BD3" w:rsidRPr="001E3BD3" w:rsidRDefault="001E3BD3" w:rsidP="001E3BD3">
      <w:pPr>
        <w:pStyle w:val="USTustnpkodeksu"/>
      </w:pPr>
      <w:r w:rsidRPr="001E3BD3">
        <w:t>5.</w:t>
      </w:r>
      <w:r>
        <w:t> </w:t>
      </w:r>
      <w:r w:rsidRPr="001E3BD3">
        <w:t>W ramach Funduszu zakłada się rezerwę w wysokości 10% zaplanowanych na dany rok środków. Wydatkowanie środków z rezerwy może nastąpić wyłącznie na realizację nieplanowanych wcześniej wydatków powstałych w toku realizacji programu inwestycyjnego lub planu wydatków obsługowych Funduszu i wymaga pozytywnej opinii Rady Funduszu.</w:t>
      </w:r>
    </w:p>
    <w:p w:rsidR="001E3BD3" w:rsidRPr="001E3BD3" w:rsidRDefault="001E3BD3" w:rsidP="001E3BD3">
      <w:pPr>
        <w:pStyle w:val="USTustnpkodeksu"/>
      </w:pPr>
      <w:r w:rsidRPr="001E3BD3">
        <w:t>6.</w:t>
      </w:r>
      <w:r>
        <w:t> </w:t>
      </w:r>
      <w:r w:rsidRPr="001E3BD3">
        <w:t>Koszty obsługi Funduszu, w tym koszty promocji Funduszu, jego działań i celów zbieżnych z celami Funduszu, realizowane są ze środków Funduszu i mogą stanowić maksymalnie 1% wydatków Funduszu zaplanowanych na dany rok.</w:t>
      </w:r>
    </w:p>
    <w:p w:rsidR="001E3BD3" w:rsidRPr="001E3BD3" w:rsidRDefault="001E3BD3" w:rsidP="001E3BD3">
      <w:pPr>
        <w:pStyle w:val="USTustnpkodeksu"/>
        <w:keepNext/>
      </w:pPr>
      <w:r w:rsidRPr="001E3BD3">
        <w:t>7.</w:t>
      </w:r>
      <w:r>
        <w:t> </w:t>
      </w:r>
      <w:r w:rsidRPr="001E3BD3">
        <w:t>Środki, o których mowa w ust. 6, są dzielone i wydatkowane na podstawie planu wydatków obsługowych Funduszu, ustalanego przez ministra właściwego do spraw informatyzacji po uzyskaniu pozytywnej opinii Rady Funduszu. Plan wydatków obsługowych Funduszu obejmuje co najmniej:</w:t>
      </w:r>
    </w:p>
    <w:p w:rsidR="001E3BD3" w:rsidRPr="001E3BD3" w:rsidRDefault="001E3BD3" w:rsidP="001E3BD3">
      <w:pPr>
        <w:pStyle w:val="PKTpunkt"/>
      </w:pPr>
      <w:r w:rsidRPr="001E3BD3">
        <w:t>1)</w:t>
      </w:r>
      <w:r>
        <w:tab/>
      </w:r>
      <w:r w:rsidRPr="001E3BD3">
        <w:t>łączną kwotę wydatków, o których mowa w ust. 6, na dany rok;</w:t>
      </w:r>
    </w:p>
    <w:p w:rsidR="001E3BD3" w:rsidRPr="001E3BD3" w:rsidRDefault="001E3BD3" w:rsidP="001E3BD3">
      <w:pPr>
        <w:pStyle w:val="PKTpunkt"/>
      </w:pPr>
      <w:r w:rsidRPr="001E3BD3">
        <w:lastRenderedPageBreak/>
        <w:t>2)</w:t>
      </w:r>
      <w:r>
        <w:tab/>
      </w:r>
      <w:r w:rsidRPr="001E3BD3">
        <w:t>wyszczególnienie zadań realizowanych w ramach wydatków obsługowych Funduszu.</w:t>
      </w:r>
    </w:p>
    <w:p w:rsidR="001E3BD3" w:rsidRPr="001E3BD3" w:rsidRDefault="001E3BD3" w:rsidP="001E3BD3">
      <w:pPr>
        <w:pStyle w:val="USTustnpkodeksu"/>
      </w:pPr>
      <w:r w:rsidRPr="001E3BD3">
        <w:t>8.</w:t>
      </w:r>
      <w:r>
        <w:t> </w:t>
      </w:r>
      <w:r w:rsidRPr="001E3BD3">
        <w:t>Na realizację zadań w ramach subfunduszy, minister właściwy do spraw informatyzacji może zaciągać zobowiązania o charakterze wieloletnim do wysokości środków wynikających z programów inwestycyjnych.</w:t>
      </w:r>
    </w:p>
    <w:p w:rsidR="001E3BD3" w:rsidRPr="001E3BD3" w:rsidRDefault="001E3BD3" w:rsidP="001E3BD3">
      <w:pPr>
        <w:pStyle w:val="USTustnpkodeksu"/>
      </w:pPr>
      <w:r w:rsidRPr="001E3BD3">
        <w:t>9.</w:t>
      </w:r>
      <w:r>
        <w:t> </w:t>
      </w:r>
      <w:r w:rsidRPr="001E3BD3">
        <w:t>Projekt planu finansowego Funduszu jest opracowywa</w:t>
      </w:r>
      <w:r w:rsidR="00356C72">
        <w:t>ny przez ministra właściwego do </w:t>
      </w:r>
      <w:r w:rsidRPr="001E3BD3">
        <w:t>spraw informatyzacji i przekazywany Radzie Funduszu do zaopiniowania w terminie nie późniejszym niż 30 dni przed planowanym przekazaniem projektu planu ministrowi właściwemu do spraw finansów publicznych.</w:t>
      </w:r>
    </w:p>
    <w:p w:rsidR="001E3BD3" w:rsidRPr="001E3BD3" w:rsidRDefault="001E3BD3" w:rsidP="001E3BD3">
      <w:pPr>
        <w:pStyle w:val="ARTartustawynprozporzdzenia"/>
      </w:pPr>
      <w:r w:rsidRPr="001E3BD3">
        <w:rPr>
          <w:rStyle w:val="Ppogrubienie"/>
        </w:rPr>
        <w:t>Art. 6.</w:t>
      </w:r>
      <w:r>
        <w:t> </w:t>
      </w:r>
      <w:r w:rsidRPr="001E3BD3">
        <w:t>1.</w:t>
      </w:r>
      <w:r w:rsidRPr="001E3BD3">
        <w:tab/>
        <w:t>Środki z Funduszu, z wyjątkiem środków, o których mowa w art. 5 ust. 6, wydatkowane są w oparciu o programy inwestycyjne.</w:t>
      </w:r>
    </w:p>
    <w:p w:rsidR="001E3BD3" w:rsidRPr="001E3BD3" w:rsidRDefault="001E3BD3" w:rsidP="001E3BD3">
      <w:pPr>
        <w:pStyle w:val="USTustnpkodeksu"/>
        <w:keepNext/>
      </w:pPr>
      <w:r w:rsidRPr="001E3BD3">
        <w:t>2.</w:t>
      </w:r>
      <w:r>
        <w:t> </w:t>
      </w:r>
      <w:r w:rsidRPr="001E3BD3">
        <w:t>Programy inwestycyjne mogą być ustanawiane:</w:t>
      </w:r>
    </w:p>
    <w:p w:rsidR="001E3BD3" w:rsidRPr="001E3BD3" w:rsidRDefault="001E3BD3" w:rsidP="001E3BD3">
      <w:pPr>
        <w:pStyle w:val="PKTpunkt"/>
      </w:pPr>
      <w:r w:rsidRPr="001E3BD3">
        <w:t>1)</w:t>
      </w:r>
      <w:r>
        <w:tab/>
      </w:r>
      <w:r w:rsidRPr="001E3BD3">
        <w:t>do kwoty przewidzianej w planie fi</w:t>
      </w:r>
      <w:r>
        <w:t>nansowym Funduszu – na dany rok;</w:t>
      </w:r>
    </w:p>
    <w:p w:rsidR="001E3BD3" w:rsidRPr="001E3BD3" w:rsidRDefault="001E3BD3" w:rsidP="001E3BD3">
      <w:pPr>
        <w:pStyle w:val="PKTpunkt"/>
      </w:pPr>
      <w:r w:rsidRPr="001E3BD3">
        <w:t>2)</w:t>
      </w:r>
      <w:r>
        <w:tab/>
      </w:r>
      <w:r w:rsidRPr="001E3BD3">
        <w:t>do kwoty nieprzekraczającej wysokości wpłat z b</w:t>
      </w:r>
      <w:r w:rsidR="00C13A88">
        <w:t>udżetu państwa przewidzianych w ustawie</w:t>
      </w:r>
      <w:r w:rsidRPr="001E3BD3">
        <w:t xml:space="preserve"> na kolejne lata.</w:t>
      </w:r>
    </w:p>
    <w:p w:rsidR="001E3BD3" w:rsidRPr="001E3BD3" w:rsidRDefault="001E3BD3" w:rsidP="001E3BD3">
      <w:pPr>
        <w:pStyle w:val="USTustnpkodeksu"/>
      </w:pPr>
      <w:r w:rsidRPr="001E3BD3">
        <w:t>3.</w:t>
      </w:r>
      <w:r>
        <w:t> </w:t>
      </w:r>
      <w:r w:rsidRPr="001E3BD3">
        <w:t>Program inwestycyjny, w tym program inwestycyjny dotyczący projektu strategicznego, może służyć również organizacji systemu wsparcia, w tym finansowego dla danej kategorii podmiotów, o ile jest to uzasadnione skuteczną realizacją celów Funduszu.</w:t>
      </w:r>
    </w:p>
    <w:p w:rsidR="001E3BD3" w:rsidRPr="001E3BD3" w:rsidRDefault="001E3BD3" w:rsidP="001E3BD3">
      <w:pPr>
        <w:pStyle w:val="USTustnpkodeksu"/>
      </w:pPr>
      <w:r w:rsidRPr="001E3BD3">
        <w:t>4.</w:t>
      </w:r>
      <w:r>
        <w:t> </w:t>
      </w:r>
      <w:r w:rsidRPr="001E3BD3">
        <w:t>Środki w ramach programów inwestycyjnych są przyznawane w oparciu o otwarte konkursy, w ramach których zainteresowane podmioty mogą ubiegać się o udzielenie wsparcia finansowego.</w:t>
      </w:r>
    </w:p>
    <w:p w:rsidR="001E3BD3" w:rsidRPr="001E3BD3" w:rsidRDefault="001E3BD3" w:rsidP="001E3BD3">
      <w:pPr>
        <w:pStyle w:val="USTustnpkodeksu"/>
        <w:keepNext/>
      </w:pPr>
      <w:r w:rsidRPr="001E3BD3">
        <w:t>5.</w:t>
      </w:r>
      <w:r>
        <w:t> </w:t>
      </w:r>
      <w:r w:rsidRPr="001E3BD3">
        <w:t>W szczególnie uzasadnionych przypadkach środki w ramach programu inwestycyjnego mogą być przeznaczone na realizację projektu strategicznego z pominięciem konkursu, jeżeli łącznie spełnione są następujące przesłanki:</w:t>
      </w:r>
    </w:p>
    <w:p w:rsidR="001E3BD3" w:rsidRPr="001E3BD3" w:rsidRDefault="001E3BD3" w:rsidP="001E3BD3">
      <w:pPr>
        <w:pStyle w:val="PKTpunkt"/>
        <w:keepNext/>
      </w:pPr>
      <w:r w:rsidRPr="001E3BD3">
        <w:t>1)</w:t>
      </w:r>
      <w:r>
        <w:tab/>
      </w:r>
      <w:r w:rsidRPr="001E3BD3">
        <w:t>podmiotem realizującym projekt strategiczny jest:</w:t>
      </w:r>
    </w:p>
    <w:p w:rsidR="001E3BD3" w:rsidRPr="001E3BD3" w:rsidRDefault="001E3BD3" w:rsidP="001E3BD3">
      <w:pPr>
        <w:pStyle w:val="LITlitera"/>
      </w:pPr>
      <w:r w:rsidRPr="001E3BD3">
        <w:t>a)</w:t>
      </w:r>
      <w:r>
        <w:tab/>
      </w:r>
      <w:r w:rsidRPr="001E3BD3">
        <w:tab/>
        <w:t>jednostka sektora finansów publicznych, lub jednostka jej podległa lub przez nią nadzorowana,</w:t>
      </w:r>
    </w:p>
    <w:p w:rsidR="001E3BD3" w:rsidRPr="001E3BD3" w:rsidRDefault="001E3BD3" w:rsidP="001E3BD3">
      <w:pPr>
        <w:pStyle w:val="LITlitera"/>
      </w:pPr>
      <w:r w:rsidRPr="001E3BD3">
        <w:t>b)</w:t>
      </w:r>
      <w:r>
        <w:tab/>
      </w:r>
      <w:r w:rsidRPr="001E3BD3">
        <w:t>instytucja rozwoju, o której mowa w ustawie z dnia 4 lipca 2019 r. o systemie instytucji rozwoju (Dz. U. z 2024 r. poz. 923 oraz z 2025 poz. 352 i 769),</w:t>
      </w:r>
    </w:p>
    <w:p w:rsidR="001E3BD3" w:rsidRPr="001E3BD3" w:rsidRDefault="001E3BD3" w:rsidP="001E3BD3">
      <w:pPr>
        <w:pStyle w:val="LITlitera"/>
      </w:pPr>
      <w:r w:rsidRPr="001E3BD3">
        <w:t>c)</w:t>
      </w:r>
      <w:r>
        <w:tab/>
      </w:r>
      <w:r w:rsidRPr="001E3BD3">
        <w:t>jednostka systemu oświaty lub jej organ prowadzący będący jednostką samorządu terytorialnego lub ministrem,</w:t>
      </w:r>
    </w:p>
    <w:p w:rsidR="001E3BD3" w:rsidRPr="001E3BD3" w:rsidRDefault="001E3BD3" w:rsidP="001E3BD3">
      <w:pPr>
        <w:pStyle w:val="LITlitera"/>
      </w:pPr>
      <w:r w:rsidRPr="001E3BD3">
        <w:t>d)</w:t>
      </w:r>
      <w:r>
        <w:tab/>
      </w:r>
      <w:r w:rsidRPr="001E3BD3">
        <w:t>podmiot systemu szkolnictwa wyższego i nauki,</w:t>
      </w:r>
    </w:p>
    <w:p w:rsidR="001E3BD3" w:rsidRPr="001E3BD3" w:rsidRDefault="001E3BD3" w:rsidP="001E3BD3">
      <w:pPr>
        <w:pStyle w:val="LITlitera"/>
      </w:pPr>
      <w:r w:rsidRPr="001E3BD3">
        <w:t>e)</w:t>
      </w:r>
      <w:r>
        <w:tab/>
      </w:r>
      <w:r w:rsidRPr="001E3BD3">
        <w:tab/>
        <w:t>publiczny podmiot prowadzący działalność leczniczą,</w:t>
      </w:r>
    </w:p>
    <w:p w:rsidR="001E3BD3" w:rsidRPr="001E3BD3" w:rsidRDefault="001E3BD3" w:rsidP="001E3BD3">
      <w:pPr>
        <w:pStyle w:val="LITlitera"/>
      </w:pPr>
      <w:r w:rsidRPr="001E3BD3">
        <w:t>f)</w:t>
      </w:r>
      <w:r>
        <w:tab/>
      </w:r>
      <w:r w:rsidRPr="001E3BD3">
        <w:t>publiczny podmiot o szczególnym znaczeni</w:t>
      </w:r>
      <w:r>
        <w:t>u dla bezpieczeństwa narodowego;</w:t>
      </w:r>
    </w:p>
    <w:p w:rsidR="001E3BD3" w:rsidRPr="001E3BD3" w:rsidRDefault="001E3BD3" w:rsidP="001E3BD3">
      <w:pPr>
        <w:pStyle w:val="PKTpunkt"/>
        <w:keepNext/>
      </w:pPr>
      <w:r w:rsidRPr="001E3BD3">
        <w:lastRenderedPageBreak/>
        <w:t>2)</w:t>
      </w:r>
      <w:r>
        <w:tab/>
      </w:r>
      <w:r w:rsidRPr="001E3BD3">
        <w:t>projekt strategiczny:</w:t>
      </w:r>
    </w:p>
    <w:p w:rsidR="001E3BD3" w:rsidRPr="001E3BD3" w:rsidRDefault="001E3BD3" w:rsidP="001E3BD3">
      <w:pPr>
        <w:pStyle w:val="LITlitera"/>
      </w:pPr>
      <w:r w:rsidRPr="001E3BD3">
        <w:t>a)</w:t>
      </w:r>
      <w:r>
        <w:tab/>
      </w:r>
      <w:r w:rsidRPr="001E3BD3">
        <w:t>nie dotyczy wsparcia działalności gospodarczej podmiotu realizującego ten projekt,</w:t>
      </w:r>
    </w:p>
    <w:p w:rsidR="001E3BD3" w:rsidRPr="001E3BD3" w:rsidRDefault="001E3BD3" w:rsidP="001E3BD3">
      <w:pPr>
        <w:pStyle w:val="LITlitera"/>
      </w:pPr>
      <w:r w:rsidRPr="001E3BD3">
        <w:t>b)</w:t>
      </w:r>
      <w:r>
        <w:tab/>
      </w:r>
      <w:r w:rsidRPr="001E3BD3">
        <w:t>ma szczególnie istotn</w:t>
      </w:r>
      <w:r w:rsidR="00214E27">
        <w:t>e znaczenie dla realizacji celu</w:t>
      </w:r>
      <w:r w:rsidRPr="001E3BD3">
        <w:t>, o których mowa w art. 4,</w:t>
      </w:r>
    </w:p>
    <w:p w:rsidR="001E3BD3" w:rsidRPr="001E3BD3" w:rsidRDefault="001E3BD3" w:rsidP="001E3BD3">
      <w:pPr>
        <w:pStyle w:val="LITlitera"/>
      </w:pPr>
      <w:r w:rsidRPr="001E3BD3">
        <w:t>c)</w:t>
      </w:r>
      <w:r>
        <w:tab/>
      </w:r>
      <w:r w:rsidRPr="001E3BD3">
        <w:t>charakteryzuje się wysokim stopniem pilności w zakresie realizacji</w:t>
      </w:r>
      <w:r w:rsidR="00C13A88">
        <w:t xml:space="preserve"> celów, o </w:t>
      </w:r>
      <w:r>
        <w:t>których mowa w art. 4;</w:t>
      </w:r>
    </w:p>
    <w:p w:rsidR="001E3BD3" w:rsidRPr="001E3BD3" w:rsidRDefault="001E3BD3" w:rsidP="001E3BD3">
      <w:pPr>
        <w:pStyle w:val="PKTpunkt"/>
      </w:pPr>
      <w:r w:rsidRPr="001E3BD3">
        <w:t>3)</w:t>
      </w:r>
      <w:r>
        <w:tab/>
      </w:r>
      <w:r w:rsidRPr="001E3BD3">
        <w:t>podmiot realizujący projekt strategiczny jest je</w:t>
      </w:r>
      <w:r w:rsidR="00C13A88">
        <w:t>dynym posiadającym zdolności, w </w:t>
      </w:r>
      <w:r w:rsidRPr="001E3BD3">
        <w:t>szczególności techniczne, organizacyjne, kadrowe lub wynikające z jego formy prawnej lub zawartych umów, do uzasadnionej  ekonomicznie realizacji danego projektu.</w:t>
      </w:r>
    </w:p>
    <w:p w:rsidR="001E3BD3" w:rsidRPr="001E3BD3" w:rsidRDefault="001E3BD3" w:rsidP="001E3BD3">
      <w:pPr>
        <w:pStyle w:val="USTustnpkodeksu"/>
      </w:pPr>
      <w:r w:rsidRPr="001E3BD3">
        <w:t>6.</w:t>
      </w:r>
      <w:r>
        <w:t> </w:t>
      </w:r>
      <w:r w:rsidRPr="001E3BD3">
        <w:t>Minister właściwy do spraw informatyzacji przeprowadza konkurs w sposób przejrzysty, rzetelny i bezstronny oraz zapewnia wnioskodawcom równy dostęp do informacji o warunkach i sposobie naboru oraz wyboru projektów. Regulamin konkursu wymaga pozytywnego zaopiniowania przez Radę Funduszu.</w:t>
      </w:r>
    </w:p>
    <w:p w:rsidR="001E3BD3" w:rsidRPr="001E3BD3" w:rsidRDefault="001E3BD3" w:rsidP="001E3BD3">
      <w:pPr>
        <w:pStyle w:val="USTustnpkodeksu"/>
      </w:pPr>
      <w:r w:rsidRPr="001E3BD3">
        <w:t>7.</w:t>
      </w:r>
      <w:r>
        <w:t> </w:t>
      </w:r>
      <w:r w:rsidRPr="001E3BD3">
        <w:t>Po dokonaniu oceny zgłoszeń nadesłanych w ramach konkursu, a przed zatwierdzeniem listy rankingowej, minister właściwy do spraw informatyzacji przedstawia Radzie Funduszu informację o przebiegu konkursu.</w:t>
      </w:r>
    </w:p>
    <w:p w:rsidR="001E3BD3" w:rsidRPr="001E3BD3" w:rsidRDefault="001E3BD3" w:rsidP="001E3BD3">
      <w:pPr>
        <w:pStyle w:val="USTustnpkodeksu"/>
      </w:pPr>
      <w:r w:rsidRPr="001E3BD3">
        <w:t>8.</w:t>
      </w:r>
      <w:r>
        <w:t> </w:t>
      </w:r>
      <w:r w:rsidRPr="001E3BD3">
        <w:t>Rada Funduszu może w toku rozpatrywania informacji o przebiegu konkursu wystąpić do ministra właściwego do spraw informatyzacji o przedstawienie dodatkowych informacji lub okazanie dokumentacji związanej z przeprowadzaniem konkursu, w tym pełnej treści składanych wniosków. Minister przedstawia informacje lub okazuje dokumentację niezwłocznie, ale nie później niż 14 dni od otrzymania wystąpienia Rady Funduszu.</w:t>
      </w:r>
    </w:p>
    <w:p w:rsidR="001E3BD3" w:rsidRPr="001E3BD3" w:rsidRDefault="001E3BD3" w:rsidP="001E3BD3">
      <w:pPr>
        <w:pStyle w:val="USTustnpkodeksu"/>
      </w:pPr>
      <w:r w:rsidRPr="001E3BD3">
        <w:t>9.</w:t>
      </w:r>
      <w:r>
        <w:t> </w:t>
      </w:r>
      <w:r w:rsidRPr="001E3BD3">
        <w:t>Minister właściwy do spraw informatyzacji zatwierdza listę rankingową i zawiera umowę o udzielenie wsparcia finansowego po uzyskaniu po</w:t>
      </w:r>
      <w:r w:rsidR="00C13A88">
        <w:t>zytywnej opinii Rady Funduszu o </w:t>
      </w:r>
      <w:r w:rsidRPr="001E3BD3">
        <w:t>przebiegu konkursu.</w:t>
      </w:r>
    </w:p>
    <w:p w:rsidR="001E3BD3" w:rsidRPr="001E3BD3" w:rsidRDefault="001E3BD3" w:rsidP="001E3BD3">
      <w:pPr>
        <w:pStyle w:val="ARTartustawynprozporzdzenia"/>
      </w:pPr>
      <w:r w:rsidRPr="001E3BD3">
        <w:rPr>
          <w:rStyle w:val="Ppogrubienie"/>
        </w:rPr>
        <w:t>Art. 7.</w:t>
      </w:r>
      <w:r>
        <w:t> </w:t>
      </w:r>
      <w:r w:rsidRPr="001E3BD3">
        <w:t>1. Programy inwestycyjne są ustanawiane w dro</w:t>
      </w:r>
      <w:r w:rsidR="00356C72">
        <w:t>dze uchwały  Rady Ministrów, na </w:t>
      </w:r>
      <w:r w:rsidRPr="001E3BD3">
        <w:t>wniosek ministra właściwego do spraw informatyzacji, po uzyskaniu przez niego pozytywnej opinii Rady Funduszu.</w:t>
      </w:r>
    </w:p>
    <w:p w:rsidR="001E3BD3" w:rsidRPr="001E3BD3" w:rsidRDefault="001E3BD3" w:rsidP="001E3BD3">
      <w:pPr>
        <w:pStyle w:val="USTustnpkodeksu"/>
      </w:pPr>
      <w:r w:rsidRPr="001E3BD3">
        <w:t>2.</w:t>
      </w:r>
      <w:r>
        <w:t> </w:t>
      </w:r>
      <w:r w:rsidRPr="001E3BD3">
        <w:t>Programy inwestycyjne są realizowane w ramac</w:t>
      </w:r>
      <w:r w:rsidR="00C13A88">
        <w:t>h subfunduszy, o których mowa w </w:t>
      </w:r>
      <w:r w:rsidRPr="001E3BD3">
        <w:t>ar</w:t>
      </w:r>
      <w:r w:rsidR="00356C72">
        <w:t>t. </w:t>
      </w:r>
      <w:r w:rsidRPr="001E3BD3">
        <w:t>5 ust. 3, przy czym w ramach danego subfunduszu może być ustanowiony jeden lub więcej program inwestycyjny.</w:t>
      </w:r>
    </w:p>
    <w:p w:rsidR="001E3BD3" w:rsidRPr="001E3BD3" w:rsidRDefault="001E3BD3" w:rsidP="001E3BD3">
      <w:pPr>
        <w:pStyle w:val="USTustnpkodeksu"/>
        <w:keepNext/>
      </w:pPr>
      <w:r w:rsidRPr="001E3BD3">
        <w:t>3.</w:t>
      </w:r>
      <w:r>
        <w:t> </w:t>
      </w:r>
      <w:r w:rsidRPr="001E3BD3">
        <w:t>Program inwestycyjny zawiera co najmniej:</w:t>
      </w:r>
    </w:p>
    <w:p w:rsidR="001E3BD3" w:rsidRPr="001E3BD3" w:rsidRDefault="001E3BD3" w:rsidP="001E3BD3">
      <w:pPr>
        <w:pStyle w:val="PKTpunkt"/>
      </w:pPr>
      <w:r w:rsidRPr="001E3BD3">
        <w:t>1)</w:t>
      </w:r>
      <w:r>
        <w:tab/>
      </w:r>
      <w:r w:rsidRPr="001E3BD3">
        <w:t>nazwę programu i podstawę prawną jego ustanowienia;</w:t>
      </w:r>
    </w:p>
    <w:p w:rsidR="001E3BD3" w:rsidRPr="001E3BD3" w:rsidRDefault="001E3BD3" w:rsidP="001E3BD3">
      <w:pPr>
        <w:pStyle w:val="PKTpunkt"/>
      </w:pPr>
      <w:r w:rsidRPr="001E3BD3">
        <w:t>2)</w:t>
      </w:r>
      <w:r>
        <w:tab/>
      </w:r>
      <w:r w:rsidRPr="001E3BD3">
        <w:t>podmiot realizujący program lub koordynujący jego wykonanie;</w:t>
      </w:r>
    </w:p>
    <w:p w:rsidR="001E3BD3" w:rsidRPr="001E3BD3" w:rsidRDefault="001E3BD3" w:rsidP="001E3BD3">
      <w:pPr>
        <w:pStyle w:val="PKTpunkt"/>
      </w:pPr>
      <w:r w:rsidRPr="001E3BD3">
        <w:t>3)</w:t>
      </w:r>
      <w:r>
        <w:tab/>
      </w:r>
      <w:r w:rsidRPr="001E3BD3">
        <w:t>cel programu;</w:t>
      </w:r>
    </w:p>
    <w:p w:rsidR="001E3BD3" w:rsidRPr="001E3BD3" w:rsidRDefault="001E3BD3" w:rsidP="001E3BD3">
      <w:pPr>
        <w:pStyle w:val="PKTpunkt"/>
      </w:pPr>
      <w:r w:rsidRPr="001E3BD3">
        <w:t>4)</w:t>
      </w:r>
      <w:r>
        <w:tab/>
      </w:r>
      <w:r w:rsidRPr="001E3BD3">
        <w:t>zadania programu;</w:t>
      </w:r>
    </w:p>
    <w:p w:rsidR="001E3BD3" w:rsidRPr="001E3BD3" w:rsidRDefault="001E3BD3" w:rsidP="001E3BD3">
      <w:pPr>
        <w:pStyle w:val="PKTpunkt"/>
      </w:pPr>
      <w:r w:rsidRPr="001E3BD3">
        <w:t>5)</w:t>
      </w:r>
      <w:r>
        <w:tab/>
      </w:r>
      <w:r w:rsidRPr="001E3BD3">
        <w:t>okres realizacji programu;</w:t>
      </w:r>
    </w:p>
    <w:p w:rsidR="001E3BD3" w:rsidRPr="001E3BD3" w:rsidRDefault="001E3BD3" w:rsidP="001E3BD3">
      <w:pPr>
        <w:pStyle w:val="PKTpunkt"/>
      </w:pPr>
      <w:r w:rsidRPr="001E3BD3">
        <w:t>6)</w:t>
      </w:r>
      <w:r>
        <w:tab/>
      </w:r>
      <w:r w:rsidRPr="001E3BD3">
        <w:t>łączną kwotę wydatków na realizację programu;</w:t>
      </w:r>
    </w:p>
    <w:p w:rsidR="001E3BD3" w:rsidRPr="001E3BD3" w:rsidRDefault="001E3BD3" w:rsidP="001E3BD3">
      <w:pPr>
        <w:pStyle w:val="PKTpunkt"/>
      </w:pPr>
      <w:r w:rsidRPr="001E3BD3">
        <w:t>7)</w:t>
      </w:r>
      <w:r>
        <w:tab/>
      </w:r>
      <w:r w:rsidRPr="001E3BD3">
        <w:t>tryb i formę udzielania wsparcia finansowego w ramach programu;</w:t>
      </w:r>
    </w:p>
    <w:p w:rsidR="001E3BD3" w:rsidRPr="001E3BD3" w:rsidRDefault="001E3BD3" w:rsidP="001E3BD3">
      <w:pPr>
        <w:pStyle w:val="PKTpunkt"/>
      </w:pPr>
      <w:r w:rsidRPr="001E3BD3">
        <w:t>8)</w:t>
      </w:r>
      <w:r>
        <w:tab/>
      </w:r>
      <w:r w:rsidRPr="001E3BD3">
        <w:t>harmonogram wydatków w poszczególnych latach realizacji programu;</w:t>
      </w:r>
    </w:p>
    <w:p w:rsidR="001E3BD3" w:rsidRPr="001E3BD3" w:rsidRDefault="001E3BD3" w:rsidP="001E3BD3">
      <w:pPr>
        <w:pStyle w:val="PKTpunkt"/>
      </w:pPr>
      <w:r w:rsidRPr="001E3BD3">
        <w:t>9)</w:t>
      </w:r>
      <w:r>
        <w:tab/>
      </w:r>
      <w:r w:rsidRPr="001E3BD3">
        <w:t>mierniki określające stopień realizacji celu programu;</w:t>
      </w:r>
    </w:p>
    <w:p w:rsidR="001E3BD3" w:rsidRPr="001E3BD3" w:rsidRDefault="001E3BD3" w:rsidP="001E3BD3">
      <w:pPr>
        <w:pStyle w:val="PKTpunkt"/>
      </w:pPr>
      <w:r w:rsidRPr="001E3BD3">
        <w:t>10)</w:t>
      </w:r>
      <w:r>
        <w:tab/>
      </w:r>
      <w:r w:rsidRPr="001E3BD3">
        <w:t>zasady monitorowania i sprawozdawczości związane z realizacją programu.</w:t>
      </w:r>
    </w:p>
    <w:p w:rsidR="001E3BD3" w:rsidRPr="001E3BD3" w:rsidRDefault="001E3BD3" w:rsidP="001E3BD3">
      <w:pPr>
        <w:pStyle w:val="USTustnpkodeksu"/>
      </w:pPr>
      <w:r w:rsidRPr="001E3BD3">
        <w:t>4.</w:t>
      </w:r>
      <w:r>
        <w:t> </w:t>
      </w:r>
      <w:r w:rsidRPr="001E3BD3">
        <w:t>Wsparcie finansowe ze środków Funduszu może by</w:t>
      </w:r>
      <w:r w:rsidR="00C13A88">
        <w:t>ć przyznawane w szczególności w </w:t>
      </w:r>
      <w:r w:rsidRPr="001E3BD3">
        <w:t>formie dotacji celowej. Zasady oraz tryb udzielenia i rozliczenia dotacji celowej określają przepisy ustawy z dnia 27 sierpnia 2009 r. o finansach publicznych (Dz. U. z 2024 r. poz. 1530 z późn. zm.</w:t>
      </w:r>
      <w:r>
        <w:rPr>
          <w:rStyle w:val="Odwoanieprzypisudolnego"/>
        </w:rPr>
        <w:footnoteReference w:id="1"/>
      </w:r>
      <w:r w:rsidRPr="001E3BD3">
        <w:rPr>
          <w:rStyle w:val="IGindeksgrny"/>
        </w:rPr>
        <w:t>)</w:t>
      </w:r>
      <w:r>
        <w:t>).</w:t>
      </w:r>
    </w:p>
    <w:p w:rsidR="001E3BD3" w:rsidRPr="001E3BD3" w:rsidRDefault="001E3BD3" w:rsidP="001E3BD3">
      <w:pPr>
        <w:pStyle w:val="USTustnpkodeksu"/>
      </w:pPr>
      <w:r w:rsidRPr="001E3BD3">
        <w:t>5.</w:t>
      </w:r>
      <w:r>
        <w:t> </w:t>
      </w:r>
      <w:r w:rsidRPr="001E3BD3">
        <w:t>Wsparcie finansowe ze środków Funduszu może być przeznaczone na finansowanie danego zadania w całości lub w części.</w:t>
      </w:r>
    </w:p>
    <w:p w:rsidR="001E3BD3" w:rsidRPr="001E3BD3" w:rsidRDefault="001E3BD3" w:rsidP="001E3BD3">
      <w:pPr>
        <w:pStyle w:val="USTustnpkodeksu"/>
      </w:pPr>
      <w:r w:rsidRPr="001E3BD3">
        <w:t>6.</w:t>
      </w:r>
      <w:r>
        <w:t> </w:t>
      </w:r>
      <w:r w:rsidRPr="001E3BD3">
        <w:t>Wsparcie finansowe ze środków Funduszu może mieć charakter bezzwrotny lub zwrotny.</w:t>
      </w:r>
    </w:p>
    <w:p w:rsidR="001E3BD3" w:rsidRPr="001E3BD3" w:rsidRDefault="001E3BD3" w:rsidP="001E3BD3">
      <w:pPr>
        <w:pStyle w:val="USTustnpkodeksu"/>
      </w:pPr>
      <w:r w:rsidRPr="001E3BD3">
        <w:t>7.</w:t>
      </w:r>
      <w:r>
        <w:t xml:space="preserve"> </w:t>
      </w:r>
      <w:r w:rsidRPr="001E3BD3">
        <w:t>Program inwestycyjny oraz projekt strategiczny może mieć charakter wieloletni.</w:t>
      </w:r>
    </w:p>
    <w:p w:rsidR="001E3BD3" w:rsidRPr="001E3BD3" w:rsidRDefault="001E3BD3" w:rsidP="001E3BD3">
      <w:pPr>
        <w:pStyle w:val="ARTartustawynprozporzdzenia"/>
        <w:keepNext/>
      </w:pPr>
      <w:r w:rsidRPr="001E3BD3">
        <w:rPr>
          <w:rStyle w:val="Ppogrubienie"/>
        </w:rPr>
        <w:t>Art. 8.</w:t>
      </w:r>
      <w:r>
        <w:t> </w:t>
      </w:r>
      <w:r w:rsidRPr="001E3BD3">
        <w:t>Fundusz gromadzi środki z przeznaczeniem na finansowanie lub dofinansowanie zadań polegających na:</w:t>
      </w:r>
    </w:p>
    <w:p w:rsidR="001E3BD3" w:rsidRPr="001E3BD3" w:rsidRDefault="001E3BD3" w:rsidP="001E3BD3">
      <w:pPr>
        <w:pStyle w:val="PKTpunkt"/>
      </w:pPr>
      <w:r w:rsidRPr="001E3BD3">
        <w:t>1)</w:t>
      </w:r>
      <w:r>
        <w:tab/>
      </w:r>
      <w:r w:rsidRPr="001E3BD3">
        <w:t xml:space="preserve"> prowadzeniu prac badawczych i wdrożeniowych z obszaru technologii przełomowych oraz wdrażaniu, w tym poprzez komercjalizację i popularyzacji ich wyników;</w:t>
      </w:r>
    </w:p>
    <w:p w:rsidR="001E3BD3" w:rsidRPr="001E3BD3" w:rsidRDefault="001E3BD3" w:rsidP="001E3BD3">
      <w:pPr>
        <w:pStyle w:val="PKTpunkt"/>
      </w:pPr>
      <w:r w:rsidRPr="001E3BD3">
        <w:t>2)</w:t>
      </w:r>
      <w:r>
        <w:tab/>
      </w:r>
      <w:r w:rsidRPr="001E3BD3">
        <w:t>transformacji cyfrowej podmiotów wykonujących zadania publiczne i wdrażania nowych rozwiązań technicznych służących zwiększeniu efektywności realizacji tych zadań;</w:t>
      </w:r>
    </w:p>
    <w:p w:rsidR="001E3BD3" w:rsidRPr="001E3BD3" w:rsidRDefault="001E3BD3" w:rsidP="001E3BD3">
      <w:pPr>
        <w:pStyle w:val="PKTpunkt"/>
      </w:pPr>
      <w:r w:rsidRPr="001E3BD3">
        <w:t>3)</w:t>
      </w:r>
      <w:r>
        <w:tab/>
      </w:r>
      <w:r w:rsidRPr="001E3BD3">
        <w:t>ekspansji zagranicznej przedsiębiorców oraz umiędzynarodowienia prowadzenia badań naukowych;</w:t>
      </w:r>
    </w:p>
    <w:p w:rsidR="001E3BD3" w:rsidRPr="001E3BD3" w:rsidRDefault="001E3BD3" w:rsidP="001E3BD3">
      <w:pPr>
        <w:pStyle w:val="PKTpunkt"/>
      </w:pPr>
      <w:r w:rsidRPr="001E3BD3">
        <w:t>4)</w:t>
      </w:r>
      <w:r>
        <w:tab/>
      </w:r>
      <w:r w:rsidRPr="001E3BD3">
        <w:t xml:space="preserve"> poprawie bezpieczeństwa cyberprzestrzeni Rzeczypospolitej Polskiej;</w:t>
      </w:r>
    </w:p>
    <w:p w:rsidR="001E3BD3" w:rsidRPr="001E3BD3" w:rsidRDefault="001E3BD3" w:rsidP="001E3BD3">
      <w:pPr>
        <w:pStyle w:val="PKTpunkt"/>
      </w:pPr>
      <w:r w:rsidRPr="001E3BD3">
        <w:t>5)</w:t>
      </w:r>
      <w:r>
        <w:tab/>
      </w:r>
      <w:r w:rsidRPr="001E3BD3">
        <w:t>wsparciu rozwoju społeczeństwa informacyjnego, zwiększaniu poziomu dostępności cyfrowej oraz przeciwdziałaniu wykluczeniu cyfrowemu;</w:t>
      </w:r>
    </w:p>
    <w:p w:rsidR="001E3BD3" w:rsidRPr="001E3BD3" w:rsidRDefault="001E3BD3" w:rsidP="001E3BD3">
      <w:pPr>
        <w:pStyle w:val="PKTpunkt"/>
      </w:pPr>
      <w:r w:rsidRPr="001E3BD3">
        <w:t>6)</w:t>
      </w:r>
      <w:r>
        <w:tab/>
      </w:r>
      <w:r w:rsidRPr="001E3BD3">
        <w:t>wsparciu rzetelnej i profesjonalnej edukacji z zakresu nowych technologii, higieny cyfrowej i medialnej, cyberbezpieczeństwa, innowacji, etyki nowych technologii oraz przedsiębiorczości na wszystkich etapach kształcenia;</w:t>
      </w:r>
    </w:p>
    <w:p w:rsidR="001E3BD3" w:rsidRPr="001E3BD3" w:rsidRDefault="001E3BD3" w:rsidP="001E3BD3">
      <w:pPr>
        <w:pStyle w:val="PKTpunkt"/>
      </w:pPr>
      <w:r w:rsidRPr="001E3BD3">
        <w:t>7)</w:t>
      </w:r>
      <w:r>
        <w:tab/>
      </w:r>
      <w:r w:rsidRPr="001E3BD3">
        <w:t>rozwoju zaplecza infrastrukturalnego jednostek systemu oświaty, podmiotów systemu szkolnictwa wyższego i nauki, podmiotów wykonujących zadania publiczne oraz przedsiębiorców działających w sektorze technologii przełomowych;</w:t>
      </w:r>
    </w:p>
    <w:p w:rsidR="001E3BD3" w:rsidRPr="001E3BD3" w:rsidRDefault="001E3BD3" w:rsidP="001E3BD3">
      <w:pPr>
        <w:pStyle w:val="PKTpunkt"/>
      </w:pPr>
      <w:r w:rsidRPr="001E3BD3">
        <w:t>8)</w:t>
      </w:r>
      <w:r>
        <w:tab/>
      </w:r>
      <w:r w:rsidRPr="001E3BD3">
        <w:t>działalności edukacyjnej i popularyzatorskiej z zakresu technologii przełomowych oraz innych nowych technologii, innowacyjności, nauki i transformacji cyfrowej.</w:t>
      </w:r>
    </w:p>
    <w:p w:rsidR="001E3BD3" w:rsidRPr="001E3BD3" w:rsidRDefault="001E3BD3" w:rsidP="001E3BD3">
      <w:pPr>
        <w:pStyle w:val="ARTartustawynprozporzdzenia"/>
        <w:keepNext/>
      </w:pPr>
      <w:r w:rsidRPr="001E3BD3">
        <w:rPr>
          <w:rStyle w:val="Ppogrubienie"/>
        </w:rPr>
        <w:t>Art. 9.</w:t>
      </w:r>
      <w:r>
        <w:t> </w:t>
      </w:r>
      <w:r w:rsidRPr="001E3BD3">
        <w:t>1. Przychodami Funduszu są:</w:t>
      </w:r>
    </w:p>
    <w:p w:rsidR="001E3BD3" w:rsidRPr="001E3BD3" w:rsidRDefault="001E3BD3" w:rsidP="001E3BD3">
      <w:pPr>
        <w:pStyle w:val="PKTpunkt"/>
      </w:pPr>
      <w:r w:rsidRPr="001E3BD3">
        <w:t>1)</w:t>
      </w:r>
      <w:r>
        <w:tab/>
      </w:r>
      <w:r w:rsidRPr="001E3BD3">
        <w:t xml:space="preserve">wpływy z kar pieniężnych, o których mowa w art. 46, </w:t>
      </w:r>
      <w:r w:rsidR="00C13A88">
        <w:t>art. 47a oraz art. 47b ustawy z </w:t>
      </w:r>
      <w:r w:rsidRPr="001E3BD3">
        <w:t>dnia 5 września 2016 r. o usługach zaufania oraz identyf</w:t>
      </w:r>
      <w:r w:rsidR="00C13A88">
        <w:t>ikacji elektronicznej (Dz. U. z </w:t>
      </w:r>
      <w:r w:rsidRPr="001E3BD3">
        <w:t>2024 r. poz. 1725);</w:t>
      </w:r>
    </w:p>
    <w:p w:rsidR="001E3BD3" w:rsidRPr="001E3BD3" w:rsidRDefault="001E3BD3" w:rsidP="001E3BD3">
      <w:pPr>
        <w:pStyle w:val="PKTpunkt"/>
      </w:pPr>
      <w:r w:rsidRPr="001E3BD3">
        <w:t>2)</w:t>
      </w:r>
      <w:r>
        <w:tab/>
      </w:r>
      <w:r w:rsidRPr="001E3BD3">
        <w:t>wpływy z kar pieniężnych,</w:t>
      </w:r>
      <w:r w:rsidR="00782C24">
        <w:t xml:space="preserve"> o których mowa w art. 19</w:t>
      </w:r>
      <w:r w:rsidRPr="001E3BD3">
        <w:t xml:space="preserve"> ust</w:t>
      </w:r>
      <w:r w:rsidR="00782C24">
        <w:t>awy z dnia 4 kwietnia 2019 r. o </w:t>
      </w:r>
      <w:r w:rsidRPr="001E3BD3">
        <w:t>dostępności cyfrowej stron internetowych i aplikacji mobilnych podmiotów publicznych (Dz. U. z 2023 r. poz. 1440);</w:t>
      </w:r>
    </w:p>
    <w:p w:rsidR="001E3BD3" w:rsidRPr="001E3BD3" w:rsidRDefault="001E3BD3" w:rsidP="001E3BD3">
      <w:pPr>
        <w:pStyle w:val="PKTpunkt"/>
      </w:pPr>
      <w:r w:rsidRPr="001E3BD3">
        <w:t>3)</w:t>
      </w:r>
      <w:r>
        <w:tab/>
      </w:r>
      <w:r w:rsidRPr="001E3BD3">
        <w:t>wpłaty z budżetu państwa przekazywane przez ministra właściwego do spraw informatyzacji, w wysokości określonej corocznie w ustawie budżetowej na dany rok budżetowy, nie niższej niż 5 mld zł;</w:t>
      </w:r>
    </w:p>
    <w:p w:rsidR="001E3BD3" w:rsidRPr="001E3BD3" w:rsidRDefault="001E3BD3" w:rsidP="001E3BD3">
      <w:pPr>
        <w:pStyle w:val="PKTpunkt"/>
      </w:pPr>
      <w:r w:rsidRPr="001E3BD3">
        <w:t>4)</w:t>
      </w:r>
      <w:r>
        <w:tab/>
      </w:r>
      <w:r w:rsidRPr="001E3BD3">
        <w:t>środki finansowe z tytułu odsetek lub udziału w zyskach przedsięwzięć finansowanych przez Fundusz, o ile program inwestycyjny w ramach którego przyznano wsparcie finansowe przewidywał takie rozwiązania;</w:t>
      </w:r>
    </w:p>
    <w:p w:rsidR="001E3BD3" w:rsidRPr="001E3BD3" w:rsidRDefault="001E3BD3" w:rsidP="001E3BD3">
      <w:pPr>
        <w:pStyle w:val="PKTpunkt"/>
      </w:pPr>
      <w:r w:rsidRPr="001E3BD3">
        <w:t>5)</w:t>
      </w:r>
      <w:r>
        <w:tab/>
      </w:r>
      <w:r w:rsidRPr="001E3BD3">
        <w:t>środki finansowe, o których mowa w ust. 3 i 4;</w:t>
      </w:r>
    </w:p>
    <w:p w:rsidR="001E3BD3" w:rsidRPr="001E3BD3" w:rsidRDefault="001E3BD3" w:rsidP="001E3BD3">
      <w:pPr>
        <w:pStyle w:val="PKTpunkt"/>
      </w:pPr>
      <w:r w:rsidRPr="001E3BD3">
        <w:t>6)</w:t>
      </w:r>
      <w:r>
        <w:tab/>
      </w:r>
      <w:r w:rsidRPr="001E3BD3">
        <w:t>odsetki od zgromadzonych środków finansowych;</w:t>
      </w:r>
    </w:p>
    <w:p w:rsidR="001E3BD3" w:rsidRPr="001E3BD3" w:rsidRDefault="001E3BD3" w:rsidP="001E3BD3">
      <w:pPr>
        <w:pStyle w:val="PKTpunkt"/>
      </w:pPr>
      <w:r w:rsidRPr="001E3BD3">
        <w:t>7)</w:t>
      </w:r>
      <w:r>
        <w:tab/>
      </w:r>
      <w:r w:rsidRPr="001E3BD3">
        <w:t>dobrowolne wpłaty, darowizny i zapisy;</w:t>
      </w:r>
    </w:p>
    <w:p w:rsidR="001E3BD3" w:rsidRPr="001E3BD3" w:rsidRDefault="001E3BD3" w:rsidP="001E3BD3">
      <w:pPr>
        <w:pStyle w:val="PKTpunkt"/>
      </w:pPr>
      <w:r w:rsidRPr="001E3BD3">
        <w:t>8)</w:t>
      </w:r>
      <w:r>
        <w:tab/>
      </w:r>
      <w:r w:rsidRPr="001E3BD3">
        <w:t>wpływy z innych tytułów.</w:t>
      </w:r>
    </w:p>
    <w:p w:rsidR="001E3BD3" w:rsidRPr="001E3BD3" w:rsidRDefault="001E3BD3" w:rsidP="001E3BD3">
      <w:pPr>
        <w:pStyle w:val="USTustnpkodeksu"/>
      </w:pPr>
      <w:r w:rsidRPr="001E3BD3">
        <w:t>2.</w:t>
      </w:r>
      <w:r>
        <w:t> </w:t>
      </w:r>
      <w:r w:rsidRPr="001E3BD3">
        <w:t>Wysokość wpłat</w:t>
      </w:r>
      <w:r>
        <w:t>, o których mowa w ust. 1 pkt 3</w:t>
      </w:r>
      <w:r w:rsidR="00C13A88">
        <w:t>, począwszy od drugiego roku od </w:t>
      </w:r>
      <w:r w:rsidRPr="001E3BD3">
        <w:t>powołania Funduszu powiększa się o wskaźnik cen towarów i usług konsumpcyjnych ogółem w poprzednim roku kalendarzowym, ogłoszony przez Prezesa Głównego Urzędu Statystycznego na podstawie art. 94 ust. 1 pkt 1 lit. a ust</w:t>
      </w:r>
      <w:r w:rsidR="00C13A88">
        <w:t>awy z dnia 17 grudnia 1998 r. o </w:t>
      </w:r>
      <w:r w:rsidRPr="001E3BD3">
        <w:t>emeryturach i rentach z Funduszu Ubezpieczeń Społecznyc</w:t>
      </w:r>
      <w:r w:rsidR="00C13A88">
        <w:t>h (Dz. U. z 2024 r. poz. 1631 i </w:t>
      </w:r>
      <w:r w:rsidRPr="001E3BD3">
        <w:t>1674 oraz z 2025 r. poz. 718,769 i 1159). W przypadku, gdy wskaźnik ten przyjmuje wartość ujemną, przyjmuje się wartość celu inflacyjnego publikowanego przez Narodowy Bank Polski na 1 stycznia roku, którego dotyczy.</w:t>
      </w:r>
    </w:p>
    <w:p w:rsidR="001E3BD3" w:rsidRPr="001E3BD3" w:rsidRDefault="001E3BD3" w:rsidP="001E3BD3">
      <w:pPr>
        <w:pStyle w:val="USTustnpkodeksu"/>
      </w:pPr>
      <w:r w:rsidRPr="001E3BD3">
        <w:t>3.</w:t>
      </w:r>
      <w:r>
        <w:t> </w:t>
      </w:r>
      <w:r w:rsidRPr="001E3BD3">
        <w:t>Dyrektor Naukowej i Akademickiej Sieci Komputerowej – Państwowego Instytutu Badawczego może, w drodze porozumienia z ministrem właściwym do spraw informatyzacji, przekazać część środków z planu finansowego tego instytutu, w tym z wypracowanego przez Naukową i Akademicką Sieć Komputerową – Państwowy Instytut Badawczy zysku netto za poprzedni rok obrotowy, do Funduszu.</w:t>
      </w:r>
    </w:p>
    <w:p w:rsidR="001E3BD3" w:rsidRPr="001E3BD3" w:rsidRDefault="001E3BD3" w:rsidP="001E3BD3">
      <w:pPr>
        <w:pStyle w:val="USTustnpkodeksu"/>
      </w:pPr>
      <w:r w:rsidRPr="001E3BD3">
        <w:t>4.</w:t>
      </w:r>
      <w:r>
        <w:t> </w:t>
      </w:r>
      <w:r w:rsidRPr="001E3BD3">
        <w:t>Minister właściwy do spraw informatyzacji może przekazać, w drodze decyzji, część środków z Funduszu Szerokopasmowego, o którym mowa w art. 16a ustawy z dnia 7 maja 2010 r. o wspieraniu rozwoju usług i sieci telekomunikacyjnyc</w:t>
      </w:r>
      <w:r w:rsidR="00C13A88">
        <w:t>h (Dz. U. z  2025 r. poz. 311 i </w:t>
      </w:r>
      <w:r w:rsidRPr="001E3BD3">
        <w:t>1019), do Funduszu, informując o tym ministra właściwego do spraw finansów publicznych. Decyzja, o której mowa w zdaniu pierwszym, nie jest decyzją administracyjną w rozumieniu przepisów ustawy z dnia 14 czerwca 1960 r. – Kodeks postępowania administracyjnego (Dz. U. z 2024 r. poz. 572 oraz z 2025 r. poz. 769).</w:t>
      </w:r>
    </w:p>
    <w:p w:rsidR="001E3BD3" w:rsidRPr="001E3BD3" w:rsidRDefault="001E3BD3" w:rsidP="001E3BD3">
      <w:pPr>
        <w:pStyle w:val="ROZDZODDZOZNoznaczenierozdziauluboddziau"/>
      </w:pPr>
      <w:r w:rsidRPr="001E3BD3">
        <w:t>Rozdział 3</w:t>
      </w:r>
    </w:p>
    <w:p w:rsidR="001E3BD3" w:rsidRPr="001E3BD3" w:rsidRDefault="001E3BD3" w:rsidP="001E3BD3">
      <w:pPr>
        <w:pStyle w:val="ROZDZODDZPRZEDMprzedmiotregulacjirozdziauluboddziau"/>
      </w:pPr>
      <w:r w:rsidRPr="001E3BD3">
        <w:t>Rada Funduszu</w:t>
      </w:r>
    </w:p>
    <w:p w:rsidR="001E3BD3" w:rsidRPr="001E3BD3" w:rsidRDefault="001E3BD3" w:rsidP="001E3BD3">
      <w:pPr>
        <w:pStyle w:val="ARTartustawynprozporzdzenia"/>
      </w:pPr>
      <w:r w:rsidRPr="001E3BD3">
        <w:rPr>
          <w:rStyle w:val="Ppogrubienie"/>
        </w:rPr>
        <w:t>Art. 10.</w:t>
      </w:r>
      <w:r>
        <w:t> </w:t>
      </w:r>
      <w:r w:rsidRPr="001E3BD3">
        <w:t>1. Tworzy się Radę Funduszu, która jest organem opiniodawczo – doradczym ministra właściwego do spraw informatyzacji.</w:t>
      </w:r>
    </w:p>
    <w:p w:rsidR="001E3BD3" w:rsidRPr="001E3BD3" w:rsidRDefault="001E3BD3" w:rsidP="001E3BD3">
      <w:pPr>
        <w:pStyle w:val="USTustnpkodeksu"/>
        <w:keepNext/>
      </w:pPr>
      <w:r w:rsidRPr="001E3BD3">
        <w:t>2.</w:t>
      </w:r>
      <w:r>
        <w:t> </w:t>
      </w:r>
      <w:r w:rsidR="00214E27">
        <w:t>Do zadań Rady Funduszu należy</w:t>
      </w:r>
      <w:r w:rsidRPr="001E3BD3">
        <w:t xml:space="preserve"> w szczególności:</w:t>
      </w:r>
    </w:p>
    <w:p w:rsidR="001E3BD3" w:rsidRPr="001E3BD3" w:rsidRDefault="001E3BD3" w:rsidP="001E3BD3">
      <w:pPr>
        <w:pStyle w:val="PKTpunkt"/>
      </w:pPr>
      <w:r w:rsidRPr="001E3BD3">
        <w:t>1)</w:t>
      </w:r>
      <w:r>
        <w:tab/>
      </w:r>
      <w:r w:rsidRPr="001E3BD3">
        <w:t>doradztwo w zakresie realizacji zadań Funduszu;</w:t>
      </w:r>
    </w:p>
    <w:p w:rsidR="001E3BD3" w:rsidRPr="001E3BD3" w:rsidRDefault="001E3BD3" w:rsidP="001E3BD3">
      <w:pPr>
        <w:pStyle w:val="PKTpunkt"/>
      </w:pPr>
      <w:r w:rsidRPr="001E3BD3">
        <w:t>2)</w:t>
      </w:r>
      <w:r>
        <w:tab/>
      </w:r>
      <w:r w:rsidRPr="001E3BD3">
        <w:t>opiniowanie podziału środków pomiędzy subfundusze;</w:t>
      </w:r>
    </w:p>
    <w:p w:rsidR="001E3BD3" w:rsidRPr="001E3BD3" w:rsidRDefault="001E3BD3" w:rsidP="001E3BD3">
      <w:pPr>
        <w:pStyle w:val="PKTpunkt"/>
      </w:pPr>
      <w:r w:rsidRPr="001E3BD3">
        <w:t>3)</w:t>
      </w:r>
      <w:r>
        <w:tab/>
      </w:r>
      <w:r w:rsidRPr="001E3BD3">
        <w:t>dokonywanie, na podstawie informacji przekazany</w:t>
      </w:r>
      <w:r w:rsidR="00C13A88">
        <w:t>ch przez ministra właściwego do </w:t>
      </w:r>
      <w:r w:rsidRPr="001E3BD3">
        <w:t>spraw szkolnictwa wyższego i nauki, ministra właściwego do spraw o</w:t>
      </w:r>
      <w:r w:rsidR="00C13A88">
        <w:t>światy i </w:t>
      </w:r>
      <w:r w:rsidRPr="001E3BD3">
        <w:t>wychowania, ministra właściwego do spraw informatyzacji oraz ministra właściwego do spraw gospodarki corocznej analizy i oceny skuteczności finansowania przez Fundusz programów inwestycyjnych pod wzg</w:t>
      </w:r>
      <w:r w:rsidR="00C13A88">
        <w:t>lędem poprawy ich dostępności i </w:t>
      </w:r>
      <w:r w:rsidRPr="001E3BD3">
        <w:t>przygotowania rekomendacji na przyszłość oraz przekazywanie tej analizy i oceny Prezydentowi Rzeczypospolitej Polskiej w terminie do 30 czerwca każdego roku, za rok poprzedni;</w:t>
      </w:r>
    </w:p>
    <w:p w:rsidR="001E3BD3" w:rsidRPr="001E3BD3" w:rsidRDefault="001E3BD3" w:rsidP="001E3BD3">
      <w:pPr>
        <w:pStyle w:val="PKTpunkt"/>
      </w:pPr>
      <w:r w:rsidRPr="001E3BD3">
        <w:t>4)</w:t>
      </w:r>
      <w:r>
        <w:tab/>
      </w:r>
      <w:r w:rsidRPr="001E3BD3">
        <w:t>zgłaszanie Prezydentowi Rzeczypospolitej Polskie</w:t>
      </w:r>
      <w:r w:rsidR="00C13A88">
        <w:t>j oraz ministrowi właściwemu do </w:t>
      </w:r>
      <w:r w:rsidRPr="001E3BD3">
        <w:t>spraw informatyzacji wniosków i propozycji dotyczących działalności Funduszu;</w:t>
      </w:r>
    </w:p>
    <w:p w:rsidR="001E3BD3" w:rsidRPr="001E3BD3" w:rsidRDefault="001E3BD3" w:rsidP="001E3BD3">
      <w:pPr>
        <w:pStyle w:val="PKTpunkt"/>
      </w:pPr>
      <w:r w:rsidRPr="001E3BD3">
        <w:t>5)</w:t>
      </w:r>
      <w:r>
        <w:tab/>
      </w:r>
      <w:r w:rsidRPr="001E3BD3">
        <w:t>opiniowanie regulaminów konkursów organizowanych w ramach subfunduszy oraz zmian tych regulaminów;</w:t>
      </w:r>
    </w:p>
    <w:p w:rsidR="001E3BD3" w:rsidRPr="001E3BD3" w:rsidRDefault="001E3BD3" w:rsidP="001E3BD3">
      <w:pPr>
        <w:pStyle w:val="PKTpunkt"/>
      </w:pPr>
      <w:r w:rsidRPr="001E3BD3">
        <w:t>6)</w:t>
      </w:r>
      <w:r>
        <w:tab/>
      </w:r>
      <w:r w:rsidRPr="001E3BD3">
        <w:t>opiniowanie strategii komunikacji Funduszu;</w:t>
      </w:r>
    </w:p>
    <w:p w:rsidR="001E3BD3" w:rsidRPr="001E3BD3" w:rsidRDefault="001E3BD3" w:rsidP="001E3BD3">
      <w:pPr>
        <w:pStyle w:val="PKTpunkt"/>
      </w:pPr>
      <w:r w:rsidRPr="001E3BD3">
        <w:t>7)</w:t>
      </w:r>
      <w:r>
        <w:tab/>
      </w:r>
      <w:r w:rsidRPr="001E3BD3">
        <w:t>opiniowanie  przebiegu konkursu;</w:t>
      </w:r>
    </w:p>
    <w:p w:rsidR="001E3BD3" w:rsidRPr="001E3BD3" w:rsidRDefault="001E3BD3" w:rsidP="001E3BD3">
      <w:pPr>
        <w:pStyle w:val="PKTpunkt"/>
      </w:pPr>
      <w:r w:rsidRPr="001E3BD3">
        <w:t>8)</w:t>
      </w:r>
      <w:r>
        <w:tab/>
      </w:r>
      <w:r w:rsidRPr="001E3BD3">
        <w:t>opiniowanie planu wydatków obsługowych Funduszu, o których mowa w art. 5 ust. 6;</w:t>
      </w:r>
    </w:p>
    <w:p w:rsidR="001E3BD3" w:rsidRPr="001E3BD3" w:rsidRDefault="001E3BD3" w:rsidP="001E3BD3">
      <w:pPr>
        <w:pStyle w:val="PKTpunkt"/>
      </w:pPr>
      <w:r w:rsidRPr="001E3BD3">
        <w:t>9)</w:t>
      </w:r>
      <w:r>
        <w:tab/>
      </w:r>
      <w:r w:rsidRPr="001E3BD3">
        <w:t>opiniowanie propozycji wydatkowania środków finansowych, o których mowa w art. 5 ust. 5;</w:t>
      </w:r>
    </w:p>
    <w:p w:rsidR="001E3BD3" w:rsidRPr="001E3BD3" w:rsidRDefault="001E3BD3" w:rsidP="001E3BD3">
      <w:pPr>
        <w:pStyle w:val="PKTpunkt"/>
      </w:pPr>
      <w:r w:rsidRPr="001E3BD3">
        <w:t>10)</w:t>
      </w:r>
      <w:r>
        <w:tab/>
      </w:r>
      <w:r w:rsidRPr="001E3BD3">
        <w:t>opiniowanie planu finansowego Funduszu,</w:t>
      </w:r>
      <w:r w:rsidR="00C13A88">
        <w:t xml:space="preserve"> o którym mowa w art. 5 ust. 9,</w:t>
      </w:r>
      <w:r w:rsidRPr="001E3BD3">
        <w:t xml:space="preserve"> oraz jego zmian;</w:t>
      </w:r>
    </w:p>
    <w:p w:rsidR="001E3BD3" w:rsidRPr="001E3BD3" w:rsidRDefault="001E3BD3" w:rsidP="001E3BD3">
      <w:pPr>
        <w:pStyle w:val="PKTpunkt"/>
      </w:pPr>
      <w:r w:rsidRPr="001E3BD3">
        <w:t>11)</w:t>
      </w:r>
      <w:r>
        <w:tab/>
      </w:r>
      <w:r w:rsidRPr="001E3BD3">
        <w:t>opiniowanie projektów programów inwestycyjnych, zmian w tych programach oraz zgłaszanie ministrowi właściwemu do spraw informatyzacji propozycji projektów programów inwestycyjnych.</w:t>
      </w:r>
    </w:p>
    <w:p w:rsidR="001E3BD3" w:rsidRPr="001E3BD3" w:rsidRDefault="001E3BD3" w:rsidP="001E3BD3">
      <w:pPr>
        <w:pStyle w:val="USTustnpkodeksu"/>
      </w:pPr>
      <w:r w:rsidRPr="001E3BD3">
        <w:t>3.</w:t>
      </w:r>
      <w:r>
        <w:t> </w:t>
      </w:r>
      <w:r w:rsidRPr="001E3BD3">
        <w:t>Obsługę Rady Funduszu zapewnia urząd obsługujący ministra właściwego do spraw informatyzacji.</w:t>
      </w:r>
    </w:p>
    <w:p w:rsidR="001E3BD3" w:rsidRPr="001E3BD3" w:rsidRDefault="001E3BD3" w:rsidP="001E3BD3">
      <w:pPr>
        <w:pStyle w:val="USTustnpkodeksu"/>
      </w:pPr>
      <w:r w:rsidRPr="001E3BD3">
        <w:t>4.</w:t>
      </w:r>
      <w:r>
        <w:t> </w:t>
      </w:r>
      <w:r w:rsidRPr="001E3BD3">
        <w:t>Koszty funkcjonowania Rady Funduszu są pokrywane z budżetu Funduszu. Minister właściwy do spraw informatyzacji może postanowić o pokryciu części kosztów obsługi Rady Funduszu ze środków części budżetowej będącej w jego dyspozycji.</w:t>
      </w:r>
    </w:p>
    <w:p w:rsidR="001E3BD3" w:rsidRPr="001E3BD3" w:rsidRDefault="001E3BD3" w:rsidP="001E3BD3">
      <w:pPr>
        <w:pStyle w:val="USTustnpkodeksu"/>
      </w:pPr>
      <w:r w:rsidRPr="001E3BD3">
        <w:t>5.</w:t>
      </w:r>
      <w:r>
        <w:t> </w:t>
      </w:r>
      <w:r w:rsidRPr="001E3BD3">
        <w:t>Rada Funduszu może występować do podmiotów publicznych o udzielenie informacji oraz wyjaśnień lub zajęcie stanowiska, a także zlecać sporządzan</w:t>
      </w:r>
      <w:r w:rsidR="00214E27">
        <w:t>ie ekspertyz, analiz i opinii w </w:t>
      </w:r>
      <w:r w:rsidRPr="001E3BD3">
        <w:t>zakresie swoich zadań.</w:t>
      </w:r>
    </w:p>
    <w:p w:rsidR="001E3BD3" w:rsidRPr="001E3BD3" w:rsidRDefault="001E3BD3" w:rsidP="001E3BD3">
      <w:pPr>
        <w:pStyle w:val="USTustnpkodeksu"/>
      </w:pPr>
      <w:r w:rsidRPr="001E3BD3">
        <w:t>6.</w:t>
      </w:r>
      <w:r>
        <w:t> </w:t>
      </w:r>
      <w:r w:rsidRPr="001E3BD3">
        <w:t>Minister właściwy do spraw szkolnictwa wyższeg</w:t>
      </w:r>
      <w:r w:rsidR="00C13A88">
        <w:t>o i nauki, minister właściwy do </w:t>
      </w:r>
      <w:r w:rsidRPr="001E3BD3">
        <w:t>spraw</w:t>
      </w:r>
      <w:r>
        <w:t xml:space="preserve"> </w:t>
      </w:r>
      <w:r w:rsidRPr="001E3BD3">
        <w:t>oświaty i wychowania, minister właściwy do spraw informatyzacji oraz minister właściwy</w:t>
      </w:r>
      <w:r>
        <w:t xml:space="preserve"> </w:t>
      </w:r>
      <w:r w:rsidR="00214E27">
        <w:t>do </w:t>
      </w:r>
      <w:r w:rsidRPr="001E3BD3">
        <w:t>spraw gospodarki są obowiązani do przekazywania Radzie Funduszu informacji niezbędnych do opracowania analizy i oceny skuteczności finansowa</w:t>
      </w:r>
      <w:r w:rsidR="00214E27">
        <w:t>nia programów inwestycyjnych, o </w:t>
      </w:r>
      <w:r w:rsidRPr="001E3BD3">
        <w:t>której mowa w ust. 2 pkt 3.</w:t>
      </w:r>
    </w:p>
    <w:p w:rsidR="001E3BD3" w:rsidRPr="001E3BD3" w:rsidRDefault="001E3BD3" w:rsidP="001E3BD3">
      <w:pPr>
        <w:pStyle w:val="ARTartustawynprozporzdzenia"/>
        <w:keepNext/>
      </w:pPr>
      <w:r w:rsidRPr="001E3BD3">
        <w:rPr>
          <w:rStyle w:val="Ppogrubienie"/>
        </w:rPr>
        <w:t>Art. 11.</w:t>
      </w:r>
      <w:r>
        <w:t> </w:t>
      </w:r>
      <w:r w:rsidRPr="001E3BD3">
        <w:t>1. Rada Funduszu składa się z:</w:t>
      </w:r>
    </w:p>
    <w:p w:rsidR="001E3BD3" w:rsidRPr="001E3BD3" w:rsidRDefault="001E3BD3" w:rsidP="001E3BD3">
      <w:pPr>
        <w:pStyle w:val="PKTpunkt"/>
      </w:pPr>
      <w:r w:rsidRPr="001E3BD3">
        <w:t>1)</w:t>
      </w:r>
      <w:r w:rsidR="00C13A88">
        <w:tab/>
      </w:r>
      <w:r w:rsidRPr="001E3BD3">
        <w:t>przedstawiciela ministra właściwego do spraw informatyzacji;</w:t>
      </w:r>
    </w:p>
    <w:p w:rsidR="001E3BD3" w:rsidRPr="001E3BD3" w:rsidRDefault="001E3BD3" w:rsidP="001E3BD3">
      <w:pPr>
        <w:pStyle w:val="PKTpunkt"/>
      </w:pPr>
      <w:r w:rsidRPr="001E3BD3">
        <w:t>2)</w:t>
      </w:r>
      <w:r w:rsidR="00C13A88">
        <w:t xml:space="preserve"> </w:t>
      </w:r>
      <w:r w:rsidR="00C13A88">
        <w:tab/>
      </w:r>
      <w:r w:rsidRPr="001E3BD3">
        <w:t>przedstawiciela ministra właściwego do spraw szkolnictwa wyższego i nauki;</w:t>
      </w:r>
    </w:p>
    <w:p w:rsidR="001E3BD3" w:rsidRPr="001E3BD3" w:rsidRDefault="001E3BD3" w:rsidP="001E3BD3">
      <w:pPr>
        <w:pStyle w:val="PKTpunkt"/>
      </w:pPr>
      <w:r w:rsidRPr="001E3BD3">
        <w:t>3)</w:t>
      </w:r>
      <w:r w:rsidR="00C13A88">
        <w:t xml:space="preserve"> </w:t>
      </w:r>
      <w:r w:rsidR="00C13A88">
        <w:tab/>
      </w:r>
      <w:r w:rsidRPr="001E3BD3">
        <w:t>przedstawiciela ministra właściwego do spraw gospodarki;</w:t>
      </w:r>
    </w:p>
    <w:p w:rsidR="001E3BD3" w:rsidRPr="001E3BD3" w:rsidRDefault="001E3BD3" w:rsidP="001E3BD3">
      <w:pPr>
        <w:pStyle w:val="PKTpunkt"/>
      </w:pPr>
      <w:r w:rsidRPr="001E3BD3">
        <w:t>4)</w:t>
      </w:r>
      <w:r w:rsidR="00C13A88">
        <w:t xml:space="preserve"> </w:t>
      </w:r>
      <w:r w:rsidR="00C13A88">
        <w:tab/>
      </w:r>
      <w:r w:rsidRPr="001E3BD3">
        <w:t>przedstawiciela ministra właściwego do spraw oświaty i wychowania;</w:t>
      </w:r>
    </w:p>
    <w:p w:rsidR="001E3BD3" w:rsidRPr="001E3BD3" w:rsidRDefault="001E3BD3" w:rsidP="001E3BD3">
      <w:pPr>
        <w:pStyle w:val="PKTpunkt"/>
      </w:pPr>
      <w:r w:rsidRPr="001E3BD3">
        <w:t>5)</w:t>
      </w:r>
      <w:r w:rsidR="00C13A88">
        <w:t xml:space="preserve"> </w:t>
      </w:r>
      <w:r w:rsidR="00C13A88">
        <w:tab/>
      </w:r>
      <w:r w:rsidRPr="001E3BD3">
        <w:t>przedstawiciela Ministra Obrony Narodowej;</w:t>
      </w:r>
    </w:p>
    <w:p w:rsidR="001E3BD3" w:rsidRPr="001E3BD3" w:rsidRDefault="001E3BD3" w:rsidP="001E3BD3">
      <w:pPr>
        <w:pStyle w:val="PKTpunkt"/>
      </w:pPr>
      <w:r w:rsidRPr="001E3BD3">
        <w:t>6)</w:t>
      </w:r>
      <w:r w:rsidR="00C13A88">
        <w:tab/>
      </w:r>
      <w:r w:rsidRPr="001E3BD3">
        <w:t>przedstawiciela Prezesa Rady Ministrów;</w:t>
      </w:r>
    </w:p>
    <w:p w:rsidR="001E3BD3" w:rsidRPr="00C13A88" w:rsidRDefault="001E3BD3" w:rsidP="00C13A88">
      <w:pPr>
        <w:pStyle w:val="PKTpunkt"/>
      </w:pPr>
      <w:r w:rsidRPr="001E3BD3">
        <w:t>7)</w:t>
      </w:r>
      <w:r w:rsidR="00C13A88">
        <w:t xml:space="preserve">  </w:t>
      </w:r>
      <w:r w:rsidRPr="001E3BD3">
        <w:t>trzech przedstawicieli ogólnokrajowych organizacji zr</w:t>
      </w:r>
      <w:r w:rsidR="00C13A88">
        <w:t>zeszających przedsiębiorców, do </w:t>
      </w:r>
      <w:r w:rsidRPr="001E3BD3">
        <w:t>których zadań statutowych należą sprawy objęte zakresem działań Funduszu;</w:t>
      </w:r>
    </w:p>
    <w:p w:rsidR="001E3BD3" w:rsidRPr="001E3BD3" w:rsidRDefault="001E3BD3" w:rsidP="001E3BD3">
      <w:pPr>
        <w:pStyle w:val="PKTpunkt"/>
      </w:pPr>
      <w:r w:rsidRPr="001E3BD3">
        <w:t>8)</w:t>
      </w:r>
      <w:r w:rsidR="00C13A88">
        <w:t xml:space="preserve"> </w:t>
      </w:r>
      <w:r w:rsidR="00C13A88">
        <w:tab/>
      </w:r>
      <w:r w:rsidRPr="001E3BD3">
        <w:t>trzech przedstawicieli podmiotów wchodzących  w skład systemu szkolnictwa wyższego i nauki, o którym mowa w art. 7  ustawy z dnia 20 lipca 2018 r. – Prawo o szkolnictwie wyższym i nauce (Dz. U. z 2024 r. poz. 1571, z późn. zm.</w:t>
      </w:r>
      <w:r w:rsidR="00C13A88">
        <w:rPr>
          <w:rStyle w:val="Odwoanieprzypisudolnego"/>
        </w:rPr>
        <w:footnoteReference w:id="2"/>
      </w:r>
      <w:r w:rsidRPr="00C13A88">
        <w:rPr>
          <w:rStyle w:val="IGindeksgrny"/>
        </w:rPr>
        <w:t>)</w:t>
      </w:r>
      <w:r w:rsidRPr="001E3BD3">
        <w:t>)</w:t>
      </w:r>
      <w:r w:rsidR="00C13A88">
        <w:t>;</w:t>
      </w:r>
    </w:p>
    <w:p w:rsidR="001E3BD3" w:rsidRPr="001E3BD3" w:rsidRDefault="001E3BD3" w:rsidP="001E3BD3">
      <w:pPr>
        <w:pStyle w:val="PKTpunkt"/>
      </w:pPr>
      <w:r w:rsidRPr="001E3BD3">
        <w:t>9)</w:t>
      </w:r>
      <w:r>
        <w:tab/>
      </w:r>
      <w:r w:rsidRPr="001E3BD3">
        <w:t>czterech przedstawicieli Prezydenta Rzeczypospolitej Polskiej, w tym co najmniej jednego przedstawiciela Biura Bezpieczeństwa Narodowego.</w:t>
      </w:r>
    </w:p>
    <w:p w:rsidR="001E3BD3" w:rsidRPr="001E3BD3" w:rsidRDefault="001E3BD3" w:rsidP="001E3BD3">
      <w:pPr>
        <w:pStyle w:val="USTustnpkodeksu"/>
        <w:keepNext/>
      </w:pPr>
      <w:r w:rsidRPr="001E3BD3">
        <w:t>2.</w:t>
      </w:r>
      <w:r w:rsidR="00782C24">
        <w:t xml:space="preserve"> </w:t>
      </w:r>
      <w:r w:rsidRPr="001E3BD3">
        <w:t>Członkiem Rady Fundusz może być osoba, która:</w:t>
      </w:r>
    </w:p>
    <w:p w:rsidR="001E3BD3" w:rsidRPr="001E3BD3" w:rsidRDefault="001E3BD3" w:rsidP="001E3BD3">
      <w:pPr>
        <w:pStyle w:val="PKTpunkt"/>
      </w:pPr>
      <w:r w:rsidRPr="001E3BD3">
        <w:t>1)</w:t>
      </w:r>
      <w:r>
        <w:tab/>
      </w:r>
      <w:r w:rsidRPr="001E3BD3">
        <w:t>jest obywatelem polskim;</w:t>
      </w:r>
    </w:p>
    <w:p w:rsidR="001E3BD3" w:rsidRPr="001E3BD3" w:rsidRDefault="001E3BD3" w:rsidP="001E3BD3">
      <w:pPr>
        <w:pStyle w:val="PKTpunkt"/>
      </w:pPr>
      <w:r w:rsidRPr="001E3BD3">
        <w:t>2)</w:t>
      </w:r>
      <w:r>
        <w:tab/>
      </w:r>
      <w:r w:rsidRPr="001E3BD3">
        <w:t>korzysta z pełni praw publicznych;</w:t>
      </w:r>
    </w:p>
    <w:p w:rsidR="001E3BD3" w:rsidRPr="001E3BD3" w:rsidRDefault="001E3BD3" w:rsidP="001E3BD3">
      <w:pPr>
        <w:pStyle w:val="PKTpunkt"/>
      </w:pPr>
      <w:r w:rsidRPr="001E3BD3">
        <w:t>3)</w:t>
      </w:r>
      <w:r>
        <w:tab/>
      </w:r>
      <w:r w:rsidRPr="001E3BD3">
        <w:t>posiada pełną zdolność do czynności prawnych;</w:t>
      </w:r>
    </w:p>
    <w:p w:rsidR="001E3BD3" w:rsidRPr="001E3BD3" w:rsidRDefault="001E3BD3" w:rsidP="001E3BD3">
      <w:pPr>
        <w:pStyle w:val="PKTpunkt"/>
      </w:pPr>
      <w:r w:rsidRPr="001E3BD3">
        <w:t>4)</w:t>
      </w:r>
      <w:r>
        <w:tab/>
      </w:r>
      <w:r w:rsidRPr="001E3BD3">
        <w:t>nie była skazana prawomocnym wyrokiem za umyślne przestępstwo</w:t>
      </w:r>
      <w:r w:rsidR="00C13A88">
        <w:t xml:space="preserve"> ścigane z </w:t>
      </w:r>
      <w:r w:rsidRPr="001E3BD3">
        <w:t>oskarżenia publicznego</w:t>
      </w:r>
      <w:r w:rsidR="00C13A88">
        <w:t>.</w:t>
      </w:r>
    </w:p>
    <w:p w:rsidR="001E3BD3" w:rsidRPr="001E3BD3" w:rsidRDefault="001E3BD3" w:rsidP="001E3BD3">
      <w:pPr>
        <w:pStyle w:val="USTustnpkodeksu"/>
      </w:pPr>
      <w:r w:rsidRPr="001E3BD3">
        <w:t>3.</w:t>
      </w:r>
      <w:r>
        <w:t> </w:t>
      </w:r>
      <w:r w:rsidRPr="001E3BD3">
        <w:t>Członków Rady Funduszu powołuje i odwołuje Prezydent Rzeczypospolitej Polskiej. Członków Rady Funduszu, o których mowa w ust. 1 pkt 1–6, Prezydent Rzeczypospolitej Polskiej powołuje i odwołuje na wniosek podmiotów, których są przedstawicielami.</w:t>
      </w:r>
    </w:p>
    <w:p w:rsidR="001E3BD3" w:rsidRPr="001E3BD3" w:rsidRDefault="001E3BD3" w:rsidP="001E3BD3">
      <w:pPr>
        <w:pStyle w:val="USTustnpkodeksu"/>
      </w:pPr>
      <w:r w:rsidRPr="001E3BD3">
        <w:t>4.</w:t>
      </w:r>
      <w:r>
        <w:t> </w:t>
      </w:r>
      <w:r w:rsidRPr="001E3BD3">
        <w:t>Członkowie Rady Funduszu, o których mowa w ust. 1 pkt 7 i 8, są powoływani spośród kandydatów zgłoszonych przez organizacje, o których mowa od</w:t>
      </w:r>
      <w:r w:rsidR="00BB2183">
        <w:t>powiednio w ust. 1 pkt 7 i 8, w </w:t>
      </w:r>
      <w:r w:rsidRPr="001E3BD3">
        <w:t>terminie 30 dni od dnia podania do publicznej wiadomości na stronie internetowej Kancelarii Prezydenta Rzeczypospolitej Polskiej oraz w Biuletynie Informacji Publicznej Kancelarii Prezydenta Rzeczypospolitej Polskiej ogłoszenia o naborze przedstawicieli takich organizacji na członków Rady Funduszu.</w:t>
      </w:r>
    </w:p>
    <w:p w:rsidR="001E3BD3" w:rsidRPr="001E3BD3" w:rsidRDefault="001E3BD3" w:rsidP="001E3BD3">
      <w:pPr>
        <w:pStyle w:val="USTustnpkodeksu"/>
        <w:keepNext/>
      </w:pPr>
      <w:r w:rsidRPr="001E3BD3">
        <w:t>5.</w:t>
      </w:r>
      <w:r>
        <w:t> </w:t>
      </w:r>
      <w:r w:rsidRPr="001E3BD3">
        <w:t>Organizacje, o których mowa w ust. 1 pkt 7 i 8, do zgłoszenia kandydatury danej osoby, załączają pisemną zgodę tej osoby na kandydowanie do Rady Funduszu, życiorys zawierający, w szczególności informacje dotyczące posiadanego wykształcenia oraz doświadczenia zawodowego oraz złożone, pod rygo</w:t>
      </w:r>
      <w:r w:rsidR="00C13A88">
        <w:t>rem odpowiedzialności karnej za </w:t>
      </w:r>
      <w:r w:rsidRPr="001E3BD3">
        <w:t>składanie fałszywych oświadczeń, pisemne oświadczenie o:</w:t>
      </w:r>
    </w:p>
    <w:p w:rsidR="001E3BD3" w:rsidRPr="001E3BD3" w:rsidRDefault="001E3BD3" w:rsidP="001E3BD3">
      <w:pPr>
        <w:pStyle w:val="PKTpunkt"/>
      </w:pPr>
      <w:r w:rsidRPr="001E3BD3">
        <w:t>1)</w:t>
      </w:r>
      <w:r>
        <w:tab/>
      </w:r>
      <w:r w:rsidRPr="001E3BD3">
        <w:t xml:space="preserve"> niekaralności za przestępstwo umyślne ścigane z oskarżenia publicznego;</w:t>
      </w:r>
    </w:p>
    <w:p w:rsidR="001E3BD3" w:rsidRPr="001E3BD3" w:rsidRDefault="001E3BD3" w:rsidP="001E3BD3">
      <w:pPr>
        <w:pStyle w:val="PKTpunkt"/>
      </w:pPr>
      <w:r w:rsidRPr="001E3BD3">
        <w:t>2)</w:t>
      </w:r>
      <w:r>
        <w:tab/>
      </w:r>
      <w:r w:rsidRPr="001E3BD3">
        <w:t xml:space="preserve"> posiadaniu obywatelstwa polskiego;</w:t>
      </w:r>
    </w:p>
    <w:p w:rsidR="001E3BD3" w:rsidRPr="001E3BD3" w:rsidRDefault="001E3BD3" w:rsidP="001E3BD3">
      <w:pPr>
        <w:pStyle w:val="PKTpunkt"/>
      </w:pPr>
      <w:r w:rsidRPr="001E3BD3">
        <w:t>3)</w:t>
      </w:r>
      <w:r>
        <w:tab/>
      </w:r>
      <w:r w:rsidRPr="001E3BD3">
        <w:t xml:space="preserve"> posiadaniu pełni praw publicznych.</w:t>
      </w:r>
    </w:p>
    <w:p w:rsidR="001E3BD3" w:rsidRPr="001E3BD3" w:rsidRDefault="001E3BD3" w:rsidP="001E3BD3">
      <w:pPr>
        <w:pStyle w:val="USTustnpkodeksu"/>
      </w:pPr>
      <w:r w:rsidRPr="001E3BD3">
        <w:t>6.</w:t>
      </w:r>
      <w:r>
        <w:t> </w:t>
      </w:r>
      <w:r w:rsidRPr="001E3BD3">
        <w:t>Do oceny zgłoszeń kandydatów na członków Rady Funduszu, o których mowa w ust. 1 pkt 7 i 8, Prezydent Rzeczypospolitej Polskiej powołuje zespół składający się z osób, których wiedza i doświadczenie dają rękojmię wyłonienia najlepszych kandydatów. Członek zespołu ma obowiązek zachowania w tajemnicy informacji dotyc</w:t>
      </w:r>
      <w:r w:rsidR="00BB2183">
        <w:t>zących kandydatów, uzyskanych w </w:t>
      </w:r>
      <w:r w:rsidRPr="001E3BD3">
        <w:t>trakcie oceny zgłoszeń.</w:t>
      </w:r>
    </w:p>
    <w:p w:rsidR="001E3BD3" w:rsidRPr="001E3BD3" w:rsidRDefault="001E3BD3" w:rsidP="001E3BD3">
      <w:pPr>
        <w:pStyle w:val="USTustnpkodeksu"/>
      </w:pPr>
      <w:r w:rsidRPr="001E3BD3">
        <w:t>7.</w:t>
      </w:r>
      <w:r>
        <w:t> </w:t>
      </w:r>
      <w:r w:rsidRPr="001E3BD3">
        <w:t>Zespół, o którym mowa w ust. 6, dokonuje oceny zgłoszeń kandydatów pod kątem posiadania kompetencji związanych z zakresem działania Funduszu, dotychczasowej działalności zawodowej oraz wkładu jaki dana osoba wniesie do prac Rady Funduszu. Zespół może w toku oceny zgłoszeń kandydatów zwracać się do pod</w:t>
      </w:r>
      <w:r w:rsidR="00C13A88">
        <w:t>miotu składającego zgłoszenie o </w:t>
      </w:r>
      <w:r w:rsidRPr="001E3BD3">
        <w:t>udzielenie dodatkowych informacji niezbędnych do oceny danej kandydatury.</w:t>
      </w:r>
    </w:p>
    <w:p w:rsidR="001E3BD3" w:rsidRPr="001E3BD3" w:rsidRDefault="001E3BD3" w:rsidP="001E3BD3">
      <w:pPr>
        <w:pStyle w:val="USTustnpkodeksu"/>
      </w:pPr>
      <w:r w:rsidRPr="001E3BD3">
        <w:t>8.</w:t>
      </w:r>
      <w:r>
        <w:t> </w:t>
      </w:r>
      <w:r w:rsidRPr="001E3BD3">
        <w:t>Po dokonaniu oceny nadesłanych zgłoszeń, zespół, o którym mowa w ust. 6, przedstawia Prezydentowi Rzeczypospolitej Polskiej listę kandydatów na członków Rady Funduszu, o których mowa w ust. 1 pkt 7 i 8 wraz z rekomendacjami. Po rozpatrzeniu rekomendacji zespołu, Prezydent Rzeczypospolitej Polskiej powołuje członków Rady Funduszu, o których mowa w ust. 1 pkt 7 i 8.</w:t>
      </w:r>
    </w:p>
    <w:p w:rsidR="001E3BD3" w:rsidRPr="001E3BD3" w:rsidRDefault="001E3BD3" w:rsidP="001E3BD3">
      <w:pPr>
        <w:pStyle w:val="ARTartustawynprozporzdzenia"/>
      </w:pPr>
      <w:r w:rsidRPr="001E3BD3">
        <w:rPr>
          <w:rStyle w:val="Ppogrubienie"/>
        </w:rPr>
        <w:t>Art. 12.</w:t>
      </w:r>
      <w:r>
        <w:t> </w:t>
      </w:r>
      <w:r w:rsidRPr="001E3BD3">
        <w:t>1. Rada Funduszu wybiera spośród swoic</w:t>
      </w:r>
      <w:r w:rsidR="00C13A88">
        <w:t>h członków Przewodniczącego, co </w:t>
      </w:r>
      <w:r w:rsidRPr="001E3BD3">
        <w:t>najmniej jednego Zastępcę Przewodniczącego oraz c</w:t>
      </w:r>
      <w:r w:rsidR="00C13A88">
        <w:t>o najmniej jednego Sekretarza w </w:t>
      </w:r>
      <w:r w:rsidRPr="001E3BD3">
        <w:t>sposób określony w ust. 4.</w:t>
      </w:r>
    </w:p>
    <w:p w:rsidR="001E3BD3" w:rsidRPr="001E3BD3" w:rsidRDefault="001E3BD3" w:rsidP="001E3BD3">
      <w:pPr>
        <w:pStyle w:val="USTustnpkodeksu"/>
      </w:pPr>
      <w:r w:rsidRPr="001E3BD3">
        <w:t>2.</w:t>
      </w:r>
      <w:r>
        <w:t> </w:t>
      </w:r>
      <w:r w:rsidRPr="001E3BD3">
        <w:t>Zadania Przewodniczącego, Zastępcy Przewodniczącego oraz Sekretarza oraz tryb działania Rady Funduszu określa regulamin, o którym mowa w ust. 5.</w:t>
      </w:r>
    </w:p>
    <w:p w:rsidR="001E3BD3" w:rsidRPr="001E3BD3" w:rsidRDefault="001E3BD3" w:rsidP="001E3BD3">
      <w:pPr>
        <w:pStyle w:val="USTustnpkodeksu"/>
      </w:pPr>
      <w:r w:rsidRPr="001E3BD3">
        <w:t>3.</w:t>
      </w:r>
      <w:r>
        <w:t> </w:t>
      </w:r>
      <w:r w:rsidRPr="001E3BD3">
        <w:t>W pracach Rady Funduszu mogą uczestniczyć osoby niebędące członkami Rady Funduszu, zaproszone przez Przewodniczącego. Osobom tym nie przysługuje prawo głosu przy podejmowaniu rozstrzygnięć.</w:t>
      </w:r>
    </w:p>
    <w:p w:rsidR="001E3BD3" w:rsidRPr="001E3BD3" w:rsidRDefault="001E3BD3" w:rsidP="001E3BD3">
      <w:pPr>
        <w:pStyle w:val="USTustnpkodeksu"/>
      </w:pPr>
      <w:r w:rsidRPr="001E3BD3">
        <w:t>4.</w:t>
      </w:r>
      <w:r>
        <w:t> </w:t>
      </w:r>
      <w:r w:rsidRPr="001E3BD3">
        <w:t>Rada podejmuje rozstrzygnięcia zwykłą większością głosów w obecności co najmniej połowy jej członków. W przypadku równej liczby głosów, decyduje głos Przewodniczącego.</w:t>
      </w:r>
    </w:p>
    <w:p w:rsidR="001E3BD3" w:rsidRPr="001E3BD3" w:rsidRDefault="001E3BD3" w:rsidP="001E3BD3">
      <w:pPr>
        <w:pStyle w:val="USTustnpkodeksu"/>
      </w:pPr>
      <w:r w:rsidRPr="001E3BD3">
        <w:t>5.</w:t>
      </w:r>
      <w:r>
        <w:t> </w:t>
      </w:r>
      <w:r w:rsidRPr="001E3BD3">
        <w:t>Rada Funduszu działa na podstawie uchwalonego przez siebie regulaminu.</w:t>
      </w:r>
    </w:p>
    <w:p w:rsidR="001E3BD3" w:rsidRPr="001E3BD3" w:rsidRDefault="001E3BD3" w:rsidP="001E3BD3">
      <w:pPr>
        <w:pStyle w:val="USTustnpkodeksu"/>
      </w:pPr>
      <w:r w:rsidRPr="001E3BD3">
        <w:t>6.</w:t>
      </w:r>
      <w:r>
        <w:t> </w:t>
      </w:r>
      <w:r w:rsidRPr="001E3BD3">
        <w:t>Członkom Rady Funduszu biorącym udział w posiedzeniu Rady Funduszu oraz osobom, o których mowa w ust. 3, zamieszkałym poza miejscowością, w której odbywa się posiedzenie Rady Funduszu, przysługuje zwrot kosztów przejazdu i zakwaterowania oraz dieta na zasadach określonych w przepisach dotyczących należności przysługujących pracownikowi zatrudnionemu w państwowej lub samorządow</w:t>
      </w:r>
      <w:r w:rsidR="00C13A88">
        <w:t>ej jednostce sfery budżetowej z </w:t>
      </w:r>
      <w:r w:rsidRPr="001E3BD3">
        <w:t>tytułu podróży służbowej.</w:t>
      </w:r>
    </w:p>
    <w:p w:rsidR="001E3BD3" w:rsidRPr="001E3BD3" w:rsidRDefault="001E3BD3" w:rsidP="001E3BD3">
      <w:pPr>
        <w:pStyle w:val="ROZDZODDZOZNoznaczenierozdziauluboddziau"/>
      </w:pPr>
      <w:r w:rsidRPr="001E3BD3">
        <w:t>Rozdział 4</w:t>
      </w:r>
    </w:p>
    <w:p w:rsidR="001E3BD3" w:rsidRPr="001E3BD3" w:rsidRDefault="001E3BD3" w:rsidP="001E3BD3">
      <w:pPr>
        <w:pStyle w:val="ROZDZODDZPRZEDMprzedmiotregulacjirozdziauluboddziau"/>
      </w:pPr>
      <w:r w:rsidRPr="001E3BD3">
        <w:t>Realizacja programów inwestycyjnych w ramach subfunduszy</w:t>
      </w:r>
    </w:p>
    <w:p w:rsidR="001E3BD3" w:rsidRPr="001E3BD3" w:rsidRDefault="001E3BD3" w:rsidP="001E3BD3">
      <w:pPr>
        <w:pStyle w:val="ARTartustawynprozporzdzenia"/>
      </w:pPr>
      <w:r w:rsidRPr="001E3BD3">
        <w:rPr>
          <w:rStyle w:val="Ppogrubienie"/>
        </w:rPr>
        <w:t>Art. 13.</w:t>
      </w:r>
      <w:r>
        <w:t> </w:t>
      </w:r>
      <w:r w:rsidRPr="001E3BD3">
        <w:t>Wsparcie finansowe ze środków Funduszu mogą uzyskać projekty realizowane w ramach programów inwestycyjnych, ustanowionych w celu realizacji zadań, o których mowa w art. 8.</w:t>
      </w:r>
    </w:p>
    <w:p w:rsidR="001E3BD3" w:rsidRPr="001E3BD3" w:rsidRDefault="001E3BD3" w:rsidP="001E3BD3">
      <w:pPr>
        <w:pStyle w:val="ARTartustawynprozporzdzenia"/>
        <w:keepNext/>
      </w:pPr>
      <w:r w:rsidRPr="001E3BD3">
        <w:rPr>
          <w:rStyle w:val="Ppogrubienie"/>
        </w:rPr>
        <w:t>Art. 14.</w:t>
      </w:r>
      <w:r>
        <w:t> </w:t>
      </w:r>
      <w:r w:rsidRPr="001E3BD3">
        <w:t>1. Minister właściwy do spraw informatyzacji opracowuje projekt programu inwestycyjnego:</w:t>
      </w:r>
    </w:p>
    <w:p w:rsidR="001E3BD3" w:rsidRPr="001E3BD3" w:rsidRDefault="001E3BD3" w:rsidP="001E3BD3">
      <w:pPr>
        <w:pStyle w:val="PKTpunkt"/>
      </w:pPr>
      <w:r w:rsidRPr="001E3BD3">
        <w:t>1)</w:t>
      </w:r>
      <w:r>
        <w:tab/>
      </w:r>
      <w:r w:rsidRPr="001E3BD3">
        <w:t>w zakresie subfunduszu naukowo-badawczego – w porozumieniu z ministrem właściwym do spraw szkolnictwa wyższego i nauki;</w:t>
      </w:r>
    </w:p>
    <w:p w:rsidR="001E3BD3" w:rsidRPr="001E3BD3" w:rsidRDefault="001E3BD3" w:rsidP="001E3BD3">
      <w:pPr>
        <w:pStyle w:val="PKTpunkt"/>
      </w:pPr>
      <w:r w:rsidRPr="001E3BD3">
        <w:t>2)</w:t>
      </w:r>
      <w:r>
        <w:tab/>
      </w:r>
      <w:r w:rsidRPr="001E3BD3">
        <w:t>w zakresie subfunduszu edukacyjno-popularyzatorskiego – w porozumieniu z ministrem właściwym do spraw oświaty i wychowania;</w:t>
      </w:r>
    </w:p>
    <w:p w:rsidR="001E3BD3" w:rsidRPr="001E3BD3" w:rsidRDefault="001E3BD3" w:rsidP="001E3BD3">
      <w:pPr>
        <w:pStyle w:val="PKTpunkt"/>
      </w:pPr>
      <w:r w:rsidRPr="001E3BD3">
        <w:t>3)</w:t>
      </w:r>
      <w:r>
        <w:tab/>
      </w:r>
      <w:r w:rsidRPr="001E3BD3">
        <w:t>w zakresie subfunduszu wsparcia innowacyjne</w:t>
      </w:r>
      <w:r w:rsidR="00C13A88">
        <w:t>j gospodarki – w porozumieniu z </w:t>
      </w:r>
      <w:r w:rsidRPr="001E3BD3">
        <w:t>ministrem właściwym do spraw gospodarki;</w:t>
      </w:r>
    </w:p>
    <w:p w:rsidR="001E3BD3" w:rsidRPr="001E3BD3" w:rsidRDefault="001E3BD3" w:rsidP="001E3BD3">
      <w:pPr>
        <w:pStyle w:val="PKTpunkt"/>
      </w:pPr>
      <w:r w:rsidRPr="001E3BD3">
        <w:t>4)</w:t>
      </w:r>
      <w:r>
        <w:tab/>
      </w:r>
      <w:r w:rsidRPr="001E3BD3">
        <w:t>w zakresie subfunduszy nowoczesnej administracji oraz bezpieczeństwa cyberprzestrzeni – samodzielnie.</w:t>
      </w:r>
    </w:p>
    <w:p w:rsidR="001E3BD3" w:rsidRPr="001E3BD3" w:rsidRDefault="001E3BD3" w:rsidP="001E3BD3">
      <w:pPr>
        <w:pStyle w:val="USTustnpkodeksu"/>
      </w:pPr>
      <w:r w:rsidRPr="001E3BD3">
        <w:t>2.</w:t>
      </w:r>
      <w:r>
        <w:t> </w:t>
      </w:r>
      <w:r w:rsidRPr="001E3BD3">
        <w:t>Projekt programu inwestycyjnego minister właściwy do spraw informatyzacji przedstawia Radzie Funduszu, celem zaopiniowania.</w:t>
      </w:r>
    </w:p>
    <w:p w:rsidR="001E3BD3" w:rsidRPr="001E3BD3" w:rsidRDefault="001E3BD3" w:rsidP="001E3BD3">
      <w:pPr>
        <w:pStyle w:val="USTustnpkodeksu"/>
      </w:pPr>
      <w:r w:rsidRPr="001E3BD3">
        <w:t>3.</w:t>
      </w:r>
      <w:r>
        <w:t> </w:t>
      </w:r>
      <w:r w:rsidRPr="001E3BD3">
        <w:t>W przypadku ustanowienia programu inwestycyjnego w trybie, o którym mowa w art. 7, o wsparcie finansowe w ramach tego programu mogą ubiegać się podmioty, których rodzaj wskazany jest w ustanowionym programie inwestycyjnym.</w:t>
      </w:r>
    </w:p>
    <w:p w:rsidR="001E3BD3" w:rsidRPr="001E3BD3" w:rsidRDefault="001E3BD3" w:rsidP="001E3BD3">
      <w:pPr>
        <w:pStyle w:val="USTustnpkodeksu"/>
        <w:keepNext/>
      </w:pPr>
      <w:r w:rsidRPr="001E3BD3">
        <w:t>4.</w:t>
      </w:r>
      <w:r>
        <w:t> </w:t>
      </w:r>
      <w:r w:rsidRPr="001E3BD3">
        <w:t>Wniosek o udzielenie wsparcia finansowego w ramach programu inwestycyjnego zawiera w szczególności:</w:t>
      </w:r>
    </w:p>
    <w:p w:rsidR="001E3BD3" w:rsidRPr="001E3BD3" w:rsidRDefault="001E3BD3" w:rsidP="001E3BD3">
      <w:pPr>
        <w:pStyle w:val="PKTpunkt"/>
      </w:pPr>
      <w:r w:rsidRPr="001E3BD3">
        <w:t>1)</w:t>
      </w:r>
      <w:r>
        <w:tab/>
      </w:r>
      <w:r w:rsidRPr="001E3BD3">
        <w:t>nazwę (firmę) wnioskodawcy;</w:t>
      </w:r>
    </w:p>
    <w:p w:rsidR="001E3BD3" w:rsidRPr="001E3BD3" w:rsidRDefault="001E3BD3" w:rsidP="001E3BD3">
      <w:pPr>
        <w:pStyle w:val="PKTpunkt"/>
      </w:pPr>
      <w:r w:rsidRPr="001E3BD3">
        <w:t>2)</w:t>
      </w:r>
      <w:r>
        <w:tab/>
      </w:r>
      <w:r w:rsidRPr="001E3BD3">
        <w:t>tytuł lub nazwę wniosku;</w:t>
      </w:r>
    </w:p>
    <w:p w:rsidR="001E3BD3" w:rsidRPr="001E3BD3" w:rsidRDefault="001E3BD3" w:rsidP="001E3BD3">
      <w:pPr>
        <w:pStyle w:val="PKTpunkt"/>
      </w:pPr>
      <w:r w:rsidRPr="001E3BD3">
        <w:t>3)</w:t>
      </w:r>
      <w:r>
        <w:tab/>
      </w:r>
      <w:r w:rsidRPr="001E3BD3">
        <w:t>harmonogram realizacji działań objętych wnioskiem;</w:t>
      </w:r>
    </w:p>
    <w:p w:rsidR="001E3BD3" w:rsidRPr="001E3BD3" w:rsidRDefault="001E3BD3" w:rsidP="001E3BD3">
      <w:pPr>
        <w:pStyle w:val="PKTpunkt"/>
      </w:pPr>
      <w:r w:rsidRPr="001E3BD3">
        <w:t>4)</w:t>
      </w:r>
      <w:r>
        <w:tab/>
      </w:r>
      <w:r w:rsidRPr="001E3BD3">
        <w:t>opis działań objętych wnioskiem i ich lokalizacji;</w:t>
      </w:r>
    </w:p>
    <w:p w:rsidR="001E3BD3" w:rsidRPr="001E3BD3" w:rsidRDefault="001E3BD3" w:rsidP="001E3BD3">
      <w:pPr>
        <w:pStyle w:val="PKTpunkt"/>
      </w:pPr>
      <w:r w:rsidRPr="001E3BD3">
        <w:t>5)</w:t>
      </w:r>
      <w:r>
        <w:tab/>
      </w:r>
      <w:r w:rsidRPr="001E3BD3">
        <w:t>wyjaśnienie zgodności działań z celami programu inwestycyjnego;</w:t>
      </w:r>
    </w:p>
    <w:p w:rsidR="001E3BD3" w:rsidRPr="001E3BD3" w:rsidRDefault="001E3BD3" w:rsidP="001E3BD3">
      <w:pPr>
        <w:pStyle w:val="PKTpunkt"/>
      </w:pPr>
      <w:r w:rsidRPr="001E3BD3">
        <w:t>6)</w:t>
      </w:r>
      <w:r>
        <w:tab/>
      </w:r>
      <w:r w:rsidRPr="001E3BD3">
        <w:t>opis spełniania kryteriów oceny wniosków;</w:t>
      </w:r>
    </w:p>
    <w:p w:rsidR="001E3BD3" w:rsidRPr="001E3BD3" w:rsidRDefault="001E3BD3" w:rsidP="001E3BD3">
      <w:pPr>
        <w:pStyle w:val="PKTpunkt"/>
      </w:pPr>
      <w:r w:rsidRPr="001E3BD3">
        <w:t>7)</w:t>
      </w:r>
      <w:r>
        <w:tab/>
      </w:r>
      <w:r w:rsidRPr="001E3BD3">
        <w:t>wartość kosztorysową działań objętych wnioskiem;</w:t>
      </w:r>
    </w:p>
    <w:p w:rsidR="001E3BD3" w:rsidRPr="001E3BD3" w:rsidRDefault="001E3BD3" w:rsidP="001E3BD3">
      <w:pPr>
        <w:pStyle w:val="PKTpunkt"/>
      </w:pPr>
      <w:r w:rsidRPr="001E3BD3">
        <w:t>8)</w:t>
      </w:r>
      <w:r>
        <w:tab/>
      </w:r>
      <w:r w:rsidRPr="001E3BD3">
        <w:t>kwotę wnioskowanego wsparcia finansowego;</w:t>
      </w:r>
    </w:p>
    <w:p w:rsidR="001E3BD3" w:rsidRPr="001E3BD3" w:rsidRDefault="001E3BD3" w:rsidP="001E3BD3">
      <w:pPr>
        <w:pStyle w:val="PKTpunkt"/>
      </w:pPr>
      <w:r w:rsidRPr="001E3BD3">
        <w:t>9)</w:t>
      </w:r>
      <w:r>
        <w:tab/>
      </w:r>
      <w:r w:rsidRPr="001E3BD3">
        <w:t>proponowany procent wsparcia finansowego działań objętych wnioskiem;</w:t>
      </w:r>
    </w:p>
    <w:p w:rsidR="001E3BD3" w:rsidRPr="001E3BD3" w:rsidRDefault="001E3BD3" w:rsidP="001E3BD3">
      <w:pPr>
        <w:pStyle w:val="PKTpunkt"/>
      </w:pPr>
      <w:r w:rsidRPr="001E3BD3">
        <w:t>10)</w:t>
      </w:r>
      <w:r>
        <w:tab/>
      </w:r>
      <w:r w:rsidRPr="001E3BD3">
        <w:t>proponowaną kwotę wsparcia finansowego w podziale na poszczególne lata realizacji działań objętych wnioskiem;</w:t>
      </w:r>
    </w:p>
    <w:p w:rsidR="001E3BD3" w:rsidRPr="001E3BD3" w:rsidRDefault="001E3BD3" w:rsidP="001E3BD3">
      <w:pPr>
        <w:pStyle w:val="PKTpunkt"/>
      </w:pPr>
      <w:r w:rsidRPr="001E3BD3">
        <w:t>11)</w:t>
      </w:r>
      <w:r>
        <w:tab/>
      </w:r>
      <w:r w:rsidRPr="001E3BD3">
        <w:t>informację o wymaganiach w zakresie zasobów rzeczowych i zasobów kadrowych oraz kompetencji osób, zapewniających prawidłową realizację programu inwestycyjnego.</w:t>
      </w:r>
    </w:p>
    <w:p w:rsidR="001E3BD3" w:rsidRPr="001E3BD3" w:rsidRDefault="001E3BD3" w:rsidP="001E3BD3">
      <w:pPr>
        <w:pStyle w:val="ARTartustawynprozporzdzenia"/>
      </w:pPr>
      <w:r w:rsidRPr="001E3BD3">
        <w:rPr>
          <w:rStyle w:val="Ppogrubienie"/>
        </w:rPr>
        <w:t>Art. 15.</w:t>
      </w:r>
      <w:r>
        <w:t> </w:t>
      </w:r>
      <w:r w:rsidRPr="001E3BD3">
        <w:t>1. Wybór wniosków o udzielenie wsparcia finansowego w ramach programu inwestycyjnego następuje w drodze konkursu.</w:t>
      </w:r>
    </w:p>
    <w:p w:rsidR="001E3BD3" w:rsidRPr="001E3BD3" w:rsidRDefault="001E3BD3" w:rsidP="001E3BD3">
      <w:pPr>
        <w:pStyle w:val="USTustnpkodeksu"/>
      </w:pPr>
      <w:r w:rsidRPr="001E3BD3">
        <w:t>2.</w:t>
      </w:r>
      <w:r>
        <w:t> </w:t>
      </w:r>
      <w:r w:rsidRPr="001E3BD3">
        <w:t>W przypadku gdy kwota przeznaczona w konkursie na wsparcie finansowe wystarcza na objęcie wsparciem finansowym wszystkich wniosków, o których mowa w ust. 1, wsparcie finansowe mogą uzyskać wnioski, które spełniły kryteria oceny wniosków.</w:t>
      </w:r>
    </w:p>
    <w:p w:rsidR="001E3BD3" w:rsidRPr="001E3BD3" w:rsidRDefault="001E3BD3" w:rsidP="001E3BD3">
      <w:pPr>
        <w:pStyle w:val="USTustnpkodeksu"/>
        <w:keepNext/>
      </w:pPr>
      <w:r w:rsidRPr="001E3BD3">
        <w:t>3.</w:t>
      </w:r>
      <w:r>
        <w:t> </w:t>
      </w:r>
      <w:r w:rsidRPr="001E3BD3">
        <w:t>W przypadku gdy kwota przeznaczona w konkursie na wsparcie finansowe nie wystarcza na objęcie wsparciem finansowym wszystkich wniosków, o których mowa w ust. 1, wsparcie finansowe mogą uzyskać wnioski, które spe</w:t>
      </w:r>
      <w:r w:rsidR="00C13A88">
        <w:t>łniły kryteria oceny wniosków i </w:t>
      </w:r>
      <w:r w:rsidRPr="001E3BD3">
        <w:t>uzyskały:</w:t>
      </w:r>
    </w:p>
    <w:p w:rsidR="001E3BD3" w:rsidRPr="001E3BD3" w:rsidRDefault="001E3BD3" w:rsidP="001E3BD3">
      <w:pPr>
        <w:pStyle w:val="PKTpunkt"/>
      </w:pPr>
      <w:r w:rsidRPr="001E3BD3">
        <w:t>1)</w:t>
      </w:r>
      <w:r>
        <w:tab/>
      </w:r>
      <w:r w:rsidRPr="001E3BD3">
        <w:t>wymaganą liczbę punktów albo</w:t>
      </w:r>
    </w:p>
    <w:p w:rsidR="001E3BD3" w:rsidRPr="001E3BD3" w:rsidRDefault="001E3BD3" w:rsidP="001E3BD3">
      <w:pPr>
        <w:pStyle w:val="PKTpunkt"/>
      </w:pPr>
      <w:r w:rsidRPr="001E3BD3">
        <w:t>2)</w:t>
      </w:r>
      <w:r>
        <w:tab/>
      </w:r>
      <w:r w:rsidRPr="001E3BD3">
        <w:t>kolejno największą liczbę punktów.</w:t>
      </w:r>
    </w:p>
    <w:p w:rsidR="001E3BD3" w:rsidRPr="001E3BD3" w:rsidRDefault="001E3BD3" w:rsidP="001E3BD3">
      <w:pPr>
        <w:pStyle w:val="ARTartustawynprozporzdzenia"/>
      </w:pPr>
      <w:r w:rsidRPr="001E3BD3">
        <w:rPr>
          <w:rStyle w:val="Ppogrubienie"/>
        </w:rPr>
        <w:t>Art. 16.</w:t>
      </w:r>
      <w:r>
        <w:t> </w:t>
      </w:r>
      <w:r w:rsidRPr="001E3BD3">
        <w:t>1. Ogłoszenie o konkursie, minister właściwy do</w:t>
      </w:r>
      <w:r w:rsidR="00356C72">
        <w:t xml:space="preserve"> spraw informatyzacji podaje do </w:t>
      </w:r>
      <w:r w:rsidRPr="001E3BD3">
        <w:t>publicznej wiadomości na stronie internetowej urzędu obs</w:t>
      </w:r>
      <w:r w:rsidR="00C13A88">
        <w:t>ługującego tego ministra oraz w </w:t>
      </w:r>
      <w:r w:rsidRPr="001E3BD3">
        <w:t>Biuletynie Informacji Publicznej tego urzędu. Zmiany regulaminu konkursu wymagają uzyskania pozytywnej opinii Rady Funduszu.</w:t>
      </w:r>
    </w:p>
    <w:p w:rsidR="001E3BD3" w:rsidRPr="001E3BD3" w:rsidRDefault="001E3BD3" w:rsidP="001E3BD3">
      <w:pPr>
        <w:pStyle w:val="USTustnpkodeksu"/>
        <w:keepNext/>
      </w:pPr>
      <w:r w:rsidRPr="001E3BD3">
        <w:t>2.</w:t>
      </w:r>
      <w:r>
        <w:t> </w:t>
      </w:r>
      <w:r w:rsidRPr="001E3BD3">
        <w:t>Ogłoszenie o konkursie zawiera:</w:t>
      </w:r>
    </w:p>
    <w:p w:rsidR="001E3BD3" w:rsidRPr="001E3BD3" w:rsidRDefault="001E3BD3" w:rsidP="001E3BD3">
      <w:pPr>
        <w:pStyle w:val="PKTpunkt"/>
      </w:pPr>
      <w:r w:rsidRPr="001E3BD3">
        <w:t>1)</w:t>
      </w:r>
      <w:r>
        <w:tab/>
      </w:r>
      <w:r w:rsidRPr="001E3BD3">
        <w:t>określenie przedmiotu konkursu;</w:t>
      </w:r>
    </w:p>
    <w:p w:rsidR="001E3BD3" w:rsidRPr="001E3BD3" w:rsidRDefault="001E3BD3" w:rsidP="001E3BD3">
      <w:pPr>
        <w:pStyle w:val="PKTpunkt"/>
      </w:pPr>
      <w:r w:rsidRPr="001E3BD3">
        <w:t>2)</w:t>
      </w:r>
      <w:r>
        <w:tab/>
      </w:r>
      <w:r w:rsidRPr="001E3BD3">
        <w:t>określenie kwoty przeznaczonej na wsparcie finansowe;</w:t>
      </w:r>
    </w:p>
    <w:p w:rsidR="001E3BD3" w:rsidRPr="001E3BD3" w:rsidRDefault="001E3BD3" w:rsidP="001E3BD3">
      <w:pPr>
        <w:pStyle w:val="PKTpunkt"/>
      </w:pPr>
      <w:r w:rsidRPr="001E3BD3">
        <w:t>3)</w:t>
      </w:r>
      <w:r>
        <w:tab/>
      </w:r>
      <w:r w:rsidRPr="001E3BD3">
        <w:t>określenie maksymalnego dopuszczalnego poziomu wsparcia finansowego lub maksymalnej dopuszczalnej kwoty wsparcia finansowego;</w:t>
      </w:r>
    </w:p>
    <w:p w:rsidR="001E3BD3" w:rsidRPr="001E3BD3" w:rsidRDefault="001E3BD3" w:rsidP="001E3BD3">
      <w:pPr>
        <w:pStyle w:val="PKTpunkt"/>
      </w:pPr>
      <w:r w:rsidRPr="001E3BD3">
        <w:t>4)</w:t>
      </w:r>
      <w:r>
        <w:tab/>
      </w:r>
      <w:r w:rsidRPr="001E3BD3">
        <w:t>termin i formę składania wniosków o udzielenie wsparcia finansowego.</w:t>
      </w:r>
    </w:p>
    <w:p w:rsidR="001E3BD3" w:rsidRPr="001E3BD3" w:rsidRDefault="001E3BD3" w:rsidP="001E3BD3">
      <w:pPr>
        <w:pStyle w:val="ARTartustawynprozporzdzenia"/>
      </w:pPr>
      <w:r w:rsidRPr="001E3BD3">
        <w:rPr>
          <w:rStyle w:val="Ppogrubienie"/>
        </w:rPr>
        <w:t>Art. 17.</w:t>
      </w:r>
      <w:r>
        <w:t> </w:t>
      </w:r>
      <w:r w:rsidRPr="001E3BD3">
        <w:t>1. Minister właściwy do spraw informatyzacji organizuje i przeprowadza konkurs, na podstawie określonego przez siebie i zaopiniowanego pozytywnie przez Radę Funduszu, regulaminu konkursu. Zmiany regulaminu konkursu wymagają uzyskania pozytywnej opinii Rady Funduszu.</w:t>
      </w:r>
    </w:p>
    <w:p w:rsidR="001E3BD3" w:rsidRPr="001E3BD3" w:rsidRDefault="001E3BD3" w:rsidP="001E3BD3">
      <w:pPr>
        <w:pStyle w:val="USTustnpkodeksu"/>
        <w:keepNext/>
      </w:pPr>
      <w:r w:rsidRPr="001E3BD3">
        <w:t>2.</w:t>
      </w:r>
      <w:r>
        <w:t> </w:t>
      </w:r>
      <w:r w:rsidRPr="001E3BD3">
        <w:t>Regulamin konkursu określa w szczególności:</w:t>
      </w:r>
    </w:p>
    <w:p w:rsidR="001E3BD3" w:rsidRPr="001E3BD3" w:rsidRDefault="001E3BD3" w:rsidP="001E3BD3">
      <w:pPr>
        <w:pStyle w:val="PKTpunkt"/>
      </w:pPr>
      <w:r w:rsidRPr="001E3BD3">
        <w:t>1)</w:t>
      </w:r>
      <w:r>
        <w:tab/>
      </w:r>
      <w:r w:rsidRPr="001E3BD3">
        <w:t>nazwę i adres urzędu obsługującego ministra właściwego do spraw informatyzacji;</w:t>
      </w:r>
    </w:p>
    <w:p w:rsidR="001E3BD3" w:rsidRPr="001E3BD3" w:rsidRDefault="001E3BD3" w:rsidP="001E3BD3">
      <w:pPr>
        <w:pStyle w:val="PKTpunkt"/>
      </w:pPr>
      <w:r w:rsidRPr="001E3BD3">
        <w:t>2)</w:t>
      </w:r>
      <w:r>
        <w:tab/>
      </w:r>
      <w:r w:rsidRPr="001E3BD3">
        <w:t>przedmiot konkursu;</w:t>
      </w:r>
    </w:p>
    <w:p w:rsidR="001E3BD3" w:rsidRPr="001E3BD3" w:rsidRDefault="001E3BD3" w:rsidP="001E3BD3">
      <w:pPr>
        <w:pStyle w:val="PKTpunkt"/>
      </w:pPr>
      <w:r w:rsidRPr="001E3BD3">
        <w:t>3)</w:t>
      </w:r>
      <w:r>
        <w:tab/>
      </w:r>
      <w:r w:rsidRPr="001E3BD3">
        <w:t>termin i formę składania wniosków o udzielenie wsparcia finansowego i sposób uzupełniania braków formalnych oraz poprawiania oczywistych omyłek;</w:t>
      </w:r>
    </w:p>
    <w:p w:rsidR="001E3BD3" w:rsidRPr="001E3BD3" w:rsidRDefault="001E3BD3" w:rsidP="001E3BD3">
      <w:pPr>
        <w:pStyle w:val="PKTpunkt"/>
      </w:pPr>
      <w:r w:rsidRPr="001E3BD3">
        <w:t>4)</w:t>
      </w:r>
      <w:r>
        <w:tab/>
      </w:r>
      <w:r w:rsidRPr="001E3BD3">
        <w:t>wzór wniosku o udzielenie wsparcia finansowego;</w:t>
      </w:r>
    </w:p>
    <w:p w:rsidR="001E3BD3" w:rsidRPr="001E3BD3" w:rsidRDefault="001E3BD3" w:rsidP="001E3BD3">
      <w:pPr>
        <w:pStyle w:val="PKTpunkt"/>
      </w:pPr>
      <w:r w:rsidRPr="001E3BD3">
        <w:t>5)</w:t>
      </w:r>
      <w:r>
        <w:tab/>
      </w:r>
      <w:r w:rsidRPr="001E3BD3">
        <w:t>wzór umowy o udzieleniu wsparcia finansowego;</w:t>
      </w:r>
    </w:p>
    <w:p w:rsidR="001E3BD3" w:rsidRPr="001E3BD3" w:rsidRDefault="001E3BD3" w:rsidP="001E3BD3">
      <w:pPr>
        <w:pStyle w:val="PKTpunkt"/>
      </w:pPr>
      <w:r w:rsidRPr="001E3BD3">
        <w:t>6)</w:t>
      </w:r>
      <w:r>
        <w:tab/>
      </w:r>
      <w:r w:rsidRPr="001E3BD3">
        <w:t xml:space="preserve">czynności, jakie wnioskodawca jest obowiązany </w:t>
      </w:r>
      <w:r w:rsidR="00C13A88">
        <w:t>dokonać przed zawarciem umowy o </w:t>
      </w:r>
      <w:r w:rsidRPr="001E3BD3">
        <w:t>udzieleniu wsparcia finansowego ze środków Fund</w:t>
      </w:r>
      <w:r w:rsidR="00C13A88">
        <w:t>uszu, oraz wymagane dokumenty i </w:t>
      </w:r>
      <w:r w:rsidRPr="001E3BD3">
        <w:t>terminy ich przedłożenia ministrowi właściwemu do spraw informatyzacji;</w:t>
      </w:r>
    </w:p>
    <w:p w:rsidR="001E3BD3" w:rsidRPr="001E3BD3" w:rsidRDefault="001E3BD3" w:rsidP="001E3BD3">
      <w:pPr>
        <w:pStyle w:val="PKTpunkt"/>
      </w:pPr>
      <w:r w:rsidRPr="001E3BD3">
        <w:t>7)</w:t>
      </w:r>
      <w:r>
        <w:tab/>
      </w:r>
      <w:r w:rsidRPr="001E3BD3">
        <w:t>kryteria oceny wniosków wraz z określeniem ich znaczenia;</w:t>
      </w:r>
    </w:p>
    <w:p w:rsidR="001E3BD3" w:rsidRPr="001E3BD3" w:rsidRDefault="001E3BD3" w:rsidP="001E3BD3">
      <w:pPr>
        <w:pStyle w:val="PKTpunkt"/>
      </w:pPr>
      <w:r w:rsidRPr="001E3BD3">
        <w:t>8)</w:t>
      </w:r>
      <w:r>
        <w:tab/>
      </w:r>
      <w:r w:rsidRPr="001E3BD3">
        <w:t>zakres, w jakim jest możliwe uzupełnianie lub poprawianie wniosku;</w:t>
      </w:r>
    </w:p>
    <w:p w:rsidR="001E3BD3" w:rsidRPr="001E3BD3" w:rsidRDefault="001E3BD3" w:rsidP="001E3BD3">
      <w:pPr>
        <w:pStyle w:val="PKTpunkt"/>
      </w:pPr>
      <w:r w:rsidRPr="001E3BD3">
        <w:t>9)</w:t>
      </w:r>
      <w:r>
        <w:tab/>
      </w:r>
      <w:r w:rsidRPr="001E3BD3">
        <w:t>formę i sposób komunikacji między wnioskodawcą a ministrem właściwym do spraw informatyzacji, w tym wzywania wnioskodawcy do uzupełniania lub poprawiania wniosku, w trakcie jego oceny, a także informację o skutkach niezachowania wskazanej formy i wskazanego sposobu komunikacji;</w:t>
      </w:r>
    </w:p>
    <w:p w:rsidR="001E3BD3" w:rsidRPr="001E3BD3" w:rsidRDefault="001E3BD3" w:rsidP="001E3BD3">
      <w:pPr>
        <w:pStyle w:val="PKTpunkt"/>
      </w:pPr>
      <w:r w:rsidRPr="001E3BD3">
        <w:t>10)</w:t>
      </w:r>
      <w:r>
        <w:tab/>
      </w:r>
      <w:r w:rsidRPr="001E3BD3">
        <w:t>kwotę łączną wsparcia finansowego wraz z informacją dotyczącą możliwości jej zwiększenia;</w:t>
      </w:r>
    </w:p>
    <w:p w:rsidR="001E3BD3" w:rsidRPr="001E3BD3" w:rsidRDefault="001E3BD3" w:rsidP="001E3BD3">
      <w:pPr>
        <w:pStyle w:val="PKTpunkt"/>
      </w:pPr>
      <w:r w:rsidRPr="001E3BD3">
        <w:t>11)</w:t>
      </w:r>
      <w:r>
        <w:tab/>
      </w:r>
      <w:r w:rsidRPr="001E3BD3">
        <w:t>maksymalną dopuszczalną kwotę wsparcia finansowego;</w:t>
      </w:r>
    </w:p>
    <w:p w:rsidR="001E3BD3" w:rsidRPr="001E3BD3" w:rsidRDefault="001E3BD3" w:rsidP="001E3BD3">
      <w:pPr>
        <w:pStyle w:val="PKTpunkt"/>
      </w:pPr>
      <w:r w:rsidRPr="001E3BD3">
        <w:t>12)</w:t>
      </w:r>
      <w:r>
        <w:tab/>
      </w:r>
      <w:r w:rsidRPr="001E3BD3">
        <w:t>informację dotyczącą środków odwoławczych;</w:t>
      </w:r>
    </w:p>
    <w:p w:rsidR="001E3BD3" w:rsidRPr="001E3BD3" w:rsidRDefault="001E3BD3" w:rsidP="001E3BD3">
      <w:pPr>
        <w:pStyle w:val="PKTpunkt"/>
      </w:pPr>
      <w:r w:rsidRPr="001E3BD3">
        <w:t>13)</w:t>
      </w:r>
      <w:r>
        <w:tab/>
      </w:r>
      <w:r w:rsidRPr="001E3BD3">
        <w:t>sposób podania do publicznej wiadomości wyników konkursu;</w:t>
      </w:r>
    </w:p>
    <w:p w:rsidR="001E3BD3" w:rsidRPr="001E3BD3" w:rsidRDefault="001E3BD3" w:rsidP="001E3BD3">
      <w:pPr>
        <w:pStyle w:val="PKTpunkt"/>
      </w:pPr>
      <w:r w:rsidRPr="001E3BD3">
        <w:t>14)</w:t>
      </w:r>
      <w:r>
        <w:tab/>
      </w:r>
      <w:r w:rsidRPr="001E3BD3">
        <w:t>formę i sposób udzielania wyjaśnień w sprawach dotyczących konkursu;</w:t>
      </w:r>
    </w:p>
    <w:p w:rsidR="001E3BD3" w:rsidRPr="001E3BD3" w:rsidRDefault="001E3BD3" w:rsidP="001E3BD3">
      <w:pPr>
        <w:pStyle w:val="PKTpunkt"/>
      </w:pPr>
      <w:r w:rsidRPr="001E3BD3">
        <w:t>15)</w:t>
      </w:r>
      <w:r>
        <w:tab/>
      </w:r>
      <w:r w:rsidRPr="001E3BD3">
        <w:t>informację w zakresie możliwości skrócenia terminu składania wniosków o udzielenie wsparcia finansowego.</w:t>
      </w:r>
    </w:p>
    <w:p w:rsidR="001E3BD3" w:rsidRPr="001E3BD3" w:rsidRDefault="001E3BD3" w:rsidP="001E3BD3">
      <w:pPr>
        <w:pStyle w:val="USTustnpkodeksu"/>
      </w:pPr>
      <w:r w:rsidRPr="001E3BD3">
        <w:t>3.</w:t>
      </w:r>
      <w:r>
        <w:t> </w:t>
      </w:r>
      <w:r w:rsidRPr="001E3BD3">
        <w:t>Do czasu rozstrzygnięcia konkursu, minister właściwy do spraw informatyzacji nie może zmieniać regulaminu konkursu w sposób skutkujący nierównym traktowaniem wnioskodawców.</w:t>
      </w:r>
    </w:p>
    <w:p w:rsidR="001E3BD3" w:rsidRPr="001E3BD3" w:rsidRDefault="001E3BD3" w:rsidP="001E3BD3">
      <w:pPr>
        <w:pStyle w:val="USTustnpkodeksu"/>
      </w:pPr>
      <w:r w:rsidRPr="001E3BD3">
        <w:t>4.</w:t>
      </w:r>
      <w:r>
        <w:t> </w:t>
      </w:r>
      <w:r w:rsidRPr="001E3BD3">
        <w:t>Przepisu ust. 1 zdanie drugie oraz ust. 3 nie stosuje się jeżeli konieczność dokonania zmiany regulaminu konkursu wynika z odrębnych przepisów.</w:t>
      </w:r>
    </w:p>
    <w:p w:rsidR="001E3BD3" w:rsidRPr="001E3BD3" w:rsidRDefault="001E3BD3" w:rsidP="001E3BD3">
      <w:pPr>
        <w:pStyle w:val="USTustnpkodeksu"/>
      </w:pPr>
      <w:r w:rsidRPr="001E3BD3">
        <w:t>5.</w:t>
      </w:r>
      <w:r>
        <w:t> </w:t>
      </w:r>
      <w:r w:rsidRPr="001E3BD3">
        <w:t>Minister właściwy do spraw informatyzacji pod</w:t>
      </w:r>
      <w:r w:rsidR="00C13A88">
        <w:t>aje do publicznej wiadomości na </w:t>
      </w:r>
      <w:r w:rsidRPr="001E3BD3">
        <w:t>stronie internetowej urzędu obsługującego tego ministra oraz w Biuletynie Informacji Publicznej tego urzędu, regulamin konkursu oraz jego zmiany,</w:t>
      </w:r>
      <w:r w:rsidR="00095095">
        <w:t xml:space="preserve"> wraz z terminem, od którego są </w:t>
      </w:r>
      <w:r w:rsidRPr="001E3BD3">
        <w:t>stosowane.</w:t>
      </w:r>
    </w:p>
    <w:p w:rsidR="001E3BD3" w:rsidRPr="001E3BD3" w:rsidRDefault="001E3BD3" w:rsidP="001E3BD3">
      <w:pPr>
        <w:pStyle w:val="ARTartustawynprozporzdzenia"/>
      </w:pPr>
      <w:r w:rsidRPr="001E3BD3">
        <w:rPr>
          <w:rStyle w:val="Ppogrubienie"/>
        </w:rPr>
        <w:t>Art. 18.</w:t>
      </w:r>
      <w:r>
        <w:t> </w:t>
      </w:r>
      <w:r w:rsidRPr="001E3BD3">
        <w:t>Termin składania wniosków o udzielenie wsparcia finansowego, nie może być krótszy niż 21 dni, licząc od dnia publikacji regulaminu konkursu.</w:t>
      </w:r>
    </w:p>
    <w:p w:rsidR="001E3BD3" w:rsidRPr="001E3BD3" w:rsidRDefault="001E3BD3" w:rsidP="001E3BD3">
      <w:pPr>
        <w:pStyle w:val="ARTartustawynprozporzdzenia"/>
      </w:pPr>
      <w:r w:rsidRPr="001E3BD3">
        <w:rPr>
          <w:rStyle w:val="Ppogrubienie"/>
        </w:rPr>
        <w:t>Art. 19.</w:t>
      </w:r>
      <w:r>
        <w:t> </w:t>
      </w:r>
      <w:r w:rsidRPr="001E3BD3">
        <w:t>1. W razie stwierdzenia braków formalnych we wniosku o udzielenie wsparcia finansowego, minister właściwy do spraw infor</w:t>
      </w:r>
      <w:r w:rsidR="00C13A88">
        <w:t>matyzacji wzywa wnioskodawcę do </w:t>
      </w:r>
      <w:r w:rsidRPr="001E3BD3">
        <w:t>uzupełnienia wniosku w wyznaczonym terminie, nie krótszym niż 7 dni i nie dłuższym niż 21 dni, pod rygorem pozostawienia wniosku bez rozpatrzenia.</w:t>
      </w:r>
    </w:p>
    <w:p w:rsidR="001E3BD3" w:rsidRPr="001E3BD3" w:rsidRDefault="001E3BD3" w:rsidP="001E3BD3">
      <w:pPr>
        <w:pStyle w:val="USTustnpkodeksu"/>
      </w:pPr>
      <w:r w:rsidRPr="001E3BD3">
        <w:t>2.</w:t>
      </w:r>
      <w:r>
        <w:t> </w:t>
      </w:r>
      <w:r w:rsidRPr="001E3BD3">
        <w:t>W razie stwierdzenia oczywistej omyłki we wniosku o udzielenie wsparcia finansowego, minister właściwy do spraw informatyzacji poprawia tę omyłkę z urzędu, informując o tym wnioskodawcę, albo wzywa wnioskodawcę do poprawienia oczywistej omyłki w wyznaczonym terminie, nie krótszym niż 7 dni i nie dłuższym niż 21 dni, pod rygorem pozostawienia wniosku bez rozpatrzenia.</w:t>
      </w:r>
    </w:p>
    <w:p w:rsidR="001E3BD3" w:rsidRPr="001E3BD3" w:rsidRDefault="001E3BD3" w:rsidP="001E3BD3">
      <w:pPr>
        <w:pStyle w:val="USTustnpkodeksu"/>
      </w:pPr>
      <w:r w:rsidRPr="001E3BD3">
        <w:t>3.</w:t>
      </w:r>
      <w:r>
        <w:t> </w:t>
      </w:r>
      <w:r w:rsidRPr="001E3BD3">
        <w:t>W razie złożenia wniosku o udzielenie wsparcia finansowego po terminie wskazanym w ogłoszeniu o konkursie, wniosek pozostawia się bez rozpatrzenia. Wniosek pozostawia się bez rozpatrzenia także w przypadku niezachowania formy i sposobu komunikacji określonych w regulaminie konkursu.</w:t>
      </w:r>
    </w:p>
    <w:p w:rsidR="001E3BD3" w:rsidRPr="001E3BD3" w:rsidRDefault="001E3BD3" w:rsidP="001E3BD3">
      <w:pPr>
        <w:pStyle w:val="ARTartustawynprozporzdzenia"/>
      </w:pPr>
      <w:r w:rsidRPr="001E3BD3">
        <w:rPr>
          <w:rStyle w:val="Ppogrubienie"/>
        </w:rPr>
        <w:t>Art. 20.</w:t>
      </w:r>
      <w:r>
        <w:t> </w:t>
      </w:r>
      <w:r w:rsidRPr="001E3BD3">
        <w:t>1. Minister właściwy do spraw informaty</w:t>
      </w:r>
      <w:r w:rsidR="00C13A88">
        <w:t>zacji dokonuje oceny wniosków o </w:t>
      </w:r>
      <w:r w:rsidRPr="001E3BD3">
        <w:t>udzielenie wsparcia finansowego na podstawie kryteriów, o których mowa w art. 17 ust. 2 pkt 7.</w:t>
      </w:r>
    </w:p>
    <w:p w:rsidR="001E3BD3" w:rsidRPr="001E3BD3" w:rsidRDefault="001E3BD3" w:rsidP="001E3BD3">
      <w:pPr>
        <w:pStyle w:val="USTustnpkodeksu"/>
      </w:pPr>
      <w:r w:rsidRPr="001E3BD3">
        <w:t>2.</w:t>
      </w:r>
      <w:r>
        <w:t> </w:t>
      </w:r>
      <w:r w:rsidRPr="001E3BD3">
        <w:t>Minister właściwy do spraw informatyzacji, po zakończeniu oceny wniosków, przygotowuje listę rankingową zawierającą wnioski objęte wsparciem finansowym.</w:t>
      </w:r>
    </w:p>
    <w:p w:rsidR="001E3BD3" w:rsidRPr="001E3BD3" w:rsidRDefault="001E3BD3" w:rsidP="001E3BD3">
      <w:pPr>
        <w:pStyle w:val="USTustnpkodeksu"/>
        <w:keepNext/>
      </w:pPr>
      <w:r w:rsidRPr="001E3BD3">
        <w:t>3.</w:t>
      </w:r>
      <w:r>
        <w:t> </w:t>
      </w:r>
      <w:r w:rsidRPr="001E3BD3">
        <w:t>W ocenie wniosków uczestniczy:</w:t>
      </w:r>
    </w:p>
    <w:p w:rsidR="001E3BD3" w:rsidRPr="001E3BD3" w:rsidRDefault="001E3BD3" w:rsidP="001E3BD3">
      <w:pPr>
        <w:pStyle w:val="PKTpunkt"/>
      </w:pPr>
      <w:r w:rsidRPr="001E3BD3">
        <w:t>1)</w:t>
      </w:r>
      <w:r>
        <w:tab/>
      </w:r>
      <w:r w:rsidRPr="001E3BD3">
        <w:t>w przypadku konkursów organizowanych w ramach subfunduszu naukowo-badawczego – co najmniej jeden przedstawiciel ministra właściwego do spraw szkolnictwa wyższego i nauki;</w:t>
      </w:r>
    </w:p>
    <w:p w:rsidR="001E3BD3" w:rsidRPr="001E3BD3" w:rsidRDefault="001E3BD3" w:rsidP="001E3BD3">
      <w:pPr>
        <w:pStyle w:val="PKTpunkt"/>
      </w:pPr>
      <w:r w:rsidRPr="001E3BD3">
        <w:t>2)</w:t>
      </w:r>
      <w:r>
        <w:tab/>
      </w:r>
      <w:r w:rsidRPr="001E3BD3">
        <w:t>w przypadku konkursów organizowanych w ramach subfunduszu edukacyjno-popularyzatorskiego – co najmniej jeden przedstawiciel ministra właściwego do spraw oświaty i wychowania;</w:t>
      </w:r>
    </w:p>
    <w:p w:rsidR="001E3BD3" w:rsidRPr="001E3BD3" w:rsidRDefault="001E3BD3" w:rsidP="001E3BD3">
      <w:pPr>
        <w:pStyle w:val="PKTpunkt"/>
      </w:pPr>
      <w:r w:rsidRPr="001E3BD3">
        <w:t>3)</w:t>
      </w:r>
      <w:r>
        <w:tab/>
      </w:r>
      <w:r w:rsidRPr="001E3BD3">
        <w:t>w przypadku konkursów organizowanych w ramach subfunduszu wsparcia innowacyjnej gospodarki – co najmniej jeden przeds</w:t>
      </w:r>
      <w:r w:rsidR="00C13A88">
        <w:t>tawiciel ministra właściwego do </w:t>
      </w:r>
      <w:r w:rsidRPr="001E3BD3">
        <w:t>spraw gospodarki.</w:t>
      </w:r>
    </w:p>
    <w:p w:rsidR="001E3BD3" w:rsidRPr="001E3BD3" w:rsidRDefault="001E3BD3" w:rsidP="001E3BD3">
      <w:pPr>
        <w:pStyle w:val="USTustnpkodeksu"/>
        <w:keepNext/>
      </w:pPr>
      <w:r w:rsidRPr="001E3BD3">
        <w:t>4.</w:t>
      </w:r>
      <w:r>
        <w:t> </w:t>
      </w:r>
      <w:r w:rsidRPr="001E3BD3">
        <w:t>Lista rankingowa zawiera:</w:t>
      </w:r>
    </w:p>
    <w:p w:rsidR="001E3BD3" w:rsidRPr="001E3BD3" w:rsidRDefault="001E3BD3" w:rsidP="001E3BD3">
      <w:pPr>
        <w:pStyle w:val="PKTpunkt"/>
      </w:pPr>
      <w:r w:rsidRPr="001E3BD3">
        <w:t>1)</w:t>
      </w:r>
      <w:r>
        <w:tab/>
      </w:r>
      <w:r w:rsidRPr="001E3BD3">
        <w:t>wnioski uszeregowane pod względem liczby przy</w:t>
      </w:r>
      <w:r w:rsidR="00C13A88">
        <w:t>znanych punktów w kolejności od </w:t>
      </w:r>
      <w:r w:rsidRPr="001E3BD3">
        <w:t>największej do najmniejszej;</w:t>
      </w:r>
    </w:p>
    <w:p w:rsidR="001E3BD3" w:rsidRPr="001E3BD3" w:rsidRDefault="001E3BD3" w:rsidP="001E3BD3">
      <w:pPr>
        <w:pStyle w:val="PKTpunkt"/>
      </w:pPr>
      <w:r w:rsidRPr="001E3BD3">
        <w:t>2)</w:t>
      </w:r>
      <w:r>
        <w:tab/>
      </w:r>
      <w:r w:rsidR="00C13A88">
        <w:t>nazwę (firmę) wnioskodawcy;</w:t>
      </w:r>
    </w:p>
    <w:p w:rsidR="001E3BD3" w:rsidRPr="001E3BD3" w:rsidRDefault="001E3BD3" w:rsidP="001E3BD3">
      <w:pPr>
        <w:pStyle w:val="PKTpunkt"/>
      </w:pPr>
      <w:r w:rsidRPr="001E3BD3">
        <w:t>3)</w:t>
      </w:r>
      <w:r>
        <w:tab/>
      </w:r>
      <w:r w:rsidRPr="001E3BD3">
        <w:t>tytuł albo nazwę wniosku;</w:t>
      </w:r>
    </w:p>
    <w:p w:rsidR="001E3BD3" w:rsidRPr="001E3BD3" w:rsidRDefault="001E3BD3" w:rsidP="001E3BD3">
      <w:pPr>
        <w:pStyle w:val="PKTpunkt"/>
      </w:pPr>
      <w:r w:rsidRPr="001E3BD3">
        <w:t>4)</w:t>
      </w:r>
      <w:r>
        <w:tab/>
      </w:r>
      <w:r w:rsidRPr="001E3BD3">
        <w:t>przewidywany okres realizacji wniosku;</w:t>
      </w:r>
    </w:p>
    <w:p w:rsidR="001E3BD3" w:rsidRPr="001E3BD3" w:rsidRDefault="001E3BD3" w:rsidP="001E3BD3">
      <w:pPr>
        <w:pStyle w:val="PKTpunkt"/>
      </w:pPr>
      <w:r w:rsidRPr="001E3BD3">
        <w:t>5)</w:t>
      </w:r>
      <w:r>
        <w:tab/>
      </w:r>
      <w:r w:rsidRPr="001E3BD3">
        <w:t>wartość kosztorysową wniosku;</w:t>
      </w:r>
    </w:p>
    <w:p w:rsidR="001E3BD3" w:rsidRPr="001E3BD3" w:rsidRDefault="001E3BD3" w:rsidP="001E3BD3">
      <w:pPr>
        <w:pStyle w:val="PKTpunkt"/>
      </w:pPr>
      <w:r w:rsidRPr="001E3BD3">
        <w:t>6)</w:t>
      </w:r>
      <w:r>
        <w:tab/>
      </w:r>
      <w:r w:rsidRPr="001E3BD3">
        <w:t>kwotę wnioskowanego wsparcia finansowego;</w:t>
      </w:r>
    </w:p>
    <w:p w:rsidR="001E3BD3" w:rsidRPr="001E3BD3" w:rsidRDefault="001E3BD3" w:rsidP="001E3BD3">
      <w:pPr>
        <w:pStyle w:val="PKTpunkt"/>
      </w:pPr>
      <w:r w:rsidRPr="001E3BD3">
        <w:t>7)</w:t>
      </w:r>
      <w:r>
        <w:tab/>
      </w:r>
      <w:r w:rsidRPr="001E3BD3">
        <w:t>proponowany procent wsparcia finansowego;</w:t>
      </w:r>
    </w:p>
    <w:p w:rsidR="001E3BD3" w:rsidRPr="001E3BD3" w:rsidRDefault="001E3BD3" w:rsidP="001E3BD3">
      <w:pPr>
        <w:pStyle w:val="PKTpunkt"/>
      </w:pPr>
      <w:r w:rsidRPr="001E3BD3">
        <w:t>8)</w:t>
      </w:r>
      <w:r>
        <w:tab/>
      </w:r>
      <w:r w:rsidRPr="001E3BD3">
        <w:t>proponowaną kwotę wsparcia finansowego w podziale na poszczególne lata realizacji wniosku.</w:t>
      </w:r>
    </w:p>
    <w:p w:rsidR="001E3BD3" w:rsidRPr="001E3BD3" w:rsidRDefault="001E3BD3" w:rsidP="001E3BD3">
      <w:pPr>
        <w:pStyle w:val="USTustnpkodeksu"/>
      </w:pPr>
      <w:r w:rsidRPr="001E3BD3">
        <w:t>5.</w:t>
      </w:r>
      <w:r>
        <w:t> </w:t>
      </w:r>
      <w:r w:rsidRPr="001E3BD3">
        <w:t>Na liście rankingowej uwzględnia się wszystkie wnioski, które podlegały ocenie.</w:t>
      </w:r>
    </w:p>
    <w:p w:rsidR="001E3BD3" w:rsidRPr="001E3BD3" w:rsidRDefault="001E3BD3" w:rsidP="001E3BD3">
      <w:pPr>
        <w:pStyle w:val="USTustnpkodeksu"/>
      </w:pPr>
      <w:r w:rsidRPr="001E3BD3">
        <w:t>6.</w:t>
      </w:r>
      <w:r>
        <w:t> </w:t>
      </w:r>
      <w:r w:rsidRPr="001E3BD3">
        <w:t>Po pozytywnym zaopiniowaniu  przebiegu konkursu przez Radę Funduszu, minister właściwy do spraw informatyzacji podaje listę rankingową do public</w:t>
      </w:r>
      <w:r w:rsidR="00C13A88">
        <w:t>znej wiadomości na </w:t>
      </w:r>
      <w:r w:rsidRPr="001E3BD3">
        <w:t>stronie internetowej urzędu obsługującego tego ministra oraz w Biuletynie Informacji Publicznej tego urzędu.</w:t>
      </w:r>
    </w:p>
    <w:p w:rsidR="001E3BD3" w:rsidRPr="001E3BD3" w:rsidRDefault="001E3BD3" w:rsidP="001E3BD3">
      <w:pPr>
        <w:pStyle w:val="USTustnpkodeksu"/>
      </w:pPr>
      <w:r w:rsidRPr="001E3BD3">
        <w:t>7.</w:t>
      </w:r>
      <w:r>
        <w:t> </w:t>
      </w:r>
      <w:r w:rsidRPr="001E3BD3">
        <w:t>W przypadku otrzymania negatywnej opinii Rady Funduszu o przebiegu konkursu, minister właściwy do spraw informatyzacji unieważnia konkurs.</w:t>
      </w:r>
    </w:p>
    <w:p w:rsidR="001E3BD3" w:rsidRPr="001E3BD3" w:rsidRDefault="001E3BD3" w:rsidP="001E3BD3">
      <w:pPr>
        <w:pStyle w:val="ARTartustawynprozporzdzenia"/>
      </w:pPr>
      <w:r w:rsidRPr="001E3BD3">
        <w:rPr>
          <w:rStyle w:val="Ppogrubienie"/>
        </w:rPr>
        <w:t>Art. 21.</w:t>
      </w:r>
      <w:r>
        <w:t> </w:t>
      </w:r>
      <w:r w:rsidRPr="001E3BD3">
        <w:t>Wnioskodawcy nie przysługuje prawo wniesienia wniosku o dokonanie ponownej oceny wniosku o udzielenie wsparcia finansowego w przypadku, gdy proponowany procent wsparcia finansowego, o którym mowa w art. 20 ust. 4 pkt 7, wynosi 0.</w:t>
      </w:r>
    </w:p>
    <w:p w:rsidR="001E3BD3" w:rsidRPr="001E3BD3" w:rsidRDefault="001E3BD3" w:rsidP="001E3BD3">
      <w:pPr>
        <w:pStyle w:val="ARTartustawynprozporzdzenia"/>
      </w:pPr>
      <w:r w:rsidRPr="001E3BD3">
        <w:rPr>
          <w:rStyle w:val="Ppogrubienie"/>
        </w:rPr>
        <w:t>Art. 22.</w:t>
      </w:r>
      <w:r>
        <w:t> </w:t>
      </w:r>
      <w:r w:rsidRPr="001E3BD3">
        <w:t>Do postępowania w zakresie konkursu, nie stosuje się przepisów ustawy z dnia 14 czerwca 1960 r. – Kodeks postępowania administracyjnego, z wyjątkiem przepisów dotyczących obliczania terminów oraz wyłączenia pracownika i organu.</w:t>
      </w:r>
    </w:p>
    <w:p w:rsidR="001E3BD3" w:rsidRPr="001E3BD3" w:rsidRDefault="001E3BD3" w:rsidP="001E3BD3">
      <w:pPr>
        <w:pStyle w:val="ROZDZODDZOZNoznaczenierozdziauluboddziau"/>
      </w:pPr>
      <w:r w:rsidRPr="001E3BD3">
        <w:t>Rozdział 5</w:t>
      </w:r>
    </w:p>
    <w:p w:rsidR="001E3BD3" w:rsidRPr="001E3BD3" w:rsidRDefault="001E3BD3" w:rsidP="001E3BD3">
      <w:pPr>
        <w:pStyle w:val="ROZDZODDZPRZEDMprzedmiotregulacjirozdziauluboddziau"/>
      </w:pPr>
      <w:r w:rsidRPr="001E3BD3">
        <w:t>Przepisy dostosowujące oraz przepis końcowy</w:t>
      </w:r>
    </w:p>
    <w:p w:rsidR="001E3BD3" w:rsidRPr="001E3BD3" w:rsidRDefault="001E3BD3" w:rsidP="001E3BD3">
      <w:pPr>
        <w:pStyle w:val="ARTartustawynprozporzdzenia"/>
      </w:pPr>
      <w:r w:rsidRPr="001E3BD3">
        <w:rPr>
          <w:rStyle w:val="Ppogrubienie"/>
        </w:rPr>
        <w:t>Art. 23.</w:t>
      </w:r>
      <w:r>
        <w:t> </w:t>
      </w:r>
      <w:r w:rsidRPr="001E3BD3">
        <w:t>Tworzy się Fundusz Rozwoju Technologii Przełomowych.</w:t>
      </w:r>
    </w:p>
    <w:p w:rsidR="001E3BD3" w:rsidRPr="001E3BD3" w:rsidRDefault="001E3BD3" w:rsidP="001E3BD3">
      <w:pPr>
        <w:pStyle w:val="ARTartustawynprozporzdzenia"/>
        <w:keepNext/>
      </w:pPr>
      <w:r w:rsidRPr="001E3BD3">
        <w:rPr>
          <w:rStyle w:val="Ppogrubienie"/>
        </w:rPr>
        <w:t>Art. 24.</w:t>
      </w:r>
      <w:r>
        <w:t> </w:t>
      </w:r>
      <w:r w:rsidRPr="001E3BD3">
        <w:t>1. Maksymalny limit wydatków z budżetu państwa będących skutkiem wejścia w życie niniejszej ustawy wynosi:</w:t>
      </w:r>
    </w:p>
    <w:p w:rsidR="001E3BD3" w:rsidRPr="001E3BD3" w:rsidRDefault="001E3BD3" w:rsidP="001E3BD3">
      <w:pPr>
        <w:pStyle w:val="PKTpunkt"/>
      </w:pPr>
      <w:r w:rsidRPr="001E3BD3">
        <w:t>1)</w:t>
      </w:r>
      <w:r>
        <w:tab/>
      </w:r>
      <w:r w:rsidRPr="001E3BD3">
        <w:t xml:space="preserve">    w 2026 r. – 2,5 mld zł;</w:t>
      </w:r>
    </w:p>
    <w:p w:rsidR="001E3BD3" w:rsidRPr="001E3BD3" w:rsidRDefault="001E3BD3" w:rsidP="001E3BD3">
      <w:pPr>
        <w:pStyle w:val="PKTpunkt"/>
      </w:pPr>
      <w:r w:rsidRPr="001E3BD3">
        <w:t>2)</w:t>
      </w:r>
      <w:r>
        <w:tab/>
      </w:r>
      <w:r w:rsidRPr="001E3BD3">
        <w:t xml:space="preserve">    w 2027 r. – 5 mld zł;</w:t>
      </w:r>
    </w:p>
    <w:p w:rsidR="001E3BD3" w:rsidRPr="001E3BD3" w:rsidRDefault="001E3BD3" w:rsidP="001E3BD3">
      <w:pPr>
        <w:pStyle w:val="PKTpunkt"/>
      </w:pPr>
      <w:r w:rsidRPr="001E3BD3">
        <w:t>3)</w:t>
      </w:r>
      <w:r>
        <w:tab/>
      </w:r>
      <w:r w:rsidRPr="001E3BD3">
        <w:t xml:space="preserve">    w 2028 r. – 5 mld zł;</w:t>
      </w:r>
    </w:p>
    <w:p w:rsidR="001E3BD3" w:rsidRPr="001E3BD3" w:rsidRDefault="001E3BD3" w:rsidP="001E3BD3">
      <w:pPr>
        <w:pStyle w:val="PKTpunkt"/>
      </w:pPr>
      <w:r w:rsidRPr="001E3BD3">
        <w:t>4)</w:t>
      </w:r>
      <w:r>
        <w:tab/>
      </w:r>
      <w:r w:rsidRPr="001E3BD3">
        <w:t xml:space="preserve">    w 2029 r. – 5 mld zł;</w:t>
      </w:r>
    </w:p>
    <w:p w:rsidR="001E3BD3" w:rsidRPr="001E3BD3" w:rsidRDefault="001E3BD3" w:rsidP="001E3BD3">
      <w:pPr>
        <w:pStyle w:val="PKTpunkt"/>
      </w:pPr>
      <w:r w:rsidRPr="001E3BD3">
        <w:t>5)</w:t>
      </w:r>
      <w:r>
        <w:tab/>
      </w:r>
      <w:r w:rsidRPr="001E3BD3">
        <w:t xml:space="preserve">    w 2030 r. – 5 mld zł;</w:t>
      </w:r>
    </w:p>
    <w:p w:rsidR="001E3BD3" w:rsidRPr="001E3BD3" w:rsidRDefault="001E3BD3" w:rsidP="001E3BD3">
      <w:pPr>
        <w:pStyle w:val="PKTpunkt"/>
      </w:pPr>
      <w:r w:rsidRPr="001E3BD3">
        <w:t>6)</w:t>
      </w:r>
      <w:r>
        <w:tab/>
      </w:r>
      <w:r w:rsidRPr="001E3BD3">
        <w:t xml:space="preserve">    w 2031 r. – 5 mld zł;</w:t>
      </w:r>
    </w:p>
    <w:p w:rsidR="001E3BD3" w:rsidRPr="001E3BD3" w:rsidRDefault="001E3BD3" w:rsidP="001E3BD3">
      <w:pPr>
        <w:pStyle w:val="PKTpunkt"/>
      </w:pPr>
      <w:r w:rsidRPr="001E3BD3">
        <w:t>7)</w:t>
      </w:r>
      <w:r>
        <w:tab/>
      </w:r>
      <w:r w:rsidRPr="001E3BD3">
        <w:t xml:space="preserve">    w 2032 r. – 5 mld zł;</w:t>
      </w:r>
    </w:p>
    <w:p w:rsidR="001E3BD3" w:rsidRPr="001E3BD3" w:rsidRDefault="001E3BD3" w:rsidP="001E3BD3">
      <w:pPr>
        <w:pStyle w:val="PKTpunkt"/>
      </w:pPr>
      <w:r w:rsidRPr="001E3BD3">
        <w:t>8)</w:t>
      </w:r>
      <w:r>
        <w:tab/>
      </w:r>
      <w:r w:rsidRPr="001E3BD3">
        <w:t xml:space="preserve">    w 2033 r. – 5 mld zł;</w:t>
      </w:r>
    </w:p>
    <w:p w:rsidR="001E3BD3" w:rsidRPr="001E3BD3" w:rsidRDefault="001E3BD3" w:rsidP="001E3BD3">
      <w:pPr>
        <w:pStyle w:val="PKTpunkt"/>
      </w:pPr>
      <w:r w:rsidRPr="001E3BD3">
        <w:t>9)</w:t>
      </w:r>
      <w:r>
        <w:tab/>
      </w:r>
      <w:r w:rsidRPr="001E3BD3">
        <w:t xml:space="preserve">    w 2034 r. – 5 mld zł;</w:t>
      </w:r>
    </w:p>
    <w:p w:rsidR="001E3BD3" w:rsidRPr="001E3BD3" w:rsidRDefault="001E3BD3" w:rsidP="001E3BD3">
      <w:pPr>
        <w:pStyle w:val="PKTpunkt"/>
      </w:pPr>
      <w:r w:rsidRPr="001E3BD3">
        <w:t>10)</w:t>
      </w:r>
      <w:r>
        <w:tab/>
      </w:r>
      <w:r w:rsidRPr="001E3BD3">
        <w:t xml:space="preserve">  </w:t>
      </w:r>
      <w:r w:rsidR="00C13A88">
        <w:t xml:space="preserve">  </w:t>
      </w:r>
      <w:r w:rsidRPr="001E3BD3">
        <w:t>w 2035 r. – 5 mld zł.</w:t>
      </w:r>
    </w:p>
    <w:p w:rsidR="001E3BD3" w:rsidRPr="001E3BD3" w:rsidRDefault="001E3BD3" w:rsidP="001E3BD3">
      <w:pPr>
        <w:pStyle w:val="USTustnpkodeksu"/>
      </w:pPr>
      <w:r w:rsidRPr="001E3BD3">
        <w:t>2.</w:t>
      </w:r>
      <w:r>
        <w:t> </w:t>
      </w:r>
      <w:r w:rsidRPr="001E3BD3">
        <w:t>Minister właściwy do spraw informatyzacji monitoruje wykorzystanie limitów wydatków, o których mowa w ust. 1.</w:t>
      </w:r>
    </w:p>
    <w:p w:rsidR="001E3BD3" w:rsidRPr="001E3BD3" w:rsidRDefault="001E3BD3" w:rsidP="001E3BD3">
      <w:pPr>
        <w:pStyle w:val="USTustnpkodeksu"/>
      </w:pPr>
      <w:r w:rsidRPr="001E3BD3">
        <w:t>3.</w:t>
      </w:r>
      <w:r>
        <w:t> </w:t>
      </w:r>
      <w:r w:rsidRPr="001E3BD3">
        <w:t>W przypadku przekroczenia lub zagrożenia przekroczeniem przyjętego na dany rok maksymalnego limitu wydatków zostanie zastosowany mechanizm korygujący,</w:t>
      </w:r>
      <w:r w:rsidR="00C13A88">
        <w:t xml:space="preserve"> polegający na </w:t>
      </w:r>
      <w:r w:rsidRPr="001E3BD3">
        <w:t>zmianie planu finansowego Funduszu przez odpowiednie zmniejszenie wydatków Funduszu w danym roku. Zastosowanie mechanizmu korygującego wymaga uzyskania pozytywnej opinii Rady Funduszu.</w:t>
      </w:r>
    </w:p>
    <w:p w:rsidR="001E3BD3" w:rsidRPr="001E3BD3" w:rsidRDefault="001E3BD3" w:rsidP="001E3BD3">
      <w:pPr>
        <w:pStyle w:val="USTustnpkodeksu"/>
      </w:pPr>
      <w:r w:rsidRPr="001E3BD3">
        <w:t>4.</w:t>
      </w:r>
      <w:r>
        <w:t> </w:t>
      </w:r>
      <w:r w:rsidRPr="001E3BD3">
        <w:t>Maksymalny limit wydatków z budżetu państwa, o którym mowa w ust. 1 ulega corocznemu podwyższeniu zgodnie z art. 9 ust. 2, począwszy od ustawy budżetowej na rok 2027.</w:t>
      </w:r>
    </w:p>
    <w:p w:rsidR="001E3BD3" w:rsidRPr="001E3BD3" w:rsidRDefault="001E3BD3" w:rsidP="001E3BD3">
      <w:pPr>
        <w:pStyle w:val="ARTartustawynprozporzdzenia"/>
      </w:pPr>
      <w:r w:rsidRPr="001E3BD3">
        <w:rPr>
          <w:rStyle w:val="Ppogrubienie"/>
        </w:rPr>
        <w:t>Art. 25.</w:t>
      </w:r>
      <w:r>
        <w:t> </w:t>
      </w:r>
      <w:r w:rsidRPr="001E3BD3">
        <w:t xml:space="preserve">Przepis art. 9 </w:t>
      </w:r>
      <w:r w:rsidR="00683249">
        <w:t>ust. 1 pkt 3</w:t>
      </w:r>
      <w:r w:rsidRPr="001E3BD3">
        <w:t xml:space="preserve"> w zakresie określają</w:t>
      </w:r>
      <w:r w:rsidR="00C13A88">
        <w:t>cym wysokość corocznej wpłaty z </w:t>
      </w:r>
      <w:r w:rsidRPr="001E3BD3">
        <w:t>budżetu państwa stosuje się począwszy od ustawy budżetowej na rok 2026.</w:t>
      </w:r>
    </w:p>
    <w:p w:rsidR="001E3BD3" w:rsidRPr="001E3BD3" w:rsidRDefault="001E3BD3" w:rsidP="001E3BD3">
      <w:pPr>
        <w:pStyle w:val="ARTartustawynprozporzdzenia"/>
      </w:pPr>
      <w:r w:rsidRPr="001E3BD3">
        <w:rPr>
          <w:rStyle w:val="Ppogrubienie"/>
        </w:rPr>
        <w:t>Art. 26.</w:t>
      </w:r>
      <w:r>
        <w:t> </w:t>
      </w:r>
      <w:r w:rsidRPr="001E3BD3">
        <w:t>Rada Ministrów przedstawia Sejmowi i Senatowi oraz Prezydentowi Rzeczypospolitej Polskiej, w terminie do dnia 30 czerwca, sprawozdanie z działalności Funduszu za rok poprzedni.</w:t>
      </w:r>
    </w:p>
    <w:p w:rsidR="001E3BD3" w:rsidRPr="001E3BD3" w:rsidRDefault="001E3BD3" w:rsidP="001E3BD3">
      <w:pPr>
        <w:pStyle w:val="ARTartustawynprozporzdzenia"/>
      </w:pPr>
      <w:r w:rsidRPr="001E3BD3">
        <w:rPr>
          <w:rStyle w:val="Ppogrubienie"/>
        </w:rPr>
        <w:t>Art. 27.</w:t>
      </w:r>
      <w:r>
        <w:t> </w:t>
      </w:r>
      <w:r w:rsidRPr="001E3BD3">
        <w:t>Ustawa wchodzi w życie po upływie 30 dni od dnia ogłoszenia.</w:t>
      </w:r>
    </w:p>
    <w:p w:rsidR="00261A16" w:rsidRPr="00737F6A" w:rsidRDefault="00261A16" w:rsidP="00737F6A"/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259" w:rsidRDefault="00852259">
      <w:r>
        <w:separator/>
      </w:r>
    </w:p>
  </w:endnote>
  <w:endnote w:type="continuationSeparator" w:id="0">
    <w:p w:rsidR="00852259" w:rsidRDefault="00852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259" w:rsidRDefault="00852259">
      <w:r>
        <w:separator/>
      </w:r>
    </w:p>
  </w:footnote>
  <w:footnote w:type="continuationSeparator" w:id="0">
    <w:p w:rsidR="00852259" w:rsidRDefault="00852259">
      <w:r>
        <w:continuationSeparator/>
      </w:r>
    </w:p>
  </w:footnote>
  <w:footnote w:id="1">
    <w:p w:rsidR="001E3BD3" w:rsidRPr="001E3BD3" w:rsidRDefault="001E3BD3" w:rsidP="001E3BD3">
      <w:pPr>
        <w:pStyle w:val="ODNONIKtreodnonika"/>
      </w:pPr>
      <w:r>
        <w:rPr>
          <w:rStyle w:val="Odwoanieprzypisudolnego"/>
        </w:rPr>
        <w:footnoteRef/>
      </w:r>
      <w:r w:rsidRPr="001E3BD3">
        <w:rPr>
          <w:rStyle w:val="IGindeksgrny"/>
        </w:rPr>
        <w:t>)</w:t>
      </w:r>
      <w:r>
        <w:t xml:space="preserve"> </w:t>
      </w:r>
      <w:r w:rsidRPr="001E3BD3">
        <w:t>Zmiany tekstu jednolitego wymienionej ustawy zostały ogłoszone w Dz. U. z 2024 r. poz. 1572. 1717, 1756 i 1907 oraz z 2025 r. poz. 39 i 1180).</w:t>
      </w:r>
    </w:p>
    <w:p w:rsidR="001E3BD3" w:rsidRPr="001E3BD3" w:rsidRDefault="001E3BD3" w:rsidP="001E3BD3"/>
    <w:p w:rsidR="001E3BD3" w:rsidRDefault="001E3BD3">
      <w:r>
        <w:t xml:space="preserve"> </w:t>
      </w:r>
    </w:p>
  </w:footnote>
  <w:footnote w:id="2">
    <w:p w:rsidR="003A4455" w:rsidRPr="00C13A88" w:rsidRDefault="00C13A88" w:rsidP="00C13A88">
      <w:pPr>
        <w:pStyle w:val="ODNONIKtreodnonika"/>
      </w:pPr>
      <w:r>
        <w:rPr>
          <w:rStyle w:val="Odwoanieprzypisudolnego"/>
        </w:rPr>
        <w:footnoteRef/>
      </w:r>
      <w:r w:rsidRPr="00C13A88">
        <w:rPr>
          <w:rStyle w:val="IGindeksgrny"/>
        </w:rPr>
        <w:t>)</w:t>
      </w:r>
      <w:r>
        <w:t xml:space="preserve"> </w:t>
      </w:r>
      <w:r w:rsidR="0058142E" w:rsidRPr="00C13A88">
        <w:t xml:space="preserve">Zmiany tekstu jednolitego wymienionej ustawy zostały ogłoszone w Dz. U. z 2024 r. poz. 1871, 1897 oraz z 2025 r. poz. 619, 620, 621, 622 i 1162. </w:t>
      </w:r>
    </w:p>
    <w:p w:rsidR="00C13A88" w:rsidRDefault="00C13A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BD3" w:rsidRPr="00B371CC" w:rsidRDefault="001E3BD3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634432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BD3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5095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356E5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3BD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4E27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56C72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0396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142E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4432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3249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2C24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6AF8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259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2B9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83"/>
    <w:rsid w:val="00BB21D1"/>
    <w:rsid w:val="00BB32F2"/>
    <w:rsid w:val="00BB4338"/>
    <w:rsid w:val="00BB6C0E"/>
    <w:rsid w:val="00BB7B38"/>
    <w:rsid w:val="00BC11E5"/>
    <w:rsid w:val="00BC1BD4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3A88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158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74A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017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19BD80C-A338-4781-B346-1A0559A56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4158</Words>
  <Characters>26517</Characters>
  <Application>Microsoft Office Word</Application>
  <DocSecurity>4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2025-09-01T13:23:00Z</dcterms:created>
  <dcterms:modified xsi:type="dcterms:W3CDTF">2025-09-01T13:23:00Z</dcterms:modified>
  <cp:category/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