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B48D" w14:textId="1443CE52" w:rsidR="00FC5C89" w:rsidRDefault="00FC5C89" w:rsidP="00560F6C">
      <w:pPr>
        <w:pStyle w:val="OZNPROJEKTUwskazaniedatylubwersjiprojektu"/>
        <w:keepNext/>
      </w:pPr>
      <w:r>
        <w:t>Projekt</w:t>
      </w:r>
    </w:p>
    <w:p w14:paraId="05420548" w14:textId="77777777" w:rsidR="00FC5C89" w:rsidRDefault="00FC5C89" w:rsidP="00FC5C89">
      <w:pPr>
        <w:pStyle w:val="OZNRODZAKTUtznustawalubrozporzdzenieiorganwydajcy"/>
      </w:pPr>
      <w:r>
        <w:t>USTAWA</w:t>
      </w:r>
    </w:p>
    <w:p w14:paraId="50D14B42" w14:textId="5252600C" w:rsidR="00FC5C89" w:rsidRDefault="00FC5C89" w:rsidP="00FC5C89">
      <w:pPr>
        <w:pStyle w:val="DATAAKTUdatauchwalenialubwydaniaaktu"/>
      </w:pPr>
      <w:r>
        <w:t>z dnia</w:t>
      </w:r>
    </w:p>
    <w:p w14:paraId="08411459" w14:textId="6435434A" w:rsidR="00FC5C89" w:rsidRPr="00DD2CB2" w:rsidRDefault="00DF31E7" w:rsidP="00560F6C">
      <w:pPr>
        <w:pStyle w:val="TYTUAKTUprzedmiotregulacjiustawylubrozporzdzenia"/>
        <w:rPr>
          <w:rStyle w:val="IGindeksgrny"/>
          <w:vertAlign w:val="baseline"/>
        </w:rPr>
      </w:pPr>
      <w:r w:rsidRPr="00DF31E7">
        <w:t xml:space="preserve">o </w:t>
      </w:r>
      <w:r w:rsidR="00FC5C89">
        <w:t>zmianie ustaw</w:t>
      </w:r>
      <w:r w:rsidR="00DA33B0">
        <w:t>y</w:t>
      </w:r>
      <w:r w:rsidR="00FC5C89">
        <w:t xml:space="preserve"> </w:t>
      </w:r>
      <w:r w:rsidR="00DA33B0" w:rsidRPr="00DA33B0">
        <w:t>o zapasach ropy naftowej, produktów naftowych i gazu ziemnego oraz zasadach postępowania w sytuacjach zagrożenia bezpieczeństwa paliwowego państwa i</w:t>
      </w:r>
      <w:r w:rsidR="006D2D9E">
        <w:t> </w:t>
      </w:r>
      <w:r w:rsidR="00DA33B0" w:rsidRPr="00DA33B0">
        <w:t>zakłóceń na rynku naftowym</w:t>
      </w:r>
      <w:r w:rsidR="00495B57">
        <w:t xml:space="preserve"> oraz ustawy – Prawo </w:t>
      </w:r>
      <w:r w:rsidR="00495B57" w:rsidRPr="00DD2CB2">
        <w:t>energetyczne</w:t>
      </w:r>
    </w:p>
    <w:p w14:paraId="43B646FD" w14:textId="084EE7A6" w:rsidR="00FC5C89" w:rsidRDefault="00FC5C89" w:rsidP="00560F6C">
      <w:pPr>
        <w:pStyle w:val="ARTartustawynprozporzdzenia"/>
        <w:keepNext/>
      </w:pPr>
      <w:r w:rsidRPr="00560F6C">
        <w:rPr>
          <w:rStyle w:val="Ppogrubienie"/>
        </w:rPr>
        <w:t>Art.</w:t>
      </w:r>
      <w:r w:rsidR="00560F6C">
        <w:rPr>
          <w:rStyle w:val="Ppogrubienie"/>
        </w:rPr>
        <w:t> </w:t>
      </w:r>
      <w:r w:rsidRPr="00560F6C">
        <w:rPr>
          <w:rStyle w:val="Ppogrubienie"/>
        </w:rPr>
        <w:t>1.</w:t>
      </w:r>
      <w:r w:rsidR="00C06CD3">
        <w:t> </w:t>
      </w:r>
      <w:r w:rsidR="008A3760" w:rsidRPr="008A3760">
        <w:t>W ustawie z dnia 16 lutego 2007 r. o zapasach ropy naftowej, produktów naftowych i gazu ziemnego oraz zasadach postępowania w sytuacjach zagrożenia bezpieczeństwa paliwowego państwa i zakłóceń na rynku naftowym (</w:t>
      </w:r>
      <w:r w:rsidR="00E04485" w:rsidRPr="00E04485">
        <w:t>Dz.</w:t>
      </w:r>
      <w:r w:rsidR="00495B57">
        <w:t xml:space="preserve"> </w:t>
      </w:r>
      <w:r w:rsidR="00E04485" w:rsidRPr="00E04485">
        <w:t>U. z 2024 r. poz</w:t>
      </w:r>
      <w:r w:rsidR="00495B57" w:rsidRPr="00E04485">
        <w:t>.</w:t>
      </w:r>
      <w:r w:rsidR="00495B57">
        <w:t> </w:t>
      </w:r>
      <w:r w:rsidR="00E04485" w:rsidRPr="00E04485">
        <w:t>1281</w:t>
      </w:r>
      <w:r w:rsidR="00495B57">
        <w:t xml:space="preserve"> oraz z 2025 r. poz. </w:t>
      </w:r>
      <w:r w:rsidR="006D2D9E">
        <w:t>1168</w:t>
      </w:r>
      <w:r w:rsidR="008A3760" w:rsidRPr="008A3760">
        <w:t>) wprowadza się następujące zmiany</w:t>
      </w:r>
      <w:r w:rsidRPr="007650A2">
        <w:t>:</w:t>
      </w:r>
    </w:p>
    <w:p w14:paraId="285D6611" w14:textId="3814F386" w:rsidR="001F525D" w:rsidRPr="0001303C" w:rsidRDefault="00C0480E" w:rsidP="0001303C">
      <w:pPr>
        <w:pStyle w:val="PKTpunkt"/>
      </w:pPr>
      <w:r w:rsidRPr="0001303C">
        <w:t>1)</w:t>
      </w:r>
      <w:r w:rsidRPr="0001303C">
        <w:tab/>
      </w:r>
      <w:r w:rsidR="00867BEA" w:rsidRPr="0001303C">
        <w:t>w art. 4 pkt 2 otrzymuje brzmienie:</w:t>
      </w:r>
    </w:p>
    <w:p w14:paraId="64545AA0" w14:textId="5C78F28E" w:rsidR="00867BEA" w:rsidRPr="002F5A6A" w:rsidRDefault="00560F6C" w:rsidP="002F5A6A">
      <w:pPr>
        <w:pStyle w:val="ZPKTzmpktartykuempunktem"/>
      </w:pPr>
      <w:r w:rsidRPr="002F5A6A">
        <w:rPr>
          <w:rStyle w:val="Pogrubienie"/>
          <w:b w:val="0"/>
          <w:bCs/>
        </w:rPr>
        <w:t>„</w:t>
      </w:r>
      <w:r w:rsidR="001C0D7D" w:rsidRPr="002F5A6A">
        <w:rPr>
          <w:rStyle w:val="Pogrubienie"/>
          <w:b w:val="0"/>
          <w:bCs/>
        </w:rPr>
        <w:t>2</w:t>
      </w:r>
      <w:r w:rsidR="006D2D9E" w:rsidRPr="002F5A6A">
        <w:rPr>
          <w:rStyle w:val="Pogrubienie"/>
          <w:b w:val="0"/>
          <w:bCs/>
        </w:rPr>
        <w:t>)</w:t>
      </w:r>
      <w:r w:rsidR="006D2D9E" w:rsidRPr="002F5A6A">
        <w:rPr>
          <w:rStyle w:val="Pogrubienie"/>
          <w:b w:val="0"/>
          <w:bCs/>
        </w:rPr>
        <w:tab/>
      </w:r>
      <w:r w:rsidR="001C0D7D" w:rsidRPr="002F5A6A">
        <w:rPr>
          <w:rStyle w:val="Pogrubienie"/>
          <w:b w:val="0"/>
          <w:bCs/>
        </w:rPr>
        <w:t>wartości</w:t>
      </w:r>
      <w:r w:rsidR="00411533" w:rsidRPr="002F5A6A">
        <w:rPr>
          <w:rStyle w:val="Pogrubienie"/>
          <w:b w:val="0"/>
          <w:bCs/>
        </w:rPr>
        <w:t xml:space="preserve"> </w:t>
      </w:r>
      <w:r w:rsidR="00FB0BC3" w:rsidRPr="002F5A6A">
        <w:t>współczynników określających gęstość produktów naftowych służących do ich przeliczenia z jednostek objętościowych na jednostki wagowe, stosowanych w</w:t>
      </w:r>
      <w:r w:rsidR="007C7CD0" w:rsidRPr="002F5A6A">
        <w:t> </w:t>
      </w:r>
      <w:r w:rsidR="00FB0BC3" w:rsidRPr="002F5A6A">
        <w:t>okresie od dnia 30 czerwca danego roku kalendarzowego do dnia 29 czerwca następnego roku kalendarzowego.</w:t>
      </w:r>
      <w:r w:rsidRPr="002F5A6A">
        <w:t>”</w:t>
      </w:r>
      <w:r w:rsidR="00FB0BC3" w:rsidRPr="002F5A6A">
        <w:t>;</w:t>
      </w:r>
    </w:p>
    <w:p w14:paraId="10C17C8F" w14:textId="213004CC" w:rsidR="00FB0BC3" w:rsidRPr="002F5A6A" w:rsidRDefault="00C0480E" w:rsidP="0001303C">
      <w:pPr>
        <w:pStyle w:val="PKTpunkt"/>
        <w:rPr>
          <w:rStyle w:val="Pogrubienie"/>
          <w:b w:val="0"/>
          <w:bCs/>
        </w:rPr>
      </w:pPr>
      <w:r w:rsidRPr="002F5A6A">
        <w:rPr>
          <w:rStyle w:val="Pogrubienie"/>
          <w:b w:val="0"/>
          <w:bCs/>
        </w:rPr>
        <w:t>2)</w:t>
      </w:r>
      <w:r w:rsidRPr="002F5A6A">
        <w:rPr>
          <w:rStyle w:val="Pogrubienie"/>
          <w:b w:val="0"/>
          <w:bCs/>
        </w:rPr>
        <w:tab/>
      </w:r>
      <w:r w:rsidR="00FB0BC3" w:rsidRPr="002F5A6A">
        <w:rPr>
          <w:rStyle w:val="Pogrubienie"/>
          <w:b w:val="0"/>
          <w:bCs/>
        </w:rPr>
        <w:t>w art. 5:</w:t>
      </w:r>
    </w:p>
    <w:p w14:paraId="27B692A6" w14:textId="6049C128" w:rsidR="0094545A" w:rsidRDefault="0094545A" w:rsidP="00560F6C">
      <w:pPr>
        <w:pStyle w:val="LITlitera"/>
        <w:keepNext/>
        <w:rPr>
          <w:rFonts w:eastAsia="Times New Roman" w:cs="Times New Roman"/>
        </w:rPr>
      </w:pPr>
      <w:r>
        <w:t>a)</w:t>
      </w:r>
      <w:r w:rsidR="00384F7C">
        <w:tab/>
      </w:r>
      <w:r>
        <w:t>w ust. 3 w pkt 6 dodaje się średnik i dodaje się pkt 7–9 w brzmieniu:</w:t>
      </w:r>
    </w:p>
    <w:p w14:paraId="2224BD54" w14:textId="7E9B3D24" w:rsidR="0094545A" w:rsidRDefault="00560F6C" w:rsidP="0001303C">
      <w:pPr>
        <w:pStyle w:val="ZLITPKTzmpktliter"/>
      </w:pPr>
      <w:r>
        <w:t>„</w:t>
      </w:r>
      <w:r w:rsidR="0094545A">
        <w:t>7)</w:t>
      </w:r>
      <w:r w:rsidR="005F4364">
        <w:tab/>
      </w:r>
      <w:r w:rsidR="0094545A">
        <w:t>50 dni i średniej dziennej produkcji paliw lub przywozu ropy naftowej lub paliw zrealizowanych przez producenta lub handlowca w poprzednim roku kalendarzowym – od dnia 30 września 2025 r.;</w:t>
      </w:r>
    </w:p>
    <w:p w14:paraId="767FFCE1" w14:textId="7AAD919F" w:rsidR="0094545A" w:rsidRDefault="0094545A" w:rsidP="0001303C">
      <w:pPr>
        <w:pStyle w:val="ZLITPKTzmpktliter"/>
      </w:pPr>
      <w:r>
        <w:t>8)</w:t>
      </w:r>
      <w:r w:rsidR="005F4364">
        <w:tab/>
      </w:r>
      <w:r>
        <w:t>47 dni i średniej dziennej produkcji paliw lub przywozu ropy naftowej lub paliw zrealizowanych przez producenta lub handlowca w poprzednim roku kalendarzowym – od dnia 30 czerwca 2026 r.;</w:t>
      </w:r>
    </w:p>
    <w:p w14:paraId="27153AE0" w14:textId="31B33D49" w:rsidR="0094545A" w:rsidRDefault="0094545A" w:rsidP="0001303C">
      <w:pPr>
        <w:pStyle w:val="ZLITPKTzmpktliter"/>
      </w:pPr>
      <w:r>
        <w:t>9)</w:t>
      </w:r>
      <w:r w:rsidR="005F4364">
        <w:tab/>
      </w:r>
      <w:r>
        <w:t>45 dni i średniej dziennej produkcji paliw lub przywozu ropy naftowej lub paliw zrealizowanych przez producenta lub handlowca w poprzednim roku kalendarzowym – od dnia 30 czerwca 2027 r.</w:t>
      </w:r>
      <w:r w:rsidR="00560F6C">
        <w:t>”</w:t>
      </w:r>
      <w:r>
        <w:t>,</w:t>
      </w:r>
    </w:p>
    <w:p w14:paraId="7B81A25F" w14:textId="70E7CEF7" w:rsidR="00206BCB" w:rsidRDefault="00384F7C" w:rsidP="00560F6C">
      <w:pPr>
        <w:pStyle w:val="LITlitera"/>
        <w:keepNext/>
      </w:pPr>
      <w:r>
        <w:t>b)</w:t>
      </w:r>
      <w:r>
        <w:tab/>
      </w:r>
      <w:r w:rsidRPr="00384F7C">
        <w:t>ust. 9 otrzymuje brzmienie:</w:t>
      </w:r>
    </w:p>
    <w:p w14:paraId="27A7140C" w14:textId="61E76543" w:rsidR="00614643" w:rsidRPr="0094545A" w:rsidRDefault="00560F6C" w:rsidP="00DD2CB2">
      <w:pPr>
        <w:pStyle w:val="ZLITUSTzmustliter"/>
        <w:rPr>
          <w:rStyle w:val="Pogrubienie"/>
          <w:rFonts w:ascii="Times New Roman" w:hAnsi="Times New Roman"/>
          <w:b w:val="0"/>
        </w:rPr>
      </w:pPr>
      <w:r>
        <w:t>„</w:t>
      </w:r>
      <w:r w:rsidR="00A760CB" w:rsidRPr="00A760CB">
        <w:t>9. Ilość utrzymywanych zapasów obowiązkowych ropy naftowej lub paliw dostosowuje się w terminie do dnia 30 czerwca danego roku kalendarzowego do poziomu wynikającego z obliczeń wykonanych zgodnie z ust. 3b lub 3k, z</w:t>
      </w:r>
      <w:r w:rsidR="00854FEC">
        <w:t> </w:t>
      </w:r>
      <w:r w:rsidR="00A760CB" w:rsidRPr="00A760CB">
        <w:t>zastrzeżeniem, że w odniesieniu do okresu od dnia 1 stycznia do dnia 29 czerwca danego roku kalendarzowego dane do obliczeń wymaganej ilości zapasów</w:t>
      </w:r>
      <w:r w:rsidR="00A34377">
        <w:t xml:space="preserve"> </w:t>
      </w:r>
      <w:r w:rsidR="00A760CB" w:rsidRPr="00A760CB">
        <w:lastRenderedPageBreak/>
        <w:t>obowiązkowych są ustalane na podstawie wielkości przywozu ropy naftowej lub paliw, lub produkcji paliw, w przedostatnim roku kalendarzowym.</w:t>
      </w:r>
      <w:r>
        <w:t>”</w:t>
      </w:r>
      <w:r w:rsidR="00A760CB" w:rsidRPr="00A760CB">
        <w:t>;</w:t>
      </w:r>
    </w:p>
    <w:p w14:paraId="61759BA5" w14:textId="41AE75DE" w:rsidR="00046234" w:rsidRDefault="00C0480E" w:rsidP="00560F6C">
      <w:pPr>
        <w:pStyle w:val="PKTpunkt"/>
        <w:keepNext/>
      </w:pPr>
      <w:r>
        <w:t>3)</w:t>
      </w:r>
      <w:r>
        <w:tab/>
      </w:r>
      <w:r w:rsidR="00FC5C89" w:rsidRPr="00300F6F">
        <w:t>w</w:t>
      </w:r>
      <w:r w:rsidR="00046234">
        <w:t xml:space="preserve"> art. </w:t>
      </w:r>
      <w:r w:rsidR="008A3760">
        <w:t>70c</w:t>
      </w:r>
      <w:r w:rsidR="00046234">
        <w:t>:</w:t>
      </w:r>
    </w:p>
    <w:p w14:paraId="43A9A18F" w14:textId="4E1D0390" w:rsidR="00A13C6D" w:rsidRDefault="00A13C6D" w:rsidP="00560F6C">
      <w:pPr>
        <w:pStyle w:val="LITlitera"/>
        <w:keepNext/>
        <w:rPr>
          <w:rFonts w:eastAsia="Times New Roman" w:cs="Times New Roman"/>
        </w:rPr>
      </w:pPr>
      <w:r>
        <w:t>a)</w:t>
      </w:r>
      <w:r>
        <w:tab/>
      </w:r>
      <w:r w:rsidRPr="00182CE4">
        <w:t>po ust. 1</w:t>
      </w:r>
      <w:r>
        <w:t>a</w:t>
      </w:r>
      <w:r w:rsidRPr="00182CE4">
        <w:t xml:space="preserve"> dodaje się ust. 1</w:t>
      </w:r>
      <w:r>
        <w:t>b</w:t>
      </w:r>
      <w:r w:rsidRPr="00182CE4">
        <w:t xml:space="preserve"> w brzmieniu:</w:t>
      </w:r>
    </w:p>
    <w:p w14:paraId="3AC6D42F" w14:textId="6FB629CB" w:rsidR="00046234" w:rsidRDefault="00560F6C" w:rsidP="00DD2CB2">
      <w:pPr>
        <w:pStyle w:val="ZLITUSTzmustliter"/>
      </w:pPr>
      <w:r>
        <w:t>„</w:t>
      </w:r>
      <w:r w:rsidR="008C2A56" w:rsidRPr="008C2A56">
        <w:t>1</w:t>
      </w:r>
      <w:r w:rsidR="00E83751">
        <w:t>b</w:t>
      </w:r>
      <w:r w:rsidR="008C2A56" w:rsidRPr="008C2A56">
        <w:t>. W terminie do dnia 30 września 202</w:t>
      </w:r>
      <w:r w:rsidR="00E83751">
        <w:t>5</w:t>
      </w:r>
      <w:r w:rsidR="008C2A56" w:rsidRPr="008C2A56">
        <w:t xml:space="preserve"> r., w odniesieniu do okresu, o którym mowa w ust. 2 pkt </w:t>
      </w:r>
      <w:r w:rsidR="00E83751">
        <w:t>5</w:t>
      </w:r>
      <w:r w:rsidR="008C2A56" w:rsidRPr="008C2A56">
        <w:t>, przedsiębiorstwo energetyczne wykonujące działalność gospodarczą w zakresie obrotu gazem ziemnym z zagranicą i podmiot dokonujący przywozu gazu ziemnego, z wyjątkiem przedsiębiorstw lub podmiotów, które zleciły w całości utrzymywanie zapasów obowiązkowych gazu ziemnego innemu podmiotowi na podstawie art. 24b, mogą zlecić Agencji, na podstawie umowy, wykonywanie zadań w zakresie utrzymywania zapasów obowiązkowych gazu ziemnego. Przepisy art. 24b ust. 1a</w:t>
      </w:r>
      <w:r w:rsidR="00A13C6D" w:rsidRPr="00FA23B3">
        <w:t>–</w:t>
      </w:r>
      <w:r w:rsidR="008C2A56" w:rsidRPr="008C2A56">
        <w:t>5 i 9</w:t>
      </w:r>
      <w:r w:rsidR="00A13C6D" w:rsidRPr="00FA23B3">
        <w:t>–</w:t>
      </w:r>
      <w:r w:rsidR="008C2A56" w:rsidRPr="008C2A56">
        <w:t>11 stosuje się odpowiednio</w:t>
      </w:r>
      <w:r w:rsidR="00046234">
        <w:t>.</w:t>
      </w:r>
      <w:r>
        <w:t>”</w:t>
      </w:r>
      <w:r w:rsidR="00046234">
        <w:t>,</w:t>
      </w:r>
    </w:p>
    <w:p w14:paraId="61189B18" w14:textId="533B1ED3" w:rsidR="00046234" w:rsidRDefault="00B771FC" w:rsidP="00560F6C">
      <w:pPr>
        <w:pStyle w:val="LITlitera"/>
        <w:keepNext/>
      </w:pPr>
      <w:r>
        <w:t>b)</w:t>
      </w:r>
      <w:r w:rsidR="001C1EF4">
        <w:tab/>
      </w:r>
      <w:r w:rsidR="008C2A56" w:rsidRPr="008C2A56">
        <w:t xml:space="preserve">w ust. 2 w pkt </w:t>
      </w:r>
      <w:r w:rsidR="007D23D7">
        <w:t>4</w:t>
      </w:r>
      <w:r w:rsidR="008C2A56" w:rsidRPr="008C2A56">
        <w:t xml:space="preserve"> kropkę zastępuje się średnikiem i dodaje się pkt </w:t>
      </w:r>
      <w:r w:rsidR="007D23D7">
        <w:t>5</w:t>
      </w:r>
      <w:r w:rsidR="008C2A56" w:rsidRPr="008C2A56">
        <w:t xml:space="preserve"> w brzmieniu:</w:t>
      </w:r>
    </w:p>
    <w:p w14:paraId="7F903022" w14:textId="5D7C5932" w:rsidR="00C81DC2" w:rsidRDefault="00560F6C" w:rsidP="00DD2CB2">
      <w:pPr>
        <w:pStyle w:val="ZLITPKTzmpktliter"/>
      </w:pPr>
      <w:r>
        <w:t>„</w:t>
      </w:r>
      <w:r w:rsidR="007D23D7">
        <w:t>5</w:t>
      </w:r>
      <w:r w:rsidR="00A13C6D" w:rsidRPr="007D23D7">
        <w:t>)</w:t>
      </w:r>
      <w:r w:rsidR="00A13C6D">
        <w:tab/>
      </w:r>
      <w:r w:rsidR="007D23D7" w:rsidRPr="007D23D7">
        <w:t>od dnia 1 października 202</w:t>
      </w:r>
      <w:r w:rsidR="007D23D7">
        <w:t>5</w:t>
      </w:r>
      <w:r w:rsidR="007D23D7" w:rsidRPr="007D23D7">
        <w:t xml:space="preserve"> r. do dnia 30 września 202</w:t>
      </w:r>
      <w:r w:rsidR="007D23D7">
        <w:t>6</w:t>
      </w:r>
      <w:r w:rsidR="007D23D7" w:rsidRPr="007D23D7">
        <w:t xml:space="preserve"> r. </w:t>
      </w:r>
      <w:r w:rsidR="00A13C6D" w:rsidRPr="00FA23B3">
        <w:t>–</w:t>
      </w:r>
      <w:r w:rsidR="007D23D7" w:rsidRPr="007D23D7">
        <w:t xml:space="preserve"> w terminie do dnia </w:t>
      </w:r>
      <w:r w:rsidR="003C551B">
        <w:t>29</w:t>
      </w:r>
      <w:r w:rsidR="007D23D7" w:rsidRPr="007D23D7">
        <w:t xml:space="preserve"> </w:t>
      </w:r>
      <w:r w:rsidR="001C1EF4">
        <w:t>września</w:t>
      </w:r>
      <w:r w:rsidR="007D23D7" w:rsidRPr="007D23D7">
        <w:t xml:space="preserve"> 202</w:t>
      </w:r>
      <w:r w:rsidR="001C1EF4">
        <w:t>5</w:t>
      </w:r>
      <w:r w:rsidR="007D23D7" w:rsidRPr="007D23D7">
        <w:t xml:space="preserve"> r., a umowa powinna zostać zawarta do dnia </w:t>
      </w:r>
      <w:r w:rsidR="008A4C47">
        <w:t>30</w:t>
      </w:r>
      <w:r w:rsidR="007D23D7" w:rsidRPr="007D23D7">
        <w:t xml:space="preserve"> września tego roku.</w:t>
      </w:r>
      <w:r>
        <w:t>”</w:t>
      </w:r>
      <w:r w:rsidR="001D00BA">
        <w:t>,</w:t>
      </w:r>
    </w:p>
    <w:p w14:paraId="081618C8" w14:textId="08C2A5EF" w:rsidR="00A55630" w:rsidRDefault="001C1EF4" w:rsidP="001C1EF4">
      <w:pPr>
        <w:pStyle w:val="LITlitera"/>
      </w:pPr>
      <w:r>
        <w:t>c)</w:t>
      </w:r>
      <w:r>
        <w:tab/>
      </w:r>
      <w:r w:rsidR="00A55630" w:rsidRPr="00A55630">
        <w:t xml:space="preserve">w ust. 6 wyrazy </w:t>
      </w:r>
      <w:r w:rsidR="00560F6C">
        <w:t>„</w:t>
      </w:r>
      <w:r w:rsidR="00A55630" w:rsidRPr="00A55630">
        <w:t>ust. 1</w:t>
      </w:r>
      <w:r w:rsidR="00485582">
        <w:t xml:space="preserve"> i 1a</w:t>
      </w:r>
      <w:r w:rsidR="00560F6C">
        <w:t>”</w:t>
      </w:r>
      <w:r w:rsidR="00A55630" w:rsidRPr="00A55630">
        <w:t xml:space="preserve"> zastępuje się wyrazami </w:t>
      </w:r>
      <w:r w:rsidR="00560F6C">
        <w:t>„</w:t>
      </w:r>
      <w:r w:rsidR="00A55630" w:rsidRPr="00A55630">
        <w:t>ust. 1</w:t>
      </w:r>
      <w:r w:rsidR="00A55630" w:rsidRPr="00FA23B3">
        <w:t>–</w:t>
      </w:r>
      <w:r w:rsidR="00A55630" w:rsidRPr="00A55630">
        <w:t>1</w:t>
      </w:r>
      <w:r w:rsidR="00A55630">
        <w:t>b</w:t>
      </w:r>
      <w:r w:rsidR="00560F6C">
        <w:t>”</w:t>
      </w:r>
      <w:r w:rsidR="008A078B">
        <w:t>.</w:t>
      </w:r>
    </w:p>
    <w:p w14:paraId="6D17AA13" w14:textId="56198633" w:rsidR="001D6302" w:rsidRPr="001D6302" w:rsidRDefault="00794120" w:rsidP="00560F6C">
      <w:pPr>
        <w:pStyle w:val="ARTartustawynprozporzdzenia"/>
        <w:keepNext/>
      </w:pPr>
      <w:r w:rsidRPr="00560F6C">
        <w:rPr>
          <w:rStyle w:val="Ppogrubienie"/>
        </w:rPr>
        <w:t>Art.</w:t>
      </w:r>
      <w:r w:rsidR="00560F6C">
        <w:rPr>
          <w:rStyle w:val="Ppogrubienie"/>
        </w:rPr>
        <w:t> </w:t>
      </w:r>
      <w:r w:rsidR="00804CC9" w:rsidRPr="00560F6C">
        <w:rPr>
          <w:rStyle w:val="Ppogrubienie"/>
        </w:rPr>
        <w:t>2</w:t>
      </w:r>
      <w:r w:rsidRPr="00560F6C">
        <w:rPr>
          <w:rStyle w:val="Ppogrubienie"/>
        </w:rPr>
        <w:t>.</w:t>
      </w:r>
      <w:r w:rsidR="002F5A6A">
        <w:t> </w:t>
      </w:r>
      <w:r w:rsidR="001D6302" w:rsidRPr="001D6302">
        <w:t>W ustawie z dnia 10 kwietnia 1997 r. – Prawo energetyczne (Dz. U. z 2024 r. poz.</w:t>
      </w:r>
      <w:r w:rsidR="00617223">
        <w:t> </w:t>
      </w:r>
      <w:r w:rsidR="001D6302" w:rsidRPr="001D6302">
        <w:t>266</w:t>
      </w:r>
      <w:r w:rsidR="00617223" w:rsidRPr="00074EE7">
        <w:t>, z późn. zm.</w:t>
      </w:r>
      <w:r w:rsidR="00617223" w:rsidRPr="00276980">
        <w:rPr>
          <w:rStyle w:val="IGindeksgrny"/>
        </w:rPr>
        <w:footnoteReference w:id="2"/>
      </w:r>
      <w:r w:rsidR="00617223" w:rsidRPr="00276980">
        <w:rPr>
          <w:rStyle w:val="IGindeksgrny"/>
        </w:rPr>
        <w:t>)</w:t>
      </w:r>
      <w:r w:rsidR="001D6302" w:rsidRPr="001D6302">
        <w:t>) wprowadza się następujące zmiany:</w:t>
      </w:r>
    </w:p>
    <w:p w14:paraId="3D78CB14" w14:textId="72E5EB31" w:rsidR="001D6302" w:rsidRPr="001D6302" w:rsidRDefault="001D6302" w:rsidP="001D6302">
      <w:pPr>
        <w:pStyle w:val="PKTpunkt"/>
      </w:pPr>
      <w:r w:rsidRPr="001D6302">
        <w:t>1)</w:t>
      </w:r>
      <w:r w:rsidR="00C0480E">
        <w:tab/>
      </w:r>
      <w:r w:rsidRPr="001D6302">
        <w:t xml:space="preserve">w art. 43e w ust. 1 wyrazy </w:t>
      </w:r>
      <w:r w:rsidR="00560F6C">
        <w:t>„</w:t>
      </w:r>
      <w:r w:rsidRPr="001D6302">
        <w:t>do Prezesa Rządowej Agencji Rezerw Strategicznych</w:t>
      </w:r>
      <w:r w:rsidR="00560F6C">
        <w:t>”</w:t>
      </w:r>
      <w:r w:rsidR="00617223">
        <w:t xml:space="preserve"> </w:t>
      </w:r>
      <w:r w:rsidRPr="001D6302">
        <w:t xml:space="preserve">zastępuje się wyrazami </w:t>
      </w:r>
      <w:r w:rsidR="00560F6C">
        <w:t>„</w:t>
      </w:r>
      <w:r w:rsidRPr="001D6302">
        <w:t>Prezesowi URE</w:t>
      </w:r>
      <w:r w:rsidR="00560F6C">
        <w:t>”</w:t>
      </w:r>
      <w:r w:rsidRPr="001D6302">
        <w:t>;</w:t>
      </w:r>
    </w:p>
    <w:p w14:paraId="65982E2F" w14:textId="659468D8" w:rsidR="00526D26" w:rsidRDefault="00EC74FB" w:rsidP="00560F6C">
      <w:pPr>
        <w:pStyle w:val="PKTpunkt"/>
        <w:keepNext/>
      </w:pPr>
      <w:r>
        <w:t>2)</w:t>
      </w:r>
      <w:r>
        <w:tab/>
        <w:t>po art. 43f dodaje się art. 43f</w:t>
      </w:r>
      <w:r>
        <w:rPr>
          <w:rStyle w:val="IGindeksgrny"/>
        </w:rPr>
        <w:t xml:space="preserve">1 </w:t>
      </w:r>
      <w:r w:rsidR="00713EB5">
        <w:t>w brzmieniu:</w:t>
      </w:r>
    </w:p>
    <w:p w14:paraId="29959F5A" w14:textId="3C7AA1AB" w:rsidR="00713EB5" w:rsidRPr="00713EB5" w:rsidRDefault="00560F6C" w:rsidP="00DD2CB2">
      <w:pPr>
        <w:pStyle w:val="ZARTzmartartykuempunktem"/>
      </w:pPr>
      <w:r>
        <w:t>„</w:t>
      </w:r>
      <w:r w:rsidR="00713EB5" w:rsidRPr="00713EB5">
        <w:t>Art. 43f</w:t>
      </w:r>
      <w:r w:rsidR="00713EB5" w:rsidRPr="00790F58">
        <w:rPr>
          <w:vertAlign w:val="superscript"/>
        </w:rPr>
        <w:t>1</w:t>
      </w:r>
      <w:r w:rsidR="00713EB5" w:rsidRPr="00713EB5">
        <w:t>. 1. Portal Platforma Paliwowa jest niedostępny, jeżeli użytkownicy nie mają możliwości złożenia sprawozdań, informacji, deklaracji lub zestawień, o których mowa w art. 43f ust. 1 pkt 1.</w:t>
      </w:r>
    </w:p>
    <w:p w14:paraId="6C0F0201" w14:textId="77777777" w:rsidR="00713EB5" w:rsidRPr="00713EB5" w:rsidRDefault="00713EB5" w:rsidP="00713EB5">
      <w:pPr>
        <w:pStyle w:val="ZUSTzmustartykuempunktem"/>
      </w:pPr>
      <w:r w:rsidRPr="00713EB5">
        <w:t>2. W przypadku stwierdzenia niedostępności portalu, Prezes Rządowej Agencji Rezerw Strategicznych niezwłocznie ogłasza w Biuletynie Informacji Publicznej na stronie podmiotowej Rządowej Agencji Rezerw Strategicznych informację o czasie wystąpienia i przyczynie niedostępności.</w:t>
      </w:r>
    </w:p>
    <w:p w14:paraId="16CCD70D" w14:textId="29904B64" w:rsidR="00713EB5" w:rsidRPr="00713EB5" w:rsidRDefault="00713EB5" w:rsidP="00713EB5">
      <w:pPr>
        <w:pStyle w:val="ZUSTzmustartykuempunktem"/>
      </w:pPr>
      <w:r w:rsidRPr="00713EB5">
        <w:t xml:space="preserve">3. Jeżeli niedostępność, o której mowa w ust. 2, będzie trwała w ostatnim dniu terminu, do upływu którego istnieje obowiązek złożenia dokumentów, o których mowa </w:t>
      </w:r>
      <w:r w:rsidRPr="00713EB5">
        <w:lastRenderedPageBreak/>
        <w:t>w</w:t>
      </w:r>
      <w:r w:rsidR="00617223">
        <w:t> </w:t>
      </w:r>
      <w:r w:rsidRPr="00713EB5">
        <w:t>art. 43f ust. 1 pkt 1, termin na złożenie dokumentów wydłuża się o trzy dni od dnia następującego po przywróceniu dostępności portalu.</w:t>
      </w:r>
    </w:p>
    <w:p w14:paraId="4B62DCC6" w14:textId="77777777" w:rsidR="00713EB5" w:rsidRPr="00713EB5" w:rsidRDefault="00713EB5" w:rsidP="00713EB5">
      <w:pPr>
        <w:pStyle w:val="ZUSTzmustartykuempunktem"/>
      </w:pPr>
      <w:r w:rsidRPr="00713EB5">
        <w:t>4. Złożenie dokumentów, o których mowa w art. 43f ust. 1 pkt 1, w terminie określonym w ust. 3 uznaje się za złożenie z zachowaniem terminu.</w:t>
      </w:r>
    </w:p>
    <w:p w14:paraId="1B7CC45D" w14:textId="51611762" w:rsidR="00713EB5" w:rsidRDefault="00713EB5" w:rsidP="00713EB5">
      <w:pPr>
        <w:pStyle w:val="ZUSTzmustartykuempunktem"/>
      </w:pPr>
      <w:r w:rsidRPr="00713EB5">
        <w:t>5. Po przywróceniu funkcjonalności portalu, Prezes Rządowej Agencji Rezerw Strategicznych niezwłocznie ogłasza w Biuletynie Informacji Publicznej na stronie podmiotowej Rządowej Agencji Rezerw Strategicznych informację o czasie przywrócenia dostępności portalu.</w:t>
      </w:r>
      <w:r w:rsidR="00560F6C">
        <w:t>”</w:t>
      </w:r>
      <w:r w:rsidRPr="00713EB5">
        <w:t>.</w:t>
      </w:r>
    </w:p>
    <w:p w14:paraId="1BB0C86C" w14:textId="26BAA7CE" w:rsidR="00015AC1" w:rsidRPr="00713EB5" w:rsidRDefault="00015AC1" w:rsidP="00015AC1">
      <w:pPr>
        <w:pStyle w:val="ARTartustawynprozporzdzenia"/>
      </w:pPr>
      <w:r w:rsidRPr="00560F6C">
        <w:rPr>
          <w:rStyle w:val="Ppogrubienie"/>
        </w:rPr>
        <w:t>Art.</w:t>
      </w:r>
      <w:r w:rsidR="00560F6C">
        <w:rPr>
          <w:rStyle w:val="Ppogrubienie"/>
        </w:rPr>
        <w:t> </w:t>
      </w:r>
      <w:r w:rsidRPr="00560F6C">
        <w:rPr>
          <w:rStyle w:val="Ppogrubienie"/>
        </w:rPr>
        <w:t>3.</w:t>
      </w:r>
      <w:r w:rsidR="002F5A6A">
        <w:t> </w:t>
      </w:r>
      <w:r w:rsidR="00265CD1" w:rsidRPr="00265CD1">
        <w:t>Ilość utrzymywanych zapasów obowiązkowych ropy naftowej lub paliw w 2025</w:t>
      </w:r>
      <w:r w:rsidR="00617223">
        <w:t> </w:t>
      </w:r>
      <w:r w:rsidR="00265CD1" w:rsidRPr="00265CD1">
        <w:t>r. dostosowuje się</w:t>
      </w:r>
      <w:r w:rsidR="00997128">
        <w:t xml:space="preserve"> </w:t>
      </w:r>
      <w:r w:rsidR="00997128" w:rsidRPr="00265CD1">
        <w:t>w terminie 14 dni od dnia wejścia w życie niniejszej ustawy</w:t>
      </w:r>
      <w:r w:rsidR="00265CD1" w:rsidRPr="00265CD1">
        <w:t xml:space="preserve"> do poziomu wynikającego z obliczeń wykonanych zgodnie z art. 5 ust. 3b lub 3k ustawy zmienianej w art.</w:t>
      </w:r>
      <w:r w:rsidR="00AC3636">
        <w:t> </w:t>
      </w:r>
      <w:r w:rsidR="00265CD1" w:rsidRPr="00265CD1">
        <w:t>1.</w:t>
      </w:r>
    </w:p>
    <w:p w14:paraId="02140407" w14:textId="5E50F6B0" w:rsidR="000F16EA" w:rsidRPr="00EF4614" w:rsidRDefault="00D06233" w:rsidP="0001303C">
      <w:pPr>
        <w:pStyle w:val="ARTartustawynprozporzdzenia"/>
      </w:pPr>
      <w:r w:rsidRPr="00560F6C">
        <w:rPr>
          <w:rStyle w:val="Ppogrubienie"/>
        </w:rPr>
        <w:t>Art.</w:t>
      </w:r>
      <w:r w:rsidR="00560F6C">
        <w:rPr>
          <w:rStyle w:val="Ppogrubienie"/>
        </w:rPr>
        <w:t> </w:t>
      </w:r>
      <w:r w:rsidR="00265CD1" w:rsidRPr="00560F6C">
        <w:rPr>
          <w:rStyle w:val="Ppogrubienie"/>
        </w:rPr>
        <w:t>4</w:t>
      </w:r>
      <w:r w:rsidRPr="00560F6C">
        <w:rPr>
          <w:rStyle w:val="Ppogrubienie"/>
        </w:rPr>
        <w:t>.</w:t>
      </w:r>
      <w:r w:rsidR="002F5A6A">
        <w:t> </w:t>
      </w:r>
      <w:r w:rsidR="001D6302" w:rsidRPr="00DC471E">
        <w:t>Ustawa wchodzi w życie</w:t>
      </w:r>
      <w:r w:rsidR="001D6302">
        <w:t xml:space="preserve"> z dniem ogłoszenia.</w:t>
      </w:r>
    </w:p>
    <w:sectPr w:rsidR="000F16EA" w:rsidRPr="00EF4614" w:rsidSect="00521618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D54D6" w14:textId="77777777" w:rsidR="00C1237E" w:rsidRDefault="00C1237E" w:rsidP="00FC5C89">
      <w:pPr>
        <w:spacing w:line="240" w:lineRule="auto"/>
      </w:pPr>
      <w:r>
        <w:separator/>
      </w:r>
    </w:p>
  </w:endnote>
  <w:endnote w:type="continuationSeparator" w:id="0">
    <w:p w14:paraId="0692C26E" w14:textId="77777777" w:rsidR="00C1237E" w:rsidRDefault="00C1237E" w:rsidP="00FC5C89">
      <w:pPr>
        <w:spacing w:line="240" w:lineRule="auto"/>
      </w:pPr>
      <w:r>
        <w:continuationSeparator/>
      </w:r>
    </w:p>
  </w:endnote>
  <w:endnote w:type="continuationNotice" w:id="1">
    <w:p w14:paraId="0C7BE477" w14:textId="77777777" w:rsidR="00C1237E" w:rsidRDefault="00C123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0987A" w14:textId="77777777" w:rsidR="00C1237E" w:rsidRDefault="00C1237E" w:rsidP="00FC5C89">
      <w:pPr>
        <w:spacing w:line="240" w:lineRule="auto"/>
      </w:pPr>
      <w:r>
        <w:separator/>
      </w:r>
    </w:p>
  </w:footnote>
  <w:footnote w:type="continuationSeparator" w:id="0">
    <w:p w14:paraId="2ADB7096" w14:textId="77777777" w:rsidR="00C1237E" w:rsidRDefault="00C1237E" w:rsidP="00FC5C89">
      <w:pPr>
        <w:spacing w:line="240" w:lineRule="auto"/>
      </w:pPr>
      <w:r>
        <w:continuationSeparator/>
      </w:r>
    </w:p>
  </w:footnote>
  <w:footnote w:type="continuationNotice" w:id="1">
    <w:p w14:paraId="6B5C99D4" w14:textId="77777777" w:rsidR="00C1237E" w:rsidRDefault="00C1237E">
      <w:pPr>
        <w:spacing w:line="240" w:lineRule="auto"/>
      </w:pPr>
    </w:p>
  </w:footnote>
  <w:footnote w:id="2">
    <w:p w14:paraId="7DCD60D2" w14:textId="211C228B" w:rsidR="00617223" w:rsidRPr="008C040B" w:rsidRDefault="00617223" w:rsidP="0061722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74EE7">
        <w:t>Zmiany tekstu jednolitego wymienionej ustawy zostały ogłoszone w Dz. U. z 202</w:t>
      </w:r>
      <w:r>
        <w:t>4</w:t>
      </w:r>
      <w:r w:rsidRPr="00074EE7">
        <w:t xml:space="preserve"> r. poz. </w:t>
      </w:r>
      <w:r w:rsidRPr="002C3AD4">
        <w:t>834, 859, 1847 i 1881 oraz z 2025 r. poz. 303</w:t>
      </w:r>
      <w:r>
        <w:t>,</w:t>
      </w:r>
      <w:r w:rsidRPr="002C3AD4">
        <w:t xml:space="preserve"> 759</w:t>
      </w:r>
      <w:r>
        <w:t xml:space="preserve"> i </w:t>
      </w:r>
      <w:r w:rsidR="003B0449">
        <w:t>1218</w:t>
      </w:r>
      <w:r w:rsidRPr="0059227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B30B" w14:textId="77777777" w:rsidR="00EF1889" w:rsidRPr="00B371CC" w:rsidRDefault="00D0714F" w:rsidP="00521618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F03CC">
      <w:rPr>
        <w:noProof/>
      </w:rPr>
      <w:t>62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46671380">
    <w:abstractNumId w:val="23"/>
  </w:num>
  <w:num w:numId="2" w16cid:durableId="516699571">
    <w:abstractNumId w:val="18"/>
  </w:num>
  <w:num w:numId="3" w16cid:durableId="236132482">
    <w:abstractNumId w:val="35"/>
  </w:num>
  <w:num w:numId="4" w16cid:durableId="658462728">
    <w:abstractNumId w:val="31"/>
  </w:num>
  <w:num w:numId="5" w16cid:durableId="205994195">
    <w:abstractNumId w:val="14"/>
  </w:num>
  <w:num w:numId="6" w16cid:durableId="243612863">
    <w:abstractNumId w:val="10"/>
  </w:num>
  <w:num w:numId="7" w16cid:durableId="2112776952">
    <w:abstractNumId w:val="15"/>
  </w:num>
  <w:num w:numId="8" w16cid:durableId="1012606621">
    <w:abstractNumId w:val="26"/>
  </w:num>
  <w:num w:numId="9" w16cid:durableId="2088578374">
    <w:abstractNumId w:val="16"/>
  </w:num>
  <w:num w:numId="10" w16cid:durableId="717240880">
    <w:abstractNumId w:val="8"/>
  </w:num>
  <w:num w:numId="11" w16cid:durableId="261954325">
    <w:abstractNumId w:val="3"/>
  </w:num>
  <w:num w:numId="12" w16cid:durableId="2123525491">
    <w:abstractNumId w:val="2"/>
  </w:num>
  <w:num w:numId="13" w16cid:durableId="450591898">
    <w:abstractNumId w:val="1"/>
  </w:num>
  <w:num w:numId="14" w16cid:durableId="1257708688">
    <w:abstractNumId w:val="0"/>
  </w:num>
  <w:num w:numId="15" w16cid:durableId="1196649973">
    <w:abstractNumId w:val="9"/>
  </w:num>
  <w:num w:numId="16" w16cid:durableId="759638362">
    <w:abstractNumId w:val="7"/>
  </w:num>
  <w:num w:numId="17" w16cid:durableId="1337272431">
    <w:abstractNumId w:val="6"/>
  </w:num>
  <w:num w:numId="18" w16cid:durableId="287666281">
    <w:abstractNumId w:val="5"/>
  </w:num>
  <w:num w:numId="19" w16cid:durableId="694696603">
    <w:abstractNumId w:val="4"/>
  </w:num>
  <w:num w:numId="20" w16cid:durableId="1803187497">
    <w:abstractNumId w:val="33"/>
  </w:num>
  <w:num w:numId="21" w16cid:durableId="632177673">
    <w:abstractNumId w:val="25"/>
  </w:num>
  <w:num w:numId="22" w16cid:durableId="1301229845">
    <w:abstractNumId w:val="36"/>
  </w:num>
  <w:num w:numId="23" w16cid:durableId="1934043829">
    <w:abstractNumId w:val="32"/>
  </w:num>
  <w:num w:numId="24" w16cid:durableId="1857882611">
    <w:abstractNumId w:val="19"/>
  </w:num>
  <w:num w:numId="25" w16cid:durableId="2047221264">
    <w:abstractNumId w:val="11"/>
  </w:num>
  <w:num w:numId="26" w16cid:durableId="219247767">
    <w:abstractNumId w:val="30"/>
  </w:num>
  <w:num w:numId="27" w16cid:durableId="1348171389">
    <w:abstractNumId w:val="20"/>
  </w:num>
  <w:num w:numId="28" w16cid:durableId="1079592176">
    <w:abstractNumId w:val="17"/>
  </w:num>
  <w:num w:numId="29" w16cid:durableId="1441029437">
    <w:abstractNumId w:val="22"/>
  </w:num>
  <w:num w:numId="30" w16cid:durableId="694042790">
    <w:abstractNumId w:val="27"/>
  </w:num>
  <w:num w:numId="31" w16cid:durableId="313607910">
    <w:abstractNumId w:val="24"/>
  </w:num>
  <w:num w:numId="32" w16cid:durableId="2104955596">
    <w:abstractNumId w:val="13"/>
  </w:num>
  <w:num w:numId="33" w16cid:durableId="1970814853">
    <w:abstractNumId w:val="29"/>
  </w:num>
  <w:num w:numId="34" w16cid:durableId="414278139">
    <w:abstractNumId w:val="28"/>
  </w:num>
  <w:num w:numId="35" w16cid:durableId="174003489">
    <w:abstractNumId w:val="21"/>
  </w:num>
  <w:num w:numId="36" w16cid:durableId="858930105">
    <w:abstractNumId w:val="34"/>
  </w:num>
  <w:num w:numId="37" w16cid:durableId="6957393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08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C89"/>
    <w:rsid w:val="000027F0"/>
    <w:rsid w:val="0001215E"/>
    <w:rsid w:val="00012E8C"/>
    <w:rsid w:val="0001303C"/>
    <w:rsid w:val="00015AC1"/>
    <w:rsid w:val="00034FEB"/>
    <w:rsid w:val="000408B8"/>
    <w:rsid w:val="0004276E"/>
    <w:rsid w:val="00046234"/>
    <w:rsid w:val="000529A2"/>
    <w:rsid w:val="00064D89"/>
    <w:rsid w:val="00065D7F"/>
    <w:rsid w:val="00065F34"/>
    <w:rsid w:val="00076448"/>
    <w:rsid w:val="00082873"/>
    <w:rsid w:val="00090322"/>
    <w:rsid w:val="000927C3"/>
    <w:rsid w:val="000A0AA6"/>
    <w:rsid w:val="000A14A6"/>
    <w:rsid w:val="000A6161"/>
    <w:rsid w:val="000A7465"/>
    <w:rsid w:val="000B3ED7"/>
    <w:rsid w:val="000C0EDC"/>
    <w:rsid w:val="000C3DCC"/>
    <w:rsid w:val="000C5522"/>
    <w:rsid w:val="000C7FCA"/>
    <w:rsid w:val="000E077C"/>
    <w:rsid w:val="000E0AD6"/>
    <w:rsid w:val="000E210D"/>
    <w:rsid w:val="000E6E2F"/>
    <w:rsid w:val="000F14A6"/>
    <w:rsid w:val="000F16EA"/>
    <w:rsid w:val="000F43F2"/>
    <w:rsid w:val="000F5B1E"/>
    <w:rsid w:val="00106B73"/>
    <w:rsid w:val="00113E4C"/>
    <w:rsid w:val="00121243"/>
    <w:rsid w:val="00123166"/>
    <w:rsid w:val="0012372B"/>
    <w:rsid w:val="00125680"/>
    <w:rsid w:val="00125BE6"/>
    <w:rsid w:val="00127574"/>
    <w:rsid w:val="00132B8A"/>
    <w:rsid w:val="00137077"/>
    <w:rsid w:val="0015080D"/>
    <w:rsid w:val="001518D0"/>
    <w:rsid w:val="00151D7E"/>
    <w:rsid w:val="00152C19"/>
    <w:rsid w:val="00155025"/>
    <w:rsid w:val="001566F1"/>
    <w:rsid w:val="00157E3B"/>
    <w:rsid w:val="001600DA"/>
    <w:rsid w:val="001605FF"/>
    <w:rsid w:val="00163B33"/>
    <w:rsid w:val="0016451A"/>
    <w:rsid w:val="00164DC9"/>
    <w:rsid w:val="001654B6"/>
    <w:rsid w:val="0017014D"/>
    <w:rsid w:val="0017255D"/>
    <w:rsid w:val="00181AA3"/>
    <w:rsid w:val="00182C0C"/>
    <w:rsid w:val="00182CE4"/>
    <w:rsid w:val="00182EB0"/>
    <w:rsid w:val="0018470E"/>
    <w:rsid w:val="001863A8"/>
    <w:rsid w:val="00190974"/>
    <w:rsid w:val="00195CC6"/>
    <w:rsid w:val="001B18FC"/>
    <w:rsid w:val="001B1EEA"/>
    <w:rsid w:val="001B3297"/>
    <w:rsid w:val="001C0D7D"/>
    <w:rsid w:val="001C1EF4"/>
    <w:rsid w:val="001C2CFA"/>
    <w:rsid w:val="001D00BA"/>
    <w:rsid w:val="001D0502"/>
    <w:rsid w:val="001D1C7A"/>
    <w:rsid w:val="001D6302"/>
    <w:rsid w:val="001E0193"/>
    <w:rsid w:val="001E1E8C"/>
    <w:rsid w:val="001E4D4E"/>
    <w:rsid w:val="001F2738"/>
    <w:rsid w:val="001F3D8F"/>
    <w:rsid w:val="001F525D"/>
    <w:rsid w:val="00204E1C"/>
    <w:rsid w:val="00206BCB"/>
    <w:rsid w:val="0022086A"/>
    <w:rsid w:val="00237B9D"/>
    <w:rsid w:val="00240DB4"/>
    <w:rsid w:val="00242ED3"/>
    <w:rsid w:val="00251EE2"/>
    <w:rsid w:val="002606AE"/>
    <w:rsid w:val="00265CD1"/>
    <w:rsid w:val="00270F1D"/>
    <w:rsid w:val="0027275B"/>
    <w:rsid w:val="00276188"/>
    <w:rsid w:val="00283C7E"/>
    <w:rsid w:val="002850BB"/>
    <w:rsid w:val="00290FB7"/>
    <w:rsid w:val="002949F8"/>
    <w:rsid w:val="002A0C76"/>
    <w:rsid w:val="002A383B"/>
    <w:rsid w:val="002B080D"/>
    <w:rsid w:val="002B31D4"/>
    <w:rsid w:val="002C0224"/>
    <w:rsid w:val="002C19A6"/>
    <w:rsid w:val="002C38C3"/>
    <w:rsid w:val="002D0B6E"/>
    <w:rsid w:val="002D2ACD"/>
    <w:rsid w:val="002D2B5A"/>
    <w:rsid w:val="002D4945"/>
    <w:rsid w:val="002D771E"/>
    <w:rsid w:val="002D7F3B"/>
    <w:rsid w:val="002E57D5"/>
    <w:rsid w:val="002E5AE7"/>
    <w:rsid w:val="002F23B4"/>
    <w:rsid w:val="002F5A6A"/>
    <w:rsid w:val="002F7CC5"/>
    <w:rsid w:val="00300A5C"/>
    <w:rsid w:val="00300F6F"/>
    <w:rsid w:val="003028CA"/>
    <w:rsid w:val="00303824"/>
    <w:rsid w:val="00303FF1"/>
    <w:rsid w:val="00306E1F"/>
    <w:rsid w:val="00311F1C"/>
    <w:rsid w:val="00312EB9"/>
    <w:rsid w:val="00313EA6"/>
    <w:rsid w:val="0031674F"/>
    <w:rsid w:val="003170EA"/>
    <w:rsid w:val="00320D9D"/>
    <w:rsid w:val="00326ED5"/>
    <w:rsid w:val="00327358"/>
    <w:rsid w:val="0033196F"/>
    <w:rsid w:val="00331D15"/>
    <w:rsid w:val="0034181A"/>
    <w:rsid w:val="00343007"/>
    <w:rsid w:val="003436CC"/>
    <w:rsid w:val="0035454A"/>
    <w:rsid w:val="00354E9B"/>
    <w:rsid w:val="00356452"/>
    <w:rsid w:val="003607A0"/>
    <w:rsid w:val="003618A3"/>
    <w:rsid w:val="00361946"/>
    <w:rsid w:val="00370539"/>
    <w:rsid w:val="00373AFA"/>
    <w:rsid w:val="00383679"/>
    <w:rsid w:val="00384F7C"/>
    <w:rsid w:val="0039695C"/>
    <w:rsid w:val="003A05FB"/>
    <w:rsid w:val="003A1A63"/>
    <w:rsid w:val="003A1C59"/>
    <w:rsid w:val="003A4E23"/>
    <w:rsid w:val="003B0449"/>
    <w:rsid w:val="003C04C9"/>
    <w:rsid w:val="003C551B"/>
    <w:rsid w:val="003C7718"/>
    <w:rsid w:val="003D2817"/>
    <w:rsid w:val="003E1B84"/>
    <w:rsid w:val="003E49C6"/>
    <w:rsid w:val="003E596C"/>
    <w:rsid w:val="003F0AB7"/>
    <w:rsid w:val="003F1AF0"/>
    <w:rsid w:val="003F2038"/>
    <w:rsid w:val="003F2491"/>
    <w:rsid w:val="003F27FA"/>
    <w:rsid w:val="003F317C"/>
    <w:rsid w:val="003F3B05"/>
    <w:rsid w:val="003F59A1"/>
    <w:rsid w:val="003F6A94"/>
    <w:rsid w:val="00400113"/>
    <w:rsid w:val="004047A6"/>
    <w:rsid w:val="00410C47"/>
    <w:rsid w:val="00411171"/>
    <w:rsid w:val="00411533"/>
    <w:rsid w:val="00412737"/>
    <w:rsid w:val="00415CBD"/>
    <w:rsid w:val="00417167"/>
    <w:rsid w:val="004175C4"/>
    <w:rsid w:val="00425780"/>
    <w:rsid w:val="004337F2"/>
    <w:rsid w:val="00441571"/>
    <w:rsid w:val="004477D0"/>
    <w:rsid w:val="004502CE"/>
    <w:rsid w:val="00452BCA"/>
    <w:rsid w:val="00457DBD"/>
    <w:rsid w:val="00465EF4"/>
    <w:rsid w:val="004679C4"/>
    <w:rsid w:val="00485582"/>
    <w:rsid w:val="004926B6"/>
    <w:rsid w:val="00492D40"/>
    <w:rsid w:val="004953A3"/>
    <w:rsid w:val="00495B57"/>
    <w:rsid w:val="004A6619"/>
    <w:rsid w:val="004B599C"/>
    <w:rsid w:val="004B5B9A"/>
    <w:rsid w:val="004B6DDD"/>
    <w:rsid w:val="004D0F64"/>
    <w:rsid w:val="004D6A34"/>
    <w:rsid w:val="004D7853"/>
    <w:rsid w:val="004F38A0"/>
    <w:rsid w:val="005033C4"/>
    <w:rsid w:val="005071CD"/>
    <w:rsid w:val="00510682"/>
    <w:rsid w:val="00520D54"/>
    <w:rsid w:val="00521618"/>
    <w:rsid w:val="00525AAE"/>
    <w:rsid w:val="00526D26"/>
    <w:rsid w:val="005313FA"/>
    <w:rsid w:val="00533FE5"/>
    <w:rsid w:val="00534FDE"/>
    <w:rsid w:val="00535112"/>
    <w:rsid w:val="005377AA"/>
    <w:rsid w:val="00552218"/>
    <w:rsid w:val="00553F96"/>
    <w:rsid w:val="00554787"/>
    <w:rsid w:val="005608A8"/>
    <w:rsid w:val="00560F6C"/>
    <w:rsid w:val="00561695"/>
    <w:rsid w:val="005630D5"/>
    <w:rsid w:val="00564F50"/>
    <w:rsid w:val="00572126"/>
    <w:rsid w:val="00574AFA"/>
    <w:rsid w:val="005800E2"/>
    <w:rsid w:val="00580BE3"/>
    <w:rsid w:val="005A0587"/>
    <w:rsid w:val="005A0CAF"/>
    <w:rsid w:val="005A185D"/>
    <w:rsid w:val="005A27D3"/>
    <w:rsid w:val="005A57D3"/>
    <w:rsid w:val="005B1366"/>
    <w:rsid w:val="005B2306"/>
    <w:rsid w:val="005B393E"/>
    <w:rsid w:val="005C1C2C"/>
    <w:rsid w:val="005C2BCF"/>
    <w:rsid w:val="005C3377"/>
    <w:rsid w:val="005D1A14"/>
    <w:rsid w:val="005D7324"/>
    <w:rsid w:val="005E661D"/>
    <w:rsid w:val="005F008D"/>
    <w:rsid w:val="005F4364"/>
    <w:rsid w:val="005F54FA"/>
    <w:rsid w:val="005F7690"/>
    <w:rsid w:val="00614643"/>
    <w:rsid w:val="00617223"/>
    <w:rsid w:val="00623773"/>
    <w:rsid w:val="00636B6F"/>
    <w:rsid w:val="00641034"/>
    <w:rsid w:val="0064769F"/>
    <w:rsid w:val="00651245"/>
    <w:rsid w:val="0065212D"/>
    <w:rsid w:val="00660B09"/>
    <w:rsid w:val="00664B96"/>
    <w:rsid w:val="006808DB"/>
    <w:rsid w:val="006935D6"/>
    <w:rsid w:val="006938B6"/>
    <w:rsid w:val="00695A18"/>
    <w:rsid w:val="00696195"/>
    <w:rsid w:val="006A3F38"/>
    <w:rsid w:val="006A4B04"/>
    <w:rsid w:val="006A4BA5"/>
    <w:rsid w:val="006B4BF3"/>
    <w:rsid w:val="006B58B0"/>
    <w:rsid w:val="006B5A05"/>
    <w:rsid w:val="006C2ADD"/>
    <w:rsid w:val="006C5FD0"/>
    <w:rsid w:val="006D2D9E"/>
    <w:rsid w:val="006D3655"/>
    <w:rsid w:val="006D3E35"/>
    <w:rsid w:val="006D4208"/>
    <w:rsid w:val="006E295C"/>
    <w:rsid w:val="006E74E4"/>
    <w:rsid w:val="006E7A71"/>
    <w:rsid w:val="00701E1C"/>
    <w:rsid w:val="0070293E"/>
    <w:rsid w:val="00704237"/>
    <w:rsid w:val="007043AA"/>
    <w:rsid w:val="007070ED"/>
    <w:rsid w:val="00713EB5"/>
    <w:rsid w:val="007147A7"/>
    <w:rsid w:val="00731567"/>
    <w:rsid w:val="00733B98"/>
    <w:rsid w:val="00737FFD"/>
    <w:rsid w:val="00740C40"/>
    <w:rsid w:val="00743051"/>
    <w:rsid w:val="0076666B"/>
    <w:rsid w:val="0077215A"/>
    <w:rsid w:val="00775EB2"/>
    <w:rsid w:val="00781341"/>
    <w:rsid w:val="007855D0"/>
    <w:rsid w:val="00790F58"/>
    <w:rsid w:val="007928F7"/>
    <w:rsid w:val="00793F21"/>
    <w:rsid w:val="00794120"/>
    <w:rsid w:val="007A24ED"/>
    <w:rsid w:val="007A46E9"/>
    <w:rsid w:val="007A5A89"/>
    <w:rsid w:val="007C1700"/>
    <w:rsid w:val="007C3F50"/>
    <w:rsid w:val="007C4770"/>
    <w:rsid w:val="007C5187"/>
    <w:rsid w:val="007C7CD0"/>
    <w:rsid w:val="007D0938"/>
    <w:rsid w:val="007D150F"/>
    <w:rsid w:val="007D239D"/>
    <w:rsid w:val="007D23D7"/>
    <w:rsid w:val="007D3B34"/>
    <w:rsid w:val="007D42BA"/>
    <w:rsid w:val="007D4AAF"/>
    <w:rsid w:val="007D6807"/>
    <w:rsid w:val="007E4288"/>
    <w:rsid w:val="007E46AD"/>
    <w:rsid w:val="007E5002"/>
    <w:rsid w:val="007F05B3"/>
    <w:rsid w:val="007F28B7"/>
    <w:rsid w:val="007F4C88"/>
    <w:rsid w:val="007F60C4"/>
    <w:rsid w:val="008002CD"/>
    <w:rsid w:val="00804CC9"/>
    <w:rsid w:val="00805160"/>
    <w:rsid w:val="00806BA4"/>
    <w:rsid w:val="00807EF8"/>
    <w:rsid w:val="0081050C"/>
    <w:rsid w:val="00814224"/>
    <w:rsid w:val="00816C62"/>
    <w:rsid w:val="00821C22"/>
    <w:rsid w:val="00837FB7"/>
    <w:rsid w:val="00840F03"/>
    <w:rsid w:val="00841ED3"/>
    <w:rsid w:val="008447FF"/>
    <w:rsid w:val="00846AAD"/>
    <w:rsid w:val="00854FEC"/>
    <w:rsid w:val="00855EA3"/>
    <w:rsid w:val="008615B7"/>
    <w:rsid w:val="00867BEA"/>
    <w:rsid w:val="00870987"/>
    <w:rsid w:val="00871706"/>
    <w:rsid w:val="008727EE"/>
    <w:rsid w:val="008738E9"/>
    <w:rsid w:val="00874490"/>
    <w:rsid w:val="008830E7"/>
    <w:rsid w:val="00892F5F"/>
    <w:rsid w:val="008933F6"/>
    <w:rsid w:val="008949F5"/>
    <w:rsid w:val="0089667E"/>
    <w:rsid w:val="00896E51"/>
    <w:rsid w:val="008A078B"/>
    <w:rsid w:val="008A2028"/>
    <w:rsid w:val="008A3760"/>
    <w:rsid w:val="008A4C47"/>
    <w:rsid w:val="008A72C3"/>
    <w:rsid w:val="008B1B5E"/>
    <w:rsid w:val="008B3A92"/>
    <w:rsid w:val="008B4497"/>
    <w:rsid w:val="008B59DE"/>
    <w:rsid w:val="008B603F"/>
    <w:rsid w:val="008B655F"/>
    <w:rsid w:val="008B7B8E"/>
    <w:rsid w:val="008C1694"/>
    <w:rsid w:val="008C2A56"/>
    <w:rsid w:val="008D1649"/>
    <w:rsid w:val="008D16CB"/>
    <w:rsid w:val="008D1AF7"/>
    <w:rsid w:val="008D4FA8"/>
    <w:rsid w:val="008D5BD3"/>
    <w:rsid w:val="008E6E49"/>
    <w:rsid w:val="008F31E9"/>
    <w:rsid w:val="008F64D2"/>
    <w:rsid w:val="00902B08"/>
    <w:rsid w:val="0090511A"/>
    <w:rsid w:val="00905D83"/>
    <w:rsid w:val="009065DE"/>
    <w:rsid w:val="00906E4A"/>
    <w:rsid w:val="009141B2"/>
    <w:rsid w:val="0093142C"/>
    <w:rsid w:val="0093419F"/>
    <w:rsid w:val="0093434E"/>
    <w:rsid w:val="0093748C"/>
    <w:rsid w:val="00943544"/>
    <w:rsid w:val="00944DA7"/>
    <w:rsid w:val="0094545A"/>
    <w:rsid w:val="0095115E"/>
    <w:rsid w:val="009533A7"/>
    <w:rsid w:val="0095555C"/>
    <w:rsid w:val="00956EC6"/>
    <w:rsid w:val="00960B90"/>
    <w:rsid w:val="00964129"/>
    <w:rsid w:val="00973DB9"/>
    <w:rsid w:val="00973E7B"/>
    <w:rsid w:val="009747BF"/>
    <w:rsid w:val="00980094"/>
    <w:rsid w:val="00985B58"/>
    <w:rsid w:val="009872CF"/>
    <w:rsid w:val="00991C9E"/>
    <w:rsid w:val="0099548D"/>
    <w:rsid w:val="00997128"/>
    <w:rsid w:val="009A1508"/>
    <w:rsid w:val="009A1D16"/>
    <w:rsid w:val="009A2A3F"/>
    <w:rsid w:val="009B35B8"/>
    <w:rsid w:val="009B464B"/>
    <w:rsid w:val="009B719A"/>
    <w:rsid w:val="009C21E2"/>
    <w:rsid w:val="009C25E7"/>
    <w:rsid w:val="009C4882"/>
    <w:rsid w:val="009E38EB"/>
    <w:rsid w:val="009E457D"/>
    <w:rsid w:val="009E75C5"/>
    <w:rsid w:val="009F03CC"/>
    <w:rsid w:val="00A02643"/>
    <w:rsid w:val="00A02B56"/>
    <w:rsid w:val="00A11239"/>
    <w:rsid w:val="00A119C7"/>
    <w:rsid w:val="00A13C6D"/>
    <w:rsid w:val="00A16BED"/>
    <w:rsid w:val="00A17474"/>
    <w:rsid w:val="00A208C4"/>
    <w:rsid w:val="00A2753E"/>
    <w:rsid w:val="00A3056D"/>
    <w:rsid w:val="00A31BEC"/>
    <w:rsid w:val="00A34377"/>
    <w:rsid w:val="00A34E08"/>
    <w:rsid w:val="00A5324D"/>
    <w:rsid w:val="00A53256"/>
    <w:rsid w:val="00A55630"/>
    <w:rsid w:val="00A55892"/>
    <w:rsid w:val="00A5754B"/>
    <w:rsid w:val="00A60493"/>
    <w:rsid w:val="00A62320"/>
    <w:rsid w:val="00A62A5D"/>
    <w:rsid w:val="00A63E43"/>
    <w:rsid w:val="00A6617E"/>
    <w:rsid w:val="00A6766F"/>
    <w:rsid w:val="00A678B5"/>
    <w:rsid w:val="00A74E44"/>
    <w:rsid w:val="00A760CB"/>
    <w:rsid w:val="00A76B37"/>
    <w:rsid w:val="00A80EE3"/>
    <w:rsid w:val="00A82605"/>
    <w:rsid w:val="00A83095"/>
    <w:rsid w:val="00A901B8"/>
    <w:rsid w:val="00A92B6D"/>
    <w:rsid w:val="00A952E4"/>
    <w:rsid w:val="00AA0989"/>
    <w:rsid w:val="00AA2A8C"/>
    <w:rsid w:val="00AA5940"/>
    <w:rsid w:val="00AB3487"/>
    <w:rsid w:val="00AB5DA8"/>
    <w:rsid w:val="00AC069F"/>
    <w:rsid w:val="00AC3636"/>
    <w:rsid w:val="00AC5CCD"/>
    <w:rsid w:val="00AD7AD2"/>
    <w:rsid w:val="00AF6849"/>
    <w:rsid w:val="00AF773B"/>
    <w:rsid w:val="00B01152"/>
    <w:rsid w:val="00B1120A"/>
    <w:rsid w:val="00B160BC"/>
    <w:rsid w:val="00B16E5B"/>
    <w:rsid w:val="00B22E7D"/>
    <w:rsid w:val="00B23B99"/>
    <w:rsid w:val="00B26EF8"/>
    <w:rsid w:val="00B34DE7"/>
    <w:rsid w:val="00B4092C"/>
    <w:rsid w:val="00B42CE0"/>
    <w:rsid w:val="00B466D6"/>
    <w:rsid w:val="00B54F07"/>
    <w:rsid w:val="00B56D9C"/>
    <w:rsid w:val="00B56DF9"/>
    <w:rsid w:val="00B57129"/>
    <w:rsid w:val="00B575F2"/>
    <w:rsid w:val="00B61518"/>
    <w:rsid w:val="00B6189D"/>
    <w:rsid w:val="00B647AD"/>
    <w:rsid w:val="00B64C77"/>
    <w:rsid w:val="00B70D86"/>
    <w:rsid w:val="00B7425B"/>
    <w:rsid w:val="00B7503E"/>
    <w:rsid w:val="00B771FC"/>
    <w:rsid w:val="00B77739"/>
    <w:rsid w:val="00B83D69"/>
    <w:rsid w:val="00BB79A3"/>
    <w:rsid w:val="00BC30BA"/>
    <w:rsid w:val="00BC3319"/>
    <w:rsid w:val="00BC5854"/>
    <w:rsid w:val="00BD54E7"/>
    <w:rsid w:val="00BF0127"/>
    <w:rsid w:val="00BF03CD"/>
    <w:rsid w:val="00BF27FA"/>
    <w:rsid w:val="00C02B08"/>
    <w:rsid w:val="00C0480E"/>
    <w:rsid w:val="00C06CD3"/>
    <w:rsid w:val="00C0793A"/>
    <w:rsid w:val="00C10275"/>
    <w:rsid w:val="00C109A6"/>
    <w:rsid w:val="00C1237E"/>
    <w:rsid w:val="00C205A0"/>
    <w:rsid w:val="00C244DA"/>
    <w:rsid w:val="00C33A0A"/>
    <w:rsid w:val="00C45042"/>
    <w:rsid w:val="00C60FE3"/>
    <w:rsid w:val="00C7153D"/>
    <w:rsid w:val="00C759ED"/>
    <w:rsid w:val="00C81DC2"/>
    <w:rsid w:val="00C9548C"/>
    <w:rsid w:val="00C957DB"/>
    <w:rsid w:val="00CA52D2"/>
    <w:rsid w:val="00CB1EC0"/>
    <w:rsid w:val="00CC0725"/>
    <w:rsid w:val="00CC26E0"/>
    <w:rsid w:val="00CD45B4"/>
    <w:rsid w:val="00CE3391"/>
    <w:rsid w:val="00CE535D"/>
    <w:rsid w:val="00CF0125"/>
    <w:rsid w:val="00CF0207"/>
    <w:rsid w:val="00CF1F93"/>
    <w:rsid w:val="00CF3305"/>
    <w:rsid w:val="00D06233"/>
    <w:rsid w:val="00D0714F"/>
    <w:rsid w:val="00D21217"/>
    <w:rsid w:val="00D30D4B"/>
    <w:rsid w:val="00D33BEF"/>
    <w:rsid w:val="00D353C6"/>
    <w:rsid w:val="00D51437"/>
    <w:rsid w:val="00D56644"/>
    <w:rsid w:val="00D63F83"/>
    <w:rsid w:val="00D67826"/>
    <w:rsid w:val="00D76CCA"/>
    <w:rsid w:val="00D93C4F"/>
    <w:rsid w:val="00DA054E"/>
    <w:rsid w:val="00DA33B0"/>
    <w:rsid w:val="00DA774C"/>
    <w:rsid w:val="00DB33A3"/>
    <w:rsid w:val="00DB6863"/>
    <w:rsid w:val="00DC0205"/>
    <w:rsid w:val="00DC4163"/>
    <w:rsid w:val="00DC471E"/>
    <w:rsid w:val="00DD2CB2"/>
    <w:rsid w:val="00DD3B25"/>
    <w:rsid w:val="00DD564D"/>
    <w:rsid w:val="00DE1D7F"/>
    <w:rsid w:val="00DE368A"/>
    <w:rsid w:val="00DF31E7"/>
    <w:rsid w:val="00DF5623"/>
    <w:rsid w:val="00DF6B49"/>
    <w:rsid w:val="00E0054A"/>
    <w:rsid w:val="00E03910"/>
    <w:rsid w:val="00E04485"/>
    <w:rsid w:val="00E05C19"/>
    <w:rsid w:val="00E12F3A"/>
    <w:rsid w:val="00E14929"/>
    <w:rsid w:val="00E15D4C"/>
    <w:rsid w:val="00E17881"/>
    <w:rsid w:val="00E22CB4"/>
    <w:rsid w:val="00E24E21"/>
    <w:rsid w:val="00E262DF"/>
    <w:rsid w:val="00E269B1"/>
    <w:rsid w:val="00E32874"/>
    <w:rsid w:val="00E35C6C"/>
    <w:rsid w:val="00E4016A"/>
    <w:rsid w:val="00E45651"/>
    <w:rsid w:val="00E51BD6"/>
    <w:rsid w:val="00E51D38"/>
    <w:rsid w:val="00E52D12"/>
    <w:rsid w:val="00E607F2"/>
    <w:rsid w:val="00E7098B"/>
    <w:rsid w:val="00E7148F"/>
    <w:rsid w:val="00E71B30"/>
    <w:rsid w:val="00E71FB4"/>
    <w:rsid w:val="00E73535"/>
    <w:rsid w:val="00E820F6"/>
    <w:rsid w:val="00E83751"/>
    <w:rsid w:val="00E85B30"/>
    <w:rsid w:val="00E910B8"/>
    <w:rsid w:val="00E979A6"/>
    <w:rsid w:val="00EA03D4"/>
    <w:rsid w:val="00EA4FA9"/>
    <w:rsid w:val="00EA6576"/>
    <w:rsid w:val="00EA766A"/>
    <w:rsid w:val="00EB3B49"/>
    <w:rsid w:val="00EC1FAB"/>
    <w:rsid w:val="00EC583C"/>
    <w:rsid w:val="00EC5EFB"/>
    <w:rsid w:val="00EC74FB"/>
    <w:rsid w:val="00EC7DBD"/>
    <w:rsid w:val="00ED2375"/>
    <w:rsid w:val="00ED3D71"/>
    <w:rsid w:val="00ED64EA"/>
    <w:rsid w:val="00ED77D7"/>
    <w:rsid w:val="00EE3022"/>
    <w:rsid w:val="00EE4270"/>
    <w:rsid w:val="00EE47C2"/>
    <w:rsid w:val="00EE5F6C"/>
    <w:rsid w:val="00EE7984"/>
    <w:rsid w:val="00EF1889"/>
    <w:rsid w:val="00EF4614"/>
    <w:rsid w:val="00F21F6C"/>
    <w:rsid w:val="00F24D6C"/>
    <w:rsid w:val="00F262CC"/>
    <w:rsid w:val="00F30E7B"/>
    <w:rsid w:val="00F3384B"/>
    <w:rsid w:val="00F37B95"/>
    <w:rsid w:val="00F51DA0"/>
    <w:rsid w:val="00F55EAB"/>
    <w:rsid w:val="00F60F84"/>
    <w:rsid w:val="00F6238B"/>
    <w:rsid w:val="00F8239A"/>
    <w:rsid w:val="00F84455"/>
    <w:rsid w:val="00F92F7E"/>
    <w:rsid w:val="00F932AD"/>
    <w:rsid w:val="00FA23B3"/>
    <w:rsid w:val="00FA4F85"/>
    <w:rsid w:val="00FB0835"/>
    <w:rsid w:val="00FB0BC3"/>
    <w:rsid w:val="00FB1CA3"/>
    <w:rsid w:val="00FB2D77"/>
    <w:rsid w:val="00FC5C89"/>
    <w:rsid w:val="00FC7311"/>
    <w:rsid w:val="00FE30B7"/>
    <w:rsid w:val="00FE36FA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73A6"/>
  <w15:chartTrackingRefBased/>
  <w15:docId w15:val="{A32DEEA5-608C-C345-AF03-E82283DF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718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rsid w:val="003C771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00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  <w:rsid w:val="003C7718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3C7718"/>
  </w:style>
  <w:style w:type="character" w:customStyle="1" w:styleId="Nagwek1Znak">
    <w:name w:val="Nagłówek 1 Znak"/>
    <w:basedOn w:val="Domylnaczcionkaakapitu"/>
    <w:link w:val="Nagwek1"/>
    <w:uiPriority w:val="99"/>
    <w:rsid w:val="003C7718"/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  <w14:ligatures w14:val="none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C7718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C7718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C7718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3C7718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3C771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C771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3C7718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semiHidden/>
    <w:rsid w:val="003C771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3C7718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rsid w:val="003C771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3C7718"/>
    <w:rPr>
      <w:rFonts w:ascii="Tahoma" w:eastAsia="Times New Roman" w:hAnsi="Tahoma" w:cs="Tahoma"/>
      <w:kern w:val="1"/>
      <w:sz w:val="24"/>
      <w:szCs w:val="16"/>
      <w:lang w:eastAsia="ar-SA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3C771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C7718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C7718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C7718"/>
  </w:style>
  <w:style w:type="paragraph" w:styleId="Bezodstpw">
    <w:name w:val="No Spacing"/>
    <w:uiPriority w:val="99"/>
    <w:rsid w:val="003C7718"/>
    <w:pPr>
      <w:widowControl w:val="0"/>
      <w:suppressAutoHyphens/>
      <w:spacing w:before="0"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C7718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C7718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C7718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C771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C7718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C771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C7718"/>
    <w:pPr>
      <w:keepNext/>
      <w:suppressAutoHyphens/>
      <w:spacing w:before="0"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C7718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C7718"/>
    <w:pPr>
      <w:spacing w:before="0"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C771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C771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C7718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C771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C7718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C7718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C7718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C7718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C7718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C7718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C7718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  <w14:ligatures w14:val="none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C7718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C7718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C7718"/>
    <w:pPr>
      <w:keepNext/>
      <w:suppressAutoHyphens/>
      <w:spacing w:before="0" w:after="0" w:line="360" w:lineRule="auto"/>
      <w:ind w:left="510"/>
      <w:jc w:val="center"/>
    </w:pPr>
    <w:rPr>
      <w:rFonts w:ascii="Times" w:eastAsia="Times New Roman" w:hAnsi="Times" w:cs="Times New Roman"/>
      <w:kern w:val="0"/>
      <w:sz w:val="24"/>
      <w:szCs w:val="26"/>
      <w:lang w:eastAsia="pl-PL"/>
      <w14:ligatures w14:val="none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C7718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C7718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3C7718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3C7718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C7718"/>
    <w:pPr>
      <w:keepNext/>
      <w:suppressAutoHyphens/>
      <w:spacing w:before="0"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C7718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3C7718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C7718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C7718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C7718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3C7718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C7718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C7718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C7718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C7718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C7718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3C7718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718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ZTIRLITzmlittiret">
    <w:name w:val="Z_TIR/LIT – zm. lit. tiret"/>
    <w:basedOn w:val="LITlitera"/>
    <w:uiPriority w:val="57"/>
    <w:qFormat/>
    <w:rsid w:val="003C7718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C7718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3C7718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C7718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C7718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C7718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C7718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C7718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C7718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C7718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C7718"/>
  </w:style>
  <w:style w:type="paragraph" w:customStyle="1" w:styleId="ZTIR2TIRzmpodwtirtiret">
    <w:name w:val="Z_TIR/2TIR – zm. podw. tir. tiret"/>
    <w:basedOn w:val="TIRtiret"/>
    <w:uiPriority w:val="78"/>
    <w:qFormat/>
    <w:rsid w:val="003C7718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C7718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C7718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3C7718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C7718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C7718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C7718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C7718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C7718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C7718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C7718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C7718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C7718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C7718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C7718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C7718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C7718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C7718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C7718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C7718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C7718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C7718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C771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3C77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C7718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7718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C77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18"/>
    <w:rPr>
      <w:rFonts w:ascii="Times" w:eastAsia="Times New Roman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C7718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3C7718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C7718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C7718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C7718"/>
    <w:pPr>
      <w:ind w:left="2404"/>
    </w:pPr>
  </w:style>
  <w:style w:type="paragraph" w:customStyle="1" w:styleId="ODNONIKtreodnonika">
    <w:name w:val="ODNOŚNIK – treść odnośnika"/>
    <w:uiPriority w:val="19"/>
    <w:qFormat/>
    <w:rsid w:val="003C7718"/>
    <w:pPr>
      <w:spacing w:before="0"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C7718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C771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C771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C7718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C7718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C7718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C7718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C7718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C7718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C7718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7718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3C7718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C7718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C7718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C7718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C7718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C7718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C7718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C7718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C7718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C7718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C7718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C7718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C7718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C7718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C7718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C7718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C7718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C7718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C7718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C7718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C7718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C771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C771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C7718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C7718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C771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C771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C771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C771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C771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C771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C771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C771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C771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C771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C7718"/>
  </w:style>
  <w:style w:type="paragraph" w:customStyle="1" w:styleId="ZZUSTzmianazmust">
    <w:name w:val="ZZ/UST(§) – zmiana zm. ust. (§)"/>
    <w:basedOn w:val="ZZARTzmianazmart"/>
    <w:uiPriority w:val="65"/>
    <w:qFormat/>
    <w:rsid w:val="003C7718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C7718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kern w:val="0"/>
      <w:sz w:val="24"/>
      <w:szCs w:val="26"/>
      <w:lang w:eastAsia="pl-PL"/>
      <w14:ligatures w14:val="none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C7718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C7718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C7718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C7718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C7718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C7718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3C7718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3C7718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3C7718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3C7718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3C7718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3C7718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3C7718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3C7718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3C7718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C7718"/>
    <w:pPr>
      <w:spacing w:before="0"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  <w14:ligatures w14:val="non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C7718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C7718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C7718"/>
    <w:pPr>
      <w:spacing w:before="0" w:after="0" w:line="360" w:lineRule="auto"/>
    </w:pPr>
    <w:rPr>
      <w:rFonts w:ascii="Times New Roman" w:eastAsiaTheme="minorEastAsia" w:hAnsi="Times New Roman" w:cs="Arial"/>
      <w:b/>
      <w:kern w:val="0"/>
      <w:sz w:val="24"/>
      <w:szCs w:val="20"/>
      <w:lang w:eastAsia="pl-PL"/>
      <w14:ligatures w14:val="none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C7718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C7718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3C771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C7718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C7718"/>
  </w:style>
  <w:style w:type="paragraph" w:customStyle="1" w:styleId="TEKSTZacznikido">
    <w:name w:val="TEKST&quot;Załącznik(i) do ...&quot;"/>
    <w:uiPriority w:val="28"/>
    <w:qFormat/>
    <w:rsid w:val="003C7718"/>
    <w:pPr>
      <w:keepNext/>
      <w:spacing w:before="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C7718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C7718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3C7718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3C7718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3C7718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3C7718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3C7718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3C7718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C771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C7718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C7718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C771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C7718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C7718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C7718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C771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C771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C7718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C7718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C7718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C7718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C7718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C7718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C7718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C7718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C7718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C7718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C771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C7718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C771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C7718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C7718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C7718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C7718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C7718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C7718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C7718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C7718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C7718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C7718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C7718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3C771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C771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C771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C771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C771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C771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C771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C771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C771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C771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C771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C771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C771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C7718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C7718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3C7718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3C7718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3C7718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3C7718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3C7718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3C7718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3C7718"/>
    <w:pPr>
      <w:spacing w:before="0" w:after="0" w:line="360" w:lineRule="auto"/>
      <w:jc w:val="center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3C7718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7718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C7718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7718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3C7718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3C7718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C7718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3C7718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C7718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7718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3C7718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3C7718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3C7718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3C7718"/>
    <w:pPr>
      <w:ind w:left="1780"/>
    </w:pPr>
  </w:style>
  <w:style w:type="table" w:styleId="Tabela-Siatka">
    <w:name w:val="Table Grid"/>
    <w:basedOn w:val="Standardowy"/>
    <w:rsid w:val="003C7718"/>
    <w:pPr>
      <w:spacing w:before="0"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3C7718"/>
    <w:pPr>
      <w:widowControl w:val="0"/>
      <w:autoSpaceDE w:val="0"/>
      <w:autoSpaceDN w:val="0"/>
      <w:adjustRightInd w:val="0"/>
      <w:spacing w:before="0" w:after="0" w:line="360" w:lineRule="auto"/>
      <w:jc w:val="both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3C7718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3C7718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3C7718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C7718"/>
    <w:rPr>
      <w:color w:val="808080"/>
    </w:rPr>
  </w:style>
  <w:style w:type="paragraph" w:styleId="NormalnyWeb">
    <w:name w:val="Normal (Web)"/>
    <w:basedOn w:val="Normalny"/>
    <w:uiPriority w:val="99"/>
    <w:unhideWhenUsed/>
    <w:rsid w:val="00FC5C89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FC5C89"/>
    <w:rPr>
      <w:b/>
      <w:bCs/>
    </w:rPr>
  </w:style>
  <w:style w:type="character" w:styleId="Hipercze">
    <w:name w:val="Hyperlink"/>
    <w:basedOn w:val="Domylnaczcionkaakapitu"/>
    <w:uiPriority w:val="99"/>
    <w:unhideWhenUsed/>
    <w:rsid w:val="00FC5C89"/>
    <w:rPr>
      <w:color w:val="0000FF"/>
      <w:u w:val="single"/>
    </w:rPr>
  </w:style>
  <w:style w:type="paragraph" w:styleId="Poprawka">
    <w:name w:val="Revision"/>
    <w:hidden/>
    <w:uiPriority w:val="99"/>
    <w:semiHidden/>
    <w:rsid w:val="00FC5C89"/>
    <w:pPr>
      <w:spacing w:before="0" w:after="0" w:line="24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5C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938B6"/>
    <w:pPr>
      <w:ind w:left="720"/>
      <w:contextualSpacing/>
    </w:pPr>
  </w:style>
  <w:style w:type="character" w:customStyle="1" w:styleId="ui-provider">
    <w:name w:val="ui-provider"/>
    <w:basedOn w:val="Domylnaczcionkaakapitu"/>
    <w:rsid w:val="00B56DF9"/>
  </w:style>
  <w:style w:type="character" w:styleId="Nierozpoznanawzmianka">
    <w:name w:val="Unresolved Mention"/>
    <w:basedOn w:val="Domylnaczcionkaakapitu"/>
    <w:uiPriority w:val="99"/>
    <w:semiHidden/>
    <w:unhideWhenUsed/>
    <w:rsid w:val="006D365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00E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71730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656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026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37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8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9057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7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42861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3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174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5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412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4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12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089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63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2255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8117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7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578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428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3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2089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41784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232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218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6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8957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226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5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3757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0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043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1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70090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504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08755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9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87455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488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274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034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0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3443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6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a52fbe-0482-4752-847e-07c35df829a9" xsi:nil="true"/>
    <lcf76f155ced4ddcb4097134ff3c332f xmlns="c7e205ed-4ea1-4a44-8cfb-f180e64c5f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C3D28CCC6D3C4E994475FCC36864BE" ma:contentTypeVersion="13" ma:contentTypeDescription="Utwórz nowy dokument." ma:contentTypeScope="" ma:versionID="9c769cf81d5a53c25d0cf4283abbd143">
  <xsd:schema xmlns:xsd="http://www.w3.org/2001/XMLSchema" xmlns:xs="http://www.w3.org/2001/XMLSchema" xmlns:p="http://schemas.microsoft.com/office/2006/metadata/properties" xmlns:ns2="c7e205ed-4ea1-4a44-8cfb-f180e64c5fc1" xmlns:ns3="e5a52fbe-0482-4752-847e-07c35df829a9" targetNamespace="http://schemas.microsoft.com/office/2006/metadata/properties" ma:root="true" ma:fieldsID="f8d435f34eb5a6675760331eb6449cbd" ns2:_="" ns3:_="">
    <xsd:import namespace="c7e205ed-4ea1-4a44-8cfb-f180e64c5fc1"/>
    <xsd:import namespace="e5a52fbe-0482-4752-847e-07c35df82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205ed-4ea1-4a44-8cfb-f180e64c5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52fbe-0482-4752-847e-07c35df829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23b062-d9ca-4e86-b384-f15b4cfdcd18}" ma:internalName="TaxCatchAll" ma:showField="CatchAllData" ma:web="e5a52fbe-0482-4752-847e-07c35df82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61147-9BB2-4AB6-9B3A-CB75CD4C1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EB697F-6D53-4B4F-977E-349D97B8954F}">
  <ds:schemaRefs>
    <ds:schemaRef ds:uri="http://schemas.microsoft.com/office/2006/metadata/properties"/>
    <ds:schemaRef ds:uri="http://schemas.microsoft.com/office/infopath/2007/PartnerControls"/>
    <ds:schemaRef ds:uri="e5a52fbe-0482-4752-847e-07c35df829a9"/>
    <ds:schemaRef ds:uri="c7e205ed-4ea1-4a44-8cfb-f180e64c5fc1"/>
  </ds:schemaRefs>
</ds:datastoreItem>
</file>

<file path=customXml/itemProps3.xml><?xml version="1.0" encoding="utf-8"?>
<ds:datastoreItem xmlns:ds="http://schemas.openxmlformats.org/officeDocument/2006/customXml" ds:itemID="{9DF59C3A-0AF3-404E-B667-003DB7C4B7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742239-2B76-4AAD-A5E5-9264EA1AC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205ed-4ea1-4a44-8cfb-f180e64c5fc1"/>
    <ds:schemaRef ds:uri="e5a52fbe-0482-4752-847e-07c35df82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3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Syrek</dc:creator>
  <cp:keywords/>
  <dc:description/>
  <cp:lastModifiedBy>Bodych Dominika</cp:lastModifiedBy>
  <cp:revision>2</cp:revision>
  <cp:lastPrinted>2025-09-04T12:48:00Z</cp:lastPrinted>
  <dcterms:created xsi:type="dcterms:W3CDTF">2025-09-09T14:59:00Z</dcterms:created>
  <dcterms:modified xsi:type="dcterms:W3CDTF">2025-09-09T14:59:00Z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0x0101003EC3D28CCC6D3C4E994475FCC36864BE</vt:lpwstr>
  </property>
  <property fmtid="{D5CDD505-2E9C-101B-9397-08002B2CF9AE}" pid="3" name="MediaServiceImageTags">
    <vt:lpwstr/>
  </property>
</Properties>
</file>