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33A1" w14:textId="77777777" w:rsidR="00261A16" w:rsidRDefault="002E32CB" w:rsidP="002E32CB">
      <w:pPr>
        <w:pStyle w:val="OZNRODZAKTUtznustawalubrozporzdzenieiorganwydajcy"/>
      </w:pPr>
      <w:r>
        <w:t xml:space="preserve">ustawa </w:t>
      </w:r>
    </w:p>
    <w:p w14:paraId="143A7BB6" w14:textId="77777777" w:rsidR="002E32CB" w:rsidRPr="002E32CB" w:rsidRDefault="002E32CB" w:rsidP="002E32CB">
      <w:pPr>
        <w:pStyle w:val="DATAAKTUdatauchwalenialubwydaniaaktu"/>
      </w:pPr>
      <w:r>
        <w:t xml:space="preserve">z dnia ……………………..2025 r. </w:t>
      </w:r>
    </w:p>
    <w:p w14:paraId="22A8AEE4" w14:textId="77777777" w:rsidR="002E32CB" w:rsidRDefault="002E32CB" w:rsidP="002E32CB">
      <w:pPr>
        <w:pStyle w:val="TYTUAKTUprzedmiotregulacjiustawylubrozporzdzenia"/>
      </w:pPr>
      <w:r>
        <w:t xml:space="preserve">o zmianie ustawy o obywatelstwie polskim </w:t>
      </w:r>
    </w:p>
    <w:p w14:paraId="3C4A1607" w14:textId="77777777" w:rsidR="002E32CB" w:rsidRPr="002E32CB" w:rsidRDefault="002E32CB" w:rsidP="002E32CB">
      <w:pPr>
        <w:pStyle w:val="ARTartustawynprozporzdzenia"/>
      </w:pPr>
    </w:p>
    <w:p w14:paraId="013BE30A" w14:textId="77777777" w:rsidR="002E32CB" w:rsidRPr="002E32CB" w:rsidRDefault="002E32CB" w:rsidP="002E32CB">
      <w:pPr>
        <w:pStyle w:val="ARTartustawynprozporzdzenia"/>
      </w:pPr>
      <w:r w:rsidRPr="002E32CB">
        <w:rPr>
          <w:rStyle w:val="Ppogrubienie"/>
        </w:rPr>
        <w:t>Art. 1.</w:t>
      </w:r>
      <w:r w:rsidRPr="002E32CB">
        <w:t xml:space="preserve"> W ustawie z dnia 2 kwietnia 2009 r. o obywatelstwie polskim (Dz. U. z 2023 r. poz. 1989 oraz z 2025 r. poz. 622 i 921) w art. 30 w ust. 1 pkt 1 otrzymuje brzmienie:</w:t>
      </w:r>
    </w:p>
    <w:p w14:paraId="71819799" w14:textId="77777777" w:rsidR="002E32CB" w:rsidRDefault="002E32CB" w:rsidP="002E32CB">
      <w:pPr>
        <w:pStyle w:val="ZPKTzmpktartykuempunktem"/>
      </w:pPr>
      <w:r w:rsidRPr="002E32CB">
        <w:t>„1) cudzoziemca przebywającego nieprzerwanie na terytorium Rzeczypospolitej Polskiej co najmniej od 10 lat na podstawie zezwolenia na pobyt stały, zezwolenia na pobyt rezydenta długoterminowego Unii Europejskiej lub prawa stałego pobytu, który posiada w Rzeczypospolitej Polskiej stabilne i regularne źródło dochodu oraz tytuł prawny do zajmowania lokalu mieszkalnego;”.</w:t>
      </w:r>
    </w:p>
    <w:p w14:paraId="13A1C5CB" w14:textId="77777777" w:rsidR="00FF167F" w:rsidRPr="002E32CB" w:rsidRDefault="00FF167F" w:rsidP="00FF167F">
      <w:pPr>
        <w:pStyle w:val="ARTartustawynprozporzdzenia"/>
      </w:pPr>
      <w:r w:rsidRPr="00FF167F">
        <w:rPr>
          <w:rStyle w:val="Ppogrubienie"/>
        </w:rPr>
        <w:t>Art. 2.</w:t>
      </w:r>
      <w:r>
        <w:t xml:space="preserve"> </w:t>
      </w:r>
      <w:r w:rsidRPr="00FF167F">
        <w:t>Do postępowań w sprawie uznania za o</w:t>
      </w:r>
      <w:r w:rsidR="00BC72E3">
        <w:t>bywatela polskiego wszczętych i </w:t>
      </w:r>
      <w:r w:rsidRPr="00FF167F">
        <w:t>niezakończonych przed dniem wejścia w życie niniejszej ustawy stosuje się przepisy ustawy zmienianej w a</w:t>
      </w:r>
      <w:r>
        <w:t>rt. 1</w:t>
      </w:r>
      <w:r w:rsidRPr="00FF167F">
        <w:t xml:space="preserve"> w brzmieniu dotychczasowym.</w:t>
      </w:r>
    </w:p>
    <w:p w14:paraId="402DA97B" w14:textId="77777777" w:rsidR="002E32CB" w:rsidRPr="002E32CB" w:rsidRDefault="002E32CB" w:rsidP="002E32CB">
      <w:pPr>
        <w:pStyle w:val="ARTartustawynprozporzdzenia"/>
      </w:pPr>
      <w:r w:rsidRPr="002E32CB">
        <w:rPr>
          <w:rStyle w:val="Ppogrubienie"/>
        </w:rPr>
        <w:t>Art.</w:t>
      </w:r>
      <w:r w:rsidR="00FF167F">
        <w:rPr>
          <w:rStyle w:val="Ppogrubienie"/>
        </w:rPr>
        <w:t xml:space="preserve"> 3</w:t>
      </w:r>
      <w:r w:rsidRPr="002E32CB">
        <w:rPr>
          <w:rStyle w:val="Ppogrubienie"/>
        </w:rPr>
        <w:t>.</w:t>
      </w:r>
      <w:r>
        <w:t xml:space="preserve"> Ustawa </w:t>
      </w:r>
      <w:r w:rsidR="00FF167F">
        <w:t xml:space="preserve">wchodzi w życie po upływie 30 dni od dnia ogłoszenia. </w:t>
      </w:r>
    </w:p>
    <w:sectPr w:rsidR="002E32CB" w:rsidRPr="002E32CB"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FFE9" w14:textId="77777777" w:rsidR="00C631EB" w:rsidRDefault="00C631EB">
      <w:r>
        <w:separator/>
      </w:r>
    </w:p>
  </w:endnote>
  <w:endnote w:type="continuationSeparator" w:id="0">
    <w:p w14:paraId="719EE677" w14:textId="77777777" w:rsidR="00C631EB" w:rsidRDefault="00C6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C478" w14:textId="77777777" w:rsidR="00C631EB" w:rsidRDefault="00C631EB">
      <w:r>
        <w:separator/>
      </w:r>
    </w:p>
  </w:footnote>
  <w:footnote w:type="continuationSeparator" w:id="0">
    <w:p w14:paraId="0E9C6507" w14:textId="77777777" w:rsidR="00C631EB" w:rsidRDefault="00C6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2AA"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3974001">
    <w:abstractNumId w:val="23"/>
  </w:num>
  <w:num w:numId="2" w16cid:durableId="1819296230">
    <w:abstractNumId w:val="23"/>
  </w:num>
  <w:num w:numId="3" w16cid:durableId="956108872">
    <w:abstractNumId w:val="18"/>
  </w:num>
  <w:num w:numId="4" w16cid:durableId="971598640">
    <w:abstractNumId w:val="18"/>
  </w:num>
  <w:num w:numId="5" w16cid:durableId="1422294986">
    <w:abstractNumId w:val="35"/>
  </w:num>
  <w:num w:numId="6" w16cid:durableId="22941768">
    <w:abstractNumId w:val="31"/>
  </w:num>
  <w:num w:numId="7" w16cid:durableId="2084911357">
    <w:abstractNumId w:val="35"/>
  </w:num>
  <w:num w:numId="8" w16cid:durableId="2043438516">
    <w:abstractNumId w:val="31"/>
  </w:num>
  <w:num w:numId="9" w16cid:durableId="396129635">
    <w:abstractNumId w:val="35"/>
  </w:num>
  <w:num w:numId="10" w16cid:durableId="616833746">
    <w:abstractNumId w:val="31"/>
  </w:num>
  <w:num w:numId="11" w16cid:durableId="65038539">
    <w:abstractNumId w:val="14"/>
  </w:num>
  <w:num w:numId="12" w16cid:durableId="279842812">
    <w:abstractNumId w:val="10"/>
  </w:num>
  <w:num w:numId="13" w16cid:durableId="2110660554">
    <w:abstractNumId w:val="15"/>
  </w:num>
  <w:num w:numId="14" w16cid:durableId="240599078">
    <w:abstractNumId w:val="26"/>
  </w:num>
  <w:num w:numId="15" w16cid:durableId="721561673">
    <w:abstractNumId w:val="14"/>
  </w:num>
  <w:num w:numId="16" w16cid:durableId="336076969">
    <w:abstractNumId w:val="16"/>
  </w:num>
  <w:num w:numId="17" w16cid:durableId="2125927114">
    <w:abstractNumId w:val="8"/>
  </w:num>
  <w:num w:numId="18" w16cid:durableId="1127940526">
    <w:abstractNumId w:val="3"/>
  </w:num>
  <w:num w:numId="19" w16cid:durableId="24138123">
    <w:abstractNumId w:val="2"/>
  </w:num>
  <w:num w:numId="20" w16cid:durableId="946304202">
    <w:abstractNumId w:val="1"/>
  </w:num>
  <w:num w:numId="21" w16cid:durableId="1382636871">
    <w:abstractNumId w:val="0"/>
  </w:num>
  <w:num w:numId="22" w16cid:durableId="1267272667">
    <w:abstractNumId w:val="9"/>
  </w:num>
  <w:num w:numId="23" w16cid:durableId="620962815">
    <w:abstractNumId w:val="7"/>
  </w:num>
  <w:num w:numId="24" w16cid:durableId="807942633">
    <w:abstractNumId w:val="6"/>
  </w:num>
  <w:num w:numId="25" w16cid:durableId="1361979448">
    <w:abstractNumId w:val="5"/>
  </w:num>
  <w:num w:numId="26" w16cid:durableId="1238131213">
    <w:abstractNumId w:val="4"/>
  </w:num>
  <w:num w:numId="27" w16cid:durableId="1618490510">
    <w:abstractNumId w:val="33"/>
  </w:num>
  <w:num w:numId="28" w16cid:durableId="537546395">
    <w:abstractNumId w:val="25"/>
  </w:num>
  <w:num w:numId="29" w16cid:durableId="1959410254">
    <w:abstractNumId w:val="36"/>
  </w:num>
  <w:num w:numId="30" w16cid:durableId="101078648">
    <w:abstractNumId w:val="32"/>
  </w:num>
  <w:num w:numId="31" w16cid:durableId="1120614503">
    <w:abstractNumId w:val="19"/>
  </w:num>
  <w:num w:numId="32" w16cid:durableId="1581523808">
    <w:abstractNumId w:val="11"/>
  </w:num>
  <w:num w:numId="33" w16cid:durableId="1936669869">
    <w:abstractNumId w:val="30"/>
  </w:num>
  <w:num w:numId="34" w16cid:durableId="502553689">
    <w:abstractNumId w:val="20"/>
  </w:num>
  <w:num w:numId="35" w16cid:durableId="1193807078">
    <w:abstractNumId w:val="17"/>
  </w:num>
  <w:num w:numId="36" w16cid:durableId="1480463070">
    <w:abstractNumId w:val="22"/>
  </w:num>
  <w:num w:numId="37" w16cid:durableId="2034183826">
    <w:abstractNumId w:val="27"/>
  </w:num>
  <w:num w:numId="38" w16cid:durableId="1968729911">
    <w:abstractNumId w:val="24"/>
  </w:num>
  <w:num w:numId="39" w16cid:durableId="157773157">
    <w:abstractNumId w:val="13"/>
  </w:num>
  <w:num w:numId="40" w16cid:durableId="323356876">
    <w:abstractNumId w:val="29"/>
  </w:num>
  <w:num w:numId="41" w16cid:durableId="1611400159">
    <w:abstractNumId w:val="28"/>
  </w:num>
  <w:num w:numId="42" w16cid:durableId="1605070703">
    <w:abstractNumId w:val="21"/>
  </w:num>
  <w:num w:numId="43" w16cid:durableId="8872168">
    <w:abstractNumId w:val="34"/>
  </w:num>
  <w:num w:numId="44" w16cid:durableId="1171339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2CB"/>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77237"/>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2CB"/>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1B1A"/>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37A6"/>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43BF"/>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2E3"/>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31EB"/>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46C5"/>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67F"/>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AE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A99238-C637-45FC-9F06-9F58047B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765</Characters>
  <Application>Microsoft Office Word</Application>
  <DocSecurity>0</DocSecurity>
  <Lines>6</Lines>
  <Paragraphs>1</Paragraphs>
  <ScaleCrop>false</ScaleCrop>
  <Manager/>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2025-10-07T06:47:00Z</dcterms:created>
  <dcterms:modified xsi:type="dcterms:W3CDTF">2025-10-07T06:47:00Z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