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63FF" w14:textId="38834CE2" w:rsidR="00650D91" w:rsidRPr="0076749F" w:rsidRDefault="00650D91" w:rsidP="00650D91">
      <w:pPr>
        <w:pStyle w:val="OZNPROJEKTUwskazaniedatylubwersjiprojektu"/>
      </w:pPr>
      <w:r w:rsidRPr="0076749F">
        <w:t>P</w:t>
      </w:r>
      <w:r w:rsidRPr="0076749F">
        <w:t>rojekt</w:t>
      </w:r>
    </w:p>
    <w:p w14:paraId="7223D46A" w14:textId="48B6ED17" w:rsidR="00650D91" w:rsidRPr="0076749F" w:rsidRDefault="00650D91" w:rsidP="00650D91">
      <w:pPr>
        <w:pStyle w:val="OZNRODZAKTUtznustawalubrozporzdzenieiorganwydajcy"/>
      </w:pPr>
      <w:r w:rsidRPr="0076749F">
        <w:t>USTAWA</w:t>
      </w:r>
    </w:p>
    <w:p w14:paraId="6398D912" w14:textId="3E36109B" w:rsidR="00650D91" w:rsidRPr="0076749F" w:rsidRDefault="00650D91" w:rsidP="00650D91">
      <w:pPr>
        <w:pStyle w:val="DATAAKTUdatauchwalenialubwydaniaaktu"/>
      </w:pPr>
      <w:r w:rsidRPr="0076749F">
        <w:t>z d</w:t>
      </w:r>
      <w:r w:rsidRPr="0076749F">
        <w:t>nia … 2025 r.</w:t>
      </w:r>
    </w:p>
    <w:p w14:paraId="346C2DCB" w14:textId="77777777" w:rsidR="00650D91" w:rsidRPr="0076749F" w:rsidRDefault="00650D91" w:rsidP="00650D91">
      <w:pPr>
        <w:pStyle w:val="TYTUAKTUprzedmiotregulacjiustawylubrozporzdzenia"/>
      </w:pPr>
      <w:r w:rsidRPr="0076749F">
        <w:t>o zmianie ustawy Prawo o szkolnictwie wyższym i nauce</w:t>
      </w:r>
    </w:p>
    <w:p w14:paraId="026F5225" w14:textId="65BB84CF" w:rsidR="00650D91" w:rsidRPr="0076749F" w:rsidRDefault="00650D91" w:rsidP="00650D91">
      <w:pPr>
        <w:pStyle w:val="ARTartustawynprozporzdzenia"/>
        <w:keepNext/>
      </w:pPr>
      <w:r w:rsidRPr="0076749F">
        <w:rPr>
          <w:rStyle w:val="Ppogrubienie"/>
        </w:rPr>
        <w:t>Art. 1.</w:t>
      </w:r>
      <w:r w:rsidRPr="0076749F">
        <w:t> </w:t>
      </w:r>
      <w:r w:rsidRPr="0076749F">
        <w:t>W ustawie z dnia 20 lipca 2018 r. prawo o szkolnictwie wyższym i nauce (t.j. Dz. U. z 2024 r. poz. 1571, 1871, 1897, z 2025 r. poz. 619, 620, 621, 622) art. 109 otrzymuje brzmienie:</w:t>
      </w:r>
    </w:p>
    <w:p w14:paraId="46323C1B" w14:textId="7E93FA47" w:rsidR="00650D91" w:rsidRPr="0076749F" w:rsidRDefault="00650D91" w:rsidP="00650D91">
      <w:pPr>
        <w:pStyle w:val="ZARTzmartartykuempunktem"/>
      </w:pPr>
      <w:r w:rsidRPr="0076749F">
        <w:t>„</w:t>
      </w:r>
      <w:r w:rsidRPr="0076749F">
        <w:t>Art.</w:t>
      </w:r>
      <w:r w:rsidRPr="0076749F">
        <w:t> </w:t>
      </w:r>
      <w:r w:rsidRPr="0076749F">
        <w:t>109.</w:t>
      </w:r>
      <w:r w:rsidRPr="0076749F">
        <w:t> </w:t>
      </w:r>
      <w:r w:rsidRPr="0076749F">
        <w:t>Osoba, która ukończyła studia pierwszego stopnia, zachowuje prawa oraz status studenta do dnia 31 października roku, w którym ukończyła te studia, z wyłączeniem prawa do świadczeń, o których mowa w art. 86 ust. 1 pkt 1-4.</w:t>
      </w:r>
      <w:r w:rsidRPr="0076749F">
        <w:t>”</w:t>
      </w:r>
      <w:r w:rsidRPr="0076749F">
        <w:t>.</w:t>
      </w:r>
    </w:p>
    <w:p w14:paraId="570F30D8" w14:textId="31F2C6F9" w:rsidR="00650D91" w:rsidRPr="0076749F" w:rsidRDefault="00650D91" w:rsidP="00650D91">
      <w:pPr>
        <w:pStyle w:val="ARTartustawynprozporzdzenia"/>
      </w:pPr>
      <w:r w:rsidRPr="0076749F">
        <w:rPr>
          <w:rStyle w:val="Ppogrubienie"/>
        </w:rPr>
        <w:t>Art. 2.</w:t>
      </w:r>
      <w:r w:rsidRPr="0076749F">
        <w:t> </w:t>
      </w:r>
      <w:r w:rsidRPr="0076749F">
        <w:t>Ustawa wchodzi w życie z dniem 1 stycznia 2026 r.</w:t>
      </w:r>
    </w:p>
    <w:p w14:paraId="5A80DD8C" w14:textId="77777777" w:rsidR="00261A16" w:rsidRPr="0076749F" w:rsidRDefault="00261A16" w:rsidP="00737F6A"/>
    <w:sectPr w:rsidR="00261A16" w:rsidRPr="0076749F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973C" w14:textId="77777777" w:rsidR="00E1245B" w:rsidRDefault="00E1245B">
      <w:r>
        <w:separator/>
      </w:r>
    </w:p>
  </w:endnote>
  <w:endnote w:type="continuationSeparator" w:id="0">
    <w:p w14:paraId="771C4946" w14:textId="77777777" w:rsidR="00E1245B" w:rsidRDefault="00E1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8737" w14:textId="77777777" w:rsidR="00E1245B" w:rsidRDefault="00E1245B">
      <w:r>
        <w:separator/>
      </w:r>
    </w:p>
  </w:footnote>
  <w:footnote w:type="continuationSeparator" w:id="0">
    <w:p w14:paraId="31F6B3B0" w14:textId="77777777" w:rsidR="00E1245B" w:rsidRDefault="00E1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584F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3836266">
    <w:abstractNumId w:val="23"/>
  </w:num>
  <w:num w:numId="2" w16cid:durableId="947736626">
    <w:abstractNumId w:val="23"/>
  </w:num>
  <w:num w:numId="3" w16cid:durableId="903763087">
    <w:abstractNumId w:val="18"/>
  </w:num>
  <w:num w:numId="4" w16cid:durableId="458038511">
    <w:abstractNumId w:val="18"/>
  </w:num>
  <w:num w:numId="5" w16cid:durableId="2014263443">
    <w:abstractNumId w:val="35"/>
  </w:num>
  <w:num w:numId="6" w16cid:durableId="1174034826">
    <w:abstractNumId w:val="31"/>
  </w:num>
  <w:num w:numId="7" w16cid:durableId="1775438859">
    <w:abstractNumId w:val="35"/>
  </w:num>
  <w:num w:numId="8" w16cid:durableId="604731502">
    <w:abstractNumId w:val="31"/>
  </w:num>
  <w:num w:numId="9" w16cid:durableId="832259060">
    <w:abstractNumId w:val="35"/>
  </w:num>
  <w:num w:numId="10" w16cid:durableId="458648093">
    <w:abstractNumId w:val="31"/>
  </w:num>
  <w:num w:numId="11" w16cid:durableId="36903819">
    <w:abstractNumId w:val="14"/>
  </w:num>
  <w:num w:numId="12" w16cid:durableId="1657607627">
    <w:abstractNumId w:val="10"/>
  </w:num>
  <w:num w:numId="13" w16cid:durableId="1689210057">
    <w:abstractNumId w:val="15"/>
  </w:num>
  <w:num w:numId="14" w16cid:durableId="700520521">
    <w:abstractNumId w:val="26"/>
  </w:num>
  <w:num w:numId="15" w16cid:durableId="1708525855">
    <w:abstractNumId w:val="14"/>
  </w:num>
  <w:num w:numId="16" w16cid:durableId="2037196335">
    <w:abstractNumId w:val="16"/>
  </w:num>
  <w:num w:numId="17" w16cid:durableId="556356422">
    <w:abstractNumId w:val="8"/>
  </w:num>
  <w:num w:numId="18" w16cid:durableId="1223983021">
    <w:abstractNumId w:val="3"/>
  </w:num>
  <w:num w:numId="19" w16cid:durableId="3483388">
    <w:abstractNumId w:val="2"/>
  </w:num>
  <w:num w:numId="20" w16cid:durableId="1441488691">
    <w:abstractNumId w:val="1"/>
  </w:num>
  <w:num w:numId="21" w16cid:durableId="1363555049">
    <w:abstractNumId w:val="0"/>
  </w:num>
  <w:num w:numId="22" w16cid:durableId="1093547990">
    <w:abstractNumId w:val="9"/>
  </w:num>
  <w:num w:numId="23" w16cid:durableId="857045484">
    <w:abstractNumId w:val="7"/>
  </w:num>
  <w:num w:numId="24" w16cid:durableId="1052996595">
    <w:abstractNumId w:val="6"/>
  </w:num>
  <w:num w:numId="25" w16cid:durableId="103155473">
    <w:abstractNumId w:val="5"/>
  </w:num>
  <w:num w:numId="26" w16cid:durableId="1585530014">
    <w:abstractNumId w:val="4"/>
  </w:num>
  <w:num w:numId="27" w16cid:durableId="1698775804">
    <w:abstractNumId w:val="33"/>
  </w:num>
  <w:num w:numId="28" w16cid:durableId="1133326167">
    <w:abstractNumId w:val="25"/>
  </w:num>
  <w:num w:numId="29" w16cid:durableId="1446197847">
    <w:abstractNumId w:val="36"/>
  </w:num>
  <w:num w:numId="30" w16cid:durableId="1764376611">
    <w:abstractNumId w:val="32"/>
  </w:num>
  <w:num w:numId="31" w16cid:durableId="1925533970">
    <w:abstractNumId w:val="19"/>
  </w:num>
  <w:num w:numId="32" w16cid:durableId="280500077">
    <w:abstractNumId w:val="11"/>
  </w:num>
  <w:num w:numId="33" w16cid:durableId="1270354685">
    <w:abstractNumId w:val="30"/>
  </w:num>
  <w:num w:numId="34" w16cid:durableId="1653556786">
    <w:abstractNumId w:val="20"/>
  </w:num>
  <w:num w:numId="35" w16cid:durableId="1284192425">
    <w:abstractNumId w:val="17"/>
  </w:num>
  <w:num w:numId="36" w16cid:durableId="2031949407">
    <w:abstractNumId w:val="22"/>
  </w:num>
  <w:num w:numId="37" w16cid:durableId="1772117040">
    <w:abstractNumId w:val="27"/>
  </w:num>
  <w:num w:numId="38" w16cid:durableId="1000045503">
    <w:abstractNumId w:val="24"/>
  </w:num>
  <w:num w:numId="39" w16cid:durableId="135798905">
    <w:abstractNumId w:val="13"/>
  </w:num>
  <w:num w:numId="40" w16cid:durableId="1666468702">
    <w:abstractNumId w:val="29"/>
  </w:num>
  <w:num w:numId="41" w16cid:durableId="755253512">
    <w:abstractNumId w:val="28"/>
  </w:num>
  <w:num w:numId="42" w16cid:durableId="1364869736">
    <w:abstractNumId w:val="21"/>
  </w:num>
  <w:num w:numId="43" w16cid:durableId="1321424906">
    <w:abstractNumId w:val="34"/>
  </w:num>
  <w:num w:numId="44" w16cid:durableId="10893533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91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4D00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0D91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749F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245B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188EB"/>
  <w15:docId w15:val="{9336C157-5A76-4415-B5D2-E82592D3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D91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ONF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7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Witold Stoch</dc:creator>
  <cp:lastModifiedBy>Witold Stoch</cp:lastModifiedBy>
  <cp:revision>2</cp:revision>
  <cp:lastPrinted>2025-08-28T08:43:00Z</cp:lastPrinted>
  <dcterms:created xsi:type="dcterms:W3CDTF">2025-08-28T08:01:00Z</dcterms:created>
  <dcterms:modified xsi:type="dcterms:W3CDTF">2025-08-28T08:44:00Z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