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600" w14:textId="3A9226D4" w:rsidR="00013BAB" w:rsidRPr="006E360E" w:rsidRDefault="00013BAB" w:rsidP="00687AF4">
      <w:pPr>
        <w:pStyle w:val="OZNPROJEKTUwskazaniedatylubwersjiprojektu"/>
      </w:pPr>
      <w:r w:rsidRPr="006E360E">
        <w:t>Projekt</w:t>
      </w:r>
    </w:p>
    <w:p w14:paraId="0D95E3B9" w14:textId="77777777" w:rsidR="00013BAB" w:rsidRPr="006E360E" w:rsidRDefault="00013BAB" w:rsidP="00013BAB">
      <w:pPr>
        <w:pStyle w:val="OZNRODZAKTUtznustawalubrozporzdzenieiorganwydajcy"/>
      </w:pPr>
      <w:r w:rsidRPr="006E360E">
        <w:t>ustawa</w:t>
      </w:r>
    </w:p>
    <w:p w14:paraId="4A4DDBE4" w14:textId="02CA788D" w:rsidR="00013BAB" w:rsidRPr="006E360E" w:rsidRDefault="00013BAB" w:rsidP="000A13F0">
      <w:pPr>
        <w:pStyle w:val="DATAAKTUdatauchwalenialubwydaniaaktu"/>
      </w:pPr>
      <w:r w:rsidRPr="006E360E">
        <w:t>z dnia</w:t>
      </w:r>
    </w:p>
    <w:p w14:paraId="27F98FB3" w14:textId="124ACC17" w:rsidR="00013BAB" w:rsidRPr="006E360E" w:rsidRDefault="00013BAB" w:rsidP="000A13F0">
      <w:pPr>
        <w:pStyle w:val="TYTUAKTUprzedmiotregulacjiustawylubrozporzdzenia"/>
        <w:rPr>
          <w:rStyle w:val="IGPindeksgrnyipogrubienie"/>
          <w:b/>
          <w:bCs w:val="0"/>
        </w:rPr>
      </w:pPr>
      <w:r w:rsidRPr="006E360E">
        <w:t xml:space="preserve">o zmianie ustawy – Prawo </w:t>
      </w:r>
      <w:r w:rsidR="006C01B4" w:rsidRPr="006E360E">
        <w:t>o</w:t>
      </w:r>
      <w:r w:rsidRPr="006E360E">
        <w:t xml:space="preserve">chrony </w:t>
      </w:r>
      <w:r w:rsidR="006C01B4" w:rsidRPr="006E360E">
        <w:t>ś</w:t>
      </w:r>
      <w:r w:rsidRPr="006E360E">
        <w:t>rodowiska</w:t>
      </w:r>
      <w:r w:rsidR="000D0DB6" w:rsidRPr="006E360E">
        <w:t xml:space="preserve"> oraz niektórych innych ustaw</w:t>
      </w:r>
      <w:r w:rsidR="000D0DB6" w:rsidRPr="006E360E">
        <w:rPr>
          <w:rStyle w:val="Odwoanieprzypisudolnego"/>
          <w:b w:val="0"/>
        </w:rPr>
        <w:footnoteReference w:id="1"/>
      </w:r>
      <w:r w:rsidR="00DC7640" w:rsidRPr="006E360E">
        <w:rPr>
          <w:vertAlign w:val="superscript"/>
        </w:rPr>
        <w:t>)</w:t>
      </w:r>
      <w:r w:rsidR="000D0DB6" w:rsidRPr="006E360E">
        <w:rPr>
          <w:vertAlign w:val="superscript"/>
        </w:rPr>
        <w:t xml:space="preserve"> </w:t>
      </w:r>
    </w:p>
    <w:p w14:paraId="5BAFBC7B" w14:textId="01E476B8" w:rsidR="00540210" w:rsidRPr="006E360E" w:rsidRDefault="00013BAB" w:rsidP="00540210">
      <w:pPr>
        <w:pStyle w:val="ARTartustawynprozporzdzenia"/>
      </w:pPr>
      <w:r w:rsidRPr="006E360E">
        <w:rPr>
          <w:rStyle w:val="Ppogrubienie"/>
        </w:rPr>
        <w:t>Art. 1.</w:t>
      </w:r>
      <w:r w:rsidR="00383CFC">
        <w:t> </w:t>
      </w:r>
      <w:r w:rsidRPr="006E360E">
        <w:t xml:space="preserve">W ustawie </w:t>
      </w:r>
      <w:bookmarkStart w:id="0" w:name="_Hlk200115425"/>
      <w:r w:rsidRPr="006E360E">
        <w:t xml:space="preserve">z dnia 27 kwietnia 2001 r. </w:t>
      </w:r>
      <w:r w:rsidR="008837AB" w:rsidRPr="006E360E">
        <w:t xml:space="preserve">– </w:t>
      </w:r>
      <w:bookmarkEnd w:id="0"/>
      <w:r w:rsidR="008837AB" w:rsidRPr="006E360E">
        <w:t xml:space="preserve">Prawo ochrony środowiska </w:t>
      </w:r>
      <w:r w:rsidRPr="006E360E">
        <w:t>(Dz.</w:t>
      </w:r>
      <w:r w:rsidR="00BA294F">
        <w:t> </w:t>
      </w:r>
      <w:r w:rsidRPr="006E360E">
        <w:t>U.</w:t>
      </w:r>
      <w:r w:rsidR="00BA294F">
        <w:t> </w:t>
      </w:r>
      <w:r w:rsidRPr="006E360E">
        <w:t>z</w:t>
      </w:r>
      <w:r w:rsidR="00BA294F">
        <w:t> </w:t>
      </w:r>
      <w:r w:rsidRPr="006E360E">
        <w:t>202</w:t>
      </w:r>
      <w:r w:rsidR="00782B85" w:rsidRPr="006E360E">
        <w:t>5</w:t>
      </w:r>
      <w:r w:rsidR="00BA294F">
        <w:t> </w:t>
      </w:r>
      <w:r w:rsidRPr="006E360E">
        <w:t xml:space="preserve">r. poz. </w:t>
      </w:r>
      <w:r w:rsidR="00782B85" w:rsidRPr="006E360E">
        <w:t>647</w:t>
      </w:r>
      <w:r w:rsidR="00D91B34">
        <w:t xml:space="preserve"> i 1080</w:t>
      </w:r>
      <w:r w:rsidRPr="006E360E">
        <w:t xml:space="preserve">) </w:t>
      </w:r>
      <w:r w:rsidR="00540210" w:rsidRPr="006E360E">
        <w:t>wprowadza się następujące zmiany:</w:t>
      </w:r>
    </w:p>
    <w:p w14:paraId="153494EC" w14:textId="241DFC5B" w:rsidR="009C71DB" w:rsidRPr="006E360E" w:rsidRDefault="006C6F47" w:rsidP="007B1629">
      <w:pPr>
        <w:pStyle w:val="PKTpunkt"/>
      </w:pPr>
      <w:r w:rsidRPr="006E360E">
        <w:t>1)</w:t>
      </w:r>
      <w:r w:rsidR="00782270">
        <w:tab/>
      </w:r>
      <w:r w:rsidRPr="006E360E">
        <w:t xml:space="preserve">w art. 193 </w:t>
      </w:r>
      <w:r w:rsidR="000D0DB6" w:rsidRPr="006E360E">
        <w:t xml:space="preserve">w </w:t>
      </w:r>
      <w:r w:rsidRPr="006E360E">
        <w:t>ust. 1c wyrazy „do dnia 31 grudnia 2025 r.” zastępuje się wyrazami „do dnia 3</w:t>
      </w:r>
      <w:r w:rsidR="007B4CC8">
        <w:t>0</w:t>
      </w:r>
      <w:r w:rsidRPr="006E360E">
        <w:t xml:space="preserve"> </w:t>
      </w:r>
      <w:r w:rsidR="007B4CC8">
        <w:t xml:space="preserve">czerwca </w:t>
      </w:r>
      <w:r w:rsidRPr="006E360E">
        <w:t>202</w:t>
      </w:r>
      <w:r w:rsidR="007B4CC8">
        <w:t>6</w:t>
      </w:r>
      <w:r w:rsidRPr="006E360E">
        <w:t xml:space="preserve"> r.”;</w:t>
      </w:r>
    </w:p>
    <w:p w14:paraId="07537E82" w14:textId="62660CE7" w:rsidR="00734967" w:rsidRPr="006E360E" w:rsidRDefault="00734967" w:rsidP="007B1629">
      <w:pPr>
        <w:pStyle w:val="PKTpunkt"/>
      </w:pPr>
      <w:r w:rsidRPr="006E360E">
        <w:t>2)</w:t>
      </w:r>
      <w:r w:rsidR="00782270">
        <w:tab/>
      </w:r>
      <w:r w:rsidR="00782B85" w:rsidRPr="006E360E">
        <w:t xml:space="preserve">w </w:t>
      </w:r>
      <w:r w:rsidRPr="006E360E">
        <w:t>art. 211a ust. 1 otrzymuje brzmienie:</w:t>
      </w:r>
    </w:p>
    <w:p w14:paraId="53869DB4" w14:textId="715691E0" w:rsidR="00734967" w:rsidRPr="006E360E" w:rsidRDefault="00B42D27" w:rsidP="000A13F0">
      <w:pPr>
        <w:pStyle w:val="ZUSTzmustartykuempunktem"/>
      </w:pPr>
      <w:r w:rsidRPr="006E360E">
        <w:t>„</w:t>
      </w:r>
      <w:r w:rsidR="00734967" w:rsidRPr="006E360E">
        <w:t>1. W celu prowadzenia badań nad nową techniką organ właściwy do wydania pozwolenia</w:t>
      </w:r>
      <w:r w:rsidRPr="006E360E">
        <w:t xml:space="preserve"> może,</w:t>
      </w:r>
      <w:r w:rsidR="00734967" w:rsidRPr="006E360E">
        <w:t xml:space="preserve"> na wniosek prowadzącego instalację</w:t>
      </w:r>
      <w:r w:rsidRPr="006E360E">
        <w:t>,</w:t>
      </w:r>
      <w:r w:rsidR="00734967" w:rsidRPr="006E360E">
        <w:t xml:space="preserve"> wydać pozwolenie zintegrowane, określając wariant funkcjonowania instalacji zawierający dopuszczalne wielkości emisji przekraczające graniczne wielkości emisyjne oraz zezwalając na odstąpienie od wymagań ochrony środowiska wynikających z najlepszych dostępnych technik, na łączny czas nie dłuższy niż 30 miesięcy.</w:t>
      </w:r>
      <w:r w:rsidRPr="006E360E">
        <w:t>”</w:t>
      </w:r>
      <w:r w:rsidR="004C0437">
        <w:t>.</w:t>
      </w:r>
    </w:p>
    <w:p w14:paraId="5546669B" w14:textId="34AB193B" w:rsidR="006C6F47" w:rsidRPr="006E360E" w:rsidRDefault="001136CA" w:rsidP="00C63156">
      <w:pPr>
        <w:pStyle w:val="ARTartustawynprozporzdzenia"/>
        <w:rPr>
          <w:rStyle w:val="Ppogrubienie"/>
          <w:b w:val="0"/>
        </w:rPr>
      </w:pPr>
      <w:bookmarkStart w:id="1" w:name="_Hlk187922839"/>
      <w:r w:rsidRPr="006E360E">
        <w:rPr>
          <w:rStyle w:val="Ppogrubienie"/>
        </w:rPr>
        <w:t>Art. </w:t>
      </w:r>
      <w:r w:rsidR="00F26B5B">
        <w:rPr>
          <w:rStyle w:val="Ppogrubienie"/>
        </w:rPr>
        <w:t>2</w:t>
      </w:r>
      <w:r w:rsidRPr="006E360E">
        <w:rPr>
          <w:rStyle w:val="Ppogrubienie"/>
        </w:rPr>
        <w:t>.</w:t>
      </w:r>
      <w:r w:rsidR="00383CFC">
        <w:rPr>
          <w:rStyle w:val="Ppogrubienie"/>
        </w:rPr>
        <w:t> </w:t>
      </w:r>
      <w:r w:rsidR="006C6F47" w:rsidRPr="006E360E">
        <w:t>W ustawie z dnia 14 grudnia 2012 r. o odpadach (Dz.</w:t>
      </w:r>
      <w:r w:rsidR="00EE2D7B" w:rsidRPr="006E360E">
        <w:t xml:space="preserve"> </w:t>
      </w:r>
      <w:r w:rsidR="006C6F47" w:rsidRPr="006E360E">
        <w:t>U. z 2023 r. poz</w:t>
      </w:r>
      <w:r w:rsidR="00F4536F" w:rsidRPr="006E360E">
        <w:t>.</w:t>
      </w:r>
      <w:r w:rsidR="006C6F47" w:rsidRPr="006E360E">
        <w:t xml:space="preserve"> 1587, z późn. zm.</w:t>
      </w:r>
      <w:r w:rsidR="00DC7640" w:rsidRPr="006E360E">
        <w:rPr>
          <w:rStyle w:val="Odwoanieprzypisudolnego"/>
        </w:rPr>
        <w:footnoteReference w:id="2"/>
      </w:r>
      <w:r w:rsidR="00702D86" w:rsidRPr="001F3E74">
        <w:rPr>
          <w:vertAlign w:val="superscript"/>
        </w:rPr>
        <w:t>)</w:t>
      </w:r>
      <w:r w:rsidR="006C6F47" w:rsidRPr="006E360E">
        <w:t>)</w:t>
      </w:r>
      <w:r w:rsidR="001A5B5C" w:rsidRPr="006E360E">
        <w:t xml:space="preserve"> </w:t>
      </w:r>
      <w:r w:rsidR="006C6F47" w:rsidRPr="006E360E">
        <w:t xml:space="preserve">w art. 226a </w:t>
      </w:r>
      <w:r w:rsidR="000D0DB6" w:rsidRPr="006E360E">
        <w:t xml:space="preserve">w </w:t>
      </w:r>
      <w:r w:rsidR="006C6F47" w:rsidRPr="006E360E">
        <w:t>ust. 1 wyrazy „do dnia 31 grudnia 2025 r.” zastępuje się wyrazami „do dnia 3</w:t>
      </w:r>
      <w:r w:rsidR="007B4CC8">
        <w:t>0</w:t>
      </w:r>
      <w:r w:rsidR="006C6F47" w:rsidRPr="006E360E">
        <w:t xml:space="preserve"> </w:t>
      </w:r>
      <w:r w:rsidR="007B4CC8">
        <w:t>czerwca</w:t>
      </w:r>
      <w:r w:rsidR="006C6F47" w:rsidRPr="006E360E">
        <w:t xml:space="preserve"> 202</w:t>
      </w:r>
      <w:r w:rsidR="007B4CC8">
        <w:t>6</w:t>
      </w:r>
      <w:r w:rsidR="006C6F47" w:rsidRPr="006E360E">
        <w:t xml:space="preserve"> r.”.</w:t>
      </w:r>
    </w:p>
    <w:p w14:paraId="7BD96824" w14:textId="22F3C29B" w:rsidR="002D6F1B" w:rsidRPr="006E360E" w:rsidRDefault="00013BAB" w:rsidP="00C6155C">
      <w:pPr>
        <w:pStyle w:val="ARTartustawynprozporzdzenia"/>
      </w:pPr>
      <w:r w:rsidRPr="006E360E">
        <w:rPr>
          <w:rStyle w:val="Ppogrubienie"/>
        </w:rPr>
        <w:t>Art. </w:t>
      </w:r>
      <w:r w:rsidR="00F26B5B">
        <w:rPr>
          <w:rStyle w:val="Ppogrubienie"/>
        </w:rPr>
        <w:t>3</w:t>
      </w:r>
      <w:bookmarkEnd w:id="1"/>
      <w:r w:rsidRPr="006E360E">
        <w:rPr>
          <w:rStyle w:val="Ppogrubienie"/>
        </w:rPr>
        <w:t>.</w:t>
      </w:r>
      <w:r w:rsidR="00383CFC">
        <w:t> </w:t>
      </w:r>
      <w:r w:rsidRPr="006E360E">
        <w:t>W ustawie z dnia 13 czerwca 2013 r. o gospodarce opakowaniami i odpadami opakowaniowymi (Dz. U. z 202</w:t>
      </w:r>
      <w:r w:rsidR="00D91B34">
        <w:t>5</w:t>
      </w:r>
      <w:r w:rsidRPr="006E360E">
        <w:t xml:space="preserve"> r. poz.</w:t>
      </w:r>
      <w:r w:rsidR="00D91B34">
        <w:t xml:space="preserve"> 870</w:t>
      </w:r>
      <w:r w:rsidRPr="006E360E">
        <w:t xml:space="preserve">) </w:t>
      </w:r>
      <w:r w:rsidR="002D6F1B" w:rsidRPr="006E360E">
        <w:t xml:space="preserve">w art. 53 </w:t>
      </w:r>
      <w:r w:rsidR="00EE2D7B" w:rsidRPr="006E360E">
        <w:t xml:space="preserve">w </w:t>
      </w:r>
      <w:r w:rsidR="002D6F1B" w:rsidRPr="006E360E">
        <w:t>ust. 4a</w:t>
      </w:r>
      <w:r w:rsidR="00C6155C" w:rsidRPr="006E360E">
        <w:t xml:space="preserve"> </w:t>
      </w:r>
      <w:r w:rsidR="004D1168" w:rsidRPr="006E360E">
        <w:t>skreśla się wyrazy ,,w wyniku kontroli przeprowadzonej na podstawie ust. 2 lub 2a,”</w:t>
      </w:r>
      <w:r w:rsidR="00D71984" w:rsidRPr="006E360E">
        <w:t>.</w:t>
      </w:r>
    </w:p>
    <w:p w14:paraId="32AF5756" w14:textId="7C7D7A70" w:rsidR="007E7722" w:rsidRPr="006E360E" w:rsidRDefault="007E7722" w:rsidP="007E7722">
      <w:pPr>
        <w:pStyle w:val="ARTartustawynprozporzdzenia"/>
      </w:pPr>
      <w:bookmarkStart w:id="2" w:name="_Hlk195882670"/>
      <w:r w:rsidRPr="006E360E">
        <w:rPr>
          <w:rStyle w:val="Ppogrubienie"/>
        </w:rPr>
        <w:t>Art.</w:t>
      </w:r>
      <w:r w:rsidR="00403A4E" w:rsidRPr="006E360E">
        <w:rPr>
          <w:rStyle w:val="Ppogrubienie"/>
        </w:rPr>
        <w:t> </w:t>
      </w:r>
      <w:r w:rsidR="00F26B5B">
        <w:rPr>
          <w:rStyle w:val="Ppogrubienie"/>
        </w:rPr>
        <w:t>4</w:t>
      </w:r>
      <w:r w:rsidR="004C0437">
        <w:rPr>
          <w:rStyle w:val="Ppogrubienie"/>
        </w:rPr>
        <w:t>.</w:t>
      </w:r>
      <w:r w:rsidR="00383CFC">
        <w:rPr>
          <w:rStyle w:val="Ppogrubienie"/>
        </w:rPr>
        <w:t> </w:t>
      </w:r>
      <w:r w:rsidRPr="006E360E">
        <w:t>W ustawie z dnia 7 października 2022 r. o szczególnych rozwiązaniach służących ochronie odbiorców energii elektrycznej w 2023 roku oraz w 2024 roku w związku z sytuacją na rynku energii elektrycznej (</w:t>
      </w:r>
      <w:r w:rsidR="00B42D27" w:rsidRPr="006E360E">
        <w:t>Dz.</w:t>
      </w:r>
      <w:r w:rsidR="00911DB1" w:rsidRPr="006E360E">
        <w:t xml:space="preserve"> </w:t>
      </w:r>
      <w:r w:rsidR="00B42D27" w:rsidRPr="006E360E">
        <w:t xml:space="preserve">U. z 2024 r. poz. 1288 i 1831 </w:t>
      </w:r>
      <w:r w:rsidR="004B2A40">
        <w:t>oraz</w:t>
      </w:r>
      <w:r w:rsidR="00B42D27" w:rsidRPr="006E360E">
        <w:t xml:space="preserve"> z 2025 r. poz. 565</w:t>
      </w:r>
      <w:r w:rsidRPr="006E360E">
        <w:t>) wprowadza się następujące zmiany:</w:t>
      </w:r>
    </w:p>
    <w:p w14:paraId="0BB6529D" w14:textId="584F0610" w:rsidR="007E7722" w:rsidRPr="006E360E" w:rsidRDefault="007E7722" w:rsidP="007B1629">
      <w:pPr>
        <w:pStyle w:val="PKTpunkt"/>
      </w:pPr>
      <w:r w:rsidRPr="006E360E">
        <w:lastRenderedPageBreak/>
        <w:t>1)</w:t>
      </w:r>
      <w:r w:rsidR="00782270">
        <w:tab/>
      </w:r>
      <w:r w:rsidR="00B42D27" w:rsidRPr="006E360E">
        <w:t xml:space="preserve">uchyla się </w:t>
      </w:r>
      <w:r w:rsidRPr="006E360E">
        <w:t>art. 54;</w:t>
      </w:r>
    </w:p>
    <w:p w14:paraId="6C8C18BD" w14:textId="5D29D2D1" w:rsidR="007E7722" w:rsidRPr="006E360E" w:rsidRDefault="007E7722" w:rsidP="007B1629">
      <w:pPr>
        <w:pStyle w:val="PKTpunkt"/>
      </w:pPr>
      <w:r w:rsidRPr="006E360E">
        <w:t>2)</w:t>
      </w:r>
      <w:r w:rsidR="00782270">
        <w:tab/>
      </w:r>
      <w:r w:rsidRPr="006E360E">
        <w:t>art. 60 otrzymuje brzmienie:</w:t>
      </w:r>
    </w:p>
    <w:p w14:paraId="559E0458" w14:textId="74CF1B7D" w:rsidR="007E7722" w:rsidRPr="006E360E" w:rsidRDefault="007E7722" w:rsidP="00150C25">
      <w:pPr>
        <w:pStyle w:val="ZARTzmartartykuempunktem"/>
      </w:pPr>
      <w:r w:rsidRPr="006E360E">
        <w:t>„</w:t>
      </w:r>
      <w:r w:rsidR="00F4536F" w:rsidRPr="006E360E">
        <w:t xml:space="preserve">Art. 60. </w:t>
      </w:r>
      <w:r w:rsidRPr="006E360E">
        <w:t>1. Przepisy art. 193 ust. 1c</w:t>
      </w:r>
      <w:r w:rsidR="00BA294F">
        <w:t>–</w:t>
      </w:r>
      <w:r w:rsidRPr="006E360E">
        <w:t xml:space="preserve">1e ustawy zmienianej w art. 43 tracą moc z dniem 1 </w:t>
      </w:r>
      <w:r w:rsidR="007B4CC8">
        <w:t>lipca</w:t>
      </w:r>
      <w:r w:rsidRPr="006E360E">
        <w:t xml:space="preserve"> 202</w:t>
      </w:r>
      <w:r w:rsidR="007B4CC8">
        <w:t>6</w:t>
      </w:r>
      <w:r w:rsidRPr="006E360E">
        <w:t xml:space="preserve"> r.</w:t>
      </w:r>
    </w:p>
    <w:p w14:paraId="2A197D36" w14:textId="7897CA87" w:rsidR="007E7722" w:rsidRPr="006E360E" w:rsidRDefault="007E7722" w:rsidP="000A13F0">
      <w:pPr>
        <w:pStyle w:val="ZUSTzmustartykuempunktem"/>
      </w:pPr>
      <w:r w:rsidRPr="006E360E">
        <w:t xml:space="preserve">2. Przepisy art. 226a ustawy zmienianej w art. 45 tracą moc z dniem 1 </w:t>
      </w:r>
      <w:r w:rsidR="007B4CC8">
        <w:t>lipca</w:t>
      </w:r>
      <w:r w:rsidRPr="006E360E">
        <w:t xml:space="preserve"> 202</w:t>
      </w:r>
      <w:r w:rsidR="007B4CC8">
        <w:t>6</w:t>
      </w:r>
      <w:r w:rsidR="00403A4E" w:rsidRPr="006E360E">
        <w:t> </w:t>
      </w:r>
      <w:r w:rsidRPr="006E360E">
        <w:t>r.”.</w:t>
      </w:r>
    </w:p>
    <w:p w14:paraId="21E4D776" w14:textId="699D2CF5" w:rsidR="006E360E" w:rsidRPr="006E360E" w:rsidRDefault="00B42D27" w:rsidP="004B03D6">
      <w:pPr>
        <w:pStyle w:val="ARTartustawynprozporzdzenia"/>
      </w:pPr>
      <w:r w:rsidRPr="006E360E">
        <w:rPr>
          <w:rStyle w:val="Ppogrubienie"/>
        </w:rPr>
        <w:t>Art. </w:t>
      </w:r>
      <w:r w:rsidR="004C0437">
        <w:rPr>
          <w:rStyle w:val="Ppogrubienie"/>
        </w:rPr>
        <w:t>5</w:t>
      </w:r>
      <w:r w:rsidRPr="006E360E">
        <w:rPr>
          <w:rStyle w:val="Ppogrubienie"/>
        </w:rPr>
        <w:t>.</w:t>
      </w:r>
      <w:r w:rsidR="00383CFC">
        <w:rPr>
          <w:rStyle w:val="Ppogrubienie"/>
        </w:rPr>
        <w:t> </w:t>
      </w:r>
      <w:r w:rsidR="006E360E" w:rsidRPr="006E360E">
        <w:t>1.</w:t>
      </w:r>
      <w:r w:rsidR="00383CFC">
        <w:t> </w:t>
      </w:r>
      <w:r w:rsidR="006E360E" w:rsidRPr="006E360E">
        <w:t xml:space="preserve">Przepis art. 53 ust. 4a ustawy zmienianej w art. </w:t>
      </w:r>
      <w:r w:rsidR="00F26B5B">
        <w:t>3</w:t>
      </w:r>
      <w:r w:rsidR="006E360E" w:rsidRPr="006E360E">
        <w:t xml:space="preserve"> w brzmieniu nadanym niniejszą ustawą stosuje się</w:t>
      </w:r>
      <w:r w:rsidR="0076201E">
        <w:t xml:space="preserve"> </w:t>
      </w:r>
      <w:r w:rsidR="006E360E" w:rsidRPr="006E360E">
        <w:t>do dokumentów DPR i EDPR w rozumieniu odpowiednio art. 8 pkt 1 lit. a oraz c tej ustawy, sporządzonych i wystawionych przed dniem wejścia w życie niniejszej ustawy.</w:t>
      </w:r>
    </w:p>
    <w:p w14:paraId="37C1F281" w14:textId="4DD2AD70" w:rsidR="004B03D6" w:rsidRPr="006E360E" w:rsidRDefault="006E360E" w:rsidP="000A13F0">
      <w:pPr>
        <w:pStyle w:val="USTustnpkodeksu"/>
      </w:pPr>
      <w:r w:rsidRPr="006E360E">
        <w:t>2.</w:t>
      </w:r>
      <w:r w:rsidR="00383CFC">
        <w:t> </w:t>
      </w:r>
      <w:r w:rsidRPr="006E360E">
        <w:t>P</w:t>
      </w:r>
      <w:r w:rsidR="00B42D27" w:rsidRPr="006E360E">
        <w:t xml:space="preserve">rzepis art. 53 ust. 4a ustawy zmienianej w art. </w:t>
      </w:r>
      <w:r w:rsidR="00F26B5B">
        <w:t>3</w:t>
      </w:r>
      <w:r w:rsidR="00B42D27" w:rsidRPr="006E360E">
        <w:t xml:space="preserve"> w brzmieniu nadanym niniejszą ustawą stosuje się do dokumentów DPO i EDPO w rozumieniu odpowiednio art. 8 pkt 1 lit. b </w:t>
      </w:r>
      <w:r w:rsidR="00782B85" w:rsidRPr="006E360E">
        <w:t>oraz</w:t>
      </w:r>
      <w:r w:rsidR="00B42D27" w:rsidRPr="006E360E">
        <w:t xml:space="preserve"> d tej ustawy w brzmieniu z dnia 31 grudnia 2021 r. (Dz. U. z 2020 r. poz. 1114) w związku z art. 13 ust. 5 ustawy z dnia 17 listopada 2021 r. o zmianie ustawy o odpadach oraz niektórych innych ustaw (Dz. U. poz. 2151, z 2022 r. poz. 2687 oraz z 2024 r. poz. 1834 i 1914).</w:t>
      </w:r>
    </w:p>
    <w:bookmarkEnd w:id="2"/>
    <w:p w14:paraId="79171701" w14:textId="1A1FC9A5" w:rsidR="00F2691A" w:rsidRPr="00737F6A" w:rsidRDefault="005956E8" w:rsidP="00297FD2">
      <w:pPr>
        <w:pStyle w:val="ARTartustawynprozporzdzenia"/>
      </w:pPr>
      <w:r w:rsidRPr="006E360E">
        <w:rPr>
          <w:rStyle w:val="Ppogrubienie"/>
        </w:rPr>
        <w:t>Art. </w:t>
      </w:r>
      <w:r w:rsidR="004C0437">
        <w:rPr>
          <w:rStyle w:val="Ppogrubienie"/>
        </w:rPr>
        <w:t>6</w:t>
      </w:r>
      <w:r w:rsidRPr="006E360E">
        <w:rPr>
          <w:rStyle w:val="Ppogrubienie"/>
        </w:rPr>
        <w:t>.</w:t>
      </w:r>
      <w:r w:rsidR="00383CFC">
        <w:t> </w:t>
      </w:r>
      <w:r w:rsidRPr="006E360E">
        <w:t xml:space="preserve">Ustawa wchodzi w życie z dniem 1 </w:t>
      </w:r>
      <w:r w:rsidR="0086422D">
        <w:t>grudnia</w:t>
      </w:r>
      <w:r w:rsidR="0086422D" w:rsidRPr="006E360E">
        <w:t xml:space="preserve"> </w:t>
      </w:r>
      <w:r w:rsidRPr="006E360E">
        <w:t>2025 r.</w:t>
      </w:r>
    </w:p>
    <w:sectPr w:rsidR="00F2691A" w:rsidRPr="00737F6A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795B" w14:textId="77777777" w:rsidR="00F558EB" w:rsidRDefault="00F558EB">
      <w:r>
        <w:separator/>
      </w:r>
    </w:p>
  </w:endnote>
  <w:endnote w:type="continuationSeparator" w:id="0">
    <w:p w14:paraId="6D17618C" w14:textId="77777777" w:rsidR="00F558EB" w:rsidRDefault="00F5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7780" w14:textId="77777777" w:rsidR="00F558EB" w:rsidRDefault="00F558EB">
      <w:r>
        <w:separator/>
      </w:r>
    </w:p>
  </w:footnote>
  <w:footnote w:type="continuationSeparator" w:id="0">
    <w:p w14:paraId="6332B300" w14:textId="77777777" w:rsidR="00F558EB" w:rsidRDefault="00F558EB">
      <w:r>
        <w:continuationSeparator/>
      </w:r>
    </w:p>
  </w:footnote>
  <w:footnote w:id="1">
    <w:p w14:paraId="0F95512F" w14:textId="75880E91" w:rsidR="000D0DB6" w:rsidRDefault="000D0DB6" w:rsidP="00150C25">
      <w:pPr>
        <w:pStyle w:val="ODNONIKtreodnonika"/>
      </w:pPr>
      <w:r>
        <w:rPr>
          <w:rStyle w:val="Odwoanieprzypisudolnego"/>
        </w:rPr>
        <w:footnoteRef/>
      </w:r>
      <w:r w:rsidRPr="00150C25">
        <w:rPr>
          <w:vertAlign w:val="superscript"/>
        </w:rPr>
        <w:t>)</w:t>
      </w:r>
      <w:r>
        <w:tab/>
        <w:t xml:space="preserve">Niniejszą ustawą zmienia się ustawy: </w:t>
      </w:r>
      <w:r w:rsidR="00B05843">
        <w:t>ustawę</w:t>
      </w:r>
      <w:r w:rsidR="00B05843" w:rsidRPr="00B05843">
        <w:t xml:space="preserve"> </w:t>
      </w:r>
      <w:r w:rsidR="00B05843" w:rsidRPr="002028DA">
        <w:t xml:space="preserve">z dnia </w:t>
      </w:r>
      <w:r w:rsidR="00B05843">
        <w:t>27 kwietnia 2001</w:t>
      </w:r>
      <w:r w:rsidR="00B05843" w:rsidRPr="002028DA">
        <w:t xml:space="preserve"> r. </w:t>
      </w:r>
      <w:r w:rsidR="00B05843" w:rsidRPr="008837AB">
        <w:t xml:space="preserve">– </w:t>
      </w:r>
      <w:r w:rsidR="00B05843" w:rsidRPr="00B05843">
        <w:t>Prawo ochrony środowiska</w:t>
      </w:r>
      <w:r w:rsidR="00702D86">
        <w:t>,</w:t>
      </w:r>
      <w:r w:rsidR="00B05843">
        <w:t xml:space="preserve"> </w:t>
      </w:r>
      <w:r w:rsidR="00B05843" w:rsidRPr="006C6F47">
        <w:t>ustaw</w:t>
      </w:r>
      <w:r w:rsidR="00B05843">
        <w:t>ę</w:t>
      </w:r>
      <w:r w:rsidR="00B05843" w:rsidRPr="006C6F47">
        <w:t xml:space="preserve"> z dnia 14 grudnia 2012 r. o odpadach</w:t>
      </w:r>
      <w:r w:rsidR="00782B85">
        <w:t xml:space="preserve">, </w:t>
      </w:r>
      <w:r w:rsidR="00B05843" w:rsidRPr="004E5A2C">
        <w:t>ustaw</w:t>
      </w:r>
      <w:r w:rsidR="00B05843">
        <w:t>ę</w:t>
      </w:r>
      <w:r w:rsidR="00B05843" w:rsidRPr="004E5A2C">
        <w:t xml:space="preserve"> z dnia</w:t>
      </w:r>
      <w:r w:rsidR="00B05843">
        <w:t xml:space="preserve"> 13 czerwca 2013 r. o gospodarce opakowaniami i odpadami opakowaniowymi</w:t>
      </w:r>
      <w:r w:rsidR="00782B85">
        <w:t xml:space="preserve"> oraz ustawę </w:t>
      </w:r>
      <w:r w:rsidR="00782B85" w:rsidRPr="00782B85">
        <w:t>z dnia 7 października 2022 r. o szczególnych rozwiązaniach służących ochronie odbiorców energii elektrycznej w 2023 roku oraz w 2024 roku w związku z sytuacją na rynku energii elektrycznej</w:t>
      </w:r>
      <w:r w:rsidR="00EE2D7B">
        <w:t>.</w:t>
      </w:r>
    </w:p>
  </w:footnote>
  <w:footnote w:id="2">
    <w:p w14:paraId="097A5129" w14:textId="5DBA51B3" w:rsidR="00DC7640" w:rsidRDefault="00DC7640" w:rsidP="00150C25">
      <w:pPr>
        <w:pStyle w:val="ODNONIKtreodnonika"/>
      </w:pPr>
      <w:r>
        <w:rPr>
          <w:rStyle w:val="Odwoanieprzypisudolnego"/>
        </w:rPr>
        <w:footnoteRef/>
      </w:r>
      <w:r w:rsidRPr="00150C25">
        <w:rPr>
          <w:vertAlign w:val="superscript"/>
        </w:rPr>
        <w:t>)</w:t>
      </w:r>
      <w:r>
        <w:tab/>
      </w:r>
      <w:r w:rsidRPr="00DC7640">
        <w:t xml:space="preserve">Zmiany tekstu jednolitego wymienionej ustawy zostały ogłoszone w Dz. U. z 2023 r. poz. 1597, 1688, 1852, 2029 </w:t>
      </w:r>
      <w:r w:rsidR="00E942E9">
        <w:t>oraz</w:t>
      </w:r>
      <w:r w:rsidRPr="00DC7640">
        <w:t xml:space="preserve"> z 2024 r. poz. 1834, 1911 i 1914.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F54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32E277E"/>
    <w:multiLevelType w:val="hybridMultilevel"/>
    <w:tmpl w:val="828E291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38868D8"/>
    <w:multiLevelType w:val="hybridMultilevel"/>
    <w:tmpl w:val="4FEEB400"/>
    <w:lvl w:ilvl="0" w:tplc="9CB2E172">
      <w:start w:val="1"/>
      <w:numFmt w:val="lowerLetter"/>
      <w:lvlText w:val="%1)"/>
      <w:lvlJc w:val="left"/>
      <w:pPr>
        <w:ind w:left="1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8" w:hanging="360"/>
      </w:pPr>
    </w:lvl>
    <w:lvl w:ilvl="2" w:tplc="0415001B" w:tentative="1">
      <w:start w:val="1"/>
      <w:numFmt w:val="lowerRoman"/>
      <w:lvlText w:val="%3."/>
      <w:lvlJc w:val="right"/>
      <w:pPr>
        <w:ind w:left="2778" w:hanging="180"/>
      </w:pPr>
    </w:lvl>
    <w:lvl w:ilvl="3" w:tplc="0415000F" w:tentative="1">
      <w:start w:val="1"/>
      <w:numFmt w:val="decimal"/>
      <w:lvlText w:val="%4."/>
      <w:lvlJc w:val="left"/>
      <w:pPr>
        <w:ind w:left="3498" w:hanging="360"/>
      </w:pPr>
    </w:lvl>
    <w:lvl w:ilvl="4" w:tplc="04150019" w:tentative="1">
      <w:start w:val="1"/>
      <w:numFmt w:val="lowerLetter"/>
      <w:lvlText w:val="%5."/>
      <w:lvlJc w:val="left"/>
      <w:pPr>
        <w:ind w:left="4218" w:hanging="360"/>
      </w:pPr>
    </w:lvl>
    <w:lvl w:ilvl="5" w:tplc="0415001B" w:tentative="1">
      <w:start w:val="1"/>
      <w:numFmt w:val="lowerRoman"/>
      <w:lvlText w:val="%6."/>
      <w:lvlJc w:val="right"/>
      <w:pPr>
        <w:ind w:left="4938" w:hanging="180"/>
      </w:pPr>
    </w:lvl>
    <w:lvl w:ilvl="6" w:tplc="0415000F" w:tentative="1">
      <w:start w:val="1"/>
      <w:numFmt w:val="decimal"/>
      <w:lvlText w:val="%7."/>
      <w:lvlJc w:val="left"/>
      <w:pPr>
        <w:ind w:left="5658" w:hanging="360"/>
      </w:pPr>
    </w:lvl>
    <w:lvl w:ilvl="7" w:tplc="04150019" w:tentative="1">
      <w:start w:val="1"/>
      <w:numFmt w:val="lowerLetter"/>
      <w:lvlText w:val="%8."/>
      <w:lvlJc w:val="left"/>
      <w:pPr>
        <w:ind w:left="6378" w:hanging="360"/>
      </w:pPr>
    </w:lvl>
    <w:lvl w:ilvl="8" w:tplc="041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6928581">
    <w:abstractNumId w:val="36"/>
  </w:num>
  <w:num w:numId="2" w16cid:durableId="1101874092">
    <w:abstractNumId w:val="24"/>
  </w:num>
  <w:num w:numId="3" w16cid:durableId="1005480514">
    <w:abstractNumId w:val="23"/>
  </w:num>
  <w:num w:numId="4" w16cid:durableId="1808159447">
    <w:abstractNumId w:val="18"/>
  </w:num>
  <w:num w:numId="5" w16cid:durableId="1877964928">
    <w:abstractNumId w:val="37"/>
  </w:num>
  <w:num w:numId="6" w16cid:durableId="732581364">
    <w:abstractNumId w:val="32"/>
  </w:num>
  <w:num w:numId="7" w16cid:durableId="1377125003">
    <w:abstractNumId w:val="14"/>
  </w:num>
  <w:num w:numId="8" w16cid:durableId="615411846">
    <w:abstractNumId w:val="10"/>
  </w:num>
  <w:num w:numId="9" w16cid:durableId="725105186">
    <w:abstractNumId w:val="15"/>
  </w:num>
  <w:num w:numId="10" w16cid:durableId="1514689325">
    <w:abstractNumId w:val="27"/>
  </w:num>
  <w:num w:numId="11" w16cid:durableId="107160799">
    <w:abstractNumId w:val="16"/>
  </w:num>
  <w:num w:numId="12" w16cid:durableId="1458375712">
    <w:abstractNumId w:val="8"/>
  </w:num>
  <w:num w:numId="13" w16cid:durableId="624316069">
    <w:abstractNumId w:val="3"/>
  </w:num>
  <w:num w:numId="14" w16cid:durableId="1559785187">
    <w:abstractNumId w:val="2"/>
  </w:num>
  <w:num w:numId="15" w16cid:durableId="1342470074">
    <w:abstractNumId w:val="1"/>
  </w:num>
  <w:num w:numId="16" w16cid:durableId="1767648107">
    <w:abstractNumId w:val="0"/>
  </w:num>
  <w:num w:numId="17" w16cid:durableId="812723436">
    <w:abstractNumId w:val="9"/>
  </w:num>
  <w:num w:numId="18" w16cid:durableId="1667592033">
    <w:abstractNumId w:val="7"/>
  </w:num>
  <w:num w:numId="19" w16cid:durableId="943921695">
    <w:abstractNumId w:val="6"/>
  </w:num>
  <w:num w:numId="20" w16cid:durableId="595748886">
    <w:abstractNumId w:val="5"/>
  </w:num>
  <w:num w:numId="21" w16cid:durableId="125392880">
    <w:abstractNumId w:val="4"/>
  </w:num>
  <w:num w:numId="22" w16cid:durableId="262304519">
    <w:abstractNumId w:val="34"/>
  </w:num>
  <w:num w:numId="23" w16cid:durableId="1117019230">
    <w:abstractNumId w:val="26"/>
  </w:num>
  <w:num w:numId="24" w16cid:durableId="1702633206">
    <w:abstractNumId w:val="38"/>
  </w:num>
  <w:num w:numId="25" w16cid:durableId="1716851899">
    <w:abstractNumId w:val="33"/>
  </w:num>
  <w:num w:numId="26" w16cid:durableId="352805301">
    <w:abstractNumId w:val="19"/>
  </w:num>
  <w:num w:numId="27" w16cid:durableId="988442446">
    <w:abstractNumId w:val="11"/>
  </w:num>
  <w:num w:numId="28" w16cid:durableId="811950239">
    <w:abstractNumId w:val="31"/>
  </w:num>
  <w:num w:numId="29" w16cid:durableId="199172909">
    <w:abstractNumId w:val="20"/>
  </w:num>
  <w:num w:numId="30" w16cid:durableId="1518150692">
    <w:abstractNumId w:val="17"/>
  </w:num>
  <w:num w:numId="31" w16cid:durableId="1589728244">
    <w:abstractNumId w:val="22"/>
  </w:num>
  <w:num w:numId="32" w16cid:durableId="1571649019">
    <w:abstractNumId w:val="28"/>
  </w:num>
  <w:num w:numId="33" w16cid:durableId="1738240979">
    <w:abstractNumId w:val="25"/>
  </w:num>
  <w:num w:numId="34" w16cid:durableId="367335172">
    <w:abstractNumId w:val="13"/>
  </w:num>
  <w:num w:numId="35" w16cid:durableId="1289511537">
    <w:abstractNumId w:val="30"/>
  </w:num>
  <w:num w:numId="36" w16cid:durableId="196964873">
    <w:abstractNumId w:val="29"/>
  </w:num>
  <w:num w:numId="37" w16cid:durableId="1667199479">
    <w:abstractNumId w:val="21"/>
  </w:num>
  <w:num w:numId="38" w16cid:durableId="222916107">
    <w:abstractNumId w:val="35"/>
  </w:num>
  <w:num w:numId="39" w16cid:durableId="139908532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D2"/>
    <w:rsid w:val="000012DA"/>
    <w:rsid w:val="0000246E"/>
    <w:rsid w:val="00003862"/>
    <w:rsid w:val="0000439E"/>
    <w:rsid w:val="00006A27"/>
    <w:rsid w:val="00012A35"/>
    <w:rsid w:val="00013BAB"/>
    <w:rsid w:val="000140DA"/>
    <w:rsid w:val="00016099"/>
    <w:rsid w:val="00017DC2"/>
    <w:rsid w:val="00021522"/>
    <w:rsid w:val="00022B0D"/>
    <w:rsid w:val="00023471"/>
    <w:rsid w:val="00023F13"/>
    <w:rsid w:val="000277E2"/>
    <w:rsid w:val="00030634"/>
    <w:rsid w:val="000318F5"/>
    <w:rsid w:val="000319C1"/>
    <w:rsid w:val="00031A8B"/>
    <w:rsid w:val="00031BCA"/>
    <w:rsid w:val="000330FA"/>
    <w:rsid w:val="000335ED"/>
    <w:rsid w:val="0003362F"/>
    <w:rsid w:val="000353A2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6AD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5AAB"/>
    <w:rsid w:val="0009732D"/>
    <w:rsid w:val="000973F0"/>
    <w:rsid w:val="00097EFA"/>
    <w:rsid w:val="000A1296"/>
    <w:rsid w:val="000A13F0"/>
    <w:rsid w:val="000A1C27"/>
    <w:rsid w:val="000A1DAD"/>
    <w:rsid w:val="000A2649"/>
    <w:rsid w:val="000A2ABC"/>
    <w:rsid w:val="000A323B"/>
    <w:rsid w:val="000A4B0C"/>
    <w:rsid w:val="000A5E38"/>
    <w:rsid w:val="000B298D"/>
    <w:rsid w:val="000B443D"/>
    <w:rsid w:val="000B5B2D"/>
    <w:rsid w:val="000B5DCE"/>
    <w:rsid w:val="000C05BA"/>
    <w:rsid w:val="000C0B33"/>
    <w:rsid w:val="000C0E8F"/>
    <w:rsid w:val="000C1973"/>
    <w:rsid w:val="000C4BC4"/>
    <w:rsid w:val="000D0110"/>
    <w:rsid w:val="000D0DB6"/>
    <w:rsid w:val="000D2468"/>
    <w:rsid w:val="000D318A"/>
    <w:rsid w:val="000D3B8A"/>
    <w:rsid w:val="000D6173"/>
    <w:rsid w:val="000D6F83"/>
    <w:rsid w:val="000E25CC"/>
    <w:rsid w:val="000E3694"/>
    <w:rsid w:val="000E490F"/>
    <w:rsid w:val="000E5B8F"/>
    <w:rsid w:val="000E6241"/>
    <w:rsid w:val="000F2BE3"/>
    <w:rsid w:val="000F39F1"/>
    <w:rsid w:val="000F3D0D"/>
    <w:rsid w:val="000F6ED4"/>
    <w:rsid w:val="000F7A6E"/>
    <w:rsid w:val="00101B50"/>
    <w:rsid w:val="001042BA"/>
    <w:rsid w:val="00106D03"/>
    <w:rsid w:val="00110465"/>
    <w:rsid w:val="00110628"/>
    <w:rsid w:val="0011245A"/>
    <w:rsid w:val="001128EF"/>
    <w:rsid w:val="001136CA"/>
    <w:rsid w:val="0011493E"/>
    <w:rsid w:val="00115B72"/>
    <w:rsid w:val="001209EC"/>
    <w:rsid w:val="00120A9E"/>
    <w:rsid w:val="00124EA5"/>
    <w:rsid w:val="00125A9C"/>
    <w:rsid w:val="001270A2"/>
    <w:rsid w:val="001278D2"/>
    <w:rsid w:val="00131237"/>
    <w:rsid w:val="001329AC"/>
    <w:rsid w:val="00133018"/>
    <w:rsid w:val="0013447B"/>
    <w:rsid w:val="00134CA0"/>
    <w:rsid w:val="0013768C"/>
    <w:rsid w:val="0014026F"/>
    <w:rsid w:val="00147A47"/>
    <w:rsid w:val="00147AA1"/>
    <w:rsid w:val="00150C25"/>
    <w:rsid w:val="001520CF"/>
    <w:rsid w:val="0015667C"/>
    <w:rsid w:val="00157110"/>
    <w:rsid w:val="0015742A"/>
    <w:rsid w:val="00157DA1"/>
    <w:rsid w:val="00163147"/>
    <w:rsid w:val="001634B5"/>
    <w:rsid w:val="00164C57"/>
    <w:rsid w:val="00164C9D"/>
    <w:rsid w:val="00164F99"/>
    <w:rsid w:val="00172F7A"/>
    <w:rsid w:val="00173150"/>
    <w:rsid w:val="00173390"/>
    <w:rsid w:val="001736F0"/>
    <w:rsid w:val="00173BB3"/>
    <w:rsid w:val="00173FA8"/>
    <w:rsid w:val="001740D0"/>
    <w:rsid w:val="00174F2C"/>
    <w:rsid w:val="00180F2A"/>
    <w:rsid w:val="00182C5B"/>
    <w:rsid w:val="00184B91"/>
    <w:rsid w:val="00184D4A"/>
    <w:rsid w:val="00186E9F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5C"/>
    <w:rsid w:val="001A5BEF"/>
    <w:rsid w:val="001A7F15"/>
    <w:rsid w:val="001B342E"/>
    <w:rsid w:val="001B365C"/>
    <w:rsid w:val="001C12AC"/>
    <w:rsid w:val="001C1832"/>
    <w:rsid w:val="001C188C"/>
    <w:rsid w:val="001D1783"/>
    <w:rsid w:val="001D53CD"/>
    <w:rsid w:val="001D55A3"/>
    <w:rsid w:val="001D5AF5"/>
    <w:rsid w:val="001D7E9B"/>
    <w:rsid w:val="001E0BB2"/>
    <w:rsid w:val="001E1E73"/>
    <w:rsid w:val="001E4E0C"/>
    <w:rsid w:val="001E526D"/>
    <w:rsid w:val="001E5655"/>
    <w:rsid w:val="001F1832"/>
    <w:rsid w:val="001F1B7A"/>
    <w:rsid w:val="001F2072"/>
    <w:rsid w:val="001F220F"/>
    <w:rsid w:val="001F25B3"/>
    <w:rsid w:val="001F3E74"/>
    <w:rsid w:val="001F6616"/>
    <w:rsid w:val="001F6BC4"/>
    <w:rsid w:val="00202BD4"/>
    <w:rsid w:val="00204A97"/>
    <w:rsid w:val="002114EF"/>
    <w:rsid w:val="002166AD"/>
    <w:rsid w:val="00217871"/>
    <w:rsid w:val="00221ED8"/>
    <w:rsid w:val="002231EA"/>
    <w:rsid w:val="00223FDF"/>
    <w:rsid w:val="00227717"/>
    <w:rsid w:val="002279C0"/>
    <w:rsid w:val="0023727E"/>
    <w:rsid w:val="00237896"/>
    <w:rsid w:val="00242081"/>
    <w:rsid w:val="00243552"/>
    <w:rsid w:val="00243777"/>
    <w:rsid w:val="002441CD"/>
    <w:rsid w:val="00246BCC"/>
    <w:rsid w:val="002501A3"/>
    <w:rsid w:val="0025166C"/>
    <w:rsid w:val="00253F7A"/>
    <w:rsid w:val="002555D4"/>
    <w:rsid w:val="00261508"/>
    <w:rsid w:val="00261A16"/>
    <w:rsid w:val="00263522"/>
    <w:rsid w:val="00264EC6"/>
    <w:rsid w:val="00270D7D"/>
    <w:rsid w:val="00271013"/>
    <w:rsid w:val="002713C3"/>
    <w:rsid w:val="00273FE4"/>
    <w:rsid w:val="002765B4"/>
    <w:rsid w:val="00276A94"/>
    <w:rsid w:val="002921B0"/>
    <w:rsid w:val="00293073"/>
    <w:rsid w:val="0029405D"/>
    <w:rsid w:val="00294FA6"/>
    <w:rsid w:val="00295A6F"/>
    <w:rsid w:val="002972C5"/>
    <w:rsid w:val="00297FD2"/>
    <w:rsid w:val="002A20C4"/>
    <w:rsid w:val="002A4E34"/>
    <w:rsid w:val="002A570F"/>
    <w:rsid w:val="002A7292"/>
    <w:rsid w:val="002A7358"/>
    <w:rsid w:val="002A7902"/>
    <w:rsid w:val="002B0F6B"/>
    <w:rsid w:val="002B1AD8"/>
    <w:rsid w:val="002B23B8"/>
    <w:rsid w:val="002B4429"/>
    <w:rsid w:val="002B54A4"/>
    <w:rsid w:val="002B68A6"/>
    <w:rsid w:val="002B7FAF"/>
    <w:rsid w:val="002D0C4F"/>
    <w:rsid w:val="002D1364"/>
    <w:rsid w:val="002D13B7"/>
    <w:rsid w:val="002D4D30"/>
    <w:rsid w:val="002D5000"/>
    <w:rsid w:val="002D598D"/>
    <w:rsid w:val="002D6F1B"/>
    <w:rsid w:val="002D7188"/>
    <w:rsid w:val="002E0D02"/>
    <w:rsid w:val="002E1DE3"/>
    <w:rsid w:val="002E2AB6"/>
    <w:rsid w:val="002E3F34"/>
    <w:rsid w:val="002E40B0"/>
    <w:rsid w:val="002E50DD"/>
    <w:rsid w:val="002E5F79"/>
    <w:rsid w:val="002E64FA"/>
    <w:rsid w:val="002F08DD"/>
    <w:rsid w:val="002F0A00"/>
    <w:rsid w:val="002F0CFA"/>
    <w:rsid w:val="002F33B8"/>
    <w:rsid w:val="002F669F"/>
    <w:rsid w:val="002F7F8A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DA4"/>
    <w:rsid w:val="00330B64"/>
    <w:rsid w:val="00330BAF"/>
    <w:rsid w:val="00334E3A"/>
    <w:rsid w:val="003361DD"/>
    <w:rsid w:val="00341A6A"/>
    <w:rsid w:val="003442A7"/>
    <w:rsid w:val="00345B9C"/>
    <w:rsid w:val="0034673B"/>
    <w:rsid w:val="00352DAE"/>
    <w:rsid w:val="00354EB9"/>
    <w:rsid w:val="003602AE"/>
    <w:rsid w:val="00360929"/>
    <w:rsid w:val="00363B21"/>
    <w:rsid w:val="003647D5"/>
    <w:rsid w:val="003674B0"/>
    <w:rsid w:val="0037727C"/>
    <w:rsid w:val="00377A38"/>
    <w:rsid w:val="00377E70"/>
    <w:rsid w:val="00380904"/>
    <w:rsid w:val="003823EE"/>
    <w:rsid w:val="00382960"/>
    <w:rsid w:val="00383CFC"/>
    <w:rsid w:val="003846F7"/>
    <w:rsid w:val="003851ED"/>
    <w:rsid w:val="00385B39"/>
    <w:rsid w:val="00386785"/>
    <w:rsid w:val="00386BBB"/>
    <w:rsid w:val="00390E89"/>
    <w:rsid w:val="00391B1A"/>
    <w:rsid w:val="00391D70"/>
    <w:rsid w:val="00394423"/>
    <w:rsid w:val="00396942"/>
    <w:rsid w:val="00396B49"/>
    <w:rsid w:val="00396E10"/>
    <w:rsid w:val="00396E3E"/>
    <w:rsid w:val="003A1256"/>
    <w:rsid w:val="003A306E"/>
    <w:rsid w:val="003A60DC"/>
    <w:rsid w:val="003A6A46"/>
    <w:rsid w:val="003A6D77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A4E"/>
    <w:rsid w:val="0040495C"/>
    <w:rsid w:val="00407332"/>
    <w:rsid w:val="00407828"/>
    <w:rsid w:val="00411D09"/>
    <w:rsid w:val="00413D8E"/>
    <w:rsid w:val="004140F2"/>
    <w:rsid w:val="00417B22"/>
    <w:rsid w:val="00421085"/>
    <w:rsid w:val="0042465E"/>
    <w:rsid w:val="00424DF7"/>
    <w:rsid w:val="00425012"/>
    <w:rsid w:val="00432B76"/>
    <w:rsid w:val="00434D01"/>
    <w:rsid w:val="00435D26"/>
    <w:rsid w:val="00440C99"/>
    <w:rsid w:val="00441710"/>
    <w:rsid w:val="0044175C"/>
    <w:rsid w:val="0044211F"/>
    <w:rsid w:val="00444B92"/>
    <w:rsid w:val="00445F4D"/>
    <w:rsid w:val="0044724C"/>
    <w:rsid w:val="004504C0"/>
    <w:rsid w:val="00454246"/>
    <w:rsid w:val="004550FB"/>
    <w:rsid w:val="0045618B"/>
    <w:rsid w:val="0046111A"/>
    <w:rsid w:val="00461718"/>
    <w:rsid w:val="0046183A"/>
    <w:rsid w:val="00462946"/>
    <w:rsid w:val="00463F43"/>
    <w:rsid w:val="00464B94"/>
    <w:rsid w:val="004653A8"/>
    <w:rsid w:val="00465A0B"/>
    <w:rsid w:val="00466073"/>
    <w:rsid w:val="0047077C"/>
    <w:rsid w:val="00470B05"/>
    <w:rsid w:val="0047207C"/>
    <w:rsid w:val="00472CD6"/>
    <w:rsid w:val="00474E3C"/>
    <w:rsid w:val="00480A58"/>
    <w:rsid w:val="00481D4C"/>
    <w:rsid w:val="00482151"/>
    <w:rsid w:val="00485FAD"/>
    <w:rsid w:val="00487AED"/>
    <w:rsid w:val="00491EDF"/>
    <w:rsid w:val="00492A3F"/>
    <w:rsid w:val="00494F62"/>
    <w:rsid w:val="004A2001"/>
    <w:rsid w:val="004A3590"/>
    <w:rsid w:val="004A47AA"/>
    <w:rsid w:val="004B00A7"/>
    <w:rsid w:val="004B03D6"/>
    <w:rsid w:val="004B1C22"/>
    <w:rsid w:val="004B25E2"/>
    <w:rsid w:val="004B2A40"/>
    <w:rsid w:val="004B34D7"/>
    <w:rsid w:val="004B5037"/>
    <w:rsid w:val="004B5B2F"/>
    <w:rsid w:val="004B626A"/>
    <w:rsid w:val="004B6589"/>
    <w:rsid w:val="004B660E"/>
    <w:rsid w:val="004C0437"/>
    <w:rsid w:val="004C05BD"/>
    <w:rsid w:val="004C3B06"/>
    <w:rsid w:val="004C3F97"/>
    <w:rsid w:val="004C7EE7"/>
    <w:rsid w:val="004D1168"/>
    <w:rsid w:val="004D2DEE"/>
    <w:rsid w:val="004D2E1F"/>
    <w:rsid w:val="004D7FD9"/>
    <w:rsid w:val="004E1324"/>
    <w:rsid w:val="004E19A5"/>
    <w:rsid w:val="004E37E5"/>
    <w:rsid w:val="004E3FDB"/>
    <w:rsid w:val="004E6B6B"/>
    <w:rsid w:val="004F1F4A"/>
    <w:rsid w:val="004F296D"/>
    <w:rsid w:val="004F508B"/>
    <w:rsid w:val="004F695F"/>
    <w:rsid w:val="004F6CA4"/>
    <w:rsid w:val="00500752"/>
    <w:rsid w:val="00501A50"/>
    <w:rsid w:val="00502210"/>
    <w:rsid w:val="0050222D"/>
    <w:rsid w:val="00502B10"/>
    <w:rsid w:val="00503AF3"/>
    <w:rsid w:val="0050696D"/>
    <w:rsid w:val="00510424"/>
    <w:rsid w:val="0051094B"/>
    <w:rsid w:val="005110D7"/>
    <w:rsid w:val="00511D99"/>
    <w:rsid w:val="005128D3"/>
    <w:rsid w:val="00512929"/>
    <w:rsid w:val="005147E8"/>
    <w:rsid w:val="005158F2"/>
    <w:rsid w:val="00523A75"/>
    <w:rsid w:val="00525B2C"/>
    <w:rsid w:val="00526DFC"/>
    <w:rsid w:val="00526F43"/>
    <w:rsid w:val="00527651"/>
    <w:rsid w:val="00530DB5"/>
    <w:rsid w:val="005363AB"/>
    <w:rsid w:val="00536BAA"/>
    <w:rsid w:val="00540210"/>
    <w:rsid w:val="00542ED4"/>
    <w:rsid w:val="00544EF4"/>
    <w:rsid w:val="00545A88"/>
    <w:rsid w:val="00545E53"/>
    <w:rsid w:val="005479D9"/>
    <w:rsid w:val="00550539"/>
    <w:rsid w:val="00556561"/>
    <w:rsid w:val="005572BD"/>
    <w:rsid w:val="00557A12"/>
    <w:rsid w:val="00560AC7"/>
    <w:rsid w:val="00561AFB"/>
    <w:rsid w:val="00561FA8"/>
    <w:rsid w:val="00562692"/>
    <w:rsid w:val="005635ED"/>
    <w:rsid w:val="00565253"/>
    <w:rsid w:val="00570191"/>
    <w:rsid w:val="00570570"/>
    <w:rsid w:val="00572512"/>
    <w:rsid w:val="005737FB"/>
    <w:rsid w:val="00573EE6"/>
    <w:rsid w:val="00574E8E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6E8"/>
    <w:rsid w:val="00597024"/>
    <w:rsid w:val="005A0274"/>
    <w:rsid w:val="005A095C"/>
    <w:rsid w:val="005A617C"/>
    <w:rsid w:val="005A669D"/>
    <w:rsid w:val="005A75D8"/>
    <w:rsid w:val="005B3029"/>
    <w:rsid w:val="005B713E"/>
    <w:rsid w:val="005B7E6A"/>
    <w:rsid w:val="005C03B6"/>
    <w:rsid w:val="005C348E"/>
    <w:rsid w:val="005C3D18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2E1"/>
    <w:rsid w:val="005F7812"/>
    <w:rsid w:val="005F7A88"/>
    <w:rsid w:val="00603A1A"/>
    <w:rsid w:val="006046D5"/>
    <w:rsid w:val="00605435"/>
    <w:rsid w:val="00607A93"/>
    <w:rsid w:val="00610C08"/>
    <w:rsid w:val="00611F74"/>
    <w:rsid w:val="00615772"/>
    <w:rsid w:val="00621256"/>
    <w:rsid w:val="00621FCC"/>
    <w:rsid w:val="00622BD3"/>
    <w:rsid w:val="00622E4B"/>
    <w:rsid w:val="00630080"/>
    <w:rsid w:val="006333DA"/>
    <w:rsid w:val="00635134"/>
    <w:rsid w:val="0063517F"/>
    <w:rsid w:val="006356E2"/>
    <w:rsid w:val="00641C88"/>
    <w:rsid w:val="00642A65"/>
    <w:rsid w:val="00645DCE"/>
    <w:rsid w:val="006465AC"/>
    <w:rsid w:val="006465BF"/>
    <w:rsid w:val="00653B22"/>
    <w:rsid w:val="00653FF8"/>
    <w:rsid w:val="006576F1"/>
    <w:rsid w:val="00657BF4"/>
    <w:rsid w:val="006603FB"/>
    <w:rsid w:val="006608DF"/>
    <w:rsid w:val="006623AC"/>
    <w:rsid w:val="00663653"/>
    <w:rsid w:val="0066429C"/>
    <w:rsid w:val="00667267"/>
    <w:rsid w:val="006678AF"/>
    <w:rsid w:val="006701EF"/>
    <w:rsid w:val="00670BFE"/>
    <w:rsid w:val="00673BA5"/>
    <w:rsid w:val="00677A45"/>
    <w:rsid w:val="00680058"/>
    <w:rsid w:val="00681F9F"/>
    <w:rsid w:val="006840EA"/>
    <w:rsid w:val="006844E2"/>
    <w:rsid w:val="00685267"/>
    <w:rsid w:val="006872AE"/>
    <w:rsid w:val="00687AF4"/>
    <w:rsid w:val="00690082"/>
    <w:rsid w:val="00690252"/>
    <w:rsid w:val="00693FDA"/>
    <w:rsid w:val="006946BB"/>
    <w:rsid w:val="006969FA"/>
    <w:rsid w:val="006A3196"/>
    <w:rsid w:val="006A35D5"/>
    <w:rsid w:val="006A748A"/>
    <w:rsid w:val="006B1AD0"/>
    <w:rsid w:val="006B397E"/>
    <w:rsid w:val="006C01B4"/>
    <w:rsid w:val="006C419E"/>
    <w:rsid w:val="006C4A31"/>
    <w:rsid w:val="006C5AC2"/>
    <w:rsid w:val="006C6AFB"/>
    <w:rsid w:val="006C6B04"/>
    <w:rsid w:val="006C6F47"/>
    <w:rsid w:val="006D2735"/>
    <w:rsid w:val="006D45B2"/>
    <w:rsid w:val="006D666B"/>
    <w:rsid w:val="006E0FCC"/>
    <w:rsid w:val="006E1E96"/>
    <w:rsid w:val="006E22FC"/>
    <w:rsid w:val="006E258D"/>
    <w:rsid w:val="006E360E"/>
    <w:rsid w:val="006E3961"/>
    <w:rsid w:val="006E5E21"/>
    <w:rsid w:val="006E73BE"/>
    <w:rsid w:val="006F2648"/>
    <w:rsid w:val="006F2F10"/>
    <w:rsid w:val="006F482B"/>
    <w:rsid w:val="006F505F"/>
    <w:rsid w:val="006F575C"/>
    <w:rsid w:val="006F6311"/>
    <w:rsid w:val="006F799A"/>
    <w:rsid w:val="00701952"/>
    <w:rsid w:val="00702556"/>
    <w:rsid w:val="0070277E"/>
    <w:rsid w:val="00702D86"/>
    <w:rsid w:val="00704156"/>
    <w:rsid w:val="007069FC"/>
    <w:rsid w:val="00711221"/>
    <w:rsid w:val="00712675"/>
    <w:rsid w:val="00713808"/>
    <w:rsid w:val="00714CA6"/>
    <w:rsid w:val="007151B6"/>
    <w:rsid w:val="0071520D"/>
    <w:rsid w:val="00715EDB"/>
    <w:rsid w:val="007160D5"/>
    <w:rsid w:val="007163FB"/>
    <w:rsid w:val="00717C2E"/>
    <w:rsid w:val="007204FA"/>
    <w:rsid w:val="00720EF6"/>
    <w:rsid w:val="007213B3"/>
    <w:rsid w:val="0072457F"/>
    <w:rsid w:val="00725406"/>
    <w:rsid w:val="0072621B"/>
    <w:rsid w:val="00730555"/>
    <w:rsid w:val="007312CC"/>
    <w:rsid w:val="00734967"/>
    <w:rsid w:val="00736A64"/>
    <w:rsid w:val="00737F6A"/>
    <w:rsid w:val="007410B6"/>
    <w:rsid w:val="00742C61"/>
    <w:rsid w:val="00744C6F"/>
    <w:rsid w:val="007457F6"/>
    <w:rsid w:val="00745ABB"/>
    <w:rsid w:val="00746E38"/>
    <w:rsid w:val="00747CD5"/>
    <w:rsid w:val="00753B51"/>
    <w:rsid w:val="0075479C"/>
    <w:rsid w:val="00756629"/>
    <w:rsid w:val="007575D2"/>
    <w:rsid w:val="00757B4F"/>
    <w:rsid w:val="00757B6A"/>
    <w:rsid w:val="007609EA"/>
    <w:rsid w:val="007610E0"/>
    <w:rsid w:val="0076201E"/>
    <w:rsid w:val="007621AA"/>
    <w:rsid w:val="00762393"/>
    <w:rsid w:val="0076260A"/>
    <w:rsid w:val="00764A67"/>
    <w:rsid w:val="00770F6B"/>
    <w:rsid w:val="00771883"/>
    <w:rsid w:val="0077433C"/>
    <w:rsid w:val="0077497F"/>
    <w:rsid w:val="00776168"/>
    <w:rsid w:val="00776DC2"/>
    <w:rsid w:val="00780122"/>
    <w:rsid w:val="00781110"/>
    <w:rsid w:val="00781CDC"/>
    <w:rsid w:val="0078214B"/>
    <w:rsid w:val="00782270"/>
    <w:rsid w:val="00782B85"/>
    <w:rsid w:val="0078462A"/>
    <w:rsid w:val="0078498A"/>
    <w:rsid w:val="007878FE"/>
    <w:rsid w:val="00791053"/>
    <w:rsid w:val="00792207"/>
    <w:rsid w:val="00792B64"/>
    <w:rsid w:val="00792E29"/>
    <w:rsid w:val="00792EC8"/>
    <w:rsid w:val="0079379A"/>
    <w:rsid w:val="00794953"/>
    <w:rsid w:val="007A1F2F"/>
    <w:rsid w:val="007A2A5C"/>
    <w:rsid w:val="007A3FB4"/>
    <w:rsid w:val="007A5150"/>
    <w:rsid w:val="007A5373"/>
    <w:rsid w:val="007A603D"/>
    <w:rsid w:val="007A789F"/>
    <w:rsid w:val="007B1629"/>
    <w:rsid w:val="007B3E75"/>
    <w:rsid w:val="007B4CC8"/>
    <w:rsid w:val="007B75BC"/>
    <w:rsid w:val="007C0BD6"/>
    <w:rsid w:val="007C3806"/>
    <w:rsid w:val="007C5BB7"/>
    <w:rsid w:val="007C6614"/>
    <w:rsid w:val="007D07D5"/>
    <w:rsid w:val="007D1C64"/>
    <w:rsid w:val="007D32DD"/>
    <w:rsid w:val="007D6DCE"/>
    <w:rsid w:val="007D72C4"/>
    <w:rsid w:val="007E2CFE"/>
    <w:rsid w:val="007E59C9"/>
    <w:rsid w:val="007E7412"/>
    <w:rsid w:val="007E7722"/>
    <w:rsid w:val="007F0072"/>
    <w:rsid w:val="007F2EB6"/>
    <w:rsid w:val="007F54C3"/>
    <w:rsid w:val="00802949"/>
    <w:rsid w:val="0080301E"/>
    <w:rsid w:val="0080365F"/>
    <w:rsid w:val="00812BE5"/>
    <w:rsid w:val="00815B86"/>
    <w:rsid w:val="00817429"/>
    <w:rsid w:val="00820095"/>
    <w:rsid w:val="00821514"/>
    <w:rsid w:val="00821E35"/>
    <w:rsid w:val="00822733"/>
    <w:rsid w:val="00824591"/>
    <w:rsid w:val="00824AED"/>
    <w:rsid w:val="00827470"/>
    <w:rsid w:val="00827820"/>
    <w:rsid w:val="00831B8B"/>
    <w:rsid w:val="0083405D"/>
    <w:rsid w:val="008352D4"/>
    <w:rsid w:val="00836C48"/>
    <w:rsid w:val="00836DB9"/>
    <w:rsid w:val="00837C67"/>
    <w:rsid w:val="008415B0"/>
    <w:rsid w:val="00841C65"/>
    <w:rsid w:val="00841F24"/>
    <w:rsid w:val="00842028"/>
    <w:rsid w:val="008425C2"/>
    <w:rsid w:val="008426B0"/>
    <w:rsid w:val="008436B8"/>
    <w:rsid w:val="008460B6"/>
    <w:rsid w:val="00850C9D"/>
    <w:rsid w:val="00852B59"/>
    <w:rsid w:val="00856272"/>
    <w:rsid w:val="008563FF"/>
    <w:rsid w:val="008569AA"/>
    <w:rsid w:val="0086018B"/>
    <w:rsid w:val="008611DD"/>
    <w:rsid w:val="008620DE"/>
    <w:rsid w:val="0086422D"/>
    <w:rsid w:val="008648A0"/>
    <w:rsid w:val="00866867"/>
    <w:rsid w:val="00872257"/>
    <w:rsid w:val="008753E6"/>
    <w:rsid w:val="00876C8F"/>
    <w:rsid w:val="0087738C"/>
    <w:rsid w:val="008802AF"/>
    <w:rsid w:val="00881926"/>
    <w:rsid w:val="0088318F"/>
    <w:rsid w:val="0088331D"/>
    <w:rsid w:val="008837AB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366B"/>
    <w:rsid w:val="008A5D26"/>
    <w:rsid w:val="008A6B13"/>
    <w:rsid w:val="008A6ECB"/>
    <w:rsid w:val="008B0BF9"/>
    <w:rsid w:val="008B2866"/>
    <w:rsid w:val="008B3859"/>
    <w:rsid w:val="008B436D"/>
    <w:rsid w:val="008B4E49"/>
    <w:rsid w:val="008B608F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3A0"/>
    <w:rsid w:val="008E78A3"/>
    <w:rsid w:val="008F0654"/>
    <w:rsid w:val="008F06CB"/>
    <w:rsid w:val="008F2E83"/>
    <w:rsid w:val="008F612A"/>
    <w:rsid w:val="0090293D"/>
    <w:rsid w:val="00902DAE"/>
    <w:rsid w:val="00903311"/>
    <w:rsid w:val="009034DE"/>
    <w:rsid w:val="00905396"/>
    <w:rsid w:val="0090605D"/>
    <w:rsid w:val="00906419"/>
    <w:rsid w:val="00910661"/>
    <w:rsid w:val="00911DB1"/>
    <w:rsid w:val="0091249D"/>
    <w:rsid w:val="00912889"/>
    <w:rsid w:val="00913A42"/>
    <w:rsid w:val="00914167"/>
    <w:rsid w:val="009143DB"/>
    <w:rsid w:val="00915065"/>
    <w:rsid w:val="00916C47"/>
    <w:rsid w:val="00917CE5"/>
    <w:rsid w:val="009217C0"/>
    <w:rsid w:val="00924310"/>
    <w:rsid w:val="00925241"/>
    <w:rsid w:val="00925CEC"/>
    <w:rsid w:val="00926A3F"/>
    <w:rsid w:val="0092794E"/>
    <w:rsid w:val="00930D30"/>
    <w:rsid w:val="009310F4"/>
    <w:rsid w:val="009332A2"/>
    <w:rsid w:val="0093396D"/>
    <w:rsid w:val="00937598"/>
    <w:rsid w:val="0093790B"/>
    <w:rsid w:val="00941D0F"/>
    <w:rsid w:val="00941EDB"/>
    <w:rsid w:val="00943751"/>
    <w:rsid w:val="00946DD0"/>
    <w:rsid w:val="009509E6"/>
    <w:rsid w:val="00950FE9"/>
    <w:rsid w:val="00952018"/>
    <w:rsid w:val="00952800"/>
    <w:rsid w:val="00953009"/>
    <w:rsid w:val="0095300D"/>
    <w:rsid w:val="009559FE"/>
    <w:rsid w:val="00956812"/>
    <w:rsid w:val="0095719A"/>
    <w:rsid w:val="009601EA"/>
    <w:rsid w:val="009623E9"/>
    <w:rsid w:val="00963EEB"/>
    <w:rsid w:val="009648BC"/>
    <w:rsid w:val="00964C2F"/>
    <w:rsid w:val="00965F88"/>
    <w:rsid w:val="00973C86"/>
    <w:rsid w:val="00976837"/>
    <w:rsid w:val="00984E03"/>
    <w:rsid w:val="00984F48"/>
    <w:rsid w:val="00987431"/>
    <w:rsid w:val="00987E85"/>
    <w:rsid w:val="00991818"/>
    <w:rsid w:val="00997B7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32B"/>
    <w:rsid w:val="009B6701"/>
    <w:rsid w:val="009B6EF7"/>
    <w:rsid w:val="009B7000"/>
    <w:rsid w:val="009B739C"/>
    <w:rsid w:val="009B73EB"/>
    <w:rsid w:val="009C04EC"/>
    <w:rsid w:val="009C328C"/>
    <w:rsid w:val="009C4444"/>
    <w:rsid w:val="009C6F1D"/>
    <w:rsid w:val="009C71DB"/>
    <w:rsid w:val="009C79AD"/>
    <w:rsid w:val="009C7CA6"/>
    <w:rsid w:val="009D3316"/>
    <w:rsid w:val="009D55AA"/>
    <w:rsid w:val="009D5AA7"/>
    <w:rsid w:val="009D666C"/>
    <w:rsid w:val="009E3E77"/>
    <w:rsid w:val="009E3FAB"/>
    <w:rsid w:val="009E5B3F"/>
    <w:rsid w:val="009E7D90"/>
    <w:rsid w:val="009F07AA"/>
    <w:rsid w:val="009F1AB0"/>
    <w:rsid w:val="009F1B22"/>
    <w:rsid w:val="009F46F4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030"/>
    <w:rsid w:val="00A17C06"/>
    <w:rsid w:val="00A17F90"/>
    <w:rsid w:val="00A2126E"/>
    <w:rsid w:val="00A21706"/>
    <w:rsid w:val="00A24FCC"/>
    <w:rsid w:val="00A253B5"/>
    <w:rsid w:val="00A26A90"/>
    <w:rsid w:val="00A26B27"/>
    <w:rsid w:val="00A30E4F"/>
    <w:rsid w:val="00A32253"/>
    <w:rsid w:val="00A3310E"/>
    <w:rsid w:val="00A333A0"/>
    <w:rsid w:val="00A35EC9"/>
    <w:rsid w:val="00A37E70"/>
    <w:rsid w:val="00A437E1"/>
    <w:rsid w:val="00A43F6D"/>
    <w:rsid w:val="00A46106"/>
    <w:rsid w:val="00A4685E"/>
    <w:rsid w:val="00A46C0C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66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0BE1"/>
    <w:rsid w:val="00AB11F6"/>
    <w:rsid w:val="00AB22C6"/>
    <w:rsid w:val="00AB2AD0"/>
    <w:rsid w:val="00AB56F5"/>
    <w:rsid w:val="00AB67FC"/>
    <w:rsid w:val="00AC00F2"/>
    <w:rsid w:val="00AC314A"/>
    <w:rsid w:val="00AC31B5"/>
    <w:rsid w:val="00AC41E9"/>
    <w:rsid w:val="00AC4EA1"/>
    <w:rsid w:val="00AC5381"/>
    <w:rsid w:val="00AC5920"/>
    <w:rsid w:val="00AD0E65"/>
    <w:rsid w:val="00AD2BF2"/>
    <w:rsid w:val="00AD4E90"/>
    <w:rsid w:val="00AD5422"/>
    <w:rsid w:val="00AE18EF"/>
    <w:rsid w:val="00AE4179"/>
    <w:rsid w:val="00AE4425"/>
    <w:rsid w:val="00AE4FBE"/>
    <w:rsid w:val="00AE650F"/>
    <w:rsid w:val="00AE6538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8DE"/>
    <w:rsid w:val="00B0559F"/>
    <w:rsid w:val="00B05843"/>
    <w:rsid w:val="00B07700"/>
    <w:rsid w:val="00B11705"/>
    <w:rsid w:val="00B13921"/>
    <w:rsid w:val="00B1528C"/>
    <w:rsid w:val="00B16ACD"/>
    <w:rsid w:val="00B21487"/>
    <w:rsid w:val="00B232D1"/>
    <w:rsid w:val="00B24DB5"/>
    <w:rsid w:val="00B26A1F"/>
    <w:rsid w:val="00B31F9E"/>
    <w:rsid w:val="00B3268F"/>
    <w:rsid w:val="00B32C2C"/>
    <w:rsid w:val="00B3390D"/>
    <w:rsid w:val="00B33A1A"/>
    <w:rsid w:val="00B33E6C"/>
    <w:rsid w:val="00B37096"/>
    <w:rsid w:val="00B371CC"/>
    <w:rsid w:val="00B41CD9"/>
    <w:rsid w:val="00B427E6"/>
    <w:rsid w:val="00B428A6"/>
    <w:rsid w:val="00B42D27"/>
    <w:rsid w:val="00B43E1F"/>
    <w:rsid w:val="00B45FBC"/>
    <w:rsid w:val="00B479B4"/>
    <w:rsid w:val="00B51A7D"/>
    <w:rsid w:val="00B51F20"/>
    <w:rsid w:val="00B535C2"/>
    <w:rsid w:val="00B55156"/>
    <w:rsid w:val="00B55544"/>
    <w:rsid w:val="00B642FC"/>
    <w:rsid w:val="00B64D26"/>
    <w:rsid w:val="00B64FBB"/>
    <w:rsid w:val="00B70E22"/>
    <w:rsid w:val="00B765A8"/>
    <w:rsid w:val="00B774CB"/>
    <w:rsid w:val="00B80402"/>
    <w:rsid w:val="00B80B9A"/>
    <w:rsid w:val="00B830B7"/>
    <w:rsid w:val="00B848EA"/>
    <w:rsid w:val="00B84B2B"/>
    <w:rsid w:val="00B8514D"/>
    <w:rsid w:val="00B86939"/>
    <w:rsid w:val="00B90500"/>
    <w:rsid w:val="00B9071B"/>
    <w:rsid w:val="00B9176C"/>
    <w:rsid w:val="00B935A4"/>
    <w:rsid w:val="00B94789"/>
    <w:rsid w:val="00B94850"/>
    <w:rsid w:val="00BA294F"/>
    <w:rsid w:val="00BA561A"/>
    <w:rsid w:val="00BA669C"/>
    <w:rsid w:val="00BB0DC6"/>
    <w:rsid w:val="00BB15E4"/>
    <w:rsid w:val="00BB1E19"/>
    <w:rsid w:val="00BB21D1"/>
    <w:rsid w:val="00BB32F2"/>
    <w:rsid w:val="00BB4338"/>
    <w:rsid w:val="00BB55C2"/>
    <w:rsid w:val="00BB6B36"/>
    <w:rsid w:val="00BB6C0E"/>
    <w:rsid w:val="00BB7B38"/>
    <w:rsid w:val="00BC11E5"/>
    <w:rsid w:val="00BC4BC6"/>
    <w:rsid w:val="00BC4DA1"/>
    <w:rsid w:val="00BC52FD"/>
    <w:rsid w:val="00BC6E62"/>
    <w:rsid w:val="00BC7443"/>
    <w:rsid w:val="00BD0648"/>
    <w:rsid w:val="00BD0967"/>
    <w:rsid w:val="00BD1040"/>
    <w:rsid w:val="00BD34AA"/>
    <w:rsid w:val="00BE0C44"/>
    <w:rsid w:val="00BE1B8B"/>
    <w:rsid w:val="00BE2A18"/>
    <w:rsid w:val="00BE2C01"/>
    <w:rsid w:val="00BE41EC"/>
    <w:rsid w:val="00BE56FB"/>
    <w:rsid w:val="00BF1E97"/>
    <w:rsid w:val="00BF3DDE"/>
    <w:rsid w:val="00BF6589"/>
    <w:rsid w:val="00BF6F7F"/>
    <w:rsid w:val="00C00647"/>
    <w:rsid w:val="00C01774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699"/>
    <w:rsid w:val="00C35B98"/>
    <w:rsid w:val="00C35F63"/>
    <w:rsid w:val="00C37194"/>
    <w:rsid w:val="00C40637"/>
    <w:rsid w:val="00C40F6C"/>
    <w:rsid w:val="00C44426"/>
    <w:rsid w:val="00C445F3"/>
    <w:rsid w:val="00C451F4"/>
    <w:rsid w:val="00C45EB1"/>
    <w:rsid w:val="00C46C4F"/>
    <w:rsid w:val="00C52A12"/>
    <w:rsid w:val="00C54A3A"/>
    <w:rsid w:val="00C55566"/>
    <w:rsid w:val="00C56448"/>
    <w:rsid w:val="00C6155C"/>
    <w:rsid w:val="00C63156"/>
    <w:rsid w:val="00C640D6"/>
    <w:rsid w:val="00C65DEB"/>
    <w:rsid w:val="00C667BE"/>
    <w:rsid w:val="00C6766B"/>
    <w:rsid w:val="00C7141F"/>
    <w:rsid w:val="00C714D6"/>
    <w:rsid w:val="00C72223"/>
    <w:rsid w:val="00C76417"/>
    <w:rsid w:val="00C76B90"/>
    <w:rsid w:val="00C7726F"/>
    <w:rsid w:val="00C823DA"/>
    <w:rsid w:val="00C8259F"/>
    <w:rsid w:val="00C82746"/>
    <w:rsid w:val="00C8312F"/>
    <w:rsid w:val="00C84C47"/>
    <w:rsid w:val="00C858A4"/>
    <w:rsid w:val="00C85E2B"/>
    <w:rsid w:val="00C86613"/>
    <w:rsid w:val="00C86AFA"/>
    <w:rsid w:val="00CA1310"/>
    <w:rsid w:val="00CA16C2"/>
    <w:rsid w:val="00CA2DFB"/>
    <w:rsid w:val="00CB0601"/>
    <w:rsid w:val="00CB18D0"/>
    <w:rsid w:val="00CB1C8A"/>
    <w:rsid w:val="00CB24F5"/>
    <w:rsid w:val="00CB2663"/>
    <w:rsid w:val="00CB3BBE"/>
    <w:rsid w:val="00CB4581"/>
    <w:rsid w:val="00CB59E9"/>
    <w:rsid w:val="00CC0D6A"/>
    <w:rsid w:val="00CC27B6"/>
    <w:rsid w:val="00CC3831"/>
    <w:rsid w:val="00CC3B8D"/>
    <w:rsid w:val="00CC3E3D"/>
    <w:rsid w:val="00CC519B"/>
    <w:rsid w:val="00CC5FEF"/>
    <w:rsid w:val="00CD12C1"/>
    <w:rsid w:val="00CD214E"/>
    <w:rsid w:val="00CD46FA"/>
    <w:rsid w:val="00CD5973"/>
    <w:rsid w:val="00CE31A6"/>
    <w:rsid w:val="00CF05C7"/>
    <w:rsid w:val="00CF09AA"/>
    <w:rsid w:val="00CF335F"/>
    <w:rsid w:val="00CF3678"/>
    <w:rsid w:val="00CF4813"/>
    <w:rsid w:val="00CF5233"/>
    <w:rsid w:val="00D029B8"/>
    <w:rsid w:val="00D02F60"/>
    <w:rsid w:val="00D0464E"/>
    <w:rsid w:val="00D04A96"/>
    <w:rsid w:val="00D055C7"/>
    <w:rsid w:val="00D07A7B"/>
    <w:rsid w:val="00D10E06"/>
    <w:rsid w:val="00D140C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3A4"/>
    <w:rsid w:val="00D402FB"/>
    <w:rsid w:val="00D4060F"/>
    <w:rsid w:val="00D47D7A"/>
    <w:rsid w:val="00D50ABD"/>
    <w:rsid w:val="00D55290"/>
    <w:rsid w:val="00D55385"/>
    <w:rsid w:val="00D57791"/>
    <w:rsid w:val="00D6046A"/>
    <w:rsid w:val="00D62870"/>
    <w:rsid w:val="00D636ED"/>
    <w:rsid w:val="00D65465"/>
    <w:rsid w:val="00D655D9"/>
    <w:rsid w:val="00D65872"/>
    <w:rsid w:val="00D67054"/>
    <w:rsid w:val="00D676F3"/>
    <w:rsid w:val="00D70EF5"/>
    <w:rsid w:val="00D71024"/>
    <w:rsid w:val="00D71984"/>
    <w:rsid w:val="00D71A25"/>
    <w:rsid w:val="00D71FCF"/>
    <w:rsid w:val="00D72A54"/>
    <w:rsid w:val="00D72CC1"/>
    <w:rsid w:val="00D76EC9"/>
    <w:rsid w:val="00D77F3E"/>
    <w:rsid w:val="00D80E7D"/>
    <w:rsid w:val="00D81397"/>
    <w:rsid w:val="00D848B9"/>
    <w:rsid w:val="00D90E69"/>
    <w:rsid w:val="00D91368"/>
    <w:rsid w:val="00D91B34"/>
    <w:rsid w:val="00D93106"/>
    <w:rsid w:val="00D933E9"/>
    <w:rsid w:val="00D9505D"/>
    <w:rsid w:val="00D953D0"/>
    <w:rsid w:val="00D959F5"/>
    <w:rsid w:val="00D96884"/>
    <w:rsid w:val="00DA112A"/>
    <w:rsid w:val="00DA3FDD"/>
    <w:rsid w:val="00DA6887"/>
    <w:rsid w:val="00DA7017"/>
    <w:rsid w:val="00DA7028"/>
    <w:rsid w:val="00DB173E"/>
    <w:rsid w:val="00DB1AD2"/>
    <w:rsid w:val="00DB2B58"/>
    <w:rsid w:val="00DB5206"/>
    <w:rsid w:val="00DB6276"/>
    <w:rsid w:val="00DB63F5"/>
    <w:rsid w:val="00DC036C"/>
    <w:rsid w:val="00DC09A8"/>
    <w:rsid w:val="00DC199D"/>
    <w:rsid w:val="00DC1C6B"/>
    <w:rsid w:val="00DC2C2E"/>
    <w:rsid w:val="00DC4AF0"/>
    <w:rsid w:val="00DC7640"/>
    <w:rsid w:val="00DC7886"/>
    <w:rsid w:val="00DD0CF2"/>
    <w:rsid w:val="00DE05B9"/>
    <w:rsid w:val="00DE1554"/>
    <w:rsid w:val="00DE2901"/>
    <w:rsid w:val="00DE5908"/>
    <w:rsid w:val="00DE590F"/>
    <w:rsid w:val="00DE7DC1"/>
    <w:rsid w:val="00DF3F7E"/>
    <w:rsid w:val="00DF7648"/>
    <w:rsid w:val="00E009CC"/>
    <w:rsid w:val="00E00E29"/>
    <w:rsid w:val="00E020DB"/>
    <w:rsid w:val="00E0216B"/>
    <w:rsid w:val="00E0255D"/>
    <w:rsid w:val="00E02BAB"/>
    <w:rsid w:val="00E04CEB"/>
    <w:rsid w:val="00E060BC"/>
    <w:rsid w:val="00E11420"/>
    <w:rsid w:val="00E132FB"/>
    <w:rsid w:val="00E16A01"/>
    <w:rsid w:val="00E170B7"/>
    <w:rsid w:val="00E177DD"/>
    <w:rsid w:val="00E20900"/>
    <w:rsid w:val="00E20C7F"/>
    <w:rsid w:val="00E222CB"/>
    <w:rsid w:val="00E2396E"/>
    <w:rsid w:val="00E24728"/>
    <w:rsid w:val="00E252A0"/>
    <w:rsid w:val="00E276AC"/>
    <w:rsid w:val="00E34A35"/>
    <w:rsid w:val="00E37C2F"/>
    <w:rsid w:val="00E37F97"/>
    <w:rsid w:val="00E4070B"/>
    <w:rsid w:val="00E41C28"/>
    <w:rsid w:val="00E46308"/>
    <w:rsid w:val="00E51C5F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574"/>
    <w:rsid w:val="00E71208"/>
    <w:rsid w:val="00E71444"/>
    <w:rsid w:val="00E71C91"/>
    <w:rsid w:val="00E720A1"/>
    <w:rsid w:val="00E75DDA"/>
    <w:rsid w:val="00E773E8"/>
    <w:rsid w:val="00E77546"/>
    <w:rsid w:val="00E83ADD"/>
    <w:rsid w:val="00E84F38"/>
    <w:rsid w:val="00E85623"/>
    <w:rsid w:val="00E87441"/>
    <w:rsid w:val="00E918BC"/>
    <w:rsid w:val="00E91FAE"/>
    <w:rsid w:val="00E942E9"/>
    <w:rsid w:val="00E96E3F"/>
    <w:rsid w:val="00EA20B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3FA"/>
    <w:rsid w:val="00ED2072"/>
    <w:rsid w:val="00ED2AE0"/>
    <w:rsid w:val="00ED5553"/>
    <w:rsid w:val="00ED5E36"/>
    <w:rsid w:val="00ED6961"/>
    <w:rsid w:val="00EE2D7B"/>
    <w:rsid w:val="00EE5206"/>
    <w:rsid w:val="00EF0B96"/>
    <w:rsid w:val="00EF3486"/>
    <w:rsid w:val="00EF47AF"/>
    <w:rsid w:val="00EF53B6"/>
    <w:rsid w:val="00F00B73"/>
    <w:rsid w:val="00F05EE0"/>
    <w:rsid w:val="00F115CA"/>
    <w:rsid w:val="00F14817"/>
    <w:rsid w:val="00F14EBA"/>
    <w:rsid w:val="00F1510F"/>
    <w:rsid w:val="00F1533A"/>
    <w:rsid w:val="00F15E5A"/>
    <w:rsid w:val="00F16D66"/>
    <w:rsid w:val="00F171A7"/>
    <w:rsid w:val="00F17F0A"/>
    <w:rsid w:val="00F2668F"/>
    <w:rsid w:val="00F2691A"/>
    <w:rsid w:val="00F26B5B"/>
    <w:rsid w:val="00F2742F"/>
    <w:rsid w:val="00F2753B"/>
    <w:rsid w:val="00F33F8B"/>
    <w:rsid w:val="00F340B2"/>
    <w:rsid w:val="00F43390"/>
    <w:rsid w:val="00F443B2"/>
    <w:rsid w:val="00F4536F"/>
    <w:rsid w:val="00F458D8"/>
    <w:rsid w:val="00F50237"/>
    <w:rsid w:val="00F53596"/>
    <w:rsid w:val="00F558EB"/>
    <w:rsid w:val="00F55BA8"/>
    <w:rsid w:val="00F55DB1"/>
    <w:rsid w:val="00F56ACA"/>
    <w:rsid w:val="00F600FE"/>
    <w:rsid w:val="00F62E4D"/>
    <w:rsid w:val="00F66B34"/>
    <w:rsid w:val="00F675B9"/>
    <w:rsid w:val="00F709B7"/>
    <w:rsid w:val="00F711C9"/>
    <w:rsid w:val="00F74C59"/>
    <w:rsid w:val="00F75C3A"/>
    <w:rsid w:val="00F76FCF"/>
    <w:rsid w:val="00F7722B"/>
    <w:rsid w:val="00F82E30"/>
    <w:rsid w:val="00F831CB"/>
    <w:rsid w:val="00F83A06"/>
    <w:rsid w:val="00F848A3"/>
    <w:rsid w:val="00F84ACF"/>
    <w:rsid w:val="00F84D6A"/>
    <w:rsid w:val="00F85742"/>
    <w:rsid w:val="00F85BF8"/>
    <w:rsid w:val="00F871CE"/>
    <w:rsid w:val="00F87802"/>
    <w:rsid w:val="00F9090A"/>
    <w:rsid w:val="00F92C0A"/>
    <w:rsid w:val="00F93820"/>
    <w:rsid w:val="00F9415B"/>
    <w:rsid w:val="00F957D7"/>
    <w:rsid w:val="00F96132"/>
    <w:rsid w:val="00FA13C2"/>
    <w:rsid w:val="00FA7F91"/>
    <w:rsid w:val="00FB121C"/>
    <w:rsid w:val="00FB1CDD"/>
    <w:rsid w:val="00FB1FBF"/>
    <w:rsid w:val="00FB2C2F"/>
    <w:rsid w:val="00FB305C"/>
    <w:rsid w:val="00FC2E3D"/>
    <w:rsid w:val="00FC3958"/>
    <w:rsid w:val="00FC3BDE"/>
    <w:rsid w:val="00FD1DBE"/>
    <w:rsid w:val="00FD25A7"/>
    <w:rsid w:val="00FD27B6"/>
    <w:rsid w:val="00FD3689"/>
    <w:rsid w:val="00FD42A3"/>
    <w:rsid w:val="00FD7468"/>
    <w:rsid w:val="00FD7CE0"/>
    <w:rsid w:val="00FD7D79"/>
    <w:rsid w:val="00FE0795"/>
    <w:rsid w:val="00FE0B3B"/>
    <w:rsid w:val="00FE1BE2"/>
    <w:rsid w:val="00FE4224"/>
    <w:rsid w:val="00FE59CC"/>
    <w:rsid w:val="00FE65A6"/>
    <w:rsid w:val="00FE730A"/>
    <w:rsid w:val="00FF1DD7"/>
    <w:rsid w:val="00FF4453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FB531"/>
  <w15:docId w15:val="{33161CEE-1F23-426E-88C6-625BE20C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1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C6F1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9C6F1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9C6F1D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C6F1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C6F1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C6F1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9C6F1D"/>
    <w:pPr>
      <w:ind w:left="1780"/>
    </w:pPr>
  </w:style>
  <w:style w:type="character" w:styleId="Odwoanieprzypisudolnego">
    <w:name w:val="footnote reference"/>
    <w:uiPriority w:val="99"/>
    <w:semiHidden/>
    <w:rsid w:val="009C6F1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C6F1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C6F1D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C6F1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C6F1D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C6F1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C6F1D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C6F1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C6F1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C6F1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C6F1D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9C6F1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C6F1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C6F1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C6F1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C6F1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C6F1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C6F1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C6F1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C6F1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C6F1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C6F1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C6F1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C6F1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C6F1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C6F1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C6F1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C6F1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C6F1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C6F1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C6F1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C6F1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C6F1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C6F1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C6F1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C6F1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C6F1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C6F1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9C6F1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9C6F1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C6F1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C6F1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9C6F1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C6F1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C6F1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C6F1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9C6F1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C6F1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C6F1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C6F1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C6F1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C6F1D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C6F1D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F1D"/>
  </w:style>
  <w:style w:type="paragraph" w:customStyle="1" w:styleId="ZTIRLITzmlittiret">
    <w:name w:val="Z_TIR/LIT – zm. lit. tiret"/>
    <w:basedOn w:val="LITlitera"/>
    <w:uiPriority w:val="57"/>
    <w:qFormat/>
    <w:rsid w:val="009C6F1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C6F1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9C6F1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C6F1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C6F1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C6F1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C6F1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C6F1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C6F1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C6F1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C6F1D"/>
  </w:style>
  <w:style w:type="paragraph" w:customStyle="1" w:styleId="ZTIR2TIRzmpodwtirtiret">
    <w:name w:val="Z_TIR/2TIR – zm. podw. tir. tiret"/>
    <w:basedOn w:val="TIRtiret"/>
    <w:uiPriority w:val="78"/>
    <w:qFormat/>
    <w:rsid w:val="009C6F1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C6F1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C6F1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9C6F1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C6F1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C6F1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C6F1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C6F1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C6F1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C6F1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C6F1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C6F1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C6F1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C6F1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C6F1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C6F1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C6F1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C6F1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C6F1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C6F1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C6F1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C6F1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C6F1D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C6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6F1D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F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6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F1D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C6F1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9C6F1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C6F1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C6F1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C6F1D"/>
    <w:pPr>
      <w:ind w:left="2404"/>
    </w:pPr>
  </w:style>
  <w:style w:type="paragraph" w:customStyle="1" w:styleId="ODNONIKtreodnonika">
    <w:name w:val="ODNOŚNIK – treść odnośnika"/>
    <w:uiPriority w:val="19"/>
    <w:qFormat/>
    <w:rsid w:val="009C6F1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C6F1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C6F1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C6F1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C6F1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C6F1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C6F1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C6F1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C6F1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C6F1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C6F1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C6F1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9C6F1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C6F1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C6F1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C6F1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C6F1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C6F1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C6F1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C6F1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C6F1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C6F1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C6F1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C6F1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C6F1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C6F1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C6F1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C6F1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C6F1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C6F1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C6F1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C6F1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C6F1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C6F1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C6F1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C6F1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C6F1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C6F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C6F1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C6F1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C6F1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C6F1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C6F1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C6F1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C6F1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C6F1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C6F1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C6F1D"/>
  </w:style>
  <w:style w:type="paragraph" w:customStyle="1" w:styleId="ZZUSTzmianazmust">
    <w:name w:val="ZZ/UST(§) – zmiana zm. ust. (§)"/>
    <w:basedOn w:val="ZZARTzmianazmart"/>
    <w:uiPriority w:val="65"/>
    <w:qFormat/>
    <w:rsid w:val="009C6F1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C6F1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C6F1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C6F1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C6F1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C6F1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C6F1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C6F1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C6F1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C6F1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C6F1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C6F1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C6F1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C6F1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C6F1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C6F1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9C6F1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C6F1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C6F1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C6F1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C6F1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C6F1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C6F1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9C6F1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C6F1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C6F1D"/>
  </w:style>
  <w:style w:type="paragraph" w:customStyle="1" w:styleId="TEKSTZacznikido">
    <w:name w:val="TEKST&quot;Załącznik(i) do ...&quot;"/>
    <w:uiPriority w:val="28"/>
    <w:qFormat/>
    <w:rsid w:val="009C6F1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C6F1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C6F1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9C6F1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9C6F1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9C6F1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9C6F1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9C6F1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9C6F1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C6F1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C6F1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C6F1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C6F1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C6F1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C6F1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C6F1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C6F1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C6F1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C6F1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C6F1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C6F1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C6F1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C6F1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C6F1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C6F1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C6F1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C6F1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C6F1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C6F1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C6F1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C6F1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C6F1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C6F1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C6F1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C6F1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C6F1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C6F1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C6F1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C6F1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C6F1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C6F1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C6F1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9C6F1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C6F1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C6F1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C6F1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C6F1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C6F1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C6F1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C6F1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C6F1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C6F1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C6F1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C6F1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C6F1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C6F1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C6F1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C6F1D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C6F1D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C6F1D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C6F1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C6F1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C6F1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9C6F1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C6F1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C6F1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C6F1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C6F1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9C6F1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9C6F1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C6F1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C6F1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C6F1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C6F1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9C6F1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9C6F1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9C6F1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C6F1D"/>
    <w:pPr>
      <w:ind w:left="1780"/>
    </w:pPr>
  </w:style>
  <w:style w:type="table" w:styleId="Tabela-Siatka">
    <w:name w:val="Table Grid"/>
    <w:basedOn w:val="Standardowy"/>
    <w:locked/>
    <w:rsid w:val="009C6F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9C6F1D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9C6F1D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9C6F1D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9C6F1D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9C6F1D"/>
    <w:rPr>
      <w:color w:val="808080"/>
    </w:rPr>
  </w:style>
  <w:style w:type="paragraph" w:styleId="Poprawka">
    <w:name w:val="Revision"/>
    <w:hidden/>
    <w:uiPriority w:val="99"/>
    <w:semiHidden/>
    <w:rsid w:val="00411D09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F83A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A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2D27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2D27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42D27"/>
    <w:rPr>
      <w:vertAlign w:val="superscript"/>
    </w:rPr>
  </w:style>
  <w:style w:type="paragraph" w:styleId="NormalnyWeb">
    <w:name w:val="Normal (Web)"/>
    <w:basedOn w:val="Normalny"/>
    <w:uiPriority w:val="99"/>
    <w:semiHidden/>
    <w:rsid w:val="001A5B5C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465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Dominiczak-Czekałowska Zuzanna</dc:creator>
  <cp:keywords/>
  <dc:description/>
  <cp:lastModifiedBy>Bodych Dominika</cp:lastModifiedBy>
  <cp:revision>3</cp:revision>
  <cp:lastPrinted>2012-04-23T06:39:00Z</cp:lastPrinted>
  <dcterms:created xsi:type="dcterms:W3CDTF">2025-10-09T06:36:00Z</dcterms:created>
  <dcterms:modified xsi:type="dcterms:W3CDTF">2025-10-09T06:40:00Z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