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3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AB7CAF" w:rsidRPr="00335232" w14:paraId="3457B256" w14:textId="77777777" w:rsidTr="00AB7CAF">
        <w:tc>
          <w:tcPr>
            <w:tcW w:w="5525" w:type="dxa"/>
            <w:hideMark/>
          </w:tcPr>
          <w:p w14:paraId="1185F1C9" w14:textId="77777777" w:rsidR="00AB7CAF" w:rsidRDefault="00AB7CAF" w:rsidP="00AB7C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5395BA7" wp14:editId="347E07F0">
                  <wp:extent cx="579755" cy="61150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A996BC8" w14:textId="77777777" w:rsidR="00AB7CAF" w:rsidRPr="00335232" w:rsidRDefault="00AB7CAF" w:rsidP="00AB7CAF">
            <w:pPr>
              <w:jc w:val="right"/>
            </w:pPr>
          </w:p>
          <w:p w14:paraId="4AC8C799" w14:textId="7B3F72D8" w:rsidR="00AB7CAF" w:rsidRPr="00335232" w:rsidRDefault="00AB7CAF" w:rsidP="00AB7CAF">
            <w:pPr>
              <w:keepNext/>
              <w:jc w:val="right"/>
              <w:outlineLvl w:val="0"/>
              <w:rPr>
                <w:b/>
                <w:sz w:val="44"/>
                <w:u w:val="single"/>
              </w:rPr>
            </w:pPr>
            <w:r w:rsidRPr="00335232">
              <w:rPr>
                <w:b/>
                <w:sz w:val="44"/>
                <w:u w:val="single"/>
              </w:rPr>
              <w:t>Druk nr</w:t>
            </w:r>
            <w:r w:rsidR="00991835">
              <w:rPr>
                <w:b/>
                <w:sz w:val="44"/>
                <w:u w:val="single"/>
              </w:rPr>
              <w:t xml:space="preserve"> 1</w:t>
            </w:r>
            <w:r w:rsidR="00D52260">
              <w:rPr>
                <w:b/>
                <w:sz w:val="44"/>
                <w:u w:val="single"/>
              </w:rPr>
              <w:t>828</w:t>
            </w:r>
            <w:r w:rsidR="00445715">
              <w:rPr>
                <w:b/>
                <w:sz w:val="44"/>
                <w:u w:val="single"/>
              </w:rPr>
              <w:t xml:space="preserve"> </w:t>
            </w:r>
            <w:r w:rsidR="00F52978">
              <w:rPr>
                <w:b/>
                <w:sz w:val="44"/>
                <w:u w:val="single"/>
              </w:rPr>
              <w:t xml:space="preserve"> </w:t>
            </w:r>
            <w:r w:rsidR="009D1224">
              <w:rPr>
                <w:b/>
                <w:sz w:val="44"/>
                <w:u w:val="single"/>
              </w:rPr>
              <w:t xml:space="preserve"> </w:t>
            </w:r>
            <w:r>
              <w:rPr>
                <w:b/>
                <w:sz w:val="44"/>
                <w:u w:val="single"/>
              </w:rPr>
              <w:t xml:space="preserve"> </w:t>
            </w:r>
            <w:r w:rsidRPr="00335232">
              <w:rPr>
                <w:b/>
                <w:sz w:val="44"/>
                <w:u w:val="single"/>
              </w:rPr>
              <w:t xml:space="preserve">   </w:t>
            </w:r>
          </w:p>
          <w:p w14:paraId="139E20A9" w14:textId="77777777" w:rsidR="00AB7CAF" w:rsidRPr="00335232" w:rsidRDefault="00AB7CAF" w:rsidP="00AB7CAF">
            <w:pPr>
              <w:keepNext/>
              <w:jc w:val="center"/>
              <w:outlineLvl w:val="0"/>
              <w:rPr>
                <w:b/>
                <w:sz w:val="24"/>
                <w:u w:val="single"/>
              </w:rPr>
            </w:pPr>
            <w:r w:rsidRPr="00335232">
              <w:rPr>
                <w:b/>
                <w:sz w:val="44"/>
                <w:u w:val="single"/>
              </w:rPr>
              <w:t xml:space="preserve">   </w:t>
            </w:r>
          </w:p>
        </w:tc>
      </w:tr>
      <w:tr w:rsidR="00AB7CAF" w14:paraId="00BD3225" w14:textId="77777777" w:rsidTr="00AB7CAF">
        <w:trPr>
          <w:trHeight w:val="742"/>
        </w:trPr>
        <w:tc>
          <w:tcPr>
            <w:tcW w:w="5525" w:type="dxa"/>
            <w:hideMark/>
          </w:tcPr>
          <w:p w14:paraId="236156E6" w14:textId="77777777" w:rsidR="00AB7CAF" w:rsidRDefault="00AB7CAF" w:rsidP="00AB7CAF">
            <w:pPr>
              <w:jc w:val="center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SEJM</w:t>
            </w:r>
          </w:p>
          <w:p w14:paraId="684F7E3C" w14:textId="77777777" w:rsidR="00AB7CAF" w:rsidRDefault="00AB7CAF" w:rsidP="00AB7CAF">
            <w:pPr>
              <w:jc w:val="center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RZECZYPOSPOLITEJ POLSKIEJ</w:t>
            </w:r>
          </w:p>
          <w:p w14:paraId="4CAAA4FA" w14:textId="4D2C053F" w:rsidR="00AB7CAF" w:rsidRPr="00DC06EC" w:rsidRDefault="00AB7CAF" w:rsidP="00AB7CAF">
            <w:pPr>
              <w:jc w:val="center"/>
              <w:rPr>
                <w:bCs/>
                <w:spacing w:val="20"/>
              </w:rPr>
            </w:pPr>
            <w:r w:rsidRPr="00DC06EC">
              <w:rPr>
                <w:bCs/>
                <w:sz w:val="24"/>
              </w:rPr>
              <w:t>X kadencja</w:t>
            </w:r>
          </w:p>
        </w:tc>
        <w:tc>
          <w:tcPr>
            <w:tcW w:w="4675" w:type="dxa"/>
          </w:tcPr>
          <w:p w14:paraId="4987FB36" w14:textId="77777777" w:rsidR="00AB7CAF" w:rsidRDefault="00AB7CAF" w:rsidP="00AB7CAF"/>
        </w:tc>
      </w:tr>
    </w:tbl>
    <w:p w14:paraId="1C99B41E" w14:textId="77777777" w:rsidR="00AB7CAF" w:rsidRDefault="00AB7CAF" w:rsidP="009D041E">
      <w:pPr>
        <w:pStyle w:val="Tekstpodstawowy"/>
        <w:spacing w:line="360" w:lineRule="auto"/>
        <w:rPr>
          <w:spacing w:val="60"/>
          <w:sz w:val="24"/>
        </w:rPr>
      </w:pPr>
    </w:p>
    <w:p w14:paraId="070268B4" w14:textId="33B75DE4" w:rsidR="00C85B55" w:rsidRPr="0043278E" w:rsidRDefault="00C85B55" w:rsidP="00C85B55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14D254C1" w14:textId="77777777" w:rsidR="00D905B2" w:rsidRDefault="00D905B2" w:rsidP="00C85B55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 xml:space="preserve">KOMISJI DO SPRAW DEREGULACJI </w:t>
      </w:r>
    </w:p>
    <w:p w14:paraId="02776A4E" w14:textId="5FBDF0F8" w:rsidR="00C85B55" w:rsidRDefault="00D905B2" w:rsidP="00C85B55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 xml:space="preserve">ORAZ </w:t>
      </w:r>
      <w:r w:rsidR="00C85B55" w:rsidRPr="0043278E">
        <w:rPr>
          <w:sz w:val="24"/>
        </w:rPr>
        <w:t xml:space="preserve">KOMISJI </w:t>
      </w:r>
      <w:r w:rsidR="00C85B55">
        <w:rPr>
          <w:sz w:val="24"/>
        </w:rPr>
        <w:t>FINANSÓW PUBLICZNYCH</w:t>
      </w:r>
    </w:p>
    <w:p w14:paraId="41C0E299" w14:textId="77777777" w:rsidR="00C85B55" w:rsidRPr="009D041E" w:rsidRDefault="00C85B55" w:rsidP="00C85B55">
      <w:pPr>
        <w:ind w:left="284" w:right="-2" w:firstLine="709"/>
        <w:jc w:val="both"/>
        <w:rPr>
          <w:b/>
          <w:sz w:val="16"/>
          <w:szCs w:val="12"/>
        </w:rPr>
      </w:pPr>
    </w:p>
    <w:p w14:paraId="1FC1DE5A" w14:textId="7C1BF75F" w:rsidR="00C85B55" w:rsidRPr="0043278E" w:rsidRDefault="00C85B55" w:rsidP="00C85B55">
      <w:pPr>
        <w:pStyle w:val="Tekstpodstawowy"/>
        <w:jc w:val="both"/>
      </w:pPr>
      <w:r w:rsidRPr="0043278E">
        <w:t>o rządowym projekcie ustawy</w:t>
      </w:r>
      <w:r>
        <w:t xml:space="preserve"> </w:t>
      </w:r>
      <w:r w:rsidR="00D52260" w:rsidRPr="00D52260">
        <w:rPr>
          <w:bCs/>
          <w:szCs w:val="44"/>
        </w:rPr>
        <w:t xml:space="preserve">o zmianie ustawy o ubezpieczeniach obowiązkowych, Ubezpieczeniowym Funduszu Gwarancyjnym </w:t>
      </w:r>
      <w:r w:rsidR="00D52260">
        <w:rPr>
          <w:bCs/>
          <w:szCs w:val="44"/>
        </w:rPr>
        <w:br/>
      </w:r>
      <w:r w:rsidR="00D52260" w:rsidRPr="00D52260">
        <w:rPr>
          <w:bCs/>
          <w:szCs w:val="44"/>
        </w:rPr>
        <w:t>i Polskim Biurze Ubezpieczycieli Komunikacyjnych (druk nr 1628)</w:t>
      </w:r>
    </w:p>
    <w:p w14:paraId="0AC85128" w14:textId="77777777" w:rsidR="00C85B55" w:rsidRPr="0043278E" w:rsidRDefault="00C85B55" w:rsidP="00A24F81">
      <w:pPr>
        <w:ind w:right="-2"/>
        <w:jc w:val="both"/>
        <w:rPr>
          <w:b/>
          <w:sz w:val="26"/>
        </w:rPr>
      </w:pPr>
    </w:p>
    <w:p w14:paraId="306C3ED4" w14:textId="1F1A5C5C" w:rsidR="00C85B55" w:rsidRPr="0043278E" w:rsidRDefault="00D905B2" w:rsidP="004849BB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FD4E6B">
        <w:rPr>
          <w:b w:val="0"/>
          <w:sz w:val="24"/>
        </w:rPr>
        <w:t xml:space="preserve">Marszałek Sejmu, zgodnie z art. 37 ust. 1 i art. 40 ust. 1 regulaminu Sejmu </w:t>
      </w:r>
      <w:r w:rsidRPr="00E15871">
        <w:rPr>
          <w:b w:val="0"/>
          <w:sz w:val="24"/>
        </w:rPr>
        <w:t xml:space="preserve">– po zasięgnięciu opinii Prezydium Sejmu – </w:t>
      </w:r>
      <w:r w:rsidRPr="00FD4E6B">
        <w:rPr>
          <w:b w:val="0"/>
          <w:sz w:val="24"/>
        </w:rPr>
        <w:t>skierował</w:t>
      </w:r>
      <w:r>
        <w:rPr>
          <w:b w:val="0"/>
          <w:sz w:val="24"/>
        </w:rPr>
        <w:t xml:space="preserve"> </w:t>
      </w:r>
      <w:r w:rsidRPr="007068D3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D52260">
        <w:rPr>
          <w:b w:val="0"/>
          <w:sz w:val="24"/>
        </w:rPr>
        <w:t>5 września</w:t>
      </w:r>
      <w:r>
        <w:rPr>
          <w:b w:val="0"/>
          <w:sz w:val="24"/>
        </w:rPr>
        <w:t xml:space="preserve"> </w:t>
      </w:r>
      <w:r w:rsidRPr="007068D3">
        <w:rPr>
          <w:b w:val="0"/>
          <w:sz w:val="24"/>
        </w:rPr>
        <w:t>202</w:t>
      </w:r>
      <w:r>
        <w:rPr>
          <w:b w:val="0"/>
          <w:sz w:val="24"/>
        </w:rPr>
        <w:t>5</w:t>
      </w:r>
      <w:r w:rsidRPr="007068D3">
        <w:rPr>
          <w:b w:val="0"/>
          <w:sz w:val="24"/>
        </w:rPr>
        <w:t xml:space="preserve"> r. </w:t>
      </w:r>
      <w:r w:rsidRPr="00962989">
        <w:rPr>
          <w:b w:val="0"/>
          <w:sz w:val="24"/>
        </w:rPr>
        <w:t>powyższy projekt ustawy</w:t>
      </w:r>
      <w:r>
        <w:rPr>
          <w:b w:val="0"/>
          <w:sz w:val="24"/>
        </w:rPr>
        <w:t xml:space="preserve"> </w:t>
      </w:r>
      <w:r w:rsidRPr="00962989">
        <w:rPr>
          <w:b w:val="0"/>
          <w:sz w:val="24"/>
        </w:rPr>
        <w:t xml:space="preserve">do </w:t>
      </w:r>
      <w:r>
        <w:rPr>
          <w:b w:val="0"/>
          <w:sz w:val="24"/>
        </w:rPr>
        <w:t xml:space="preserve">Komisji do Spraw Deregulacji oraz </w:t>
      </w:r>
      <w:r w:rsidRPr="00962989">
        <w:rPr>
          <w:b w:val="0"/>
          <w:sz w:val="24"/>
        </w:rPr>
        <w:t xml:space="preserve">Komisji Finansów Publicznych do pierwszego czytania. </w:t>
      </w:r>
    </w:p>
    <w:p w14:paraId="43B30576" w14:textId="7D4A6745" w:rsidR="00C85B55" w:rsidRPr="0043278E" w:rsidRDefault="00C85B55" w:rsidP="00D905B2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</w:t>
      </w:r>
      <w:r>
        <w:rPr>
          <w:b w:val="0"/>
          <w:sz w:val="24"/>
        </w:rPr>
        <w:t>e:</w:t>
      </w:r>
      <w:r w:rsidRPr="0043278E">
        <w:rPr>
          <w:b w:val="0"/>
          <w:sz w:val="24"/>
        </w:rPr>
        <w:t xml:space="preserve"> </w:t>
      </w:r>
      <w:r w:rsidR="00D905B2">
        <w:rPr>
          <w:b w:val="0"/>
          <w:sz w:val="24"/>
        </w:rPr>
        <w:t xml:space="preserve">do Spraw Deregulacji oraz </w:t>
      </w:r>
      <w:r w:rsidRPr="00380D85">
        <w:rPr>
          <w:b w:val="0"/>
          <w:sz w:val="24"/>
        </w:rPr>
        <w:t xml:space="preserve">Finansów Publicznych </w:t>
      </w:r>
      <w:r w:rsidRPr="0043278E">
        <w:rPr>
          <w:b w:val="0"/>
          <w:sz w:val="24"/>
        </w:rPr>
        <w:t>po przeprowadzeniu pierwszego czytania oraz rozpatrzeniu tego projektu ustawy na posiedzeniu</w:t>
      </w:r>
      <w:r>
        <w:rPr>
          <w:b w:val="0"/>
          <w:sz w:val="24"/>
        </w:rPr>
        <w:t xml:space="preserve"> </w:t>
      </w:r>
      <w:r w:rsidR="00D52260">
        <w:rPr>
          <w:b w:val="0"/>
          <w:sz w:val="24"/>
        </w:rPr>
        <w:br/>
      </w:r>
      <w:r w:rsidRPr="0043278E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D52260">
        <w:rPr>
          <w:b w:val="0"/>
          <w:sz w:val="24"/>
        </w:rPr>
        <w:t>15 października</w:t>
      </w:r>
      <w:r w:rsidR="00671B8E">
        <w:rPr>
          <w:b w:val="0"/>
          <w:sz w:val="24"/>
        </w:rPr>
        <w:t xml:space="preserve"> 202</w:t>
      </w:r>
      <w:r w:rsidR="00D905B2">
        <w:rPr>
          <w:b w:val="0"/>
          <w:sz w:val="24"/>
        </w:rPr>
        <w:t>5</w:t>
      </w:r>
      <w:r w:rsidR="00B53D7A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r. </w:t>
      </w:r>
    </w:p>
    <w:p w14:paraId="45E5646C" w14:textId="77777777" w:rsidR="00C85B55" w:rsidRPr="0043278E" w:rsidRDefault="00C85B55" w:rsidP="00C85B55">
      <w:pPr>
        <w:ind w:left="284" w:right="139" w:firstLine="709"/>
        <w:jc w:val="both"/>
        <w:rPr>
          <w:sz w:val="24"/>
        </w:rPr>
      </w:pPr>
    </w:p>
    <w:p w14:paraId="0C4A53F0" w14:textId="77777777" w:rsidR="00C85B55" w:rsidRPr="0043278E" w:rsidRDefault="00C85B55" w:rsidP="00C85B55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</w:t>
      </w:r>
      <w:r>
        <w:rPr>
          <w:b w:val="0"/>
          <w:sz w:val="24"/>
        </w:rPr>
        <w:t>zą</w:t>
      </w:r>
      <w:r w:rsidRPr="0043278E">
        <w:rPr>
          <w:b w:val="0"/>
          <w:sz w:val="24"/>
        </w:rPr>
        <w:t>:</w:t>
      </w:r>
    </w:p>
    <w:p w14:paraId="1A82C35B" w14:textId="77777777" w:rsidR="00C85B55" w:rsidRPr="0043278E" w:rsidRDefault="00C85B55" w:rsidP="00C85B55">
      <w:pPr>
        <w:pStyle w:val="Tekstpodstawowy"/>
        <w:ind w:firstLine="567"/>
        <w:rPr>
          <w:b w:val="0"/>
          <w:sz w:val="24"/>
        </w:rPr>
      </w:pPr>
    </w:p>
    <w:p w14:paraId="05E656C3" w14:textId="10084CA2" w:rsidR="00D52260" w:rsidRPr="00D52260" w:rsidRDefault="00D52260" w:rsidP="00D52260">
      <w:pPr>
        <w:ind w:left="2694" w:right="-286" w:hanging="2127"/>
        <w:jc w:val="both"/>
        <w:rPr>
          <w:sz w:val="24"/>
        </w:rPr>
      </w:pPr>
      <w:r w:rsidRPr="00D52260">
        <w:rPr>
          <w:spacing w:val="60"/>
          <w:sz w:val="24"/>
        </w:rPr>
        <w:t>Wysoki Sejm</w:t>
      </w:r>
      <w:r w:rsidRPr="00D52260">
        <w:rPr>
          <w:spacing w:val="60"/>
          <w:sz w:val="24"/>
        </w:rPr>
        <w:tab/>
      </w:r>
      <w:r w:rsidRPr="00D52260">
        <w:rPr>
          <w:sz w:val="24"/>
        </w:rPr>
        <w:t xml:space="preserve">uchwalić raczy </w:t>
      </w:r>
      <w:r w:rsidR="00BE01D4">
        <w:rPr>
          <w:sz w:val="24"/>
        </w:rPr>
        <w:t>projekt ustawy z druku nr 1628 bez poprawek.</w:t>
      </w:r>
    </w:p>
    <w:p w14:paraId="709B2871" w14:textId="77777777" w:rsidR="00D52260" w:rsidRPr="00D52260" w:rsidRDefault="00D52260" w:rsidP="00D52260">
      <w:pPr>
        <w:ind w:firstLine="567"/>
        <w:rPr>
          <w:sz w:val="24"/>
        </w:rPr>
      </w:pPr>
    </w:p>
    <w:p w14:paraId="5D21BF9B" w14:textId="77777777" w:rsidR="00BB5C99" w:rsidRPr="0043278E" w:rsidRDefault="00BB5C99" w:rsidP="00C85B55">
      <w:pPr>
        <w:pStyle w:val="Tekstpodstawowy"/>
        <w:ind w:right="-286" w:firstLine="567"/>
        <w:jc w:val="both"/>
        <w:rPr>
          <w:b w:val="0"/>
          <w:sz w:val="24"/>
        </w:rPr>
      </w:pPr>
    </w:p>
    <w:p w14:paraId="6FBC3102" w14:textId="44C3CAA9" w:rsidR="00C85B55" w:rsidRDefault="00C85B55" w:rsidP="00C85B55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>Warszawa, dnia</w:t>
      </w:r>
      <w:r>
        <w:rPr>
          <w:b w:val="0"/>
          <w:sz w:val="24"/>
        </w:rPr>
        <w:t xml:space="preserve"> </w:t>
      </w:r>
      <w:r w:rsidR="00D52260">
        <w:rPr>
          <w:b w:val="0"/>
          <w:sz w:val="24"/>
        </w:rPr>
        <w:t>15 października</w:t>
      </w:r>
      <w:r w:rsidR="00671B8E">
        <w:rPr>
          <w:b w:val="0"/>
          <w:sz w:val="24"/>
        </w:rPr>
        <w:t xml:space="preserve"> 202</w:t>
      </w:r>
      <w:r w:rsidR="00D905B2">
        <w:rPr>
          <w:b w:val="0"/>
          <w:sz w:val="24"/>
        </w:rPr>
        <w:t>5</w:t>
      </w:r>
      <w:r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r.</w:t>
      </w:r>
    </w:p>
    <w:p w14:paraId="7CEE8535" w14:textId="77777777" w:rsidR="002D2D83" w:rsidRDefault="002D2D83" w:rsidP="00C85B55">
      <w:pPr>
        <w:pStyle w:val="Tekstpodstawowy"/>
        <w:rPr>
          <w:b w:val="0"/>
          <w:sz w:val="24"/>
        </w:rPr>
      </w:pPr>
    </w:p>
    <w:p w14:paraId="0AA60960" w14:textId="77777777" w:rsidR="00A24F81" w:rsidRPr="0043278E" w:rsidRDefault="00A24F81" w:rsidP="00C85B55">
      <w:pPr>
        <w:pStyle w:val="Tekstpodstawowy"/>
        <w:rPr>
          <w:b w:val="0"/>
          <w:sz w:val="24"/>
        </w:rPr>
      </w:pPr>
    </w:p>
    <w:tbl>
      <w:tblPr>
        <w:tblW w:w="9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950"/>
      </w:tblGrid>
      <w:tr w:rsidR="00C85B55" w:rsidRPr="0043278E" w14:paraId="3F7A2A54" w14:textId="77777777" w:rsidTr="002D2D83">
        <w:trPr>
          <w:trHeight w:val="155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A13890B" w14:textId="42546787" w:rsidR="0091607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Przewodnicząc</w:t>
            </w:r>
            <w:r w:rsidR="00D905B2">
              <w:rPr>
                <w:sz w:val="24"/>
                <w:szCs w:val="24"/>
              </w:rPr>
              <w:t>y</w:t>
            </w:r>
          </w:p>
          <w:p w14:paraId="2BFAC682" w14:textId="0B8DE30C" w:rsidR="00671B8E" w:rsidRPr="0054133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 xml:space="preserve"> Komisji</w:t>
            </w:r>
            <w:r w:rsidR="00916079">
              <w:rPr>
                <w:sz w:val="24"/>
                <w:szCs w:val="24"/>
              </w:rPr>
              <w:t xml:space="preserve"> </w:t>
            </w:r>
            <w:r w:rsidR="002D2D83">
              <w:rPr>
                <w:sz w:val="24"/>
                <w:szCs w:val="24"/>
              </w:rPr>
              <w:t>Finansów Publicznych</w:t>
            </w:r>
          </w:p>
          <w:p w14:paraId="2699EAB5" w14:textId="77777777" w:rsidR="00671B8E" w:rsidRDefault="00671B8E" w:rsidP="004849BB">
            <w:pPr>
              <w:pStyle w:val="Tekstpodstawowy"/>
              <w:rPr>
                <w:b w:val="0"/>
                <w:sz w:val="24"/>
              </w:rPr>
            </w:pPr>
          </w:p>
          <w:p w14:paraId="79CDDAB2" w14:textId="77777777" w:rsidR="00671B8E" w:rsidRPr="00571EFE" w:rsidRDefault="00671B8E" w:rsidP="00671B8E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2A986629" w14:textId="6840AA04" w:rsidR="00C85B55" w:rsidRPr="0043278E" w:rsidRDefault="009D041E" w:rsidP="00671B8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2D2D83">
              <w:rPr>
                <w:b w:val="0"/>
                <w:bCs/>
                <w:sz w:val="24"/>
                <w:szCs w:val="24"/>
              </w:rPr>
              <w:t>Janusz Cichoń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5AE3040" w14:textId="1E2FC3F0" w:rsidR="00C71269" w:rsidRDefault="00BE01D4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Zastępca </w:t>
            </w:r>
            <w:r w:rsidR="00671B8E" w:rsidRPr="00541339">
              <w:rPr>
                <w:sz w:val="24"/>
                <w:szCs w:val="24"/>
              </w:rPr>
              <w:t>Przewodnicząc</w:t>
            </w:r>
            <w:r>
              <w:rPr>
                <w:sz w:val="24"/>
                <w:szCs w:val="24"/>
              </w:rPr>
              <w:t>ego</w:t>
            </w:r>
          </w:p>
          <w:p w14:paraId="70A9ECF7" w14:textId="79341C33" w:rsidR="00671B8E" w:rsidRPr="0054133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Komisji</w:t>
            </w:r>
            <w:r w:rsidR="00C71269">
              <w:rPr>
                <w:sz w:val="24"/>
                <w:szCs w:val="24"/>
              </w:rPr>
              <w:t xml:space="preserve"> </w:t>
            </w:r>
            <w:r w:rsidR="002D2D83">
              <w:rPr>
                <w:sz w:val="24"/>
                <w:szCs w:val="24"/>
              </w:rPr>
              <w:t>do Spraw Deregulacji</w:t>
            </w:r>
          </w:p>
          <w:p w14:paraId="41F4BE6F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11864C96" w14:textId="77777777" w:rsidR="00671B8E" w:rsidRPr="0043278E" w:rsidRDefault="00671B8E" w:rsidP="004849BB">
            <w:pPr>
              <w:pStyle w:val="Tekstpodstawowy"/>
              <w:rPr>
                <w:b w:val="0"/>
                <w:sz w:val="24"/>
              </w:rPr>
            </w:pPr>
          </w:p>
          <w:p w14:paraId="0407EF76" w14:textId="3378036A" w:rsidR="00C85B55" w:rsidRPr="00BE49E1" w:rsidRDefault="009D041E" w:rsidP="00671B8E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BE01D4">
              <w:rPr>
                <w:b w:val="0"/>
                <w:bCs/>
                <w:sz w:val="24"/>
                <w:szCs w:val="24"/>
              </w:rPr>
              <w:t xml:space="preserve">Waldemar </w:t>
            </w:r>
            <w:proofErr w:type="spellStart"/>
            <w:r w:rsidR="00BE01D4">
              <w:rPr>
                <w:b w:val="0"/>
                <w:bCs/>
                <w:sz w:val="24"/>
                <w:szCs w:val="24"/>
              </w:rPr>
              <w:t>Sługocki</w:t>
            </w:r>
            <w:proofErr w:type="spellEnd"/>
          </w:p>
        </w:tc>
      </w:tr>
    </w:tbl>
    <w:p w14:paraId="4CB6B5A7" w14:textId="77777777" w:rsidR="00C85B55" w:rsidRDefault="00C85B55" w:rsidP="00C85B55">
      <w:pPr>
        <w:pStyle w:val="Tekstpodstawowy"/>
        <w:rPr>
          <w:b w:val="0"/>
          <w:sz w:val="24"/>
        </w:rPr>
      </w:pPr>
    </w:p>
    <w:p w14:paraId="6734984C" w14:textId="48FBB4C3" w:rsidR="00C85B55" w:rsidRDefault="00C85B55" w:rsidP="00BE01D4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  <w:r w:rsidRPr="00396AB6">
        <w:rPr>
          <w:sz w:val="24"/>
          <w:szCs w:val="24"/>
        </w:rPr>
        <w:t>Sprawozdawca</w:t>
      </w:r>
    </w:p>
    <w:p w14:paraId="7B5283F0" w14:textId="279C8BFE" w:rsidR="00BE01D4" w:rsidRDefault="00BE01D4" w:rsidP="00BE01D4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3BB36837" w14:textId="77777777" w:rsidR="00BE01D4" w:rsidRPr="00396AB6" w:rsidRDefault="00BE01D4" w:rsidP="00BE01D4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035784BF" w14:textId="4CA00593" w:rsidR="00582B0C" w:rsidRPr="004849BB" w:rsidRDefault="009D041E" w:rsidP="004849BB">
      <w:pPr>
        <w:pStyle w:val="Tekstpodstawowy"/>
        <w:jc w:val="center"/>
        <w:rPr>
          <w:b w:val="0"/>
          <w:sz w:val="24"/>
        </w:rPr>
      </w:pPr>
      <w:r>
        <w:rPr>
          <w:b w:val="0"/>
          <w:sz w:val="24"/>
        </w:rPr>
        <w:t>(-)</w:t>
      </w:r>
      <w:r w:rsidR="002D2D83">
        <w:rPr>
          <w:b w:val="0"/>
          <w:sz w:val="24"/>
        </w:rPr>
        <w:t xml:space="preserve"> </w:t>
      </w:r>
      <w:r w:rsidR="00BE01D4">
        <w:rPr>
          <w:b w:val="0"/>
          <w:sz w:val="24"/>
        </w:rPr>
        <w:t xml:space="preserve">Paweł </w:t>
      </w:r>
      <w:proofErr w:type="spellStart"/>
      <w:r w:rsidR="00BE01D4">
        <w:rPr>
          <w:b w:val="0"/>
          <w:sz w:val="24"/>
        </w:rPr>
        <w:t>Bliźniuk</w:t>
      </w:r>
      <w:proofErr w:type="spellEnd"/>
    </w:p>
    <w:p w14:paraId="1804DCBA" w14:textId="50CD7608" w:rsidR="00AB7CAF" w:rsidRPr="00571EFE" w:rsidRDefault="00905CE3" w:rsidP="00571EF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 w:rsidRPr="00CF4715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C662DEE" wp14:editId="6D4A3910">
            <wp:simplePos x="0" y="0"/>
            <wp:positionH relativeFrom="column">
              <wp:posOffset>5289550</wp:posOffset>
            </wp:positionH>
            <wp:positionV relativeFrom="paragraph">
              <wp:posOffset>47625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5" name="Obraz 5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CAF" w:rsidRPr="00CF4715">
        <w:tab/>
        <w:t>Tłoczono z polecenia Marszałka Sejmu Rzeczypospolitej Polskiej</w:t>
      </w:r>
    </w:p>
    <w:sectPr w:rsidR="00AB7CAF" w:rsidRPr="00571EFE" w:rsidSect="009D041E">
      <w:headerReference w:type="default" r:id="rId8"/>
      <w:footerReference w:type="even" r:id="rId9"/>
      <w:footerReference w:type="default" r:id="rId10"/>
      <w:pgSz w:w="11906" w:h="16838" w:code="9"/>
      <w:pgMar w:top="0" w:right="1418" w:bottom="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2C40" w14:textId="77777777" w:rsidR="00B0335E" w:rsidRDefault="00B0335E" w:rsidP="00A24F81">
      <w:r>
        <w:separator/>
      </w:r>
    </w:p>
  </w:endnote>
  <w:endnote w:type="continuationSeparator" w:id="0">
    <w:p w14:paraId="72A811D9" w14:textId="77777777" w:rsidR="00B0335E" w:rsidRDefault="00B0335E" w:rsidP="00A2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36C3" w14:textId="77777777" w:rsidR="00BB7FB2" w:rsidRDefault="00A24F81" w:rsidP="00B76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299806" w14:textId="77777777" w:rsidR="00BB7FB2" w:rsidRDefault="00BB7FB2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C3C" w14:textId="77777777" w:rsidR="00BB7FB2" w:rsidRDefault="00BB7FB2" w:rsidP="00E53C0D">
    <w:pPr>
      <w:tabs>
        <w:tab w:val="center" w:pos="4253"/>
      </w:tabs>
      <w:ind w:right="113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2CCB" w14:textId="77777777" w:rsidR="00B0335E" w:rsidRDefault="00B0335E" w:rsidP="00A24F81">
      <w:r>
        <w:separator/>
      </w:r>
    </w:p>
  </w:footnote>
  <w:footnote w:type="continuationSeparator" w:id="0">
    <w:p w14:paraId="0FE0839B" w14:textId="77777777" w:rsidR="00B0335E" w:rsidRDefault="00B0335E" w:rsidP="00A2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9ED" w14:textId="77777777" w:rsidR="00BB7FB2" w:rsidRDefault="00BB7FB2" w:rsidP="00E53C0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06"/>
    <w:rsid w:val="000D612C"/>
    <w:rsid w:val="001A4A61"/>
    <w:rsid w:val="001C3473"/>
    <w:rsid w:val="002027B0"/>
    <w:rsid w:val="002134B3"/>
    <w:rsid w:val="002B049A"/>
    <w:rsid w:val="002D2D83"/>
    <w:rsid w:val="00302606"/>
    <w:rsid w:val="00305576"/>
    <w:rsid w:val="0039135B"/>
    <w:rsid w:val="00445715"/>
    <w:rsid w:val="004566C8"/>
    <w:rsid w:val="004849BB"/>
    <w:rsid w:val="00564DB7"/>
    <w:rsid w:val="00571EFE"/>
    <w:rsid w:val="00582B0C"/>
    <w:rsid w:val="005F4820"/>
    <w:rsid w:val="005F4DF1"/>
    <w:rsid w:val="005F79EC"/>
    <w:rsid w:val="00622321"/>
    <w:rsid w:val="00671B8E"/>
    <w:rsid w:val="007E6E98"/>
    <w:rsid w:val="00843AEF"/>
    <w:rsid w:val="00850D6E"/>
    <w:rsid w:val="008E112D"/>
    <w:rsid w:val="00905CE3"/>
    <w:rsid w:val="00916079"/>
    <w:rsid w:val="00991835"/>
    <w:rsid w:val="009A1BC6"/>
    <w:rsid w:val="009D041E"/>
    <w:rsid w:val="009D1224"/>
    <w:rsid w:val="00A24F81"/>
    <w:rsid w:val="00A629D2"/>
    <w:rsid w:val="00A87EAA"/>
    <w:rsid w:val="00AA54A2"/>
    <w:rsid w:val="00AB7CAF"/>
    <w:rsid w:val="00B0335E"/>
    <w:rsid w:val="00B53D7A"/>
    <w:rsid w:val="00B93156"/>
    <w:rsid w:val="00BB5C99"/>
    <w:rsid w:val="00BB7FB2"/>
    <w:rsid w:val="00BE01D4"/>
    <w:rsid w:val="00BF1079"/>
    <w:rsid w:val="00C170BE"/>
    <w:rsid w:val="00C71269"/>
    <w:rsid w:val="00C85B55"/>
    <w:rsid w:val="00CC602F"/>
    <w:rsid w:val="00D15600"/>
    <w:rsid w:val="00D52260"/>
    <w:rsid w:val="00D905B2"/>
    <w:rsid w:val="00D93133"/>
    <w:rsid w:val="00E1238C"/>
    <w:rsid w:val="00E700F5"/>
    <w:rsid w:val="00E8485D"/>
    <w:rsid w:val="00EB1A9F"/>
    <w:rsid w:val="00ED29BE"/>
    <w:rsid w:val="00F52978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F62F"/>
  <w15:chartTrackingRefBased/>
  <w15:docId w15:val="{49E9B3F1-EDC9-4628-ADF1-BB69EFB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5B55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C85B55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5B55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C85B5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5B55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C85B55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rsid w:val="00C85B5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C85B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85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85B55"/>
  </w:style>
  <w:style w:type="paragraph" w:styleId="Akapitzlist">
    <w:name w:val="List Paragraph"/>
    <w:basedOn w:val="Normalny"/>
    <w:uiPriority w:val="34"/>
    <w:qFormat/>
    <w:rsid w:val="00C85B5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7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Monika Biała</cp:lastModifiedBy>
  <cp:revision>7</cp:revision>
  <cp:lastPrinted>2025-10-15T15:01:00Z</cp:lastPrinted>
  <dcterms:created xsi:type="dcterms:W3CDTF">2025-10-15T10:50:00Z</dcterms:created>
  <dcterms:modified xsi:type="dcterms:W3CDTF">2025-10-15T15:19:00Z</dcterms:modified>
</cp:coreProperties>
</file>