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F91C0" w14:textId="6161A7FE" w:rsidR="00551A48" w:rsidRPr="00B21839" w:rsidRDefault="0063481F" w:rsidP="00B21839">
      <w:pPr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1839">
        <w:rPr>
          <w:rFonts w:ascii="Times New Roman" w:hAnsi="Times New Roman" w:cs="Times New Roman"/>
          <w:sz w:val="24"/>
          <w:szCs w:val="24"/>
        </w:rPr>
        <w:t>UZASADNIENIE</w:t>
      </w:r>
    </w:p>
    <w:p w14:paraId="6BB57BB7" w14:textId="40C96F50" w:rsidR="001113BC" w:rsidRPr="00B654A0" w:rsidRDefault="001113BC" w:rsidP="00D248C7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A0">
        <w:rPr>
          <w:rFonts w:ascii="Times New Roman" w:hAnsi="Times New Roman" w:cs="Times New Roman"/>
          <w:sz w:val="24"/>
          <w:szCs w:val="24"/>
        </w:rPr>
        <w:t>Proponowana zmiana jest wynikiem realizacji jednego z postulatów inicjatywy przedsiębiorców SprawdzaMY, którego celem jest przygotowanie i zaproponowanie pakietu rozwiązań w zakresie deregulacji i ułatwień obrotu gospodarczego.</w:t>
      </w:r>
    </w:p>
    <w:p w14:paraId="713F48F7" w14:textId="2596A7D8" w:rsidR="001113BC" w:rsidRPr="00B654A0" w:rsidRDefault="001113BC" w:rsidP="00D248C7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A0">
        <w:rPr>
          <w:rFonts w:ascii="Times New Roman" w:hAnsi="Times New Roman" w:cs="Times New Roman"/>
          <w:sz w:val="24"/>
          <w:szCs w:val="24"/>
        </w:rPr>
        <w:t xml:space="preserve">W ramach tej inicjatywy zauważono, że nowa metoda rozliczania przychodów i kosztów (tzw. kasowy PIT) jest adresowana do zbyt wąskiego kręgu przedsiębiorców, z uwagi na obowiązujący limit przychodów w wysokości 1 mln zł, który pozwala wybrać tę metodę. </w:t>
      </w:r>
    </w:p>
    <w:p w14:paraId="15B2B082" w14:textId="7ABD9A37" w:rsidR="001113BC" w:rsidRPr="00B654A0" w:rsidRDefault="001113BC" w:rsidP="00D248C7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A0">
        <w:rPr>
          <w:rFonts w:ascii="Times New Roman" w:hAnsi="Times New Roman" w:cs="Times New Roman"/>
          <w:sz w:val="24"/>
          <w:szCs w:val="24"/>
        </w:rPr>
        <w:t xml:space="preserve">Od 1 stycznia 2025 r., na mocy ustawy z dnia 27 września 2024 r. o zmianie ustawy o podatku dochodowym od osób fizycznych oraz niektórych innych ustaw (Dz. U. poz. 1593), podatnicy podatku </w:t>
      </w:r>
      <w:r w:rsidR="006949DE">
        <w:rPr>
          <w:rFonts w:ascii="Times New Roman" w:hAnsi="Times New Roman" w:cs="Times New Roman"/>
          <w:sz w:val="24"/>
          <w:szCs w:val="24"/>
        </w:rPr>
        <w:t>dochodowego od osób fizycznych</w:t>
      </w:r>
      <w:r w:rsidRPr="00B654A0">
        <w:rPr>
          <w:rFonts w:ascii="Times New Roman" w:hAnsi="Times New Roman" w:cs="Times New Roman"/>
          <w:sz w:val="24"/>
          <w:szCs w:val="24"/>
        </w:rPr>
        <w:t xml:space="preserve"> mogą wybrać stosowanie </w:t>
      </w:r>
      <w:bookmarkStart w:id="0" w:name="_Hlk210306850"/>
      <w:bookmarkStart w:id="1" w:name="_Hlk205370481"/>
      <w:bookmarkStart w:id="2" w:name="_Hlk203581082"/>
      <w:r w:rsidRPr="00B654A0">
        <w:rPr>
          <w:rFonts w:ascii="Times New Roman" w:hAnsi="Times New Roman" w:cs="Times New Roman"/>
          <w:sz w:val="24"/>
          <w:szCs w:val="24"/>
        </w:rPr>
        <w:t xml:space="preserve">kasowej metody rozliczania przychodów </w:t>
      </w:r>
      <w:bookmarkStart w:id="3" w:name="_Hlk203580425"/>
      <w:r w:rsidRPr="00B654A0">
        <w:rPr>
          <w:rFonts w:ascii="Times New Roman" w:hAnsi="Times New Roman" w:cs="Times New Roman"/>
          <w:sz w:val="24"/>
          <w:szCs w:val="24"/>
        </w:rPr>
        <w:t>i kosztów</w:t>
      </w:r>
      <w:bookmarkEnd w:id="0"/>
      <w:r w:rsidRPr="00B654A0">
        <w:rPr>
          <w:rFonts w:ascii="Times New Roman" w:hAnsi="Times New Roman" w:cs="Times New Roman"/>
          <w:sz w:val="24"/>
          <w:szCs w:val="24"/>
        </w:rPr>
        <w:t xml:space="preserve"> (tzw. kasowy PIT)</w:t>
      </w:r>
      <w:bookmarkEnd w:id="1"/>
      <w:bookmarkEnd w:id="3"/>
      <w:r w:rsidRPr="00B654A0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14:paraId="4E0768F4" w14:textId="2D0C012A" w:rsidR="001113BC" w:rsidRPr="00B654A0" w:rsidRDefault="001113BC" w:rsidP="00D248C7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A0">
        <w:rPr>
          <w:rFonts w:ascii="Times New Roman" w:hAnsi="Times New Roman" w:cs="Times New Roman"/>
          <w:sz w:val="24"/>
          <w:szCs w:val="24"/>
        </w:rPr>
        <w:t xml:space="preserve">Metodę tę mogą wybrać osoby fizyczne prowadzące jednoosobową działalność gospodarczą, jeżeli spełniają </w:t>
      </w:r>
      <w:r w:rsidR="00380D2B" w:rsidRPr="00B654A0">
        <w:rPr>
          <w:rFonts w:ascii="Times New Roman" w:hAnsi="Times New Roman" w:cs="Times New Roman"/>
          <w:sz w:val="24"/>
          <w:szCs w:val="24"/>
        </w:rPr>
        <w:t xml:space="preserve">warunki </w:t>
      </w:r>
      <w:r w:rsidRPr="00B654A0">
        <w:rPr>
          <w:rFonts w:ascii="Times New Roman" w:hAnsi="Times New Roman" w:cs="Times New Roman"/>
          <w:sz w:val="24"/>
          <w:szCs w:val="24"/>
        </w:rPr>
        <w:t>określone w art. 14c ust. 1 ustawy PIT</w:t>
      </w:r>
      <w:r w:rsidR="006949D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D248C7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B654A0">
        <w:rPr>
          <w:rFonts w:ascii="Times New Roman" w:hAnsi="Times New Roman" w:cs="Times New Roman"/>
          <w:sz w:val="24"/>
          <w:szCs w:val="24"/>
        </w:rPr>
        <w:t xml:space="preserve">. Jednym z warunków jest to, by przychody z tej działalności </w:t>
      </w:r>
      <w:r w:rsidR="00C04E9E" w:rsidRPr="00B654A0">
        <w:rPr>
          <w:rFonts w:ascii="Times New Roman" w:hAnsi="Times New Roman" w:cs="Times New Roman"/>
          <w:sz w:val="24"/>
          <w:szCs w:val="24"/>
        </w:rPr>
        <w:t xml:space="preserve">osiągnięte </w:t>
      </w:r>
      <w:r w:rsidRPr="00B654A0">
        <w:rPr>
          <w:rFonts w:ascii="Times New Roman" w:hAnsi="Times New Roman" w:cs="Times New Roman"/>
          <w:sz w:val="24"/>
          <w:szCs w:val="24"/>
        </w:rPr>
        <w:t>w poprzednim roku podatkowym nie przekraczały kwoty 1 mln zł.</w:t>
      </w:r>
    </w:p>
    <w:p w14:paraId="0AC03538" w14:textId="7336B6F6" w:rsidR="001113BC" w:rsidRPr="00B654A0" w:rsidRDefault="001113BC" w:rsidP="00D248C7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A0">
        <w:rPr>
          <w:rFonts w:ascii="Times New Roman" w:hAnsi="Times New Roman" w:cs="Times New Roman"/>
          <w:sz w:val="24"/>
          <w:szCs w:val="24"/>
        </w:rPr>
        <w:t>Podwyższenie tego limitu przychodów sprawi, że więcej przedsiębiorców prowadzących jedno</w:t>
      </w:r>
      <w:r w:rsidR="00A26445" w:rsidRPr="00B654A0">
        <w:rPr>
          <w:rFonts w:ascii="Times New Roman" w:hAnsi="Times New Roman" w:cs="Times New Roman"/>
          <w:sz w:val="24"/>
          <w:szCs w:val="24"/>
        </w:rPr>
        <w:t xml:space="preserve">osobową działalność gospodarczą będzie mogło </w:t>
      </w:r>
      <w:r w:rsidRPr="00B654A0">
        <w:rPr>
          <w:rFonts w:ascii="Times New Roman" w:hAnsi="Times New Roman" w:cs="Times New Roman"/>
          <w:sz w:val="24"/>
          <w:szCs w:val="24"/>
        </w:rPr>
        <w:t>korzystać z tego rozwiązania</w:t>
      </w:r>
      <w:r w:rsidR="00A26445" w:rsidRPr="00B654A0">
        <w:rPr>
          <w:rFonts w:ascii="Times New Roman" w:hAnsi="Times New Roman" w:cs="Times New Roman"/>
          <w:sz w:val="24"/>
          <w:szCs w:val="24"/>
        </w:rPr>
        <w:t>.</w:t>
      </w:r>
    </w:p>
    <w:p w14:paraId="777C1D0E" w14:textId="08AE9456" w:rsidR="00A26445" w:rsidRPr="00B654A0" w:rsidRDefault="00A26445" w:rsidP="00D248C7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A0">
        <w:rPr>
          <w:rFonts w:ascii="Times New Roman" w:hAnsi="Times New Roman" w:cs="Times New Roman"/>
          <w:sz w:val="24"/>
          <w:szCs w:val="24"/>
        </w:rPr>
        <w:t xml:space="preserve">W związku z powyższym zmiany </w:t>
      </w:r>
      <w:r w:rsidR="002C49BC" w:rsidRPr="00B654A0">
        <w:rPr>
          <w:rFonts w:ascii="Times New Roman" w:hAnsi="Times New Roman" w:cs="Times New Roman"/>
          <w:sz w:val="24"/>
          <w:szCs w:val="24"/>
        </w:rPr>
        <w:t xml:space="preserve">wymaga </w:t>
      </w:r>
      <w:r w:rsidRPr="00B654A0">
        <w:rPr>
          <w:rFonts w:ascii="Times New Roman" w:hAnsi="Times New Roman" w:cs="Times New Roman"/>
          <w:sz w:val="24"/>
          <w:szCs w:val="24"/>
        </w:rPr>
        <w:t>przepis art. 14</w:t>
      </w:r>
      <w:r w:rsidR="00380D2B" w:rsidRPr="00B654A0">
        <w:rPr>
          <w:rFonts w:ascii="Times New Roman" w:hAnsi="Times New Roman" w:cs="Times New Roman"/>
          <w:sz w:val="24"/>
          <w:szCs w:val="24"/>
        </w:rPr>
        <w:t xml:space="preserve">c </w:t>
      </w:r>
      <w:r w:rsidRPr="00B654A0">
        <w:rPr>
          <w:rFonts w:ascii="Times New Roman" w:hAnsi="Times New Roman" w:cs="Times New Roman"/>
          <w:sz w:val="24"/>
          <w:szCs w:val="24"/>
        </w:rPr>
        <w:t xml:space="preserve">ust. 1 pkt 1 ustawy PIT. Zmiana polega na podwyższeniu określonego w tym przepisie limitu do wysokości 2 mln zł. </w:t>
      </w:r>
    </w:p>
    <w:p w14:paraId="179EBB93" w14:textId="1515F774" w:rsidR="006776B9" w:rsidRDefault="00B5502C" w:rsidP="00D248C7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A0">
        <w:rPr>
          <w:rFonts w:ascii="Times New Roman" w:hAnsi="Times New Roman" w:cs="Times New Roman"/>
          <w:sz w:val="24"/>
          <w:szCs w:val="24"/>
        </w:rPr>
        <w:t>Po zmianie</w:t>
      </w:r>
      <w:r w:rsidR="00984FED" w:rsidRPr="00B654A0">
        <w:rPr>
          <w:rFonts w:ascii="Times New Roman" w:hAnsi="Times New Roman" w:cs="Times New Roman"/>
          <w:sz w:val="24"/>
          <w:szCs w:val="24"/>
        </w:rPr>
        <w:t xml:space="preserve">, jednym z warunków </w:t>
      </w:r>
      <w:r w:rsidR="005B77D9" w:rsidRPr="00B654A0">
        <w:rPr>
          <w:rFonts w:ascii="Times New Roman" w:hAnsi="Times New Roman" w:cs="Times New Roman"/>
          <w:sz w:val="24"/>
          <w:szCs w:val="24"/>
        </w:rPr>
        <w:t>stosowania kasowej metody rozliczania przychodów i kosztów (tzw. kasowy PIT) będzie to, by przychody z prowadzonej samodzielnie działalności gospodarczej w roku bezpośrednio poprzedzającym rok podatkowy nie przekroczyły kwoty 2</w:t>
      </w:r>
      <w:r w:rsidR="005F2912">
        <w:rPr>
          <w:rFonts w:ascii="Times New Roman" w:hAnsi="Times New Roman" w:cs="Times New Roman"/>
          <w:sz w:val="24"/>
          <w:szCs w:val="24"/>
        </w:rPr>
        <w:t> </w:t>
      </w:r>
      <w:r w:rsidR="005B77D9" w:rsidRPr="00B654A0">
        <w:rPr>
          <w:rFonts w:ascii="Times New Roman" w:hAnsi="Times New Roman" w:cs="Times New Roman"/>
          <w:sz w:val="24"/>
          <w:szCs w:val="24"/>
        </w:rPr>
        <w:t>mln zł.</w:t>
      </w:r>
      <w:r w:rsidR="00241F12" w:rsidRPr="00B654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20CE7" w14:textId="799F1C84" w:rsidR="002E76C6" w:rsidRPr="00B654A0" w:rsidRDefault="006776B9" w:rsidP="00D248C7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Rozliczenie dochodów (przychodów) z działalności gospodarczej, w tym także z zastosowaniem </w:t>
      </w:r>
      <w:r w:rsidRPr="006776B9">
        <w:rPr>
          <w:rFonts w:ascii="Times New Roman" w:hAnsi="Times New Roman" w:cs="Times New Roman"/>
          <w:sz w:val="24"/>
          <w:szCs w:val="24"/>
        </w:rPr>
        <w:t>kasowej metody rozliczania przychodów i kosztów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76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dokonywane jest za okresy roczne. W związku z tym p</w:t>
      </w:r>
      <w:r w:rsidR="002E76C6" w:rsidRPr="00B654A0">
        <w:rPr>
          <w:rFonts w:ascii="Times New Roman" w:hAnsi="Times New Roman" w:cs="Times New Roman"/>
          <w:sz w:val="24"/>
          <w:szCs w:val="24"/>
        </w:rPr>
        <w:t xml:space="preserve">rojektowana ustawa wejdzie w życie z dniem 1 stycznia 2026 r. </w:t>
      </w:r>
      <w:r w:rsidR="006B4A97">
        <w:rPr>
          <w:rFonts w:ascii="Times New Roman" w:hAnsi="Times New Roman" w:cs="Times New Roman"/>
          <w:sz w:val="24"/>
          <w:szCs w:val="24"/>
        </w:rPr>
        <w:t>Rozwiązanie to jest korzystne dla podatników i jego wejście w tym terminie umożliwi zastosowanie zmienionych przepisów już do roku podatkowego rozpoczynającego się od 1</w:t>
      </w:r>
      <w:r w:rsidR="005F2912">
        <w:rPr>
          <w:rFonts w:ascii="Times New Roman" w:hAnsi="Times New Roman" w:cs="Times New Roman"/>
          <w:sz w:val="24"/>
          <w:szCs w:val="24"/>
        </w:rPr>
        <w:t> </w:t>
      </w:r>
      <w:r w:rsidR="006B4A97">
        <w:rPr>
          <w:rFonts w:ascii="Times New Roman" w:hAnsi="Times New Roman" w:cs="Times New Roman"/>
          <w:sz w:val="24"/>
          <w:szCs w:val="24"/>
        </w:rPr>
        <w:t>stycznia 2026 r.</w:t>
      </w:r>
    </w:p>
    <w:p w14:paraId="31698657" w14:textId="6815FA4C" w:rsidR="00532A78" w:rsidRPr="00B654A0" w:rsidRDefault="00532A78" w:rsidP="00D248C7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A0">
        <w:rPr>
          <w:rFonts w:ascii="Times New Roman" w:hAnsi="Times New Roman" w:cs="Times New Roman"/>
          <w:sz w:val="24"/>
          <w:szCs w:val="24"/>
        </w:rPr>
        <w:lastRenderedPageBreak/>
        <w:t>Zatem, według stanu prawnego obowiązującego od 1 stycznia 2026 r., z kasowej metody rozliczania przychodów i kosztów (tzw. kasowy PIT) będą mogli korzystać podatnicy, których przychody osiągnięte w</w:t>
      </w:r>
      <w:r w:rsidR="00A27F08">
        <w:rPr>
          <w:rFonts w:ascii="Times New Roman" w:hAnsi="Times New Roman" w:cs="Times New Roman"/>
          <w:sz w:val="24"/>
          <w:szCs w:val="24"/>
        </w:rPr>
        <w:t xml:space="preserve"> poprzednim roku</w:t>
      </w:r>
      <w:r w:rsidRPr="00B654A0">
        <w:rPr>
          <w:rFonts w:ascii="Times New Roman" w:hAnsi="Times New Roman" w:cs="Times New Roman"/>
          <w:sz w:val="24"/>
          <w:szCs w:val="24"/>
        </w:rPr>
        <w:t xml:space="preserve"> nie przekroczą kwoty 2 mln zł</w:t>
      </w:r>
      <w:r w:rsidR="00B35B6D" w:rsidRPr="00B654A0">
        <w:rPr>
          <w:rFonts w:ascii="Times New Roman" w:hAnsi="Times New Roman" w:cs="Times New Roman"/>
          <w:sz w:val="24"/>
          <w:szCs w:val="24"/>
        </w:rPr>
        <w:t>. Wynikać to będzie wprost z nowego</w:t>
      </w:r>
      <w:r w:rsidRPr="00B654A0">
        <w:rPr>
          <w:rFonts w:ascii="Times New Roman" w:hAnsi="Times New Roman" w:cs="Times New Roman"/>
          <w:sz w:val="24"/>
          <w:szCs w:val="24"/>
        </w:rPr>
        <w:t xml:space="preserve"> brzmieni</w:t>
      </w:r>
      <w:r w:rsidR="00B35B6D" w:rsidRPr="00B654A0">
        <w:rPr>
          <w:rFonts w:ascii="Times New Roman" w:hAnsi="Times New Roman" w:cs="Times New Roman"/>
          <w:sz w:val="24"/>
          <w:szCs w:val="24"/>
        </w:rPr>
        <w:t>a</w:t>
      </w:r>
      <w:r w:rsidRPr="00B654A0">
        <w:rPr>
          <w:rFonts w:ascii="Times New Roman" w:hAnsi="Times New Roman" w:cs="Times New Roman"/>
          <w:sz w:val="24"/>
          <w:szCs w:val="24"/>
        </w:rPr>
        <w:t xml:space="preserve"> art. 14c ust. 1 pkt 1 ustawy PIT. </w:t>
      </w:r>
      <w:r w:rsidR="00A27F08" w:rsidRPr="00A27F08">
        <w:rPr>
          <w:rFonts w:ascii="Times New Roman" w:hAnsi="Times New Roman" w:cs="Times New Roman"/>
          <w:sz w:val="24"/>
          <w:szCs w:val="24"/>
        </w:rPr>
        <w:t>I tak w 2026 r. kasową metodę będą mogli wybrać przedsiębiorcy, których przychody osiągnięte w 2025 r. nie przekroczyły 2</w:t>
      </w:r>
      <w:r w:rsidR="005F2912">
        <w:rPr>
          <w:rFonts w:ascii="Times New Roman" w:hAnsi="Times New Roman" w:cs="Times New Roman"/>
          <w:sz w:val="24"/>
          <w:szCs w:val="24"/>
        </w:rPr>
        <w:t> </w:t>
      </w:r>
      <w:r w:rsidR="00A27F08" w:rsidRPr="00A27F08">
        <w:rPr>
          <w:rFonts w:ascii="Times New Roman" w:hAnsi="Times New Roman" w:cs="Times New Roman"/>
          <w:sz w:val="24"/>
          <w:szCs w:val="24"/>
        </w:rPr>
        <w:t>mln zł.</w:t>
      </w:r>
    </w:p>
    <w:p w14:paraId="73CD9EA8" w14:textId="2E3029AD" w:rsidR="00984FED" w:rsidRPr="00B654A0" w:rsidRDefault="00B35B6D" w:rsidP="00D248C7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A0">
        <w:rPr>
          <w:rFonts w:ascii="Times New Roman" w:hAnsi="Times New Roman" w:cs="Times New Roman"/>
          <w:sz w:val="24"/>
          <w:szCs w:val="24"/>
        </w:rPr>
        <w:t>N</w:t>
      </w:r>
      <w:r w:rsidR="00532A78" w:rsidRPr="00B654A0">
        <w:rPr>
          <w:rFonts w:ascii="Times New Roman" w:hAnsi="Times New Roman" w:cs="Times New Roman"/>
          <w:sz w:val="24"/>
          <w:szCs w:val="24"/>
        </w:rPr>
        <w:t xml:space="preserve">ie występują </w:t>
      </w:r>
      <w:r w:rsidRPr="00B654A0">
        <w:rPr>
          <w:rFonts w:ascii="Times New Roman" w:hAnsi="Times New Roman" w:cs="Times New Roman"/>
          <w:sz w:val="24"/>
          <w:szCs w:val="24"/>
        </w:rPr>
        <w:t xml:space="preserve">natomiast </w:t>
      </w:r>
      <w:r w:rsidR="00532A78" w:rsidRPr="00B654A0">
        <w:rPr>
          <w:rFonts w:ascii="Times New Roman" w:hAnsi="Times New Roman" w:cs="Times New Roman"/>
          <w:sz w:val="24"/>
          <w:szCs w:val="24"/>
        </w:rPr>
        <w:t xml:space="preserve">stany faktyczne, które wymagają regulacji o charakterze intertemporalnym. </w:t>
      </w:r>
      <w:r w:rsidRPr="00B654A0">
        <w:rPr>
          <w:rFonts w:ascii="Times New Roman" w:hAnsi="Times New Roman" w:cs="Times New Roman"/>
          <w:sz w:val="24"/>
          <w:szCs w:val="24"/>
        </w:rPr>
        <w:t xml:space="preserve">Z tego powodu projektowana ustawa nie przewiduje </w:t>
      </w:r>
      <w:r w:rsidR="00984FED" w:rsidRPr="00B654A0">
        <w:rPr>
          <w:rFonts w:ascii="Times New Roman" w:hAnsi="Times New Roman" w:cs="Times New Roman"/>
          <w:sz w:val="24"/>
          <w:szCs w:val="24"/>
        </w:rPr>
        <w:t xml:space="preserve">przepisów przejściowych. </w:t>
      </w:r>
    </w:p>
    <w:p w14:paraId="6F8BF2F4" w14:textId="77777777" w:rsidR="00CD2EB4" w:rsidRPr="00B654A0" w:rsidRDefault="00C04E9E" w:rsidP="00D248C7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54A0">
        <w:rPr>
          <w:rFonts w:ascii="Times New Roman" w:hAnsi="Times New Roman" w:cs="Times New Roman"/>
          <w:sz w:val="24"/>
          <w:szCs w:val="24"/>
          <w:u w:val="single"/>
        </w:rPr>
        <w:t>Wpływ na MŚP</w:t>
      </w:r>
    </w:p>
    <w:p w14:paraId="3FD4AC86" w14:textId="41887C08" w:rsidR="00C04E9E" w:rsidRPr="00B654A0" w:rsidRDefault="00C04E9E" w:rsidP="00D248C7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A0">
        <w:rPr>
          <w:rFonts w:ascii="Times New Roman" w:hAnsi="Times New Roman" w:cs="Times New Roman"/>
          <w:sz w:val="24"/>
          <w:szCs w:val="24"/>
        </w:rPr>
        <w:t>Przyjmuje się, że proponowane zmiany będą miały korzystny wpływ na funkcjonowanie mikro</w:t>
      </w:r>
      <w:r w:rsidR="005F2912">
        <w:rPr>
          <w:rFonts w:ascii="Times New Roman" w:hAnsi="Times New Roman" w:cs="Times New Roman"/>
          <w:sz w:val="24"/>
          <w:szCs w:val="24"/>
        </w:rPr>
        <w:t>-</w:t>
      </w:r>
      <w:r w:rsidRPr="00B654A0">
        <w:rPr>
          <w:rFonts w:ascii="Times New Roman" w:hAnsi="Times New Roman" w:cs="Times New Roman"/>
          <w:sz w:val="24"/>
          <w:szCs w:val="24"/>
        </w:rPr>
        <w:t xml:space="preserve"> i małych przedsiębiorstw</w:t>
      </w:r>
      <w:r w:rsidR="005B77D9" w:rsidRPr="00B654A0">
        <w:rPr>
          <w:rFonts w:ascii="Times New Roman" w:hAnsi="Times New Roman" w:cs="Times New Roman"/>
          <w:sz w:val="24"/>
          <w:szCs w:val="24"/>
        </w:rPr>
        <w:t>, gdyż większa liczba przedsiębiorców będzie mogła wybrać kasową metodę rozliczania przychodów i kosztów (tzw. kasowy PIT).</w:t>
      </w:r>
    </w:p>
    <w:p w14:paraId="42627F75" w14:textId="77777777" w:rsidR="00C76949" w:rsidRPr="00B654A0" w:rsidRDefault="00551A48" w:rsidP="00D248C7">
      <w:pPr>
        <w:shd w:val="clear" w:color="auto" w:fill="FFFFFF" w:themeFill="background1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pl-PL"/>
        </w:rPr>
      </w:pPr>
      <w:r w:rsidRPr="00B654A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Dodatkowe informacje</w:t>
      </w:r>
    </w:p>
    <w:p w14:paraId="63E938CF" w14:textId="2196698B" w:rsidR="00551A48" w:rsidRPr="00B654A0" w:rsidRDefault="00551A48" w:rsidP="00D248C7">
      <w:pPr>
        <w:shd w:val="clear" w:color="auto" w:fill="FFFFFF" w:themeFill="background1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ustawy jest zgodny z prawem Unii Europejskiej i nie podlega obowiązkowi przedstawienia właściwym instytucjom Unii Europejskiej, w tym Europejskiemu Bankowi Centralnemu, w celu uzyskania opinii, dokonania powiadomienia, konsultacji albo uzgodnienia. </w:t>
      </w:r>
    </w:p>
    <w:p w14:paraId="05354F78" w14:textId="30B39746" w:rsidR="00551A48" w:rsidRDefault="00551A48" w:rsidP="00D248C7">
      <w:pPr>
        <w:shd w:val="clear" w:color="auto" w:fill="FFFFFF" w:themeFill="background1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ustawy nie podlega procedurze notyfikacji aktów prawnych, określonej w przepisach rozporządzenia Rady Ministrów z dnia 23 grudnia 2002 r. w sprawie </w:t>
      </w:r>
      <w:r w:rsidR="005F29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sposobu </w:t>
      </w:r>
      <w:r w:rsidRPr="00B654A0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funkcjonowania krajowego systemu notyfikacji norm i aktów prawnych (Dz. U. poz. 2039, z późn. zm.).</w:t>
      </w:r>
    </w:p>
    <w:p w14:paraId="50BD78E8" w14:textId="52B6AF98" w:rsidR="00C04E9E" w:rsidRPr="00B654A0" w:rsidRDefault="00551A48" w:rsidP="00D248C7">
      <w:pPr>
        <w:shd w:val="clear" w:color="auto" w:fill="FFFFFF" w:themeFill="background1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4A0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nie stwarza zagrożeń korupcyjnych.</w:t>
      </w:r>
    </w:p>
    <w:sectPr w:rsidR="00C04E9E" w:rsidRPr="00B654A0" w:rsidSect="00D248C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E07F0" w14:textId="77777777" w:rsidR="00E53E92" w:rsidRDefault="00E53E92" w:rsidP="0063481F">
      <w:pPr>
        <w:spacing w:after="0" w:line="240" w:lineRule="auto"/>
      </w:pPr>
      <w:r>
        <w:separator/>
      </w:r>
    </w:p>
  </w:endnote>
  <w:endnote w:type="continuationSeparator" w:id="0">
    <w:p w14:paraId="285D2C1A" w14:textId="77777777" w:rsidR="00E53E92" w:rsidRDefault="00E53E92" w:rsidP="00634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33203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F37F637" w14:textId="770DF2A4" w:rsidR="00D248C7" w:rsidRPr="00D248C7" w:rsidRDefault="00D248C7" w:rsidP="00D248C7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248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48C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248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248C7">
          <w:rPr>
            <w:rFonts w:ascii="Times New Roman" w:hAnsi="Times New Roman" w:cs="Times New Roman"/>
            <w:sz w:val="24"/>
            <w:szCs w:val="24"/>
          </w:rPr>
          <w:t>2</w:t>
        </w:r>
        <w:r w:rsidRPr="00D248C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8C1F7" w14:textId="77777777" w:rsidR="00E53E92" w:rsidRDefault="00E53E92" w:rsidP="0063481F">
      <w:pPr>
        <w:spacing w:after="0" w:line="240" w:lineRule="auto"/>
      </w:pPr>
      <w:r>
        <w:separator/>
      </w:r>
    </w:p>
  </w:footnote>
  <w:footnote w:type="continuationSeparator" w:id="0">
    <w:p w14:paraId="10F1CA25" w14:textId="77777777" w:rsidR="00E53E92" w:rsidRDefault="00E53E92" w:rsidP="0063481F">
      <w:pPr>
        <w:spacing w:after="0" w:line="240" w:lineRule="auto"/>
      </w:pPr>
      <w:r>
        <w:continuationSeparator/>
      </w:r>
    </w:p>
  </w:footnote>
  <w:footnote w:id="1">
    <w:p w14:paraId="3D18685D" w14:textId="08BB9330" w:rsidR="006949DE" w:rsidRPr="00A27F08" w:rsidRDefault="006949DE" w:rsidP="00B21839">
      <w:pPr>
        <w:pStyle w:val="Tekstprzypisudolnego"/>
        <w:ind w:left="196" w:hanging="196"/>
        <w:jc w:val="both"/>
        <w:rPr>
          <w:rFonts w:ascii="Times New Roman" w:hAnsi="Times New Roman" w:cs="Times New Roman"/>
        </w:rPr>
      </w:pPr>
      <w:r w:rsidRPr="00A27F08">
        <w:rPr>
          <w:rStyle w:val="Odwoanieprzypisudolnego"/>
          <w:rFonts w:ascii="Times New Roman" w:hAnsi="Times New Roman" w:cs="Times New Roman"/>
        </w:rPr>
        <w:footnoteRef/>
      </w:r>
      <w:r w:rsidR="00D248C7">
        <w:rPr>
          <w:rFonts w:ascii="Times New Roman" w:hAnsi="Times New Roman" w:cs="Times New Roman"/>
          <w:vertAlign w:val="superscript"/>
        </w:rPr>
        <w:t>)</w:t>
      </w:r>
      <w:r w:rsidR="00D248C7">
        <w:rPr>
          <w:rFonts w:ascii="Times New Roman" w:hAnsi="Times New Roman" w:cs="Times New Roman"/>
        </w:rPr>
        <w:tab/>
      </w:r>
      <w:r w:rsidR="00A27F08" w:rsidRPr="00A27F08">
        <w:rPr>
          <w:rFonts w:ascii="Times New Roman" w:hAnsi="Times New Roman" w:cs="Times New Roman"/>
        </w:rPr>
        <w:t>U</w:t>
      </w:r>
      <w:r w:rsidRPr="00A27F08">
        <w:rPr>
          <w:rFonts w:ascii="Times New Roman" w:hAnsi="Times New Roman" w:cs="Times New Roman"/>
        </w:rPr>
        <w:t>stawa z dnia 26 lipca 1991 r. o podatku dochodowym od osób fizycznych (Dz. U. z 2025 r. poz. 163, z późn. zm.)</w:t>
      </w:r>
      <w:r w:rsidR="00E53C94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03148"/>
    <w:multiLevelType w:val="hybridMultilevel"/>
    <w:tmpl w:val="2C900D18"/>
    <w:lvl w:ilvl="0" w:tplc="87B0DD6E">
      <w:start w:val="1"/>
      <w:numFmt w:val="upperRoman"/>
      <w:lvlText w:val="%1."/>
      <w:lvlJc w:val="right"/>
      <w:pPr>
        <w:ind w:left="50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056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A"/>
    <w:rsid w:val="0000489F"/>
    <w:rsid w:val="0000536F"/>
    <w:rsid w:val="0003521A"/>
    <w:rsid w:val="00056365"/>
    <w:rsid w:val="00086478"/>
    <w:rsid w:val="000E046B"/>
    <w:rsid w:val="00103374"/>
    <w:rsid w:val="001113BC"/>
    <w:rsid w:val="00113539"/>
    <w:rsid w:val="00166F82"/>
    <w:rsid w:val="0017229A"/>
    <w:rsid w:val="001807B1"/>
    <w:rsid w:val="001808B6"/>
    <w:rsid w:val="00190C35"/>
    <w:rsid w:val="001A695D"/>
    <w:rsid w:val="001E19FC"/>
    <w:rsid w:val="00241F12"/>
    <w:rsid w:val="002A37DE"/>
    <w:rsid w:val="002A5D57"/>
    <w:rsid w:val="002B047D"/>
    <w:rsid w:val="002C49BC"/>
    <w:rsid w:val="002E76C6"/>
    <w:rsid w:val="003231CE"/>
    <w:rsid w:val="00326496"/>
    <w:rsid w:val="003626E1"/>
    <w:rsid w:val="00380D2B"/>
    <w:rsid w:val="003A39B8"/>
    <w:rsid w:val="00484BEF"/>
    <w:rsid w:val="004B067F"/>
    <w:rsid w:val="004D705A"/>
    <w:rsid w:val="00532A78"/>
    <w:rsid w:val="00551A48"/>
    <w:rsid w:val="005B77D9"/>
    <w:rsid w:val="005E635D"/>
    <w:rsid w:val="005F2912"/>
    <w:rsid w:val="0063481F"/>
    <w:rsid w:val="00636FCC"/>
    <w:rsid w:val="006776B9"/>
    <w:rsid w:val="006949DE"/>
    <w:rsid w:val="006B4A97"/>
    <w:rsid w:val="006E15CE"/>
    <w:rsid w:val="00730788"/>
    <w:rsid w:val="00737D69"/>
    <w:rsid w:val="0076619A"/>
    <w:rsid w:val="00782103"/>
    <w:rsid w:val="007D7380"/>
    <w:rsid w:val="007F255B"/>
    <w:rsid w:val="007F7C02"/>
    <w:rsid w:val="00830C5F"/>
    <w:rsid w:val="008407F9"/>
    <w:rsid w:val="008D4801"/>
    <w:rsid w:val="008F771A"/>
    <w:rsid w:val="00907184"/>
    <w:rsid w:val="00911387"/>
    <w:rsid w:val="00915537"/>
    <w:rsid w:val="00961A58"/>
    <w:rsid w:val="00984FED"/>
    <w:rsid w:val="00A26445"/>
    <w:rsid w:val="00A27F08"/>
    <w:rsid w:val="00A5231E"/>
    <w:rsid w:val="00A547E5"/>
    <w:rsid w:val="00A67A9E"/>
    <w:rsid w:val="00AA22F5"/>
    <w:rsid w:val="00AF7A16"/>
    <w:rsid w:val="00B21839"/>
    <w:rsid w:val="00B30DBC"/>
    <w:rsid w:val="00B35B6D"/>
    <w:rsid w:val="00B44D52"/>
    <w:rsid w:val="00B5502C"/>
    <w:rsid w:val="00B62634"/>
    <w:rsid w:val="00B654A0"/>
    <w:rsid w:val="00B757AE"/>
    <w:rsid w:val="00B76285"/>
    <w:rsid w:val="00B94589"/>
    <w:rsid w:val="00BE3F0C"/>
    <w:rsid w:val="00C04E9E"/>
    <w:rsid w:val="00C2344D"/>
    <w:rsid w:val="00C5543F"/>
    <w:rsid w:val="00C76949"/>
    <w:rsid w:val="00CD2EB4"/>
    <w:rsid w:val="00D248C7"/>
    <w:rsid w:val="00D37B69"/>
    <w:rsid w:val="00D558E5"/>
    <w:rsid w:val="00D63439"/>
    <w:rsid w:val="00D713A1"/>
    <w:rsid w:val="00DA604C"/>
    <w:rsid w:val="00DD0391"/>
    <w:rsid w:val="00E53C94"/>
    <w:rsid w:val="00E53E92"/>
    <w:rsid w:val="00E64EC0"/>
    <w:rsid w:val="00ED355D"/>
    <w:rsid w:val="00ED6500"/>
    <w:rsid w:val="00EF35DD"/>
    <w:rsid w:val="00F074DA"/>
    <w:rsid w:val="00F124E7"/>
    <w:rsid w:val="00F15101"/>
    <w:rsid w:val="00F17C2F"/>
    <w:rsid w:val="00F25543"/>
    <w:rsid w:val="00F77BED"/>
    <w:rsid w:val="00F923B3"/>
    <w:rsid w:val="00FD2891"/>
    <w:rsid w:val="00FD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8B7C80"/>
  <w15:chartTrackingRefBased/>
  <w15:docId w15:val="{A992EEFC-1B02-4C65-B3C2-C6169365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2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1A48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551A4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49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49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49DE"/>
    <w:rPr>
      <w:vertAlign w:val="superscript"/>
    </w:rPr>
  </w:style>
  <w:style w:type="paragraph" w:styleId="Poprawka">
    <w:name w:val="Revision"/>
    <w:hidden/>
    <w:uiPriority w:val="99"/>
    <w:semiHidden/>
    <w:rsid w:val="00D248C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24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48C7"/>
  </w:style>
  <w:style w:type="paragraph" w:styleId="Stopka">
    <w:name w:val="footer"/>
    <w:basedOn w:val="Normalny"/>
    <w:link w:val="StopkaZnak"/>
    <w:uiPriority w:val="99"/>
    <w:unhideWhenUsed/>
    <w:rsid w:val="00D24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4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F0C8E-C517-4F25-9ADB-C1CE2D320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3075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Dziuba Robert</dc:creator>
  <cp:keywords/>
  <dc:description/>
  <cp:lastModifiedBy>Pietrzak Ewa</cp:lastModifiedBy>
  <cp:revision>2</cp:revision>
  <dcterms:created xsi:type="dcterms:W3CDTF">2025-10-14T16:16:00Z</dcterms:created>
  <dcterms:modified xsi:type="dcterms:W3CDTF">2025-10-14T16:16:00Z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UxC4dwLulzfINJ8nQH+xvX5LNGipWa4BRSZhPgxsCvl8R2jcaj8bU7Sw8aAQ7hPH7Nkge5LFQ4cR39Jt3dNb4Q==</vt:lpwstr>
  </property>
  <property fmtid="{D5CDD505-2E9C-101B-9397-08002B2CF9AE}" pid="4" name="MFClassificationDate">
    <vt:lpwstr>2025-06-13T10:22:00.0529937+02:00</vt:lpwstr>
  </property>
  <property fmtid="{D5CDD505-2E9C-101B-9397-08002B2CF9AE}" pid="5" name="MFClassifiedBySID">
    <vt:lpwstr>UxC4dwLulzfINJ8nQH+xvX5LNGipWa4BRSZhPgxsCvm42mrIC/DSDv0ggS+FjUN/2v1BBotkLlY5aAiEhoi6uRqaXBk9rrwG2ewfuZdAAG0xDjfKt3/0Vv2+K1ew6J7i</vt:lpwstr>
  </property>
  <property fmtid="{D5CDD505-2E9C-101B-9397-08002B2CF9AE}" pid="6" name="MFGRNItemId">
    <vt:lpwstr>GRN-a922eaf1-1d59-4d83-9ea5-ea71611edccc</vt:lpwstr>
  </property>
  <property fmtid="{D5CDD505-2E9C-101B-9397-08002B2CF9AE}" pid="7" name="MFHash">
    <vt:lpwstr>BMvly7e30fks5gWVFASe6dHRRBl4iSdWxqa6mjj7+Sc=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