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B8A3F" w14:textId="7E23F8A3" w:rsidR="00FD3D4F" w:rsidRPr="00FD3D4F" w:rsidRDefault="00FD3D4F" w:rsidP="00FD3D4F">
      <w:pPr>
        <w:pStyle w:val="OZNPROJEKTUwskazaniedatylubwersjiprojektu"/>
      </w:pPr>
      <w:r w:rsidRPr="00FD3D4F">
        <w:t>Projekt</w:t>
      </w:r>
    </w:p>
    <w:p w14:paraId="32C6AACD" w14:textId="77777777" w:rsidR="00FD3D4F" w:rsidRPr="00FD3D4F" w:rsidRDefault="00FD3D4F" w:rsidP="00FD3D4F">
      <w:pPr>
        <w:pStyle w:val="OZNRODZAKTUtznustawalubrozporzdzenieiorganwydajcy"/>
      </w:pPr>
      <w:r w:rsidRPr="00FD3D4F">
        <w:t>Ustawa</w:t>
      </w:r>
    </w:p>
    <w:p w14:paraId="0A9358F6" w14:textId="450671C9" w:rsidR="00FD3D4F" w:rsidRPr="00FD3D4F" w:rsidRDefault="00FD3D4F" w:rsidP="00FD3D4F">
      <w:pPr>
        <w:pStyle w:val="DATAAKTUdatauchwalenialubwydaniaaktu"/>
      </w:pPr>
      <w:r w:rsidRPr="00FD3D4F">
        <w:t>z dnia</w:t>
      </w:r>
    </w:p>
    <w:p w14:paraId="51C88AB7" w14:textId="47431066" w:rsidR="00FD3D4F" w:rsidRPr="00FD3D4F" w:rsidRDefault="00FD3D4F" w:rsidP="00FD3D4F">
      <w:pPr>
        <w:pStyle w:val="TYTUAKTUprzedmiotregulacjiustawylubrozporzdzenia"/>
      </w:pPr>
      <w:r w:rsidRPr="00FD3D4F">
        <w:t>o zmianie ustawy o rehabilitacji zawodowej i społecznej oraz zatrudnianiu osób niepełnosprawnych</w:t>
      </w:r>
    </w:p>
    <w:p w14:paraId="157E74E9" w14:textId="085BC322" w:rsidR="00FD3D4F" w:rsidRPr="00FD3D4F" w:rsidRDefault="00FD3D4F" w:rsidP="00FD3D4F">
      <w:pPr>
        <w:pStyle w:val="ARTartustawynprozporzdzenia"/>
        <w:keepNext/>
        <w:rPr>
          <w:lang w:eastAsia="en-US"/>
        </w:rPr>
      </w:pPr>
      <w:r w:rsidRPr="00FD3D4F">
        <w:rPr>
          <w:rStyle w:val="Ppogrubienie"/>
        </w:rPr>
        <w:t>Art. 1.</w:t>
      </w:r>
      <w:r>
        <w:t> </w:t>
      </w:r>
      <w:r w:rsidRPr="00FD3D4F">
        <w:t>W ustawie z dnia 27 sierpnia 1997 r. o rehabilitacji zawodowej i społecznej oraz zatrudnianiu osób niepełnosprawnych (Dz. U. z 2025 r. poz. 913</w:t>
      </w:r>
      <w:r w:rsidR="00B9029B">
        <w:t xml:space="preserve"> i 1301</w:t>
      </w:r>
      <w:r w:rsidRPr="00FD3D4F">
        <w:t xml:space="preserve">) w </w:t>
      </w:r>
      <w:r w:rsidRPr="00FD3D4F">
        <w:rPr>
          <w:lang w:eastAsia="en-US"/>
        </w:rPr>
        <w:t>art. 47:</w:t>
      </w:r>
    </w:p>
    <w:p w14:paraId="2F57CDBC" w14:textId="745D7B87" w:rsidR="00FD3D4F" w:rsidRPr="00FD3D4F" w:rsidRDefault="00FD3D4F" w:rsidP="00FD3D4F">
      <w:pPr>
        <w:pStyle w:val="PKTpunkt"/>
        <w:keepNext/>
        <w:rPr>
          <w:lang w:eastAsia="en-US"/>
        </w:rPr>
      </w:pPr>
      <w:r w:rsidRPr="00FD3D4F">
        <w:rPr>
          <w:lang w:eastAsia="en-US"/>
        </w:rPr>
        <w:t>1)</w:t>
      </w:r>
      <w:r>
        <w:rPr>
          <w:lang w:eastAsia="en-US"/>
        </w:rPr>
        <w:tab/>
      </w:r>
      <w:r w:rsidRPr="00FD3D4F">
        <w:rPr>
          <w:lang w:eastAsia="en-US"/>
        </w:rPr>
        <w:t>w ust. 1 po pkt 4a dodaje się pkt 4b w brzmieniu:</w:t>
      </w:r>
    </w:p>
    <w:p w14:paraId="567C7CE3" w14:textId="6D92D81D" w:rsidR="00FD3D4F" w:rsidRPr="00FD3D4F" w:rsidRDefault="00FD3D4F" w:rsidP="00FD3D4F">
      <w:pPr>
        <w:pStyle w:val="ZPKTzmpktartykuempunktem"/>
        <w:rPr>
          <w:lang w:eastAsia="en-US"/>
        </w:rPr>
      </w:pPr>
      <w:r>
        <w:rPr>
          <w:lang w:eastAsia="en-US"/>
        </w:rPr>
        <w:t>„</w:t>
      </w:r>
      <w:r w:rsidRPr="00FD3D4F">
        <w:rPr>
          <w:lang w:eastAsia="en-US"/>
        </w:rPr>
        <w:t>4b)</w:t>
      </w:r>
      <w:bookmarkStart w:id="0" w:name="_Hlk204854360"/>
      <w:r>
        <w:rPr>
          <w:lang w:eastAsia="en-US"/>
        </w:rPr>
        <w:tab/>
      </w:r>
      <w:r w:rsidRPr="00FD3D4F">
        <w:rPr>
          <w:lang w:eastAsia="en-US"/>
        </w:rPr>
        <w:t>programy zatwierdzone przez Radę Nadzorczą</w:t>
      </w:r>
      <w:r w:rsidR="00B9029B">
        <w:t>,</w:t>
      </w:r>
      <w:r w:rsidRPr="00FD3D4F">
        <w:rPr>
          <w:lang w:eastAsia="en-US"/>
        </w:rPr>
        <w:t xml:space="preserve"> służące rehabilitacji społecznej</w:t>
      </w:r>
      <w:r w:rsidR="00313837">
        <w:t xml:space="preserve"> </w:t>
      </w:r>
      <w:r w:rsidRPr="00FD3D4F">
        <w:rPr>
          <w:lang w:eastAsia="en-US"/>
        </w:rPr>
        <w:t>i</w:t>
      </w:r>
      <w:r w:rsidR="00472C15">
        <w:t> </w:t>
      </w:r>
      <w:r w:rsidRPr="00FD3D4F">
        <w:rPr>
          <w:lang w:eastAsia="en-US"/>
        </w:rPr>
        <w:t>zawodowej osób niepełnosprawnych, realizowane przy współfinansowaniu</w:t>
      </w:r>
      <w:r w:rsidR="00BF1635">
        <w:t xml:space="preserve"> </w:t>
      </w:r>
      <w:r w:rsidRPr="00FD3D4F">
        <w:rPr>
          <w:lang w:eastAsia="en-US"/>
        </w:rPr>
        <w:t>ze</w:t>
      </w:r>
      <w:r w:rsidR="00472C15">
        <w:t> </w:t>
      </w:r>
      <w:r w:rsidRPr="00FD3D4F">
        <w:rPr>
          <w:lang w:eastAsia="en-US"/>
        </w:rPr>
        <w:t>środków pomocowych Unii Europejskiej;</w:t>
      </w:r>
      <w:r>
        <w:rPr>
          <w:lang w:eastAsia="en-US"/>
        </w:rPr>
        <w:t>”</w:t>
      </w:r>
      <w:r w:rsidR="00EE1FF4">
        <w:t>;</w:t>
      </w:r>
    </w:p>
    <w:bookmarkEnd w:id="0"/>
    <w:p w14:paraId="00CFF745" w14:textId="39F31251" w:rsidR="00FD3D4F" w:rsidRPr="00FD3D4F" w:rsidRDefault="00FD3D4F" w:rsidP="00FD3D4F">
      <w:pPr>
        <w:pStyle w:val="PKTpunkt"/>
        <w:keepNext/>
        <w:rPr>
          <w:lang w:eastAsia="en-US"/>
        </w:rPr>
      </w:pPr>
      <w:r w:rsidRPr="00FD3D4F">
        <w:rPr>
          <w:lang w:eastAsia="en-US"/>
        </w:rPr>
        <w:t>2)</w:t>
      </w:r>
      <w:r>
        <w:rPr>
          <w:lang w:eastAsia="en-US"/>
        </w:rPr>
        <w:tab/>
      </w:r>
      <w:r w:rsidRPr="00FD3D4F">
        <w:rPr>
          <w:lang w:eastAsia="en-US"/>
        </w:rPr>
        <w:t>po ust. 1a dodaje się ust. 1b w brzmieniu:</w:t>
      </w:r>
    </w:p>
    <w:p w14:paraId="454DCDA2" w14:textId="60602880" w:rsidR="00FD3D4F" w:rsidRPr="00FD3D4F" w:rsidRDefault="00FD3D4F" w:rsidP="00FD3D4F">
      <w:pPr>
        <w:pStyle w:val="ZUSTzmustartykuempunktem"/>
        <w:rPr>
          <w:lang w:eastAsia="en-US"/>
        </w:rPr>
      </w:pPr>
      <w:r>
        <w:rPr>
          <w:lang w:eastAsia="en-US"/>
        </w:rPr>
        <w:t>„</w:t>
      </w:r>
      <w:r w:rsidRPr="00FD3D4F">
        <w:rPr>
          <w:lang w:eastAsia="en-US"/>
        </w:rPr>
        <w:t>1b.</w:t>
      </w:r>
      <w:r>
        <w:rPr>
          <w:lang w:eastAsia="en-US"/>
        </w:rPr>
        <w:t> </w:t>
      </w:r>
      <w:r w:rsidRPr="00FD3D4F">
        <w:t xml:space="preserve">W celu realizacji zadań, o których mowa w ust. 1 pkt 4b, Fundusz może przekazywać instytucji wdrażającej środki na realizację projektów na rzecz osób niepełnosprawnych </w:t>
      </w:r>
      <w:r w:rsidR="00472C15">
        <w:t>–</w:t>
      </w:r>
      <w:r w:rsidRPr="00FD3D4F">
        <w:t xml:space="preserve"> na podstawie umowy, która może być zawarta na okres dłuższy niż rok.</w:t>
      </w:r>
      <w:r>
        <w:t>”</w:t>
      </w:r>
      <w:r w:rsidRPr="00FD3D4F">
        <w:t>.</w:t>
      </w:r>
    </w:p>
    <w:p w14:paraId="0D7E6C9E" w14:textId="1B9D9A23" w:rsidR="00B03CBD" w:rsidRPr="00737F6A" w:rsidRDefault="00FD3D4F" w:rsidP="00FE30CB">
      <w:pPr>
        <w:pStyle w:val="ARTartustawynprozporzdzenia"/>
      </w:pPr>
      <w:r w:rsidRPr="00FD3D4F">
        <w:rPr>
          <w:rStyle w:val="Ppogrubienie"/>
        </w:rPr>
        <w:t>Art. 2.</w:t>
      </w:r>
      <w:bookmarkStart w:id="1" w:name="_Hlk194219436"/>
      <w:r>
        <w:rPr>
          <w:lang w:eastAsia="en-US"/>
        </w:rPr>
        <w:t> </w:t>
      </w:r>
      <w:r w:rsidRPr="00FD3D4F">
        <w:rPr>
          <w:lang w:eastAsia="en-US"/>
        </w:rPr>
        <w:t>Ustawa wchodzi w życie z dniem następującym po dniu ogłoszenia.</w:t>
      </w:r>
      <w:bookmarkEnd w:id="1"/>
    </w:p>
    <w:sectPr w:rsidR="00B03CBD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9A74" w14:textId="77777777" w:rsidR="00D22C34" w:rsidRDefault="00D22C34">
      <w:r>
        <w:separator/>
      </w:r>
    </w:p>
  </w:endnote>
  <w:endnote w:type="continuationSeparator" w:id="0">
    <w:p w14:paraId="0DD9DB76" w14:textId="77777777" w:rsidR="00D22C34" w:rsidRDefault="00D2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32E02" w14:textId="77777777" w:rsidR="00D22C34" w:rsidRDefault="00D22C34">
      <w:r>
        <w:separator/>
      </w:r>
    </w:p>
  </w:footnote>
  <w:footnote w:type="continuationSeparator" w:id="0">
    <w:p w14:paraId="66960642" w14:textId="77777777" w:rsidR="00D22C34" w:rsidRDefault="00D22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FE3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58612543">
    <w:abstractNumId w:val="23"/>
  </w:num>
  <w:num w:numId="2" w16cid:durableId="1295526299">
    <w:abstractNumId w:val="23"/>
  </w:num>
  <w:num w:numId="3" w16cid:durableId="1984696309">
    <w:abstractNumId w:val="18"/>
  </w:num>
  <w:num w:numId="4" w16cid:durableId="2109426491">
    <w:abstractNumId w:val="18"/>
  </w:num>
  <w:num w:numId="5" w16cid:durableId="1707678327">
    <w:abstractNumId w:val="35"/>
  </w:num>
  <w:num w:numId="6" w16cid:durableId="685061858">
    <w:abstractNumId w:val="31"/>
  </w:num>
  <w:num w:numId="7" w16cid:durableId="1061950614">
    <w:abstractNumId w:val="35"/>
  </w:num>
  <w:num w:numId="8" w16cid:durableId="1345982916">
    <w:abstractNumId w:val="31"/>
  </w:num>
  <w:num w:numId="9" w16cid:durableId="1833446830">
    <w:abstractNumId w:val="35"/>
  </w:num>
  <w:num w:numId="10" w16cid:durableId="204021973">
    <w:abstractNumId w:val="31"/>
  </w:num>
  <w:num w:numId="11" w16cid:durableId="1830057627">
    <w:abstractNumId w:val="14"/>
  </w:num>
  <w:num w:numId="12" w16cid:durableId="914247770">
    <w:abstractNumId w:val="10"/>
  </w:num>
  <w:num w:numId="13" w16cid:durableId="847253773">
    <w:abstractNumId w:val="15"/>
  </w:num>
  <w:num w:numId="14" w16cid:durableId="1722094972">
    <w:abstractNumId w:val="26"/>
  </w:num>
  <w:num w:numId="15" w16cid:durableId="1176115190">
    <w:abstractNumId w:val="14"/>
  </w:num>
  <w:num w:numId="16" w16cid:durableId="1415466746">
    <w:abstractNumId w:val="16"/>
  </w:num>
  <w:num w:numId="17" w16cid:durableId="1379087825">
    <w:abstractNumId w:val="8"/>
  </w:num>
  <w:num w:numId="18" w16cid:durableId="235286395">
    <w:abstractNumId w:val="3"/>
  </w:num>
  <w:num w:numId="19" w16cid:durableId="1268465443">
    <w:abstractNumId w:val="2"/>
  </w:num>
  <w:num w:numId="20" w16cid:durableId="1123503208">
    <w:abstractNumId w:val="1"/>
  </w:num>
  <w:num w:numId="21" w16cid:durableId="877861471">
    <w:abstractNumId w:val="0"/>
  </w:num>
  <w:num w:numId="22" w16cid:durableId="846284925">
    <w:abstractNumId w:val="9"/>
  </w:num>
  <w:num w:numId="23" w16cid:durableId="1365399289">
    <w:abstractNumId w:val="7"/>
  </w:num>
  <w:num w:numId="24" w16cid:durableId="306588138">
    <w:abstractNumId w:val="6"/>
  </w:num>
  <w:num w:numId="25" w16cid:durableId="609243801">
    <w:abstractNumId w:val="5"/>
  </w:num>
  <w:num w:numId="26" w16cid:durableId="300352648">
    <w:abstractNumId w:val="4"/>
  </w:num>
  <w:num w:numId="27" w16cid:durableId="1958681582">
    <w:abstractNumId w:val="33"/>
  </w:num>
  <w:num w:numId="28" w16cid:durableId="994382203">
    <w:abstractNumId w:val="25"/>
  </w:num>
  <w:num w:numId="29" w16cid:durableId="11735644">
    <w:abstractNumId w:val="36"/>
  </w:num>
  <w:num w:numId="30" w16cid:durableId="1567257733">
    <w:abstractNumId w:val="32"/>
  </w:num>
  <w:num w:numId="31" w16cid:durableId="1850563501">
    <w:abstractNumId w:val="19"/>
  </w:num>
  <w:num w:numId="32" w16cid:durableId="585379049">
    <w:abstractNumId w:val="11"/>
  </w:num>
  <w:num w:numId="33" w16cid:durableId="1297761041">
    <w:abstractNumId w:val="30"/>
  </w:num>
  <w:num w:numId="34" w16cid:durableId="1176529602">
    <w:abstractNumId w:val="20"/>
  </w:num>
  <w:num w:numId="35" w16cid:durableId="898132674">
    <w:abstractNumId w:val="17"/>
  </w:num>
  <w:num w:numId="36" w16cid:durableId="1223449013">
    <w:abstractNumId w:val="22"/>
  </w:num>
  <w:num w:numId="37" w16cid:durableId="1006833752">
    <w:abstractNumId w:val="27"/>
  </w:num>
  <w:num w:numId="38" w16cid:durableId="945894207">
    <w:abstractNumId w:val="24"/>
  </w:num>
  <w:num w:numId="39" w16cid:durableId="777258303">
    <w:abstractNumId w:val="13"/>
  </w:num>
  <w:num w:numId="40" w16cid:durableId="904486907">
    <w:abstractNumId w:val="29"/>
  </w:num>
  <w:num w:numId="41" w16cid:durableId="1442610984">
    <w:abstractNumId w:val="28"/>
  </w:num>
  <w:num w:numId="42" w16cid:durableId="626667584">
    <w:abstractNumId w:val="21"/>
  </w:num>
  <w:num w:numId="43" w16cid:durableId="1460104069">
    <w:abstractNumId w:val="34"/>
  </w:num>
  <w:num w:numId="44" w16cid:durableId="7940577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ttachedTemplate r:id="rId1"/>
  <w:linkStyle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4F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6DD3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37FB0"/>
    <w:rsid w:val="0014026F"/>
    <w:rsid w:val="00140EBB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3370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677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523B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3837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3726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412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274B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15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2849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D654A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1F0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2BD6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461A"/>
    <w:rsid w:val="007F54C3"/>
    <w:rsid w:val="00802949"/>
    <w:rsid w:val="0080301E"/>
    <w:rsid w:val="0080365F"/>
    <w:rsid w:val="00812BE5"/>
    <w:rsid w:val="00817429"/>
    <w:rsid w:val="00821514"/>
    <w:rsid w:val="00821E35"/>
    <w:rsid w:val="00823418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67E8"/>
    <w:rsid w:val="00917CE5"/>
    <w:rsid w:val="009217C0"/>
    <w:rsid w:val="00925241"/>
    <w:rsid w:val="00925CEC"/>
    <w:rsid w:val="00926A3F"/>
    <w:rsid w:val="0092794E"/>
    <w:rsid w:val="00930D30"/>
    <w:rsid w:val="009321D0"/>
    <w:rsid w:val="009332A2"/>
    <w:rsid w:val="00937598"/>
    <w:rsid w:val="0093790B"/>
    <w:rsid w:val="00943751"/>
    <w:rsid w:val="00946DD0"/>
    <w:rsid w:val="009472E7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90104"/>
    <w:rsid w:val="009A0D12"/>
    <w:rsid w:val="009A1987"/>
    <w:rsid w:val="009A2BEE"/>
    <w:rsid w:val="009A5289"/>
    <w:rsid w:val="009A7A53"/>
    <w:rsid w:val="009B0402"/>
    <w:rsid w:val="009B0B75"/>
    <w:rsid w:val="009B16DF"/>
    <w:rsid w:val="009B475C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3EA5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3CBD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67CA"/>
    <w:rsid w:val="00B70E22"/>
    <w:rsid w:val="00B774CB"/>
    <w:rsid w:val="00B80402"/>
    <w:rsid w:val="00B80B9A"/>
    <w:rsid w:val="00B830B7"/>
    <w:rsid w:val="00B848EA"/>
    <w:rsid w:val="00B84B2B"/>
    <w:rsid w:val="00B9029B"/>
    <w:rsid w:val="00B90500"/>
    <w:rsid w:val="00B90638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1635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2390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40DF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2C34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4DF9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6B66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3AF"/>
    <w:rsid w:val="00E96E3F"/>
    <w:rsid w:val="00EA270C"/>
    <w:rsid w:val="00EA2754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1FF4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4515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0A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3D4F"/>
    <w:rsid w:val="00FD42A3"/>
    <w:rsid w:val="00FD7468"/>
    <w:rsid w:val="00FD7CE0"/>
    <w:rsid w:val="00FE0B3B"/>
    <w:rsid w:val="00FE1BE2"/>
    <w:rsid w:val="00FE30CB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9A9D6FD"/>
  <w15:docId w15:val="{62D25607-0B4B-4753-9AB9-75B5677D2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23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28523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  <w:rsid w:val="0028523B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28523B"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28523B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28523B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28523B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28523B"/>
    <w:pPr>
      <w:ind w:left="1780"/>
    </w:pPr>
  </w:style>
  <w:style w:type="character" w:styleId="Odwoanieprzypisudolnego">
    <w:name w:val="footnote reference"/>
    <w:uiPriority w:val="99"/>
    <w:semiHidden/>
    <w:rsid w:val="0028523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28523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28523B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28523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28523B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28523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28523B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8523B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28523B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28523B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28523B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28523B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28523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28523B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28523B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8523B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8523B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28523B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8523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8523B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28523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28523B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28523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28523B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28523B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28523B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28523B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28523B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28523B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28523B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28523B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28523B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28523B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28523B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28523B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28523B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28523B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28523B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28523B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28523B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28523B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28523B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28523B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28523B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28523B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28523B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28523B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28523B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28523B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28523B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28523B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28523B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8523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523B"/>
  </w:style>
  <w:style w:type="paragraph" w:customStyle="1" w:styleId="ZTIRLITzmlittiret">
    <w:name w:val="Z_TIR/LIT – zm. lit. tiret"/>
    <w:basedOn w:val="LITlitera"/>
    <w:uiPriority w:val="57"/>
    <w:qFormat/>
    <w:rsid w:val="0028523B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28523B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28523B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28523B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28523B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28523B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28523B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28523B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8523B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28523B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8523B"/>
  </w:style>
  <w:style w:type="paragraph" w:customStyle="1" w:styleId="ZTIR2TIRzmpodwtirtiret">
    <w:name w:val="Z_TIR/2TIR – zm. podw. tir. tiret"/>
    <w:basedOn w:val="TIRtiret"/>
    <w:uiPriority w:val="78"/>
    <w:qFormat/>
    <w:rsid w:val="0028523B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8523B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8523B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28523B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28523B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28523B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8523B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8523B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28523B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8523B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8523B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28523B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8523B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8523B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8523B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8523B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8523B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8523B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28523B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28523B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28523B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28523B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8523B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2852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8523B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523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5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23B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28523B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28523B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28523B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28523B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28523B"/>
    <w:pPr>
      <w:ind w:left="2404"/>
    </w:pPr>
  </w:style>
  <w:style w:type="paragraph" w:customStyle="1" w:styleId="ODNONIKtreodnonika">
    <w:name w:val="ODNOŚNIK – treść odnośnika"/>
    <w:uiPriority w:val="19"/>
    <w:qFormat/>
    <w:rsid w:val="0028523B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28523B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28523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8523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28523B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28523B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28523B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28523B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8523B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8523B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28523B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28523B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28523B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8523B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8523B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8523B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8523B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8523B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28523B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28523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28523B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28523B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28523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8523B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8523B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8523B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8523B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8523B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8523B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8523B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8523B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8523B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8523B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28523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28523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28523B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28523B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28523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28523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28523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28523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28523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28523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28523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28523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28523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28523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28523B"/>
  </w:style>
  <w:style w:type="paragraph" w:customStyle="1" w:styleId="ZZUSTzmianazmust">
    <w:name w:val="ZZ/UST(§) – zmiana zm. ust. (§)"/>
    <w:basedOn w:val="ZZARTzmianazmart"/>
    <w:uiPriority w:val="65"/>
    <w:qFormat/>
    <w:rsid w:val="0028523B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28523B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28523B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28523B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28523B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28523B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28523B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28523B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28523B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28523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28523B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28523B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28523B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28523B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28523B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28523B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28523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28523B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8523B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28523B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28523B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28523B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28523B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28523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28523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28523B"/>
  </w:style>
  <w:style w:type="paragraph" w:customStyle="1" w:styleId="TEKSTZacznikido">
    <w:name w:val="TEKST&quot;Załącznik(i) do ...&quot;"/>
    <w:uiPriority w:val="28"/>
    <w:qFormat/>
    <w:rsid w:val="0028523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28523B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28523B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28523B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28523B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28523B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28523B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28523B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28523B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28523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28523B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28523B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28523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28523B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28523B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28523B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28523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28523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8523B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8523B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8523B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28523B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8523B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8523B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28523B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8523B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8523B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8523B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28523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28523B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28523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28523B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28523B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28523B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28523B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28523B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28523B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28523B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28523B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28523B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28523B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8523B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28523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28523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28523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28523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28523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28523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28523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28523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28523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28523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28523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28523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28523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28523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28523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8523B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28523B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28523B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28523B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28523B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28523B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28523B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28523B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28523B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8523B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28523B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28523B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28523B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8523B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28523B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8523B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8523B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8523B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28523B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28523B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28523B"/>
    <w:pPr>
      <w:ind w:left="1780"/>
    </w:pPr>
  </w:style>
  <w:style w:type="table" w:styleId="Tabela-Siatka">
    <w:name w:val="Table Grid"/>
    <w:basedOn w:val="Standardowy"/>
    <w:locked/>
    <w:rsid w:val="0028523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28523B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28523B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28523B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28523B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28523B"/>
    <w:rPr>
      <w:color w:val="808080"/>
    </w:rPr>
  </w:style>
  <w:style w:type="paragraph" w:styleId="Poprawka">
    <w:name w:val="Revision"/>
    <w:hidden/>
    <w:uiPriority w:val="99"/>
    <w:semiHidden/>
    <w:rsid w:val="00712BD6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odych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Bodych Dominika</dc:creator>
  <cp:keywords/>
  <cp:lastModifiedBy>Bodych Dominika</cp:lastModifiedBy>
  <cp:revision>2</cp:revision>
  <dcterms:created xsi:type="dcterms:W3CDTF">2025-10-29T08:23:00Z</dcterms:created>
  <dcterms:modified xsi:type="dcterms:W3CDTF">2025-10-29T08:23:00Z</dcterms:modified>
  <cp:category/>
</cp:coreProperties>
</file>