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58D2" w14:textId="77777777" w:rsidR="00AC747E" w:rsidRDefault="00AC747E">
      <w:pPr>
        <w:pStyle w:val="Tekstpodstawowy"/>
      </w:pPr>
    </w:p>
    <w:p w14:paraId="38815059" w14:textId="77777777" w:rsidR="00AC747E" w:rsidRDefault="00AC747E">
      <w:pPr>
        <w:pStyle w:val="Tekstpodstawowy"/>
        <w:spacing w:before="189"/>
      </w:pPr>
    </w:p>
    <w:p w14:paraId="53F43AED" w14:textId="77777777" w:rsidR="00AC747E" w:rsidRDefault="00000000">
      <w:pPr>
        <w:pStyle w:val="Tekstpodstawowy"/>
        <w:ind w:right="272"/>
        <w:jc w:val="right"/>
      </w:pPr>
      <w:r>
        <w:rPr>
          <w:spacing w:val="-2"/>
          <w:u w:val="single"/>
        </w:rPr>
        <w:t>Projekt</w:t>
      </w:r>
    </w:p>
    <w:p w14:paraId="5B8572B5" w14:textId="77777777" w:rsidR="00AC747E" w:rsidRDefault="00AC747E">
      <w:pPr>
        <w:pStyle w:val="Tekstpodstawowy"/>
        <w:spacing w:before="34"/>
      </w:pPr>
    </w:p>
    <w:p w14:paraId="298E7713" w14:textId="77777777" w:rsidR="00AC747E" w:rsidRDefault="00000000">
      <w:pPr>
        <w:pStyle w:val="Nagwek2"/>
        <w:ind w:left="5" w:right="141"/>
        <w:jc w:val="center"/>
      </w:pPr>
      <w:r>
        <w:rPr>
          <w:spacing w:val="-2"/>
        </w:rPr>
        <w:t>USTAWA</w:t>
      </w:r>
    </w:p>
    <w:p w14:paraId="597AEE44" w14:textId="77777777" w:rsidR="00AC747E" w:rsidRDefault="00AC747E">
      <w:pPr>
        <w:pStyle w:val="Tekstpodstawowy"/>
        <w:spacing w:before="34"/>
        <w:rPr>
          <w:b/>
        </w:rPr>
      </w:pPr>
    </w:p>
    <w:p w14:paraId="5C1382CA" w14:textId="77777777" w:rsidR="00AC747E" w:rsidRDefault="00000000">
      <w:pPr>
        <w:pStyle w:val="Tekstpodstawowy"/>
        <w:ind w:left="8" w:right="141"/>
        <w:jc w:val="center"/>
      </w:pPr>
      <w:r>
        <w:t xml:space="preserve">z </w:t>
      </w:r>
      <w:r>
        <w:rPr>
          <w:spacing w:val="-4"/>
        </w:rPr>
        <w:t>dnia</w:t>
      </w:r>
    </w:p>
    <w:p w14:paraId="738D6249" w14:textId="77777777" w:rsidR="00AC747E" w:rsidRDefault="00AC747E">
      <w:pPr>
        <w:pStyle w:val="Tekstpodstawowy"/>
        <w:spacing w:before="32"/>
      </w:pPr>
    </w:p>
    <w:p w14:paraId="120081BC" w14:textId="77777777" w:rsidR="00AC747E" w:rsidRDefault="00000000">
      <w:pPr>
        <w:pStyle w:val="Nagwek2"/>
        <w:ind w:left="0" w:right="139"/>
        <w:jc w:val="center"/>
      </w:pPr>
      <w:r>
        <w:t>o</w:t>
      </w:r>
      <w:r>
        <w:rPr>
          <w:spacing w:val="-11"/>
        </w:rPr>
        <w:t xml:space="preserve"> </w:t>
      </w:r>
      <w:r>
        <w:t>zmianie</w:t>
      </w:r>
      <w:r>
        <w:rPr>
          <w:spacing w:val="-9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Kodeks</w:t>
      </w:r>
      <w:r>
        <w:rPr>
          <w:spacing w:val="-11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cywilnego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niektórych</w:t>
      </w:r>
      <w:r>
        <w:rPr>
          <w:spacing w:val="-12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rPr>
          <w:spacing w:val="-2"/>
        </w:rPr>
        <w:t>ustaw</w:t>
      </w:r>
    </w:p>
    <w:p w14:paraId="387DBC79" w14:textId="77777777" w:rsidR="00AC747E" w:rsidRDefault="00AC747E">
      <w:pPr>
        <w:pStyle w:val="Tekstpodstawowy"/>
        <w:rPr>
          <w:b/>
        </w:rPr>
      </w:pPr>
    </w:p>
    <w:p w14:paraId="4AB44A1E" w14:textId="77777777" w:rsidR="00AC747E" w:rsidRDefault="00AC747E">
      <w:pPr>
        <w:pStyle w:val="Tekstpodstawowy"/>
        <w:rPr>
          <w:b/>
        </w:rPr>
      </w:pPr>
    </w:p>
    <w:p w14:paraId="018C4AC7" w14:textId="77777777" w:rsidR="00AC747E" w:rsidRDefault="00AC747E">
      <w:pPr>
        <w:pStyle w:val="Tekstpodstawowy"/>
        <w:spacing w:before="71"/>
        <w:rPr>
          <w:b/>
        </w:rPr>
      </w:pPr>
    </w:p>
    <w:p w14:paraId="7E1D5AA7" w14:textId="77777777" w:rsidR="00AC747E" w:rsidRDefault="00000000">
      <w:pPr>
        <w:pStyle w:val="Tekstpodstawowy"/>
        <w:spacing w:line="362" w:lineRule="auto"/>
        <w:ind w:left="141" w:right="285" w:firstLine="719"/>
        <w:jc w:val="both"/>
      </w:pPr>
      <w:r>
        <w:rPr>
          <w:b/>
        </w:rPr>
        <w:t xml:space="preserve">Art. 1. </w:t>
      </w:r>
      <w:r>
        <w:t>W ustawie z dnia 17 listopada 1964 r. Kodeks postępowania cywilnego (</w:t>
      </w:r>
      <w:proofErr w:type="spellStart"/>
      <w:r>
        <w:t>t.j</w:t>
      </w:r>
      <w:proofErr w:type="spellEnd"/>
      <w:r>
        <w:t xml:space="preserve">. Dz. U. z 2024 r. poz. 1568 z </w:t>
      </w:r>
      <w:proofErr w:type="spellStart"/>
      <w:r>
        <w:t>późn</w:t>
      </w:r>
      <w:proofErr w:type="spellEnd"/>
      <w:r>
        <w:t>. zm.) wprowadza się następujące zmiany:</w:t>
      </w:r>
    </w:p>
    <w:p w14:paraId="472BB8DF" w14:textId="77777777" w:rsidR="00AC747E" w:rsidRDefault="00000000">
      <w:pPr>
        <w:pStyle w:val="Akapitzlist"/>
        <w:numPr>
          <w:ilvl w:val="0"/>
          <w:numId w:val="6"/>
        </w:numPr>
        <w:tabs>
          <w:tab w:val="left" w:pos="1202"/>
        </w:tabs>
        <w:spacing w:before="0" w:line="245" w:lineRule="exact"/>
        <w:ind w:left="1202" w:hanging="356"/>
        <w:jc w:val="both"/>
      </w:pPr>
      <w:r>
        <w:t>art.</w:t>
      </w:r>
      <w:r>
        <w:rPr>
          <w:spacing w:val="-9"/>
        </w:rPr>
        <w:t xml:space="preserve"> </w:t>
      </w:r>
      <w:r>
        <w:t>598</w:t>
      </w:r>
      <w:r>
        <w:rPr>
          <w:vertAlign w:val="superscript"/>
        </w:rPr>
        <w:t>5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 xml:space="preserve">otrzymuje </w:t>
      </w:r>
      <w:r>
        <w:rPr>
          <w:spacing w:val="-2"/>
        </w:rPr>
        <w:t>brzmienie:</w:t>
      </w:r>
    </w:p>
    <w:p w14:paraId="7360204B" w14:textId="77777777" w:rsidR="00AC747E" w:rsidRDefault="00000000">
      <w:pPr>
        <w:pStyle w:val="Tekstpodstawowy"/>
        <w:spacing w:before="131" w:line="360" w:lineRule="auto"/>
        <w:ind w:left="1581" w:right="284"/>
        <w:jc w:val="both"/>
      </w:pPr>
      <w:r>
        <w:t>„§ 1. W postanowieniu o odebranie osoby podlegającej władzy rodzicielskiej lub pozostającej pod opieką sąd określa termin, w jakim zobowiązany powinien oddać uprawnionemu osobę podlegającą władzy rodzicielskiej lub pozostającą pod opieką. Przepis art. 577</w:t>
      </w:r>
      <w:r>
        <w:rPr>
          <w:spacing w:val="40"/>
        </w:rPr>
        <w:t xml:space="preserve"> </w:t>
      </w:r>
      <w:r>
        <w:t>stosuje się.”;</w:t>
      </w:r>
    </w:p>
    <w:p w14:paraId="49C3E2EB" w14:textId="77777777" w:rsidR="00AC747E" w:rsidRDefault="00000000">
      <w:pPr>
        <w:pStyle w:val="Akapitzlist"/>
        <w:numPr>
          <w:ilvl w:val="0"/>
          <w:numId w:val="6"/>
        </w:numPr>
        <w:tabs>
          <w:tab w:val="left" w:pos="1202"/>
        </w:tabs>
        <w:spacing w:before="0" w:line="252" w:lineRule="exact"/>
        <w:ind w:left="1202" w:hanging="356"/>
        <w:jc w:val="both"/>
      </w:pPr>
      <w:r>
        <w:t>art.</w:t>
      </w:r>
      <w:r>
        <w:rPr>
          <w:spacing w:val="-10"/>
        </w:rPr>
        <w:t xml:space="preserve"> </w:t>
      </w:r>
      <w:r>
        <w:t>598</w:t>
      </w:r>
      <w:r>
        <w:rPr>
          <w:vertAlign w:val="superscript"/>
        </w:rPr>
        <w:t>6</w:t>
      </w:r>
      <w:r>
        <w:rPr>
          <w:spacing w:val="-7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rPr>
          <w:spacing w:val="-2"/>
        </w:rPr>
        <w:t>brzmienie:</w:t>
      </w:r>
    </w:p>
    <w:p w14:paraId="7AE52D01" w14:textId="77777777" w:rsidR="00AC747E" w:rsidRDefault="00000000">
      <w:pPr>
        <w:pStyle w:val="Tekstpodstawowy"/>
        <w:spacing w:before="129" w:line="360" w:lineRule="auto"/>
        <w:ind w:left="1581" w:right="279"/>
        <w:jc w:val="both"/>
      </w:pPr>
      <w:r>
        <w:t>„§ 1. Jeżeli zobowiązany nie zastosuje się do postanowienia, o którym mowa w art. 598</w:t>
      </w:r>
      <w:r>
        <w:rPr>
          <w:vertAlign w:val="superscript"/>
        </w:rPr>
        <w:t>5</w:t>
      </w:r>
      <w:r>
        <w:t xml:space="preserve"> § 1 lub 2, sąd, na wniosek uprawnionego, zleca kuratorowi sądowemu odebranie osoby podlegającej władzy rodzicielskiej lub pozostającej pod opieką.</w:t>
      </w:r>
    </w:p>
    <w:p w14:paraId="44FC852F" w14:textId="77777777" w:rsidR="00AC747E" w:rsidRDefault="00000000">
      <w:pPr>
        <w:pStyle w:val="Tekstpodstawowy"/>
        <w:spacing w:line="360" w:lineRule="auto"/>
        <w:ind w:left="1581" w:right="284"/>
        <w:jc w:val="both"/>
      </w:pPr>
      <w:r>
        <w:t>§ 2. Kurator sądowy sporządza protokół z czynności związanych z przymusowym odebraniem osoby podlegającej władzy rodzicielskiej lub pozostającej pod opieką, a jego odpis niezwłocznie przesyła do sądu.</w:t>
      </w:r>
    </w:p>
    <w:p w14:paraId="268E45CD" w14:textId="77777777" w:rsidR="00AC747E" w:rsidRDefault="00000000">
      <w:pPr>
        <w:pStyle w:val="Tekstpodstawowy"/>
        <w:spacing w:line="248" w:lineRule="exact"/>
        <w:ind w:left="1581"/>
        <w:jc w:val="both"/>
      </w:pPr>
      <w:r>
        <w:t>§</w:t>
      </w:r>
      <w:r>
        <w:rPr>
          <w:spacing w:val="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Protokół</w:t>
      </w:r>
      <w:r>
        <w:rPr>
          <w:spacing w:val="6"/>
        </w:rPr>
        <w:t xml:space="preserve"> </w:t>
      </w:r>
      <w:r>
        <w:t>odbioru</w:t>
      </w:r>
      <w:r>
        <w:rPr>
          <w:spacing w:val="3"/>
        </w:rPr>
        <w:t xml:space="preserve"> </w:t>
      </w:r>
      <w:r>
        <w:t>zawiera:</w:t>
      </w:r>
      <w:r>
        <w:rPr>
          <w:spacing w:val="3"/>
        </w:rPr>
        <w:t xml:space="preserve"> </w:t>
      </w:r>
      <w:r>
        <w:t>wskazanie</w:t>
      </w:r>
      <w:r>
        <w:rPr>
          <w:spacing w:val="6"/>
        </w:rPr>
        <w:t xml:space="preserve"> </w:t>
      </w:r>
      <w:r>
        <w:t>postanowienia</w:t>
      </w:r>
      <w:r>
        <w:rPr>
          <w:spacing w:val="3"/>
        </w:rPr>
        <w:t xml:space="preserve"> </w:t>
      </w:r>
      <w:r>
        <w:t>sądu,</w:t>
      </w:r>
      <w:r>
        <w:rPr>
          <w:spacing w:val="3"/>
        </w:rPr>
        <w:t xml:space="preserve"> </w:t>
      </w:r>
      <w:r>
        <w:t>oznaczenie</w:t>
      </w:r>
      <w:r>
        <w:rPr>
          <w:spacing w:val="7"/>
        </w:rPr>
        <w:t xml:space="preserve"> </w:t>
      </w:r>
      <w:r>
        <w:rPr>
          <w:spacing w:val="-2"/>
        </w:rPr>
        <w:t>czynności,</w:t>
      </w:r>
    </w:p>
    <w:p w14:paraId="3B188843" w14:textId="77777777" w:rsidR="00AC747E" w:rsidRDefault="00000000">
      <w:pPr>
        <w:pStyle w:val="Tekstpodstawowy"/>
        <w:spacing w:before="130" w:line="360" w:lineRule="auto"/>
        <w:ind w:left="1581" w:right="30"/>
        <w:jc w:val="both"/>
      </w:pPr>
      <w:r>
        <w:t>jej czasu i miejsca oraz osób w niej uczestniczących, przebieg czynności oraz oświadczenia i wnioski osób w niej uczestniczących, a także w miarę potrzeby</w:t>
      </w:r>
    </w:p>
    <w:p w14:paraId="3730546C" w14:textId="77777777" w:rsidR="00AC747E" w:rsidRDefault="00000000">
      <w:pPr>
        <w:pStyle w:val="Tekstpodstawowy"/>
        <w:spacing w:before="2" w:line="360" w:lineRule="auto"/>
        <w:ind w:left="1581" w:right="28"/>
        <w:jc w:val="both"/>
      </w:pPr>
      <w:r>
        <w:t>stwierdzenie innych okoliczności dotyczących przebiegu czynności, w szczególności okoliczności, o których mowa w art. 598</w:t>
      </w:r>
      <w:r>
        <w:rPr>
          <w:vertAlign w:val="superscript"/>
        </w:rPr>
        <w:t>12</w:t>
      </w:r>
      <w:r>
        <w:t>.</w:t>
      </w:r>
    </w:p>
    <w:p w14:paraId="54238428" w14:textId="77777777" w:rsidR="00AC747E" w:rsidRDefault="00000000">
      <w:pPr>
        <w:pStyle w:val="Tekstpodstawowy"/>
        <w:spacing w:line="248" w:lineRule="exact"/>
        <w:ind w:left="1581"/>
        <w:jc w:val="both"/>
      </w:pPr>
      <w:r>
        <w:t>§</w:t>
      </w:r>
      <w:r>
        <w:rPr>
          <w:spacing w:val="-11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Protokół</w:t>
      </w:r>
      <w:r>
        <w:rPr>
          <w:spacing w:val="-6"/>
        </w:rPr>
        <w:t xml:space="preserve"> </w:t>
      </w:r>
      <w:r>
        <w:t>odbioru</w:t>
      </w:r>
      <w:r>
        <w:rPr>
          <w:spacing w:val="-9"/>
        </w:rPr>
        <w:t xml:space="preserve"> </w:t>
      </w:r>
      <w:r>
        <w:t>podpisują</w:t>
      </w:r>
      <w:r>
        <w:rPr>
          <w:spacing w:val="-8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uczestniczące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czynności.</w:t>
      </w:r>
    </w:p>
    <w:p w14:paraId="7191D2F6" w14:textId="77777777" w:rsidR="00AC747E" w:rsidRDefault="00000000">
      <w:pPr>
        <w:pStyle w:val="Tekstpodstawowy"/>
        <w:spacing w:before="131" w:line="357" w:lineRule="auto"/>
        <w:ind w:left="1581" w:right="283"/>
        <w:jc w:val="both"/>
      </w:pPr>
      <w:r>
        <w:t>§ 5. Zapis obrazu i dźwięku, o którym mowa w art. 11 pkt 5 ustawy z dnia 27 lipca 2001 r. o kuratorach sądowych (</w:t>
      </w:r>
      <w:proofErr w:type="spellStart"/>
      <w:r>
        <w:t>t.j</w:t>
      </w:r>
      <w:proofErr w:type="spellEnd"/>
      <w:r>
        <w:t>. Dz. U. z 2023 r. poz. 1095) stanowi załącznik do protokołu odbioru.”;</w:t>
      </w:r>
    </w:p>
    <w:p w14:paraId="02571ECF" w14:textId="77777777" w:rsidR="00AC747E" w:rsidRDefault="00AC747E">
      <w:pPr>
        <w:pStyle w:val="Tekstpodstawowy"/>
        <w:spacing w:line="357" w:lineRule="auto"/>
        <w:jc w:val="both"/>
        <w:sectPr w:rsidR="00AC747E">
          <w:headerReference w:type="default" r:id="rId7"/>
          <w:footerReference w:type="default" r:id="rId8"/>
          <w:type w:val="continuous"/>
          <w:pgSz w:w="11920" w:h="16850"/>
          <w:pgMar w:top="2000" w:right="1133" w:bottom="1600" w:left="1275" w:header="1133" w:footer="1406" w:gutter="0"/>
          <w:pgNumType w:start="1"/>
          <w:cols w:space="708"/>
        </w:sectPr>
      </w:pPr>
    </w:p>
    <w:p w14:paraId="63458CFD" w14:textId="77777777" w:rsidR="00AC747E" w:rsidRDefault="00AC747E">
      <w:pPr>
        <w:pStyle w:val="Tekstpodstawowy"/>
      </w:pPr>
    </w:p>
    <w:p w14:paraId="7E3EC30A" w14:textId="77777777" w:rsidR="00AC747E" w:rsidRDefault="00AC747E">
      <w:pPr>
        <w:pStyle w:val="Tekstpodstawowy"/>
        <w:spacing w:before="189"/>
      </w:pPr>
    </w:p>
    <w:p w14:paraId="48CD5483" w14:textId="77777777" w:rsidR="00AC747E" w:rsidRDefault="00000000">
      <w:pPr>
        <w:pStyle w:val="Akapitzlist"/>
        <w:numPr>
          <w:ilvl w:val="0"/>
          <w:numId w:val="6"/>
        </w:numPr>
        <w:tabs>
          <w:tab w:val="left" w:pos="1202"/>
        </w:tabs>
        <w:spacing w:before="0"/>
        <w:ind w:left="1202" w:hanging="356"/>
        <w:jc w:val="both"/>
      </w:pPr>
      <w:r>
        <w:t>art.</w:t>
      </w:r>
      <w:r>
        <w:rPr>
          <w:spacing w:val="-10"/>
        </w:rPr>
        <w:t xml:space="preserve"> </w:t>
      </w:r>
      <w:r>
        <w:t>598</w:t>
      </w:r>
      <w:r>
        <w:rPr>
          <w:vertAlign w:val="superscript"/>
        </w:rPr>
        <w:t>9</w:t>
      </w:r>
      <w:r>
        <w:rPr>
          <w:spacing w:val="-7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rPr>
          <w:spacing w:val="-2"/>
        </w:rPr>
        <w:t>brzmienie:</w:t>
      </w:r>
    </w:p>
    <w:p w14:paraId="0830056D" w14:textId="77777777" w:rsidR="00AC747E" w:rsidRDefault="00000000">
      <w:pPr>
        <w:pStyle w:val="Tekstpodstawowy"/>
        <w:spacing w:before="129" w:line="360" w:lineRule="auto"/>
        <w:ind w:left="1581" w:right="277"/>
        <w:jc w:val="both"/>
      </w:pPr>
      <w:r>
        <w:t>„§1.</w:t>
      </w:r>
      <w:r>
        <w:rPr>
          <w:spacing w:val="-4"/>
        </w:rPr>
        <w:t xml:space="preserve"> </w:t>
      </w:r>
      <w:r>
        <w:t>Przymusowe</w:t>
      </w:r>
      <w:r>
        <w:rPr>
          <w:spacing w:val="-4"/>
        </w:rPr>
        <w:t xml:space="preserve"> </w:t>
      </w:r>
      <w:r>
        <w:t>odebranie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podlegającej</w:t>
      </w:r>
      <w:r>
        <w:rPr>
          <w:spacing w:val="-3"/>
        </w:rPr>
        <w:t xml:space="preserve"> </w:t>
      </w:r>
      <w:r>
        <w:t>władzy</w:t>
      </w:r>
      <w:r>
        <w:rPr>
          <w:spacing w:val="-5"/>
        </w:rPr>
        <w:t xml:space="preserve"> </w:t>
      </w:r>
      <w:r>
        <w:t>rodzicielskiej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pozostającej pod</w:t>
      </w:r>
      <w:r>
        <w:rPr>
          <w:spacing w:val="-14"/>
        </w:rPr>
        <w:t xml:space="preserve"> </w:t>
      </w:r>
      <w:r>
        <w:t>opieką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oddanie</w:t>
      </w:r>
      <w:r>
        <w:rPr>
          <w:spacing w:val="-13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uprawnionemu</w:t>
      </w:r>
      <w:r>
        <w:rPr>
          <w:spacing w:val="-14"/>
        </w:rPr>
        <w:t xml:space="preserve"> </w:t>
      </w:r>
      <w:r>
        <w:t>może</w:t>
      </w:r>
      <w:r>
        <w:rPr>
          <w:spacing w:val="-14"/>
        </w:rPr>
        <w:t xml:space="preserve"> </w:t>
      </w:r>
      <w:r>
        <w:t>nastąpić</w:t>
      </w:r>
      <w:r>
        <w:rPr>
          <w:spacing w:val="-13"/>
        </w:rPr>
        <w:t xml:space="preserve"> </w:t>
      </w:r>
      <w:r>
        <w:t>tylko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obecności</w:t>
      </w:r>
      <w:r>
        <w:rPr>
          <w:spacing w:val="-14"/>
        </w:rPr>
        <w:t xml:space="preserve"> </w:t>
      </w:r>
      <w:r>
        <w:t>uprawnionego albo osoby przez niego upoważnionej lub przedstawiciela instytucji przez niego upoważnionej oraz w obecności psychologa.</w:t>
      </w:r>
    </w:p>
    <w:p w14:paraId="354CE64A" w14:textId="77777777" w:rsidR="00AC747E" w:rsidRDefault="00000000">
      <w:pPr>
        <w:pStyle w:val="Tekstpodstawowy"/>
        <w:spacing w:before="2" w:line="360" w:lineRule="auto"/>
        <w:ind w:left="1581" w:right="288"/>
        <w:jc w:val="both"/>
      </w:pPr>
      <w:r>
        <w:t>§2. Jeżeli żadna z tych osób nie stawi się w terminie wyznaczonym przez kuratora sądowego, czynność nie będzie dokonana.</w:t>
      </w:r>
    </w:p>
    <w:p w14:paraId="622B677E" w14:textId="77777777" w:rsidR="00AC747E" w:rsidRDefault="00000000">
      <w:pPr>
        <w:pStyle w:val="Tekstpodstawowy"/>
        <w:spacing w:line="360" w:lineRule="auto"/>
        <w:ind w:left="1581" w:right="279"/>
        <w:jc w:val="both"/>
      </w:pPr>
      <w:r>
        <w:t>§3.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terminie</w:t>
      </w:r>
      <w:r>
        <w:rPr>
          <w:spacing w:val="-14"/>
        </w:rPr>
        <w:t xml:space="preserve"> </w:t>
      </w:r>
      <w:r>
        <w:t>odebrania</w:t>
      </w:r>
      <w:r>
        <w:rPr>
          <w:spacing w:val="-13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zawiadamia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zobowiązanego.</w:t>
      </w:r>
      <w:r>
        <w:rPr>
          <w:spacing w:val="-11"/>
        </w:rPr>
        <w:t xml:space="preserve"> </w:t>
      </w:r>
      <w:r>
        <w:t>Kurator</w:t>
      </w:r>
      <w:r>
        <w:rPr>
          <w:spacing w:val="-13"/>
        </w:rPr>
        <w:t xml:space="preserve"> </w:t>
      </w:r>
      <w:r>
        <w:t>sądowy</w:t>
      </w:r>
      <w:r>
        <w:rPr>
          <w:spacing w:val="-14"/>
        </w:rPr>
        <w:t xml:space="preserve"> </w:t>
      </w:r>
      <w:r>
        <w:t>dokonuje przekazania</w:t>
      </w:r>
      <w:r>
        <w:rPr>
          <w:spacing w:val="-9"/>
        </w:rPr>
        <w:t xml:space="preserve"> </w:t>
      </w:r>
      <w:r>
        <w:t>odebranej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uprawnionemu</w:t>
      </w:r>
      <w:r>
        <w:rPr>
          <w:spacing w:val="-10"/>
        </w:rPr>
        <w:t xml:space="preserve"> </w:t>
      </w:r>
      <w:r>
        <w:t>albo</w:t>
      </w:r>
      <w:r>
        <w:rPr>
          <w:spacing w:val="-10"/>
        </w:rPr>
        <w:t xml:space="preserve"> </w:t>
      </w:r>
      <w:r>
        <w:t>osobie</w:t>
      </w:r>
      <w:r>
        <w:rPr>
          <w:spacing w:val="-8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niego</w:t>
      </w:r>
      <w:r>
        <w:rPr>
          <w:spacing w:val="-8"/>
        </w:rPr>
        <w:t xml:space="preserve"> </w:t>
      </w:r>
      <w:r>
        <w:t>upoważnionej</w:t>
      </w:r>
      <w:r>
        <w:rPr>
          <w:spacing w:val="-11"/>
        </w:rPr>
        <w:t xml:space="preserve"> </w:t>
      </w:r>
      <w:r>
        <w:t>lub przedstawicielowi instytucji przez niego upoważnionej, po czym zawiadamia</w:t>
      </w:r>
    </w:p>
    <w:p w14:paraId="362E38F9" w14:textId="77777777" w:rsidR="00AC747E" w:rsidRDefault="00000000">
      <w:pPr>
        <w:pStyle w:val="Tekstpodstawowy"/>
        <w:spacing w:line="250" w:lineRule="exact"/>
        <w:ind w:left="1581"/>
        <w:jc w:val="both"/>
      </w:pPr>
      <w:r>
        <w:t>zobowiązanego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dokonaniu</w:t>
      </w:r>
      <w:r>
        <w:rPr>
          <w:spacing w:val="-7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rPr>
          <w:spacing w:val="-2"/>
        </w:rPr>
        <w:t>czynności.”.</w:t>
      </w:r>
    </w:p>
    <w:p w14:paraId="264C6706" w14:textId="77777777" w:rsidR="00AC747E" w:rsidRDefault="00AC747E">
      <w:pPr>
        <w:pStyle w:val="Tekstpodstawowy"/>
      </w:pPr>
    </w:p>
    <w:p w14:paraId="5C191E5B" w14:textId="77777777" w:rsidR="00AC747E" w:rsidRDefault="00AC747E">
      <w:pPr>
        <w:pStyle w:val="Tekstpodstawowy"/>
        <w:spacing w:before="1"/>
      </w:pPr>
    </w:p>
    <w:p w14:paraId="4AAE6658" w14:textId="77777777" w:rsidR="00AC747E" w:rsidRDefault="00000000">
      <w:pPr>
        <w:pStyle w:val="Tekstpodstawowy"/>
        <w:ind w:left="861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2</w:t>
      </w:r>
      <w:r>
        <w:t>.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ustawie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lipca</w:t>
      </w:r>
      <w:r>
        <w:rPr>
          <w:spacing w:val="-7"/>
        </w:rPr>
        <w:t xml:space="preserve"> </w:t>
      </w:r>
      <w:r>
        <w:t>2001</w:t>
      </w:r>
      <w:r>
        <w:rPr>
          <w:spacing w:val="-13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kuratorach</w:t>
      </w:r>
      <w:r>
        <w:rPr>
          <w:spacing w:val="-10"/>
        </w:rPr>
        <w:t xml:space="preserve"> </w:t>
      </w:r>
      <w:r>
        <w:t>sądowych</w:t>
      </w:r>
      <w:r>
        <w:rPr>
          <w:spacing w:val="-1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1"/>
        </w:rPr>
        <w:t xml:space="preserve"> </w:t>
      </w:r>
      <w:r>
        <w:t>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2023</w:t>
      </w:r>
      <w:r>
        <w:rPr>
          <w:spacing w:val="-13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rPr>
          <w:spacing w:val="-2"/>
        </w:rPr>
        <w:t>1095)</w:t>
      </w:r>
    </w:p>
    <w:p w14:paraId="1F991D48" w14:textId="77777777" w:rsidR="00AC747E" w:rsidRDefault="00000000">
      <w:pPr>
        <w:pStyle w:val="Tekstpodstawowy"/>
        <w:spacing w:before="127"/>
        <w:ind w:left="141"/>
      </w:pPr>
      <w:r>
        <w:t>wprowadza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zmiany:</w:t>
      </w:r>
    </w:p>
    <w:p w14:paraId="5005086E" w14:textId="77777777" w:rsidR="00AC747E" w:rsidRDefault="00000000">
      <w:pPr>
        <w:pStyle w:val="Akapitzlist"/>
        <w:numPr>
          <w:ilvl w:val="0"/>
          <w:numId w:val="5"/>
        </w:numPr>
        <w:tabs>
          <w:tab w:val="left" w:pos="1202"/>
        </w:tabs>
        <w:spacing w:before="128"/>
        <w:ind w:left="1202" w:hanging="356"/>
        <w:jc w:val="both"/>
      </w:pP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pkt 5</w:t>
      </w:r>
      <w:r>
        <w:rPr>
          <w:spacing w:val="-5"/>
        </w:rPr>
        <w:t xml:space="preserve"> </w:t>
      </w:r>
      <w:r>
        <w:t>dodaje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pkt 6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brzmieniu:</w:t>
      </w:r>
    </w:p>
    <w:p w14:paraId="6C21436B" w14:textId="77777777" w:rsidR="00AC747E" w:rsidRDefault="00000000">
      <w:pPr>
        <w:pStyle w:val="Tekstpodstawowy"/>
        <w:spacing w:before="129" w:line="360" w:lineRule="auto"/>
        <w:ind w:left="1581" w:right="274"/>
        <w:jc w:val="both"/>
      </w:pPr>
      <w:r>
        <w:t>„6) rejestrowania przy użyciu środków technicznych obrazu i dźwięku czynności związanych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przymusowym</w:t>
      </w:r>
      <w:r>
        <w:rPr>
          <w:spacing w:val="-5"/>
        </w:rPr>
        <w:t xml:space="preserve"> </w:t>
      </w:r>
      <w:r>
        <w:t>odebraniem</w:t>
      </w:r>
      <w:r>
        <w:rPr>
          <w:spacing w:val="-4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podlegającej</w:t>
      </w:r>
      <w:r>
        <w:rPr>
          <w:spacing w:val="-6"/>
        </w:rPr>
        <w:t xml:space="preserve"> </w:t>
      </w:r>
      <w:r>
        <w:t>władzy</w:t>
      </w:r>
      <w:r>
        <w:rPr>
          <w:spacing w:val="-7"/>
        </w:rPr>
        <w:t xml:space="preserve"> </w:t>
      </w:r>
      <w:r>
        <w:t>rodzicielskiej</w:t>
      </w:r>
      <w:r>
        <w:rPr>
          <w:spacing w:val="-3"/>
        </w:rPr>
        <w:t xml:space="preserve"> </w:t>
      </w:r>
      <w:r>
        <w:t>lub pozostającej pod opieką.”;</w:t>
      </w:r>
    </w:p>
    <w:p w14:paraId="53244972" w14:textId="77777777" w:rsidR="00AC747E" w:rsidRDefault="00000000">
      <w:pPr>
        <w:pStyle w:val="Akapitzlist"/>
        <w:numPr>
          <w:ilvl w:val="0"/>
          <w:numId w:val="5"/>
        </w:numPr>
        <w:tabs>
          <w:tab w:val="left" w:pos="1202"/>
        </w:tabs>
        <w:spacing w:before="0" w:line="247" w:lineRule="exact"/>
        <w:ind w:left="1202" w:hanging="356"/>
        <w:jc w:val="both"/>
      </w:pPr>
      <w:r>
        <w:t>po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dodaje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11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brzmieniu:</w:t>
      </w:r>
    </w:p>
    <w:p w14:paraId="322271B5" w14:textId="77777777" w:rsidR="00AC747E" w:rsidRDefault="00000000">
      <w:pPr>
        <w:pStyle w:val="Tekstpodstawowy"/>
        <w:spacing w:before="131" w:line="360" w:lineRule="auto"/>
        <w:ind w:left="1581" w:right="272"/>
        <w:jc w:val="both"/>
      </w:pPr>
      <w:r>
        <w:t>„Art. 11</w:t>
      </w:r>
      <w:r>
        <w:rPr>
          <w:vertAlign w:val="superscript"/>
        </w:rPr>
        <w:t>1</w:t>
      </w:r>
      <w:r>
        <w:t>. Minister Sprawiedliwości określi, w drodze rozporządzenia, sposób postępowania przy wykonywaniu obowiązku, o którym mowa w art. 11 pkt 6, w tym również sposób przechowywania, odtwarzania i kopiowania zapisów obrazu i dźwięku,</w:t>
      </w:r>
      <w:r>
        <w:rPr>
          <w:spacing w:val="-5"/>
        </w:rPr>
        <w:t xml:space="preserve"> </w:t>
      </w:r>
      <w:r>
        <w:t>mając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względzie</w:t>
      </w:r>
      <w:r>
        <w:rPr>
          <w:spacing w:val="-5"/>
        </w:rPr>
        <w:t xml:space="preserve"> </w:t>
      </w:r>
      <w:r>
        <w:t>zapewnienie</w:t>
      </w:r>
      <w:r>
        <w:rPr>
          <w:spacing w:val="-4"/>
        </w:rPr>
        <w:t xml:space="preserve"> </w:t>
      </w:r>
      <w:r>
        <w:t>skuteczności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podejmowanych</w:t>
      </w:r>
      <w:r>
        <w:rPr>
          <w:spacing w:val="-7"/>
        </w:rPr>
        <w:t xml:space="preserve"> </w:t>
      </w:r>
      <w:r>
        <w:t>przez kuratora sądowego, poszanowanie praw osób, wobec których działania te są podejmowane oraz konieczność właściwego zabezpieczenia utrwalonego obrazu i dźwięku przed utratą, zniekształceniem, a także zapewnienie ochrony praw osób, których wizerunek został utrwalony.”.</w:t>
      </w:r>
    </w:p>
    <w:p w14:paraId="6E70F7AE" w14:textId="77777777" w:rsidR="00AC747E" w:rsidRDefault="00AC747E">
      <w:pPr>
        <w:pStyle w:val="Tekstpodstawowy"/>
        <w:spacing w:before="122"/>
      </w:pPr>
    </w:p>
    <w:p w14:paraId="7EDAC09F" w14:textId="77777777" w:rsidR="00AC747E" w:rsidRDefault="00000000">
      <w:pPr>
        <w:pStyle w:val="Tekstpodstawowy"/>
        <w:spacing w:before="1"/>
        <w:ind w:left="861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t>.</w:t>
      </w:r>
      <w:r>
        <w:rPr>
          <w:spacing w:val="-5"/>
        </w:rPr>
        <w:t xml:space="preserve"> </w:t>
      </w:r>
      <w:r>
        <w:t>Ustawa</w:t>
      </w:r>
      <w:r>
        <w:rPr>
          <w:spacing w:val="-7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stycznia</w:t>
      </w:r>
      <w:r>
        <w:rPr>
          <w:spacing w:val="-3"/>
        </w:rPr>
        <w:t xml:space="preserve"> </w:t>
      </w:r>
      <w:r>
        <w:t>2026</w:t>
      </w:r>
      <w:r>
        <w:rPr>
          <w:spacing w:val="-5"/>
        </w:rPr>
        <w:t xml:space="preserve"> r.</w:t>
      </w:r>
    </w:p>
    <w:p w14:paraId="291CA20D" w14:textId="77777777" w:rsidR="00AC747E" w:rsidRDefault="00AC747E">
      <w:pPr>
        <w:pStyle w:val="Tekstpodstawowy"/>
        <w:sectPr w:rsidR="00AC747E">
          <w:pgSz w:w="11920" w:h="16850"/>
          <w:pgMar w:top="2000" w:right="1133" w:bottom="1600" w:left="1275" w:header="1133" w:footer="1406" w:gutter="0"/>
          <w:cols w:space="708"/>
        </w:sectPr>
      </w:pPr>
    </w:p>
    <w:p w14:paraId="4A81A42A" w14:textId="77777777" w:rsidR="00AC747E" w:rsidRDefault="00AC747E">
      <w:pPr>
        <w:pStyle w:val="Tekstpodstawowy"/>
      </w:pPr>
    </w:p>
    <w:p w14:paraId="6A83B81F" w14:textId="77777777" w:rsidR="00AC747E" w:rsidRDefault="00AC747E">
      <w:pPr>
        <w:pStyle w:val="Tekstpodstawowy"/>
        <w:spacing w:before="189"/>
      </w:pPr>
    </w:p>
    <w:p w14:paraId="5A3B676F" w14:textId="77777777" w:rsidR="00AC747E" w:rsidRDefault="00000000">
      <w:pPr>
        <w:pStyle w:val="Nagwek2"/>
        <w:ind w:left="0" w:right="141"/>
        <w:jc w:val="center"/>
      </w:pPr>
      <w:r>
        <w:rPr>
          <w:spacing w:val="-2"/>
        </w:rPr>
        <w:t>UZASADNIENIE</w:t>
      </w:r>
    </w:p>
    <w:p w14:paraId="33FBF5ED" w14:textId="77777777" w:rsidR="00AC747E" w:rsidRDefault="00AC747E">
      <w:pPr>
        <w:pStyle w:val="Tekstpodstawowy"/>
        <w:rPr>
          <w:b/>
        </w:rPr>
      </w:pPr>
    </w:p>
    <w:p w14:paraId="64164E73" w14:textId="77777777" w:rsidR="00AC747E" w:rsidRDefault="00AC747E">
      <w:pPr>
        <w:pStyle w:val="Tekstpodstawowy"/>
        <w:spacing w:before="2"/>
        <w:rPr>
          <w:b/>
        </w:rPr>
      </w:pPr>
    </w:p>
    <w:p w14:paraId="46CC8B50" w14:textId="77777777" w:rsidR="00AC747E" w:rsidRDefault="00000000">
      <w:pPr>
        <w:pStyle w:val="Tekstpodstawowy"/>
        <w:spacing w:line="360" w:lineRule="auto"/>
        <w:ind w:left="141" w:right="274" w:firstLine="707"/>
        <w:jc w:val="both"/>
      </w:pPr>
      <w:r>
        <w:t>Proponowane zmiany w Kodeksie postępowania cywilnego oraz ustawie o kuratorach sądowych</w:t>
      </w:r>
      <w:r>
        <w:rPr>
          <w:spacing w:val="-11"/>
        </w:rPr>
        <w:t xml:space="preserve"> </w:t>
      </w:r>
      <w:r>
        <w:t>mają</w:t>
      </w:r>
      <w:r>
        <w:rPr>
          <w:spacing w:val="-7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celu</w:t>
      </w:r>
      <w:r>
        <w:rPr>
          <w:spacing w:val="-9"/>
        </w:rPr>
        <w:t xml:space="preserve"> </w:t>
      </w:r>
      <w:r>
        <w:t>zapewnienie</w:t>
      </w:r>
      <w:r>
        <w:rPr>
          <w:spacing w:val="-10"/>
        </w:rPr>
        <w:t xml:space="preserve"> </w:t>
      </w:r>
      <w:r>
        <w:t>przestrzegania</w:t>
      </w:r>
      <w:r>
        <w:rPr>
          <w:spacing w:val="-11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dobra</w:t>
      </w:r>
      <w:r>
        <w:rPr>
          <w:spacing w:val="-11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podczas</w:t>
      </w:r>
      <w:r>
        <w:rPr>
          <w:spacing w:val="-11"/>
        </w:rPr>
        <w:t xml:space="preserve"> </w:t>
      </w:r>
      <w:r>
        <w:t>procedury</w:t>
      </w:r>
      <w:r>
        <w:rPr>
          <w:spacing w:val="-11"/>
        </w:rPr>
        <w:t xml:space="preserve"> </w:t>
      </w:r>
      <w:r>
        <w:t>odbierania małoletnich dzieci oraz zwiększenie transparentności procedury przymusowego odebrania osoby podlegającej władzy rodzicielskiej lub pozostającej pod opieką, przy zapewnieniu poszanowania praw wszystkich zaangażowanych stron. W tym celu proponujemy doprecyzowanie dla sądów przesłanek zmiany postanowienia przez sąd opiekuńczy na gruncie art. 577 KPC; konieczności skutecznego rejestrowania odbioru dziecka za pomocą zapisu obrazu i dźwięku i zachowywania tych materiałów, oraz obowiązkowy udział psychologa w procedurze przymusowego odbioru.</w:t>
      </w:r>
    </w:p>
    <w:p w14:paraId="3009475E" w14:textId="77777777" w:rsidR="00AC747E" w:rsidRDefault="00000000">
      <w:pPr>
        <w:pStyle w:val="Tekstpodstawowy"/>
        <w:spacing w:before="1" w:line="360" w:lineRule="auto"/>
        <w:ind w:left="141" w:right="279" w:firstLine="707"/>
        <w:jc w:val="both"/>
      </w:pPr>
      <w:r>
        <w:t>Prezentowane</w:t>
      </w:r>
      <w:r>
        <w:rPr>
          <w:spacing w:val="70"/>
        </w:rPr>
        <w:t xml:space="preserve"> </w:t>
      </w:r>
      <w:r>
        <w:t>zmiany</w:t>
      </w:r>
      <w:r>
        <w:rPr>
          <w:spacing w:val="73"/>
        </w:rPr>
        <w:t xml:space="preserve"> </w:t>
      </w:r>
      <w:r>
        <w:t>są</w:t>
      </w:r>
      <w:r>
        <w:rPr>
          <w:spacing w:val="70"/>
        </w:rPr>
        <w:t xml:space="preserve"> </w:t>
      </w:r>
      <w:r>
        <w:t>koniecznymi</w:t>
      </w:r>
      <w:r>
        <w:rPr>
          <w:spacing w:val="76"/>
        </w:rPr>
        <w:t xml:space="preserve"> </w:t>
      </w:r>
      <w:r>
        <w:t>pierwszymi</w:t>
      </w:r>
      <w:r>
        <w:rPr>
          <w:spacing w:val="69"/>
        </w:rPr>
        <w:t xml:space="preserve"> </w:t>
      </w:r>
      <w:r>
        <w:t>krokami</w:t>
      </w:r>
      <w:r>
        <w:rPr>
          <w:spacing w:val="73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celu</w:t>
      </w:r>
      <w:r>
        <w:rPr>
          <w:spacing w:val="72"/>
        </w:rPr>
        <w:t xml:space="preserve"> </w:t>
      </w:r>
      <w:r>
        <w:t>zwalczania</w:t>
      </w:r>
      <w:r>
        <w:rPr>
          <w:spacing w:val="71"/>
        </w:rPr>
        <w:t xml:space="preserve"> </w:t>
      </w:r>
      <w:r>
        <w:t>licznych i skandalizujących</w:t>
      </w:r>
      <w:r>
        <w:rPr>
          <w:spacing w:val="-3"/>
        </w:rPr>
        <w:t xml:space="preserve"> </w:t>
      </w:r>
      <w:r>
        <w:t>przykładów</w:t>
      </w:r>
      <w:r>
        <w:rPr>
          <w:spacing w:val="-3"/>
        </w:rPr>
        <w:t xml:space="preserve"> </w:t>
      </w:r>
      <w:r>
        <w:t>traumatyzujących</w:t>
      </w:r>
      <w:r>
        <w:rPr>
          <w:spacing w:val="-2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dzieci.</w:t>
      </w:r>
      <w:r>
        <w:rPr>
          <w:spacing w:val="-3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odpowiadają</w:t>
      </w:r>
      <w:r>
        <w:rPr>
          <w:spacing w:val="-2"/>
        </w:rPr>
        <w:t xml:space="preserve"> </w:t>
      </w:r>
      <w:r>
        <w:t>również na</w:t>
      </w:r>
      <w:r>
        <w:rPr>
          <w:spacing w:val="80"/>
        </w:rPr>
        <w:t xml:space="preserve"> </w:t>
      </w:r>
      <w:r>
        <w:t>problemy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braki</w:t>
      </w:r>
      <w:r>
        <w:rPr>
          <w:spacing w:val="80"/>
        </w:rPr>
        <w:t xml:space="preserve"> </w:t>
      </w:r>
      <w:r>
        <w:t>rozpoznane</w:t>
      </w:r>
      <w:r>
        <w:rPr>
          <w:spacing w:val="80"/>
        </w:rPr>
        <w:t xml:space="preserve"> </w:t>
      </w:r>
      <w:r>
        <w:t>chociażby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Ministra</w:t>
      </w:r>
      <w:r>
        <w:rPr>
          <w:spacing w:val="80"/>
        </w:rPr>
        <w:t xml:space="preserve"> </w:t>
      </w:r>
      <w:r>
        <w:t>Sprawiedliwości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inne</w:t>
      </w:r>
      <w:r>
        <w:rPr>
          <w:spacing w:val="80"/>
        </w:rPr>
        <w:t xml:space="preserve"> </w:t>
      </w:r>
      <w:r>
        <w:t>podmioty w opublikowanych w kwietniu 2025 nowych wytycznych dotyczących przymusowego odbioru dzieci.</w:t>
      </w:r>
    </w:p>
    <w:p w14:paraId="6F03A9AD" w14:textId="77777777" w:rsidR="00AC747E" w:rsidRDefault="00AC747E">
      <w:pPr>
        <w:pStyle w:val="Tekstpodstawowy"/>
        <w:spacing w:before="128"/>
      </w:pPr>
    </w:p>
    <w:p w14:paraId="7A914B74" w14:textId="77777777" w:rsidR="00AC747E" w:rsidRDefault="00000000">
      <w:pPr>
        <w:pStyle w:val="Nagwek2"/>
      </w:pPr>
      <w:r>
        <w:t>Zastosowanie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577</w:t>
      </w:r>
      <w:r>
        <w:rPr>
          <w:spacing w:val="-8"/>
        </w:rPr>
        <w:t xml:space="preserve"> </w:t>
      </w:r>
      <w:r>
        <w:t>KPC</w:t>
      </w:r>
      <w:r>
        <w:rPr>
          <w:spacing w:val="-5"/>
        </w:rPr>
        <w:t xml:space="preserve"> </w:t>
      </w:r>
      <w:r>
        <w:t>(zmiana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598</w:t>
      </w:r>
      <w:r>
        <w:rPr>
          <w:vertAlign w:val="superscript"/>
        </w:rPr>
        <w:t>5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4"/>
        </w:rPr>
        <w:t>KPC)</w:t>
      </w:r>
    </w:p>
    <w:p w14:paraId="330899DA" w14:textId="77777777" w:rsidR="00AC747E" w:rsidRDefault="00AC747E">
      <w:pPr>
        <w:pStyle w:val="Tekstpodstawowy"/>
        <w:rPr>
          <w:b/>
        </w:rPr>
      </w:pPr>
    </w:p>
    <w:p w14:paraId="6C030BA5" w14:textId="77777777" w:rsidR="00AC747E" w:rsidRDefault="00AC747E">
      <w:pPr>
        <w:pStyle w:val="Tekstpodstawowy"/>
        <w:spacing w:before="162"/>
        <w:rPr>
          <w:b/>
        </w:rPr>
      </w:pPr>
    </w:p>
    <w:p w14:paraId="4BE2B5C6" w14:textId="77777777" w:rsidR="00AC747E" w:rsidRDefault="00000000">
      <w:pPr>
        <w:pStyle w:val="Tekstpodstawowy"/>
        <w:spacing w:line="360" w:lineRule="auto"/>
        <w:ind w:left="141" w:right="279" w:firstLine="707"/>
        <w:jc w:val="both"/>
      </w:pPr>
      <w:r>
        <w:t>Art. 577 KPC (przesłanka zmiany postanowienia przez sąd opiekuńczy) może znaleźć zastosowanie w</w:t>
      </w:r>
      <w:r>
        <w:rPr>
          <w:spacing w:val="-1"/>
        </w:rPr>
        <w:t xml:space="preserve"> </w:t>
      </w:r>
      <w:r>
        <w:t>fazie postępowania</w:t>
      </w:r>
      <w:r>
        <w:rPr>
          <w:spacing w:val="-1"/>
        </w:rPr>
        <w:t xml:space="preserve"> </w:t>
      </w:r>
      <w:r>
        <w:t>wykonawczego,</w:t>
      </w:r>
      <w:r>
        <w:rPr>
          <w:spacing w:val="-1"/>
        </w:rPr>
        <w:t xml:space="preserve"> </w:t>
      </w:r>
      <w:r>
        <w:t>związanego z</w:t>
      </w:r>
      <w:r>
        <w:rPr>
          <w:spacing w:val="-1"/>
        </w:rPr>
        <w:t xml:space="preserve"> </w:t>
      </w:r>
      <w:r>
        <w:t>przymusowym odebraniem dziecka (art. 598(6) KPC), tylko w wyjątkowych i skrajnych przypadkach. Wynika to z orzecznictwa Sądu Najwyższego, np. postanowienia z 17 marca 2021 r. I CSKP 38/21. Mimo to, Sądy mają wątpliwości dot. możliwości zastosowania art. 577 KPC, stąd konieczność jednoznacznego rozstrzygnięcia tej wątpliwości na gruncie przepisów postępowania cywilnego.</w:t>
      </w:r>
    </w:p>
    <w:p w14:paraId="53643815" w14:textId="01E7C313" w:rsidR="00AC747E" w:rsidRDefault="00000000">
      <w:pPr>
        <w:pStyle w:val="Tekstpodstawowy"/>
        <w:spacing w:before="160" w:line="360" w:lineRule="auto"/>
        <w:ind w:left="141" w:right="272" w:firstLine="707"/>
        <w:jc w:val="both"/>
      </w:pPr>
      <w:r>
        <w:t>Zastosowanie art. 577 KPC w proponowanej zmianie dotyczy sytuacji, w których po wydaniu prawomocnego postanowienia o odebraniu dziecka ujawnią się nowe, istotne okoliczności (</w:t>
      </w:r>
      <w:r>
        <w:rPr>
          <w:i/>
        </w:rPr>
        <w:t xml:space="preserve">causa </w:t>
      </w:r>
      <w:proofErr w:type="spellStart"/>
      <w:r>
        <w:rPr>
          <w:i/>
        </w:rPr>
        <w:t>superveniens</w:t>
      </w:r>
      <w:proofErr w:type="spellEnd"/>
      <w:r>
        <w:t>), które uniemożliwiają wykonanie orzeczenia w sposób zgodny z dobrem dz</w:t>
      </w:r>
      <w:r w:rsidR="00547B81">
        <w:t>ie</w:t>
      </w:r>
      <w:r>
        <w:t xml:space="preserve">cka. Takie okoliczności mogą uzasadniać zmianę postanowienia o zleceniu kuratorowi przymusowego odbioru dziecka, jeśli kontynuacja postępowania wykonawczego byłaby sprzeczna z najlepszym interesem </w:t>
      </w:r>
      <w:r>
        <w:rPr>
          <w:spacing w:val="-2"/>
        </w:rPr>
        <w:t>dziecka.</w:t>
      </w:r>
    </w:p>
    <w:p w14:paraId="46C85E96" w14:textId="77777777" w:rsidR="00AC747E" w:rsidRDefault="00AC747E">
      <w:pPr>
        <w:pStyle w:val="Tekstpodstawowy"/>
        <w:spacing w:line="360" w:lineRule="auto"/>
        <w:jc w:val="both"/>
        <w:sectPr w:rsidR="00AC747E">
          <w:pgSz w:w="11920" w:h="16850"/>
          <w:pgMar w:top="2000" w:right="1133" w:bottom="1600" w:left="1275" w:header="1133" w:footer="1406" w:gutter="0"/>
          <w:cols w:space="708"/>
        </w:sectPr>
      </w:pPr>
    </w:p>
    <w:p w14:paraId="0FE17BFC" w14:textId="77777777" w:rsidR="00AC747E" w:rsidRDefault="00AC747E">
      <w:pPr>
        <w:pStyle w:val="Tekstpodstawowy"/>
      </w:pPr>
    </w:p>
    <w:p w14:paraId="585E1DB4" w14:textId="77777777" w:rsidR="00AC747E" w:rsidRDefault="00AC747E">
      <w:pPr>
        <w:pStyle w:val="Tekstpodstawowy"/>
        <w:spacing w:before="191"/>
      </w:pPr>
    </w:p>
    <w:p w14:paraId="2DA67435" w14:textId="77777777" w:rsidR="00AC747E" w:rsidRDefault="00000000">
      <w:pPr>
        <w:pStyle w:val="Tekstpodstawowy"/>
        <w:spacing w:line="360" w:lineRule="auto"/>
        <w:ind w:left="141" w:right="288" w:firstLine="360"/>
        <w:jc w:val="both"/>
      </w:pPr>
      <w:r>
        <w:t>Uchylenie postanowienia o przymusowym odbiorze na podstawie art. 577 KPC jest możliwe jedynie w wyjątkowych przypadkach, gdy:</w:t>
      </w:r>
    </w:p>
    <w:p w14:paraId="65C4EBB8" w14:textId="77777777" w:rsidR="00AC747E" w:rsidRDefault="00000000">
      <w:pPr>
        <w:pStyle w:val="Akapitzlist"/>
        <w:numPr>
          <w:ilvl w:val="0"/>
          <w:numId w:val="4"/>
        </w:numPr>
        <w:tabs>
          <w:tab w:val="left" w:pos="861"/>
        </w:tabs>
        <w:spacing w:before="161" w:line="360" w:lineRule="auto"/>
        <w:ind w:right="280"/>
        <w:jc w:val="both"/>
      </w:pPr>
      <w:r>
        <w:t>Pojawią się trwałe przeszkody uniemożliwiające wykonanie orzeczenia, których sąd nie mógł uwzględnić przy wydaniu postanowienia;</w:t>
      </w:r>
    </w:p>
    <w:p w14:paraId="4E93E336" w14:textId="77777777" w:rsidR="00AC747E" w:rsidRDefault="00000000">
      <w:pPr>
        <w:pStyle w:val="Akapitzlist"/>
        <w:numPr>
          <w:ilvl w:val="0"/>
          <w:numId w:val="4"/>
        </w:numPr>
        <w:tabs>
          <w:tab w:val="left" w:pos="861"/>
        </w:tabs>
        <w:spacing w:before="0" w:line="360" w:lineRule="auto"/>
        <w:ind w:right="272"/>
        <w:jc w:val="both"/>
      </w:pPr>
      <w:r>
        <w:t>Przeszkody te mają charakter trwały i nie można ich przezwyciężyć za pomocą środków dostępnych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postępowaniu</w:t>
      </w:r>
      <w:r>
        <w:rPr>
          <w:spacing w:val="-14"/>
        </w:rPr>
        <w:t xml:space="preserve"> </w:t>
      </w:r>
      <w:r>
        <w:t>wykonawczym,</w:t>
      </w:r>
      <w:r>
        <w:rPr>
          <w:spacing w:val="-13"/>
        </w:rPr>
        <w:t xml:space="preserve"> </w:t>
      </w:r>
      <w:r>
        <w:t>takich</w:t>
      </w:r>
      <w:r>
        <w:rPr>
          <w:spacing w:val="-14"/>
        </w:rPr>
        <w:t xml:space="preserve"> </w:t>
      </w:r>
      <w:r>
        <w:t>jak</w:t>
      </w:r>
      <w:r>
        <w:rPr>
          <w:spacing w:val="-14"/>
        </w:rPr>
        <w:t xml:space="preserve"> </w:t>
      </w:r>
      <w:r>
        <w:t>wstrzymanie</w:t>
      </w:r>
      <w:r>
        <w:rPr>
          <w:spacing w:val="-14"/>
        </w:rPr>
        <w:t xml:space="preserve"> </w:t>
      </w:r>
      <w:r>
        <w:t>wykonania</w:t>
      </w:r>
      <w:r>
        <w:rPr>
          <w:spacing w:val="-13"/>
        </w:rPr>
        <w:t xml:space="preserve"> </w:t>
      </w:r>
      <w:r>
        <w:t>orzeczenia</w:t>
      </w:r>
      <w:r>
        <w:rPr>
          <w:spacing w:val="-13"/>
        </w:rPr>
        <w:t xml:space="preserve"> </w:t>
      </w:r>
      <w:r>
        <w:t>(art. 598(12) § 2 KPC) czy podjęcie działań zmierzających do złagodzenia trudnej sytuacji dziecka (np. wzmocnienie więzi z rodzicem przejmującym pieczę).</w:t>
      </w:r>
    </w:p>
    <w:p w14:paraId="1A8061A4" w14:textId="77777777" w:rsidR="00AC747E" w:rsidRDefault="00000000">
      <w:pPr>
        <w:pStyle w:val="Akapitzlist"/>
        <w:numPr>
          <w:ilvl w:val="0"/>
          <w:numId w:val="4"/>
        </w:numPr>
        <w:tabs>
          <w:tab w:val="left" w:pos="861"/>
        </w:tabs>
        <w:spacing w:before="1" w:line="360" w:lineRule="auto"/>
        <w:ind w:right="285"/>
        <w:jc w:val="both"/>
      </w:pPr>
      <w:r>
        <w:t>Kontynuacja postępowania wykonawczego naruszałaby dobro dziecka, powodując poważne ryzyko szkody psychicznej lub fizycznej albo stawiając dziecko w sytuacji nie do zniesienia.</w:t>
      </w:r>
    </w:p>
    <w:p w14:paraId="4A2E8DF2" w14:textId="77777777" w:rsidR="00AC747E" w:rsidRDefault="00AC747E">
      <w:pPr>
        <w:pStyle w:val="Tekstpodstawowy"/>
      </w:pPr>
    </w:p>
    <w:p w14:paraId="77084DAF" w14:textId="77777777" w:rsidR="00AC747E" w:rsidRDefault="00AC747E">
      <w:pPr>
        <w:pStyle w:val="Tekstpodstawowy"/>
        <w:spacing w:before="33"/>
      </w:pPr>
    </w:p>
    <w:p w14:paraId="14992B70" w14:textId="77777777" w:rsidR="00AC747E" w:rsidRDefault="00000000">
      <w:pPr>
        <w:pStyle w:val="Tekstpodstawowy"/>
        <w:spacing w:before="1" w:line="360" w:lineRule="auto"/>
        <w:ind w:left="141" w:right="275" w:firstLine="360"/>
        <w:jc w:val="both"/>
      </w:pPr>
      <w:r>
        <w:t>Sąd nadzorujący postępowanie wykonawcze jest zobowiązany do zapewnienia, że przymusowe odebranie</w:t>
      </w:r>
      <w:r>
        <w:rPr>
          <w:spacing w:val="-4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naruszy</w:t>
      </w:r>
      <w:r>
        <w:rPr>
          <w:spacing w:val="-3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dobra,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wywoła</w:t>
      </w:r>
      <w:r>
        <w:rPr>
          <w:spacing w:val="-4"/>
        </w:rPr>
        <w:t xml:space="preserve"> </w:t>
      </w:r>
      <w:r>
        <w:t>krzywdy</w:t>
      </w:r>
      <w:r>
        <w:rPr>
          <w:spacing w:val="-10"/>
        </w:rPr>
        <w:t xml:space="preserve"> </w:t>
      </w:r>
      <w:r>
        <w:t>fizycznej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moralnej (art. 598(12) KPC). W tym celu może:</w:t>
      </w:r>
    </w:p>
    <w:p w14:paraId="53241AB6" w14:textId="77777777" w:rsidR="00AC747E" w:rsidRDefault="00000000">
      <w:pPr>
        <w:pStyle w:val="Akapitzlist"/>
        <w:numPr>
          <w:ilvl w:val="0"/>
          <w:numId w:val="3"/>
        </w:numPr>
        <w:tabs>
          <w:tab w:val="left" w:pos="856"/>
        </w:tabs>
        <w:spacing w:before="160"/>
        <w:ind w:left="856" w:hanging="355"/>
        <w:jc w:val="both"/>
      </w:pPr>
      <w:r>
        <w:t>Wstrzymać</w:t>
      </w:r>
      <w:r>
        <w:rPr>
          <w:spacing w:val="-13"/>
        </w:rPr>
        <w:t xml:space="preserve"> </w:t>
      </w:r>
      <w:r>
        <w:t>wykonanie</w:t>
      </w:r>
      <w:r>
        <w:rPr>
          <w:spacing w:val="-11"/>
        </w:rPr>
        <w:t xml:space="preserve"> </w:t>
      </w:r>
      <w:r>
        <w:t>orzeczenia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ustania</w:t>
      </w:r>
      <w:r>
        <w:rPr>
          <w:spacing w:val="-11"/>
        </w:rPr>
        <w:t xml:space="preserve"> </w:t>
      </w:r>
      <w:r>
        <w:t>stanu</w:t>
      </w:r>
      <w:r>
        <w:rPr>
          <w:spacing w:val="-7"/>
        </w:rPr>
        <w:t xml:space="preserve"> </w:t>
      </w:r>
      <w:r>
        <w:rPr>
          <w:spacing w:val="-2"/>
        </w:rPr>
        <w:t>zagrożenia.</w:t>
      </w:r>
    </w:p>
    <w:p w14:paraId="2B21ACB5" w14:textId="77777777" w:rsidR="00AC747E" w:rsidRDefault="00000000">
      <w:pPr>
        <w:pStyle w:val="Akapitzlist"/>
        <w:numPr>
          <w:ilvl w:val="0"/>
          <w:numId w:val="3"/>
        </w:numPr>
        <w:tabs>
          <w:tab w:val="left" w:pos="856"/>
          <w:tab w:val="left" w:pos="861"/>
        </w:tabs>
        <w:spacing w:before="129" w:line="360" w:lineRule="auto"/>
        <w:ind w:left="861" w:right="276" w:hanging="360"/>
        <w:jc w:val="both"/>
      </w:pPr>
      <w:r>
        <w:t>Podejmować</w:t>
      </w:r>
      <w:r>
        <w:rPr>
          <w:spacing w:val="-9"/>
        </w:rPr>
        <w:t xml:space="preserve"> </w:t>
      </w:r>
      <w:r>
        <w:t>zarządzenia</w:t>
      </w:r>
      <w:r>
        <w:rPr>
          <w:spacing w:val="-7"/>
        </w:rPr>
        <w:t xml:space="preserve"> </w:t>
      </w:r>
      <w:r>
        <w:t>mające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zminimalizowanie</w:t>
      </w:r>
      <w:r>
        <w:rPr>
          <w:spacing w:val="-8"/>
        </w:rPr>
        <w:t xml:space="preserve"> </w:t>
      </w:r>
      <w:r>
        <w:t>negatywnych</w:t>
      </w:r>
      <w:r>
        <w:rPr>
          <w:spacing w:val="-7"/>
        </w:rPr>
        <w:t xml:space="preserve"> </w:t>
      </w:r>
      <w:r>
        <w:t>skutków</w:t>
      </w:r>
      <w:r>
        <w:rPr>
          <w:spacing w:val="-12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dziecka, np.</w:t>
      </w:r>
      <w:r>
        <w:rPr>
          <w:spacing w:val="-6"/>
        </w:rPr>
        <w:t xml:space="preserve"> </w:t>
      </w:r>
      <w:r>
        <w:t>organizację</w:t>
      </w:r>
      <w:r>
        <w:rPr>
          <w:spacing w:val="-2"/>
        </w:rPr>
        <w:t xml:space="preserve"> </w:t>
      </w:r>
      <w:r>
        <w:t>kontaktów</w:t>
      </w:r>
      <w:r>
        <w:rPr>
          <w:spacing w:val="-1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rodzicem</w:t>
      </w:r>
      <w:r>
        <w:rPr>
          <w:spacing w:val="-2"/>
        </w:rPr>
        <w:t xml:space="preserve"> </w:t>
      </w:r>
      <w:r>
        <w:t>przejmującym</w:t>
      </w:r>
      <w:r>
        <w:rPr>
          <w:spacing w:val="-6"/>
        </w:rPr>
        <w:t xml:space="preserve"> </w:t>
      </w:r>
      <w:r>
        <w:t>pieczę</w:t>
      </w:r>
      <w:r>
        <w:rPr>
          <w:spacing w:val="-7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neutralizację</w:t>
      </w:r>
      <w:r>
        <w:rPr>
          <w:spacing w:val="-7"/>
        </w:rPr>
        <w:t xml:space="preserve"> </w:t>
      </w:r>
      <w:r>
        <w:t>konfliktu</w:t>
      </w:r>
      <w:r>
        <w:rPr>
          <w:spacing w:val="-7"/>
        </w:rPr>
        <w:t xml:space="preserve"> </w:t>
      </w:r>
      <w:r>
        <w:t xml:space="preserve">między </w:t>
      </w:r>
      <w:r>
        <w:rPr>
          <w:spacing w:val="-2"/>
        </w:rPr>
        <w:t>rodzicami.</w:t>
      </w:r>
    </w:p>
    <w:p w14:paraId="45EB6782" w14:textId="77777777" w:rsidR="00AC747E" w:rsidRDefault="00AC747E">
      <w:pPr>
        <w:pStyle w:val="Tekstpodstawowy"/>
      </w:pPr>
    </w:p>
    <w:p w14:paraId="72EEB233" w14:textId="77777777" w:rsidR="00AC747E" w:rsidRDefault="00AC747E">
      <w:pPr>
        <w:pStyle w:val="Tekstpodstawowy"/>
        <w:spacing w:before="31"/>
      </w:pPr>
    </w:p>
    <w:p w14:paraId="4A3755C6" w14:textId="77777777" w:rsidR="00AC747E" w:rsidRDefault="00000000">
      <w:pPr>
        <w:pStyle w:val="Tekstpodstawowy"/>
        <w:spacing w:line="360" w:lineRule="auto"/>
        <w:ind w:left="141" w:right="279" w:firstLine="360"/>
        <w:jc w:val="both"/>
      </w:pPr>
      <w:r>
        <w:t>W skrajnych przypadkach, w razie ujawnienia nowych okoliczności, rozważyć zmianę postanowienia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przymusowym</w:t>
      </w:r>
      <w:r>
        <w:rPr>
          <w:spacing w:val="-4"/>
        </w:rPr>
        <w:t xml:space="preserve"> </w:t>
      </w:r>
      <w:r>
        <w:t>odbiorze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577</w:t>
      </w:r>
      <w:r>
        <w:rPr>
          <w:spacing w:val="-6"/>
        </w:rPr>
        <w:t xml:space="preserve"> </w:t>
      </w:r>
      <w:r>
        <w:t>KPC,</w:t>
      </w:r>
      <w:r>
        <w:rPr>
          <w:spacing w:val="-9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dalsze</w:t>
      </w:r>
      <w:r>
        <w:rPr>
          <w:spacing w:val="-14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orzeczenia byłoby sprzeczne z interesem dziecka.</w:t>
      </w:r>
    </w:p>
    <w:p w14:paraId="47E26186" w14:textId="77777777" w:rsidR="00AC747E" w:rsidRDefault="00AC747E">
      <w:pPr>
        <w:pStyle w:val="Tekstpodstawowy"/>
      </w:pPr>
    </w:p>
    <w:p w14:paraId="52C42E4A" w14:textId="77777777" w:rsidR="00AC747E" w:rsidRDefault="00AC747E">
      <w:pPr>
        <w:pStyle w:val="Tekstpodstawowy"/>
        <w:spacing w:before="33"/>
      </w:pPr>
    </w:p>
    <w:p w14:paraId="4B30BA34" w14:textId="77777777" w:rsidR="00AC747E" w:rsidRDefault="00000000">
      <w:pPr>
        <w:pStyle w:val="Nagwek2"/>
      </w:pPr>
      <w:r>
        <w:t>Sporządzenie</w:t>
      </w:r>
      <w:r>
        <w:rPr>
          <w:spacing w:val="-11"/>
        </w:rPr>
        <w:t xml:space="preserve"> </w:t>
      </w:r>
      <w:r>
        <w:t>protokołu</w:t>
      </w:r>
      <w:r>
        <w:rPr>
          <w:spacing w:val="-10"/>
        </w:rPr>
        <w:t xml:space="preserve"> </w:t>
      </w:r>
      <w:r>
        <w:t>odbioru</w:t>
      </w:r>
      <w:r>
        <w:rPr>
          <w:spacing w:val="-10"/>
        </w:rPr>
        <w:t xml:space="preserve"> </w:t>
      </w:r>
      <w:r>
        <w:t>(zmiana</w:t>
      </w:r>
      <w:r>
        <w:rPr>
          <w:spacing w:val="-11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598</w:t>
      </w:r>
      <w:r>
        <w:rPr>
          <w:vertAlign w:val="superscript"/>
        </w:rPr>
        <w:t>6</w:t>
      </w:r>
      <w:r>
        <w:rPr>
          <w:spacing w:val="-10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2-5</w:t>
      </w:r>
      <w:r>
        <w:rPr>
          <w:spacing w:val="-10"/>
        </w:rPr>
        <w:t xml:space="preserve"> </w:t>
      </w:r>
      <w:r>
        <w:rPr>
          <w:spacing w:val="-4"/>
        </w:rPr>
        <w:t>KPC)</w:t>
      </w:r>
    </w:p>
    <w:p w14:paraId="27643742" w14:textId="77777777" w:rsidR="00AC747E" w:rsidRDefault="00AC747E">
      <w:pPr>
        <w:pStyle w:val="Tekstpodstawowy"/>
        <w:rPr>
          <w:b/>
        </w:rPr>
      </w:pPr>
    </w:p>
    <w:p w14:paraId="4AA894B3" w14:textId="77777777" w:rsidR="00AC747E" w:rsidRDefault="00AC747E">
      <w:pPr>
        <w:pStyle w:val="Tekstpodstawowy"/>
        <w:rPr>
          <w:b/>
        </w:rPr>
      </w:pPr>
    </w:p>
    <w:p w14:paraId="405D79EF" w14:textId="77777777" w:rsidR="00AC747E" w:rsidRDefault="00000000">
      <w:pPr>
        <w:pStyle w:val="Tekstpodstawowy"/>
        <w:spacing w:line="360" w:lineRule="auto"/>
        <w:ind w:left="141" w:right="279" w:firstLine="707"/>
        <w:jc w:val="both"/>
      </w:pPr>
      <w:r>
        <w:t>Wprowadzenie obowiązku sporządzania szczegółowego protokołu odbioru, zawierającego informacje o postanowieniu sądu, przebiegu czynności, uczestnikach, ich oświadczeniach oraz okolicznościach, takich jak te określone w art. 598(12) KPC, zwiększa przejrzystość działań kuratora.</w:t>
      </w:r>
    </w:p>
    <w:p w14:paraId="5D1B96AC" w14:textId="77777777" w:rsidR="00AC747E" w:rsidRDefault="00AC747E">
      <w:pPr>
        <w:pStyle w:val="Tekstpodstawowy"/>
        <w:spacing w:line="360" w:lineRule="auto"/>
        <w:jc w:val="both"/>
        <w:sectPr w:rsidR="00AC747E">
          <w:pgSz w:w="11920" w:h="16850"/>
          <w:pgMar w:top="2000" w:right="1133" w:bottom="1600" w:left="1275" w:header="1133" w:footer="1406" w:gutter="0"/>
          <w:cols w:space="708"/>
        </w:sectPr>
      </w:pPr>
    </w:p>
    <w:p w14:paraId="06701DF4" w14:textId="77777777" w:rsidR="00AC747E" w:rsidRDefault="00AC747E">
      <w:pPr>
        <w:pStyle w:val="Tekstpodstawowy"/>
      </w:pPr>
    </w:p>
    <w:p w14:paraId="1639C879" w14:textId="77777777" w:rsidR="00AC747E" w:rsidRDefault="00AC747E">
      <w:pPr>
        <w:pStyle w:val="Tekstpodstawowy"/>
        <w:spacing w:before="191"/>
      </w:pPr>
    </w:p>
    <w:p w14:paraId="41CC9197" w14:textId="77777777" w:rsidR="00AC747E" w:rsidRDefault="00000000">
      <w:pPr>
        <w:pStyle w:val="Tekstpodstawowy"/>
        <w:spacing w:line="360" w:lineRule="auto"/>
        <w:ind w:left="141" w:right="277"/>
        <w:jc w:val="both"/>
      </w:pPr>
      <w:r>
        <w:t xml:space="preserve">Protokół, podpisany przez wszystkie osoby uczestniczące w czynności, stanowi formalny dokument umożliwiający weryfikację prawidłowości przeprowadzonej procedury. </w:t>
      </w:r>
      <w:r>
        <w:rPr>
          <w:u w:val="single"/>
        </w:rPr>
        <w:t>Dołączenie zapisu obrazu i</w:t>
      </w:r>
      <w:r>
        <w:t xml:space="preserve"> </w:t>
      </w:r>
      <w:r>
        <w:rPr>
          <w:u w:val="single"/>
        </w:rPr>
        <w:t>dźwięku jako załącznika do protokołu dodatkowo wzmacnia dowodowy charakter tych działań,</w:t>
      </w:r>
      <w:r>
        <w:t xml:space="preserve"> </w:t>
      </w:r>
      <w:r>
        <w:rPr>
          <w:u w:val="single"/>
        </w:rPr>
        <w:t>zapewniając możliwość późniejszej kontroli i oceny zgodności z prawem</w:t>
      </w:r>
      <w:r>
        <w:t>.</w:t>
      </w:r>
    </w:p>
    <w:p w14:paraId="5FFA1A35" w14:textId="77777777" w:rsidR="00AC747E" w:rsidRDefault="00AC747E">
      <w:pPr>
        <w:pStyle w:val="Tekstpodstawowy"/>
        <w:spacing w:before="126"/>
      </w:pPr>
    </w:p>
    <w:p w14:paraId="18CC409E" w14:textId="77777777" w:rsidR="00AC747E" w:rsidRDefault="00000000">
      <w:pPr>
        <w:pStyle w:val="Nagwek2"/>
      </w:pPr>
      <w:r>
        <w:t>Obecność</w:t>
      </w:r>
      <w:r>
        <w:rPr>
          <w:spacing w:val="-8"/>
        </w:rPr>
        <w:t xml:space="preserve"> </w:t>
      </w:r>
      <w:r>
        <w:t>uprawnionych</w:t>
      </w:r>
      <w:r>
        <w:rPr>
          <w:spacing w:val="-13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psychologa</w:t>
      </w:r>
      <w:r>
        <w:rPr>
          <w:spacing w:val="-10"/>
        </w:rPr>
        <w:t xml:space="preserve"> </w:t>
      </w:r>
      <w:r>
        <w:t>(zmiana</w:t>
      </w:r>
      <w:r>
        <w:rPr>
          <w:spacing w:val="-13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598</w:t>
      </w:r>
      <w:r>
        <w:rPr>
          <w:vertAlign w:val="superscript"/>
        </w:rPr>
        <w:t>9</w:t>
      </w:r>
      <w:r>
        <w:rPr>
          <w:spacing w:val="-8"/>
        </w:rPr>
        <w:t xml:space="preserve"> </w:t>
      </w:r>
      <w:r>
        <w:rPr>
          <w:spacing w:val="-4"/>
        </w:rPr>
        <w:t>KPC)</w:t>
      </w:r>
    </w:p>
    <w:p w14:paraId="6ED7AD4F" w14:textId="77777777" w:rsidR="00AC747E" w:rsidRDefault="00AC747E">
      <w:pPr>
        <w:pStyle w:val="Tekstpodstawowy"/>
        <w:rPr>
          <w:b/>
        </w:rPr>
      </w:pPr>
    </w:p>
    <w:p w14:paraId="6320AD94" w14:textId="77777777" w:rsidR="00AC747E" w:rsidRDefault="00AC747E">
      <w:pPr>
        <w:pStyle w:val="Tekstpodstawowy"/>
        <w:spacing w:before="2"/>
        <w:rPr>
          <w:b/>
        </w:rPr>
      </w:pPr>
    </w:p>
    <w:p w14:paraId="77AFE699" w14:textId="77777777" w:rsidR="00AC747E" w:rsidRDefault="00000000">
      <w:pPr>
        <w:pStyle w:val="Tekstpodstawowy"/>
        <w:spacing w:line="360" w:lineRule="auto"/>
        <w:ind w:left="141" w:right="274" w:firstLine="707"/>
        <w:jc w:val="both"/>
      </w:pPr>
      <w:r>
        <w:t>Zmiana wprowadza obowiązkowy udział psychologa w procedurze przymusowego odbioru. Obecność psychologa ma na celu minimalizowanie potencjalnych negatywnych skutków emocjonalnych</w:t>
      </w:r>
      <w:r>
        <w:rPr>
          <w:spacing w:val="-14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dziecka,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szczególności</w:t>
      </w:r>
      <w:r>
        <w:rPr>
          <w:spacing w:val="-13"/>
        </w:rPr>
        <w:t xml:space="preserve"> </w:t>
      </w:r>
      <w:r>
        <w:t>prawidłową</w:t>
      </w:r>
      <w:r>
        <w:rPr>
          <w:spacing w:val="-13"/>
        </w:rPr>
        <w:t xml:space="preserve"> </w:t>
      </w:r>
      <w:r>
        <w:t>ocenę</w:t>
      </w:r>
      <w:r>
        <w:rPr>
          <w:spacing w:val="-14"/>
        </w:rPr>
        <w:t xml:space="preserve"> </w:t>
      </w:r>
      <w:r>
        <w:t>przesłanek,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598</w:t>
      </w:r>
      <w:r>
        <w:rPr>
          <w:vertAlign w:val="superscript"/>
        </w:rPr>
        <w:t>12</w:t>
      </w:r>
      <w:r>
        <w:t xml:space="preserve"> KPC. Brak powiadomienia psychologa o terminie odbioru uniemożliwia przeprowadzenie czynności. Pozostałe zmiany tego przepisu mają charakter wyłącznie porządkujący.</w:t>
      </w:r>
    </w:p>
    <w:p w14:paraId="322E61A3" w14:textId="77777777" w:rsidR="00AC747E" w:rsidRDefault="00AC747E">
      <w:pPr>
        <w:pStyle w:val="Tekstpodstawowy"/>
        <w:spacing w:before="123"/>
      </w:pPr>
    </w:p>
    <w:p w14:paraId="38646CFA" w14:textId="77777777" w:rsidR="00AC747E" w:rsidRDefault="00000000">
      <w:pPr>
        <w:pStyle w:val="Nagwek2"/>
        <w:spacing w:line="364" w:lineRule="auto"/>
        <w:ind w:right="304"/>
      </w:pPr>
      <w:r>
        <w:t>Rejestracja</w:t>
      </w:r>
      <w:r>
        <w:rPr>
          <w:spacing w:val="55"/>
        </w:rPr>
        <w:t xml:space="preserve"> </w:t>
      </w:r>
      <w:r>
        <w:t>czynności</w:t>
      </w:r>
      <w:r>
        <w:rPr>
          <w:spacing w:val="56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pomocą</w:t>
      </w:r>
      <w:r>
        <w:rPr>
          <w:spacing w:val="55"/>
        </w:rPr>
        <w:t xml:space="preserve"> </w:t>
      </w:r>
      <w:r>
        <w:t>środków</w:t>
      </w:r>
      <w:r>
        <w:rPr>
          <w:spacing w:val="58"/>
        </w:rPr>
        <w:t xml:space="preserve"> </w:t>
      </w:r>
      <w:r>
        <w:t>technicznych</w:t>
      </w:r>
      <w:r>
        <w:rPr>
          <w:spacing w:val="55"/>
        </w:rPr>
        <w:t xml:space="preserve"> </w:t>
      </w:r>
      <w:r>
        <w:t>(art.</w:t>
      </w:r>
      <w:r>
        <w:rPr>
          <w:spacing w:val="55"/>
        </w:rPr>
        <w:t xml:space="preserve"> </w:t>
      </w:r>
      <w:r>
        <w:t>11</w:t>
      </w:r>
      <w:r>
        <w:rPr>
          <w:spacing w:val="57"/>
        </w:rPr>
        <w:t xml:space="preserve"> </w:t>
      </w:r>
      <w:r>
        <w:t>pkt</w:t>
      </w:r>
      <w:r>
        <w:rPr>
          <w:spacing w:val="58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art.</w:t>
      </w:r>
      <w:r>
        <w:rPr>
          <w:spacing w:val="55"/>
        </w:rPr>
        <w:t xml:space="preserve"> </w:t>
      </w:r>
      <w:r>
        <w:t>11(1)</w:t>
      </w:r>
      <w:r>
        <w:rPr>
          <w:spacing w:val="58"/>
        </w:rPr>
        <w:t xml:space="preserve"> </w:t>
      </w:r>
      <w:r>
        <w:t>ustawy o kuratorach sądowych)</w:t>
      </w:r>
    </w:p>
    <w:p w14:paraId="7FB58696" w14:textId="77777777" w:rsidR="00AC747E" w:rsidRDefault="00AC747E">
      <w:pPr>
        <w:pStyle w:val="Tekstpodstawowy"/>
        <w:spacing w:before="120"/>
        <w:rPr>
          <w:b/>
        </w:rPr>
      </w:pPr>
    </w:p>
    <w:p w14:paraId="71F92B8A" w14:textId="77777777" w:rsidR="00AC747E" w:rsidRDefault="00000000">
      <w:pPr>
        <w:pStyle w:val="Tekstpodstawowy"/>
        <w:spacing w:line="360" w:lineRule="auto"/>
        <w:ind w:left="141" w:right="274" w:firstLine="707"/>
        <w:jc w:val="both"/>
      </w:pPr>
      <w:r>
        <w:t>Obowiązek rejestrowania obrazu i dźwięku podczas przymusowego odbioru oraz określenie zasad przechowywania, odtwarzania i kopiowania tych zapisów przez Ministra Sprawiedliwości gwarantuje obiektywną dokumentację przebiegu czynności. Tego rodzaju rejestracja minimalizuje ryzyko</w:t>
      </w:r>
      <w:r>
        <w:rPr>
          <w:spacing w:val="-4"/>
        </w:rPr>
        <w:t xml:space="preserve"> </w:t>
      </w:r>
      <w:r>
        <w:t>sporów</w:t>
      </w:r>
      <w:r>
        <w:rPr>
          <w:spacing w:val="-3"/>
        </w:rPr>
        <w:t xml:space="preserve"> </w:t>
      </w:r>
      <w:r>
        <w:t>dotyczących okoliczności odbioru,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 chroni</w:t>
      </w:r>
      <w:r>
        <w:rPr>
          <w:spacing w:val="-1"/>
        </w:rPr>
        <w:t xml:space="preserve"> </w:t>
      </w:r>
      <w:r>
        <w:t>zarówno</w:t>
      </w:r>
      <w:r>
        <w:rPr>
          <w:spacing w:val="-2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osoby odbieranej,</w:t>
      </w:r>
      <w:r>
        <w:rPr>
          <w:spacing w:val="-2"/>
        </w:rPr>
        <w:t xml:space="preserve"> </w:t>
      </w:r>
      <w:r>
        <w:t>jak i kuratora przed potencjalnymi zarzutami o niewłaściwe postępowanie. Ponadto, taka forma protokołowania czynności stwarza Sądowi możliwość oceny wystąpienia przesłanek, o których mowa w</w:t>
      </w:r>
      <w:r>
        <w:rPr>
          <w:spacing w:val="80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598</w:t>
      </w:r>
      <w:r>
        <w:rPr>
          <w:vertAlign w:val="superscript"/>
        </w:rPr>
        <w:t>12</w:t>
      </w:r>
      <w:r>
        <w:rPr>
          <w:spacing w:val="80"/>
        </w:rPr>
        <w:t xml:space="preserve"> </w:t>
      </w:r>
      <w:r>
        <w:t>KPC,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konsekwencji</w:t>
      </w:r>
      <w:r>
        <w:rPr>
          <w:spacing w:val="80"/>
        </w:rPr>
        <w:t xml:space="preserve"> </w:t>
      </w:r>
      <w:r>
        <w:t>ocenę</w:t>
      </w:r>
      <w:r>
        <w:rPr>
          <w:spacing w:val="80"/>
        </w:rPr>
        <w:t xml:space="preserve"> </w:t>
      </w:r>
      <w:r>
        <w:t>czy</w:t>
      </w:r>
      <w:r>
        <w:rPr>
          <w:spacing w:val="80"/>
        </w:rPr>
        <w:t xml:space="preserve"> </w:t>
      </w:r>
      <w:r>
        <w:t>zachodzą</w:t>
      </w:r>
      <w:r>
        <w:rPr>
          <w:spacing w:val="80"/>
        </w:rPr>
        <w:t xml:space="preserve"> </w:t>
      </w:r>
      <w:r>
        <w:t>okoliczności</w:t>
      </w:r>
      <w:r>
        <w:rPr>
          <w:spacing w:val="80"/>
        </w:rPr>
        <w:t xml:space="preserve"> </w:t>
      </w:r>
      <w:r>
        <w:t>umożliwiające</w:t>
      </w:r>
      <w:r>
        <w:rPr>
          <w:spacing w:val="80"/>
        </w:rPr>
        <w:t xml:space="preserve"> </w:t>
      </w:r>
      <w:r>
        <w:t>zmianę wykonywanego orzeczenia, tj. zastosowania w sprawie art. 577 KPC.</w:t>
      </w:r>
    </w:p>
    <w:p w14:paraId="7F08417E" w14:textId="77777777" w:rsidR="00AC747E" w:rsidRDefault="00000000">
      <w:pPr>
        <w:pStyle w:val="Tekstpodstawowy"/>
        <w:spacing w:before="1" w:line="360" w:lineRule="auto"/>
        <w:ind w:left="141" w:right="275" w:firstLine="707"/>
        <w:jc w:val="both"/>
      </w:pPr>
      <w:r>
        <w:t>Przewidziana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projekcie delegacja ustawowa do</w:t>
      </w:r>
      <w:r>
        <w:rPr>
          <w:spacing w:val="-3"/>
        </w:rPr>
        <w:t xml:space="preserve"> </w:t>
      </w:r>
      <w:r>
        <w:t>wydania</w:t>
      </w:r>
      <w:r>
        <w:rPr>
          <w:spacing w:val="-3"/>
        </w:rPr>
        <w:t xml:space="preserve"> </w:t>
      </w:r>
      <w:r>
        <w:t>rozporządzenia wykonawczego</w:t>
      </w:r>
      <w:r>
        <w:rPr>
          <w:spacing w:val="-2"/>
        </w:rPr>
        <w:t xml:space="preserve"> </w:t>
      </w:r>
      <w:r>
        <w:t>jest konsekwencją wprowadzenia obowiązku rejestracji czynności odbioru dokonywanej przez kuratora. Rozporządzenie wykonawcze ma przede wszystkim na celu zapewnienie bezpieczeństwa przechowywanych danych oraz sposobu postępowania z tymi danymi.</w:t>
      </w:r>
    </w:p>
    <w:p w14:paraId="7AC5826B" w14:textId="77777777" w:rsidR="00AC747E" w:rsidRDefault="00000000">
      <w:pPr>
        <w:pStyle w:val="Tekstpodstawowy"/>
        <w:spacing w:line="362" w:lineRule="auto"/>
        <w:ind w:left="225" w:right="277" w:firstLine="695"/>
        <w:jc w:val="both"/>
      </w:pPr>
      <w:r>
        <w:t>W ocenie projektodawcy</w:t>
      </w:r>
      <w:r>
        <w:rPr>
          <w:spacing w:val="-2"/>
        </w:rPr>
        <w:t xml:space="preserve"> </w:t>
      </w:r>
      <w:r>
        <w:t>przedmiot projektowanej regulacji nie</w:t>
      </w:r>
      <w:r>
        <w:rPr>
          <w:spacing w:val="-3"/>
        </w:rPr>
        <w:t xml:space="preserve"> </w:t>
      </w:r>
      <w:r>
        <w:t>jest sprzeczny z</w:t>
      </w:r>
      <w:r>
        <w:rPr>
          <w:spacing w:val="-3"/>
        </w:rPr>
        <w:t xml:space="preserve"> </w:t>
      </w:r>
      <w:r>
        <w:t>prawem Unii Europejskiej.</w:t>
      </w:r>
      <w:r>
        <w:rPr>
          <w:spacing w:val="80"/>
        </w:rPr>
        <w:t xml:space="preserve"> </w:t>
      </w:r>
      <w:r>
        <w:t>Projekt</w:t>
      </w:r>
      <w:r>
        <w:rPr>
          <w:spacing w:val="79"/>
          <w:w w:val="150"/>
        </w:rPr>
        <w:t xml:space="preserve"> </w:t>
      </w:r>
      <w:r>
        <w:t>ustawy</w:t>
      </w:r>
      <w:r>
        <w:rPr>
          <w:spacing w:val="79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podlega</w:t>
      </w:r>
      <w:r>
        <w:rPr>
          <w:spacing w:val="78"/>
          <w:w w:val="150"/>
        </w:rPr>
        <w:t xml:space="preserve"> </w:t>
      </w:r>
      <w:r>
        <w:t>obowiązkowi</w:t>
      </w:r>
      <w:r>
        <w:rPr>
          <w:spacing w:val="79"/>
          <w:w w:val="150"/>
        </w:rPr>
        <w:t xml:space="preserve"> </w:t>
      </w:r>
      <w:r>
        <w:t>przedstawienia</w:t>
      </w:r>
      <w:r>
        <w:rPr>
          <w:spacing w:val="80"/>
        </w:rPr>
        <w:t xml:space="preserve"> </w:t>
      </w:r>
      <w:r>
        <w:t>właściwym</w:t>
      </w:r>
      <w:r>
        <w:rPr>
          <w:spacing w:val="80"/>
          <w:w w:val="150"/>
        </w:rPr>
        <w:t xml:space="preserve"> </w:t>
      </w:r>
      <w:r>
        <w:t>organom</w:t>
      </w:r>
    </w:p>
    <w:p w14:paraId="0629489F" w14:textId="77777777" w:rsidR="00AC747E" w:rsidRDefault="00AC747E">
      <w:pPr>
        <w:pStyle w:val="Tekstpodstawowy"/>
        <w:spacing w:line="362" w:lineRule="auto"/>
        <w:jc w:val="both"/>
        <w:sectPr w:rsidR="00AC747E">
          <w:pgSz w:w="11920" w:h="16850"/>
          <w:pgMar w:top="2000" w:right="1133" w:bottom="1600" w:left="1275" w:header="1133" w:footer="1406" w:gutter="0"/>
          <w:cols w:space="708"/>
        </w:sectPr>
      </w:pPr>
    </w:p>
    <w:p w14:paraId="78D3B813" w14:textId="77777777" w:rsidR="00AC747E" w:rsidRDefault="00AC747E">
      <w:pPr>
        <w:pStyle w:val="Tekstpodstawowy"/>
      </w:pPr>
    </w:p>
    <w:p w14:paraId="6D49B992" w14:textId="77777777" w:rsidR="00AC747E" w:rsidRDefault="00AC747E">
      <w:pPr>
        <w:pStyle w:val="Tekstpodstawowy"/>
        <w:spacing w:before="191"/>
      </w:pPr>
    </w:p>
    <w:p w14:paraId="4060FBDE" w14:textId="77777777" w:rsidR="00AC747E" w:rsidRDefault="00000000">
      <w:pPr>
        <w:pStyle w:val="Tekstpodstawowy"/>
        <w:spacing w:line="360" w:lineRule="auto"/>
        <w:ind w:left="141"/>
      </w:pPr>
      <w:r>
        <w:t>i</w:t>
      </w:r>
      <w:r>
        <w:rPr>
          <w:spacing w:val="-6"/>
        </w:rPr>
        <w:t xml:space="preserve"> </w:t>
      </w:r>
      <w:r>
        <w:t>instytucjom</w:t>
      </w:r>
      <w:r>
        <w:rPr>
          <w:spacing w:val="-6"/>
        </w:rPr>
        <w:t xml:space="preserve"> </w:t>
      </w:r>
      <w:r>
        <w:t>Unii</w:t>
      </w:r>
      <w:r>
        <w:rPr>
          <w:spacing w:val="-8"/>
        </w:rPr>
        <w:t xml:space="preserve"> </w:t>
      </w:r>
      <w:r>
        <w:t>Europejskiej,</w:t>
      </w:r>
      <w:r>
        <w:rPr>
          <w:spacing w:val="-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Europejskiemu</w:t>
      </w:r>
      <w:r>
        <w:rPr>
          <w:spacing w:val="-14"/>
        </w:rPr>
        <w:t xml:space="preserve"> </w:t>
      </w:r>
      <w:r>
        <w:t>Bankowi</w:t>
      </w:r>
      <w:r>
        <w:rPr>
          <w:spacing w:val="-6"/>
        </w:rPr>
        <w:t xml:space="preserve"> </w:t>
      </w:r>
      <w:r>
        <w:t>Centralnemu,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uzyskania</w:t>
      </w:r>
      <w:r>
        <w:rPr>
          <w:spacing w:val="-6"/>
        </w:rPr>
        <w:t xml:space="preserve"> </w:t>
      </w:r>
      <w:r>
        <w:t>opinii, dokonania powiadomienia, konsultacji albo uzgodnienia.</w:t>
      </w:r>
    </w:p>
    <w:p w14:paraId="63AB47CB" w14:textId="77777777" w:rsidR="00AC747E" w:rsidRDefault="00000000">
      <w:pPr>
        <w:pStyle w:val="Tekstpodstawowy"/>
        <w:spacing w:line="248" w:lineRule="exact"/>
        <w:ind w:left="849"/>
      </w:pPr>
      <w:r>
        <w:t>Projektowane</w:t>
      </w:r>
      <w:r>
        <w:rPr>
          <w:spacing w:val="-12"/>
        </w:rPr>
        <w:t xml:space="preserve"> </w:t>
      </w:r>
      <w:r>
        <w:t>rozwiązania</w:t>
      </w:r>
      <w:r>
        <w:rPr>
          <w:spacing w:val="-12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stwarzają</w:t>
      </w:r>
      <w:r>
        <w:rPr>
          <w:spacing w:val="-10"/>
        </w:rPr>
        <w:t xml:space="preserve"> </w:t>
      </w:r>
      <w:r>
        <w:t>zagrożeń</w:t>
      </w:r>
      <w:r>
        <w:rPr>
          <w:spacing w:val="-11"/>
        </w:rPr>
        <w:t xml:space="preserve"> </w:t>
      </w:r>
      <w:r>
        <w:rPr>
          <w:spacing w:val="-2"/>
        </w:rPr>
        <w:t>korupcyjnych.</w:t>
      </w:r>
    </w:p>
    <w:p w14:paraId="3CEE0FE9" w14:textId="77777777" w:rsidR="00AC747E" w:rsidRDefault="00AC747E">
      <w:pPr>
        <w:pStyle w:val="Tekstpodstawowy"/>
        <w:spacing w:line="248" w:lineRule="exact"/>
        <w:sectPr w:rsidR="00AC747E">
          <w:pgSz w:w="11920" w:h="16850"/>
          <w:pgMar w:top="2000" w:right="1133" w:bottom="1600" w:left="1275" w:header="1133" w:footer="1406" w:gutter="0"/>
          <w:cols w:space="708"/>
        </w:sectPr>
      </w:pPr>
    </w:p>
    <w:p w14:paraId="13E53D55" w14:textId="77777777" w:rsidR="00AC747E" w:rsidRDefault="00000000">
      <w:pPr>
        <w:pStyle w:val="Tekstpodstawowy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BBDA4A" wp14:editId="12B203A1">
            <wp:extent cx="2725263" cy="4937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26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E97A1" w14:textId="77777777" w:rsidR="00AC747E" w:rsidRDefault="00000000">
      <w:pPr>
        <w:spacing w:before="11"/>
        <w:ind w:right="1"/>
        <w:jc w:val="center"/>
        <w:rPr>
          <w:b/>
          <w:sz w:val="24"/>
        </w:rPr>
      </w:pPr>
      <w:r>
        <w:rPr>
          <w:b/>
          <w:sz w:val="24"/>
        </w:rPr>
        <w:t>DEKLAROWANE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SKUTKI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REGULACJI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(DSR)</w:t>
      </w:r>
    </w:p>
    <w:p w14:paraId="19BBECB5" w14:textId="77777777" w:rsidR="00AC747E" w:rsidRDefault="00000000">
      <w:pPr>
        <w:spacing w:before="43"/>
        <w:ind w:right="1"/>
        <w:jc w:val="center"/>
        <w:rPr>
          <w:b/>
          <w:sz w:val="24"/>
        </w:rPr>
      </w:pPr>
      <w:r>
        <w:rPr>
          <w:b/>
          <w:sz w:val="24"/>
        </w:rPr>
        <w:t>projektu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ustawy</w:t>
      </w:r>
    </w:p>
    <w:p w14:paraId="5974A0D6" w14:textId="77777777" w:rsidR="00AC747E" w:rsidRDefault="00000000">
      <w:pPr>
        <w:spacing w:before="43"/>
        <w:ind w:left="141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projekcie</w:t>
      </w:r>
    </w:p>
    <w:p w14:paraId="6A4B1DB6" w14:textId="77777777" w:rsidR="00AC747E" w:rsidRDefault="00000000">
      <w:pPr>
        <w:pStyle w:val="Akapitzlist"/>
        <w:numPr>
          <w:ilvl w:val="0"/>
          <w:numId w:val="1"/>
        </w:numPr>
        <w:tabs>
          <w:tab w:val="left" w:pos="380"/>
        </w:tabs>
        <w:spacing w:before="204"/>
        <w:ind w:left="380" w:hanging="239"/>
        <w:rPr>
          <w:sz w:val="24"/>
        </w:rPr>
      </w:pPr>
      <w:r>
        <w:rPr>
          <w:spacing w:val="-2"/>
          <w:sz w:val="24"/>
        </w:rPr>
        <w:t>Tytuł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projektu:</w:t>
      </w:r>
    </w:p>
    <w:p w14:paraId="5EBFC581" w14:textId="77777777" w:rsidR="00AC747E" w:rsidRDefault="00000000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1FA8C" wp14:editId="4835BC81">
                <wp:simplePos x="0" y="0"/>
                <wp:positionH relativeFrom="page">
                  <wp:posOffset>902512</wp:posOffset>
                </wp:positionH>
                <wp:positionV relativeFrom="paragraph">
                  <wp:posOffset>133536</wp:posOffset>
                </wp:positionV>
                <wp:extent cx="5759450" cy="3111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311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A4B4FA" w14:textId="77777777" w:rsidR="00AC747E" w:rsidRDefault="00000000">
                            <w:pPr>
                              <w:spacing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zmianie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ustawy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Kodeks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postępowania cywilnego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niektórych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innych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ustaw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1FA8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1.05pt;margin-top:10.5pt;width:453.5pt;height:2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" filled="f" strokeweight=".16931mm">
                <v:path arrowok="t"/>
                <v:textbox inset="0,0,0,0">
                  <w:txbxContent>
                    <w:p w14:paraId="4FA4B4FA" w14:textId="77777777" w:rsidR="00AC747E" w:rsidRDefault="00000000">
                      <w:pPr>
                        <w:spacing w:line="275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Ustawa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zmianie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ustawy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Kodeks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postępowania cywilnego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niektórych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innych </w:t>
                      </w:r>
                      <w:r>
                        <w:rPr>
                          <w:spacing w:val="-2"/>
                          <w:sz w:val="24"/>
                        </w:rPr>
                        <w:t>ustaw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8BF66" w14:textId="77777777" w:rsidR="00AC747E" w:rsidRDefault="00000000">
      <w:pPr>
        <w:pStyle w:val="Akapitzlist"/>
        <w:numPr>
          <w:ilvl w:val="0"/>
          <w:numId w:val="1"/>
        </w:numPr>
        <w:tabs>
          <w:tab w:val="left" w:pos="400"/>
        </w:tabs>
        <w:ind w:left="400" w:hanging="259"/>
        <w:rPr>
          <w:sz w:val="24"/>
        </w:rPr>
      </w:pPr>
      <w:r>
        <w:rPr>
          <w:sz w:val="24"/>
        </w:rPr>
        <w:t>Przedstawiciel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wnioskodawcy:</w:t>
      </w:r>
    </w:p>
    <w:p w14:paraId="30A3AE95" w14:textId="77777777" w:rsidR="00AC747E" w:rsidRDefault="00000000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8D6D11" wp14:editId="5C9DF499">
                <wp:simplePos x="0" y="0"/>
                <wp:positionH relativeFrom="page">
                  <wp:posOffset>902512</wp:posOffset>
                </wp:positionH>
                <wp:positionV relativeFrom="paragraph">
                  <wp:posOffset>133110</wp:posOffset>
                </wp:positionV>
                <wp:extent cx="5759450" cy="3117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311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59C858" w14:textId="77777777" w:rsidR="00AC747E" w:rsidRDefault="00000000">
                            <w:pPr>
                              <w:spacing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Karina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Bosak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D6D11" id="Textbox 8" o:spid="_x0000_s1027" type="#_x0000_t202" style="position:absolute;margin-left:71.05pt;margin-top:10.5pt;width:453.5pt;height:2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6459C858" w14:textId="77777777" w:rsidR="00AC747E" w:rsidRDefault="00000000">
                      <w:pPr>
                        <w:spacing w:line="275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Karina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Anna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Bosak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D4DCB" w14:textId="77777777" w:rsidR="00AC747E" w:rsidRDefault="00000000">
      <w:pPr>
        <w:pStyle w:val="Nagwek1"/>
        <w:numPr>
          <w:ilvl w:val="1"/>
          <w:numId w:val="1"/>
        </w:numPr>
        <w:tabs>
          <w:tab w:val="left" w:pos="354"/>
        </w:tabs>
        <w:spacing w:before="244"/>
        <w:ind w:hanging="213"/>
      </w:pPr>
      <w:r>
        <w:t>Część</w:t>
      </w:r>
      <w:r>
        <w:rPr>
          <w:spacing w:val="-4"/>
        </w:rPr>
        <w:t xml:space="preserve"> </w:t>
      </w:r>
      <w:r>
        <w:rPr>
          <w:spacing w:val="-2"/>
        </w:rPr>
        <w:t>wstępna</w:t>
      </w:r>
    </w:p>
    <w:p w14:paraId="064E190D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spacing w:before="204"/>
        <w:ind w:left="478" w:hanging="337"/>
        <w:rPr>
          <w:sz w:val="24"/>
        </w:rPr>
      </w:pPr>
      <w:r>
        <w:rPr>
          <w:sz w:val="24"/>
        </w:rPr>
        <w:t>Zwięzły</w:t>
      </w:r>
      <w:r>
        <w:rPr>
          <w:spacing w:val="-4"/>
          <w:sz w:val="24"/>
        </w:rPr>
        <w:t xml:space="preserve"> </w:t>
      </w:r>
      <w:r>
        <w:rPr>
          <w:sz w:val="24"/>
        </w:rPr>
        <w:t>opis</w:t>
      </w:r>
      <w:r>
        <w:rPr>
          <w:spacing w:val="-2"/>
          <w:sz w:val="24"/>
        </w:rPr>
        <w:t xml:space="preserve"> </w:t>
      </w:r>
      <w:r>
        <w:rPr>
          <w:sz w:val="24"/>
        </w:rPr>
        <w:t>zidentyfikowanego</w:t>
      </w:r>
      <w:r>
        <w:rPr>
          <w:spacing w:val="-1"/>
          <w:sz w:val="24"/>
        </w:rPr>
        <w:t xml:space="preserve"> </w:t>
      </w:r>
      <w:r>
        <w:rPr>
          <w:sz w:val="24"/>
        </w:rPr>
        <w:t>problemu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rozwiązań.</w:t>
      </w:r>
    </w:p>
    <w:p w14:paraId="7D23B2F4" w14:textId="77777777" w:rsidR="00AC747E" w:rsidRDefault="00000000">
      <w:pPr>
        <w:spacing w:before="213" w:line="360" w:lineRule="auto"/>
        <w:ind w:left="256" w:right="24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32BD801A" wp14:editId="2AE83C37">
                <wp:simplePos x="0" y="0"/>
                <wp:positionH relativeFrom="page">
                  <wp:posOffset>899464</wp:posOffset>
                </wp:positionH>
                <wp:positionV relativeFrom="paragraph">
                  <wp:posOffset>130077</wp:posOffset>
                </wp:positionV>
                <wp:extent cx="5765165" cy="52114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521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5211445">
                              <a:moveTo>
                                <a:pt x="5764974" y="5205361"/>
                              </a:moveTo>
                              <a:lnTo>
                                <a:pt x="5758942" y="5205361"/>
                              </a:lnTo>
                              <a:lnTo>
                                <a:pt x="6096" y="5205361"/>
                              </a:lnTo>
                              <a:lnTo>
                                <a:pt x="0" y="5205361"/>
                              </a:lnTo>
                              <a:lnTo>
                                <a:pt x="0" y="5211445"/>
                              </a:lnTo>
                              <a:lnTo>
                                <a:pt x="6096" y="5211445"/>
                              </a:lnTo>
                              <a:lnTo>
                                <a:pt x="5758891" y="5211445"/>
                              </a:lnTo>
                              <a:lnTo>
                                <a:pt x="5764974" y="5211445"/>
                              </a:lnTo>
                              <a:lnTo>
                                <a:pt x="5764974" y="5205361"/>
                              </a:lnTo>
                              <a:close/>
                            </a:path>
                            <a:path w="5765165" h="5211445">
                              <a:moveTo>
                                <a:pt x="5764974" y="0"/>
                              </a:moveTo>
                              <a:lnTo>
                                <a:pt x="57589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205349"/>
                              </a:lnTo>
                              <a:lnTo>
                                <a:pt x="6096" y="5205349"/>
                              </a:lnTo>
                              <a:lnTo>
                                <a:pt x="6096" y="6096"/>
                              </a:lnTo>
                              <a:lnTo>
                                <a:pt x="5758891" y="6096"/>
                              </a:lnTo>
                              <a:lnTo>
                                <a:pt x="5758891" y="5205349"/>
                              </a:lnTo>
                              <a:lnTo>
                                <a:pt x="5764974" y="5205349"/>
                              </a:lnTo>
                              <a:lnTo>
                                <a:pt x="5764974" y="6096"/>
                              </a:lnTo>
                              <a:lnTo>
                                <a:pt x="5764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412DB" id="Graphic 9" o:spid="_x0000_s1026" style="position:absolute;margin-left:70.8pt;margin-top:10.25pt;width:453.95pt;height:410.3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52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" path="m5764974,5205361r-6032,l6096,5205361r-6096,l,5211445r6096,l5758891,5211445r6083,l5764974,5205361xem5764974,r-6032,l6096,,,,,6096,,5205349r6096,l6096,6096r5752795,l5758891,5205349r6083,l576497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 samym 2024 roku procedurę przymusowego odbioru uruchamiano ponad 1200 przypadkach,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wskazuje,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ona</w:t>
      </w:r>
      <w:r>
        <w:rPr>
          <w:spacing w:val="-2"/>
          <w:sz w:val="24"/>
        </w:rPr>
        <w:t xml:space="preserve"> </w:t>
      </w:r>
      <w:r>
        <w:rPr>
          <w:sz w:val="24"/>
        </w:rPr>
        <w:t>stosunkowo</w:t>
      </w:r>
      <w:r>
        <w:rPr>
          <w:spacing w:val="-3"/>
          <w:sz w:val="24"/>
        </w:rPr>
        <w:t xml:space="preserve"> </w:t>
      </w:r>
      <w:r>
        <w:rPr>
          <w:sz w:val="24"/>
        </w:rPr>
        <w:t>powszechna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obecnych</w:t>
      </w:r>
      <w:r>
        <w:rPr>
          <w:spacing w:val="-3"/>
          <w:sz w:val="24"/>
        </w:rPr>
        <w:t xml:space="preserve"> </w:t>
      </w:r>
      <w:r>
        <w:rPr>
          <w:sz w:val="24"/>
        </w:rPr>
        <w:t>warunkach prawnych każdy z tych odbiorów stwarza ryzyka dla wszystkich zaangażowanych, a szczególnie dzieci. Rozliczne przykłady skandalizujących doniesień medialnych ukazujących realia przymusowego odbioru dzieci udowadniają, że wspomniane ryzyka często się materializują i prowadzą przede wszystkim do traumatyzacji dzieci.</w:t>
      </w:r>
    </w:p>
    <w:p w14:paraId="5D95336C" w14:textId="77777777" w:rsidR="00AC747E" w:rsidRDefault="00000000">
      <w:pPr>
        <w:spacing w:before="162" w:line="360" w:lineRule="auto"/>
        <w:ind w:left="256" w:right="244"/>
        <w:jc w:val="both"/>
        <w:rPr>
          <w:sz w:val="24"/>
        </w:rPr>
      </w:pPr>
      <w:r>
        <w:rPr>
          <w:sz w:val="24"/>
        </w:rPr>
        <w:t>Proponowane zmiany w Kodeksie postępowania cywilnego oraz ustawie o kuratorach sądowych</w:t>
      </w:r>
      <w:r>
        <w:rPr>
          <w:spacing w:val="-11"/>
          <w:sz w:val="24"/>
        </w:rPr>
        <w:t xml:space="preserve"> </w:t>
      </w:r>
      <w:r>
        <w:rPr>
          <w:sz w:val="24"/>
        </w:rPr>
        <w:t>mają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9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2"/>
          <w:sz w:val="24"/>
        </w:rPr>
        <w:t xml:space="preserve"> </w:t>
      </w:r>
      <w:r>
        <w:rPr>
          <w:sz w:val="24"/>
        </w:rPr>
        <w:t>zasady</w:t>
      </w:r>
      <w:r>
        <w:rPr>
          <w:spacing w:val="-11"/>
          <w:sz w:val="24"/>
        </w:rPr>
        <w:t xml:space="preserve"> </w:t>
      </w:r>
      <w:r>
        <w:rPr>
          <w:sz w:val="24"/>
        </w:rPr>
        <w:t>dobra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podczas</w:t>
      </w:r>
      <w:r>
        <w:rPr>
          <w:spacing w:val="-10"/>
          <w:sz w:val="24"/>
        </w:rPr>
        <w:t xml:space="preserve"> </w:t>
      </w:r>
      <w:r>
        <w:rPr>
          <w:sz w:val="24"/>
        </w:rPr>
        <w:t>procedury odbierania małoletnich dzieci oraz zwiększenie transparentności procedury przymusowego odebrania osoby podlegającej władzy rodzicielskiej lub pozostającej pod opieką, przy zapewnieniu poszanowania praw wszystkich zaangażowanych stron. W tym celu proponujemy doprecyzowanie przesłanek zmiany postanowienia na gruncie art. 577 KPC; konieczności</w:t>
      </w:r>
      <w:r>
        <w:rPr>
          <w:spacing w:val="-11"/>
          <w:sz w:val="24"/>
        </w:rPr>
        <w:t xml:space="preserve"> </w:t>
      </w:r>
      <w:r>
        <w:rPr>
          <w:sz w:val="24"/>
        </w:rPr>
        <w:t>skutecznego</w:t>
      </w:r>
      <w:r>
        <w:rPr>
          <w:spacing w:val="-12"/>
          <w:sz w:val="24"/>
        </w:rPr>
        <w:t xml:space="preserve"> </w:t>
      </w:r>
      <w:r>
        <w:rPr>
          <w:sz w:val="24"/>
        </w:rPr>
        <w:t>rejestrowania</w:t>
      </w:r>
      <w:r>
        <w:rPr>
          <w:spacing w:val="-12"/>
          <w:sz w:val="24"/>
        </w:rPr>
        <w:t xml:space="preserve"> </w:t>
      </w:r>
      <w:r>
        <w:rPr>
          <w:sz w:val="24"/>
        </w:rPr>
        <w:t>odbioru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pomocą</w:t>
      </w:r>
      <w:r>
        <w:rPr>
          <w:spacing w:val="-13"/>
          <w:sz w:val="24"/>
        </w:rPr>
        <w:t xml:space="preserve"> </w:t>
      </w:r>
      <w:r>
        <w:rPr>
          <w:sz w:val="24"/>
        </w:rPr>
        <w:t>zapisu</w:t>
      </w:r>
      <w:r>
        <w:rPr>
          <w:spacing w:val="-8"/>
          <w:sz w:val="24"/>
        </w:rPr>
        <w:t xml:space="preserve"> </w:t>
      </w:r>
      <w:r>
        <w:rPr>
          <w:sz w:val="24"/>
        </w:rPr>
        <w:t>obrazu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dźwięku i zachowywania tych materiałów, oraz obowiązkowy udział psychologa w procedurze przymusowego odbioru. Prezentowane zmiany jawią się są koniecznymi pierwszymi krokami w celu zwalczania licznych i skandalizujących przykładów traumatyzujących sposób odbioru dzieci.</w:t>
      </w:r>
    </w:p>
    <w:p w14:paraId="3FE2AEF2" w14:textId="77777777" w:rsidR="00AC747E" w:rsidRDefault="00000000">
      <w:pPr>
        <w:spacing w:before="160" w:line="360" w:lineRule="auto"/>
        <w:ind w:left="256" w:right="245"/>
        <w:jc w:val="both"/>
        <w:rPr>
          <w:sz w:val="24"/>
        </w:rPr>
      </w:pPr>
      <w:r>
        <w:rPr>
          <w:sz w:val="24"/>
        </w:rPr>
        <w:t>Obecne przepisy nie wymagają w procesie przymusowego odbioru dziecka obecności psychologa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praktyka</w:t>
      </w:r>
      <w:r>
        <w:rPr>
          <w:spacing w:val="-1"/>
          <w:sz w:val="24"/>
        </w:rPr>
        <w:t xml:space="preserve"> </w:t>
      </w:r>
      <w:r>
        <w:rPr>
          <w:sz w:val="24"/>
        </w:rPr>
        <w:t>ukazuje,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ogólna</w:t>
      </w:r>
      <w:r>
        <w:rPr>
          <w:spacing w:val="-2"/>
          <w:sz w:val="24"/>
        </w:rPr>
        <w:t xml:space="preserve"> </w:t>
      </w:r>
      <w:r>
        <w:rPr>
          <w:sz w:val="24"/>
        </w:rPr>
        <w:t>wytyczna</w:t>
      </w:r>
      <w:r>
        <w:rPr>
          <w:spacing w:val="-2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Sprawiedliwości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sprawie</w:t>
      </w:r>
    </w:p>
    <w:p w14:paraId="765E454A" w14:textId="77777777" w:rsidR="00AC747E" w:rsidRDefault="00000000">
      <w:pPr>
        <w:spacing w:before="265"/>
        <w:ind w:left="1" w:right="1"/>
        <w:jc w:val="center"/>
        <w:rPr>
          <w:sz w:val="24"/>
        </w:rPr>
      </w:pPr>
      <w:r>
        <w:rPr>
          <w:spacing w:val="-10"/>
          <w:sz w:val="24"/>
        </w:rPr>
        <w:t>1</w:t>
      </w:r>
    </w:p>
    <w:p w14:paraId="19951DBF" w14:textId="77777777" w:rsidR="00AC747E" w:rsidRDefault="00AC747E">
      <w:pPr>
        <w:jc w:val="center"/>
        <w:rPr>
          <w:sz w:val="24"/>
        </w:rPr>
        <w:sectPr w:rsidR="00AC747E">
          <w:headerReference w:type="default" r:id="rId10"/>
          <w:footerReference w:type="default" r:id="rId11"/>
          <w:pgSz w:w="11910" w:h="16840"/>
          <w:pgMar w:top="680" w:right="1275" w:bottom="1660" w:left="1275" w:header="0" w:footer="1474" w:gutter="0"/>
          <w:cols w:space="708"/>
        </w:sectPr>
      </w:pPr>
    </w:p>
    <w:p w14:paraId="08A2F797" w14:textId="77777777" w:rsidR="00AC747E" w:rsidRDefault="00000000">
      <w:pPr>
        <w:pStyle w:val="Tekstpodstawowy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5ACA7F" wp14:editId="78172CAC">
            <wp:extent cx="2725263" cy="4937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26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0F1B" w14:textId="77777777" w:rsidR="00AC747E" w:rsidRDefault="00000000">
      <w:pPr>
        <w:pStyle w:val="Tekstpodstawowy"/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19A7B7" wp14:editId="6F43DA3D">
                <wp:extent cx="5759450" cy="3101975"/>
                <wp:effectExtent l="9525" t="0" r="0" b="317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3101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8EE13" w14:textId="77777777" w:rsidR="00AC747E" w:rsidRDefault="00000000">
                            <w:pPr>
                              <w:spacing w:line="360" w:lineRule="auto"/>
                              <w:ind w:left="105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jest niewystarczająca do zmienienia tego stanu rzeczy. Ponadto Obecne przepisy ułatwiają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przeprowadzenie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odbiorów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bez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nadzoru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postaci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zapisów obrazu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dźwięku.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Podobne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zapisy </w:t>
                            </w:r>
                            <w:r>
                              <w:rPr>
                                <w:sz w:val="24"/>
                              </w:rPr>
                              <w:t>są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już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standardem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przypadku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różnych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działań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np.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funkcjonariuszy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Policji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widoczny sposób przyczyniają się na wzrost transparentności i jakość służby. Zwiększa to też bezpieczeństwo i ewentualne dochodzenie odszkodowań przez tych, którzy niesłusznie ucierpieli. Zaskakuje fakt, że jak dotychczas podobnych standardów nie ma w przypadkach przymusowego odbioru dzieci.</w:t>
                            </w:r>
                          </w:p>
                          <w:p w14:paraId="57620DEA" w14:textId="77777777" w:rsidR="00AC747E" w:rsidRDefault="00000000">
                            <w:pPr>
                              <w:spacing w:before="159" w:line="360" w:lineRule="auto"/>
                              <w:ind w:left="105" w:right="10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Finalnie, proponowane zmiany doprowadzą również do jednoznacznego rozstrzygnięcia na gruncie przepisów postępowania cywilnego w sprawie zastosowania art. 577 KPC (zmiana postanowienia przez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sąd opiekuńczy) w fazie postępowania wykonawczego przymusowego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odbioru.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A7B7" id="Textbox 13" o:spid="_x0000_s1028" type="#_x0000_t202" style="width:453.5pt;height:2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" filled="f" strokeweight=".16931mm">
                <v:path arrowok="t"/>
                <v:textbox inset="0,0,0,0">
                  <w:txbxContent>
                    <w:p w14:paraId="20C8EE13" w14:textId="77777777" w:rsidR="00AC747E" w:rsidRDefault="00000000">
                      <w:pPr>
                        <w:spacing w:line="360" w:lineRule="auto"/>
                        <w:ind w:left="105" w:right="101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jest niewystarczająca do zmienienia tego stanu rzeczy. Ponadto Obecne przepisy ułatwiają </w:t>
                      </w:r>
                      <w:r>
                        <w:rPr>
                          <w:spacing w:val="-2"/>
                          <w:sz w:val="24"/>
                        </w:rPr>
                        <w:t>przeprowadzenie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odbiorów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bez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nadzoru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w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postaci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zapisów obrazu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dźwięku.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Podobne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 xml:space="preserve">zapisy </w:t>
                      </w:r>
                      <w:r>
                        <w:rPr>
                          <w:sz w:val="24"/>
                        </w:rPr>
                        <w:t>są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już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od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lat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standardem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przypadku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różnych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działań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np.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funkcjonariuszy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Policji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widoczny sposób przyczyniają się na wzrost transparentności i jakość służby. Zwiększa to też bezpieczeństwo i ewentualne dochodzenie odszkodowań przez tych, którzy niesłusznie ucierpieli. Zaskakuje fakt, że jak dotychczas podobnych standardów nie ma w przypadkach przymusowego odbioru dzieci.</w:t>
                      </w:r>
                    </w:p>
                    <w:p w14:paraId="57620DEA" w14:textId="77777777" w:rsidR="00AC747E" w:rsidRDefault="00000000">
                      <w:pPr>
                        <w:spacing w:before="159" w:line="360" w:lineRule="auto"/>
                        <w:ind w:left="105" w:right="10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Finalnie, proponowane zmiany doprowadzą również do jednoznacznego rozstrzygnięcia na gruncie przepisów postępowania cywilnego w sprawie zastosowania art. 577 KPC (zmiana postanowienia przez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sąd opiekuńczy) w fazie postępowania wykonawczego przymusowego </w:t>
                      </w:r>
                      <w:r>
                        <w:rPr>
                          <w:spacing w:val="-2"/>
                          <w:sz w:val="24"/>
                        </w:rPr>
                        <w:t>odbioru.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D61F1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spacing w:before="215"/>
        <w:ind w:left="478" w:hanging="337"/>
        <w:rPr>
          <w:sz w:val="24"/>
        </w:rPr>
      </w:pPr>
      <w:r>
        <w:rPr>
          <w:sz w:val="24"/>
        </w:rPr>
        <w:t>Czy</w:t>
      </w:r>
      <w:r>
        <w:rPr>
          <w:spacing w:val="-1"/>
          <w:sz w:val="24"/>
        </w:rPr>
        <w:t xml:space="preserve"> </w:t>
      </w:r>
      <w:r>
        <w:rPr>
          <w:sz w:val="24"/>
        </w:rPr>
        <w:t>były</w:t>
      </w:r>
      <w:r>
        <w:rPr>
          <w:spacing w:val="-1"/>
          <w:sz w:val="24"/>
        </w:rPr>
        <w:t xml:space="preserve"> </w:t>
      </w:r>
      <w:r>
        <w:rPr>
          <w:sz w:val="24"/>
        </w:rPr>
        <w:t>rozważane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alternatywne?</w:t>
      </w:r>
    </w:p>
    <w:p w14:paraId="14931A05" w14:textId="77777777" w:rsidR="00AC747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204"/>
        <w:rPr>
          <w:b/>
          <w:sz w:val="24"/>
        </w:rPr>
      </w:pPr>
      <w:r>
        <w:rPr>
          <w:b/>
          <w:spacing w:val="-5"/>
          <w:sz w:val="24"/>
          <w:u w:val="single"/>
        </w:rPr>
        <w:t>Nie</w:t>
      </w:r>
    </w:p>
    <w:p w14:paraId="6A59DF85" w14:textId="77777777" w:rsidR="00AC747E" w:rsidRDefault="00000000">
      <w:pPr>
        <w:pStyle w:val="Tekstpodstawowy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18504C" wp14:editId="54CD2A15">
                <wp:simplePos x="0" y="0"/>
                <wp:positionH relativeFrom="page">
                  <wp:posOffset>902512</wp:posOffset>
                </wp:positionH>
                <wp:positionV relativeFrom="paragraph">
                  <wp:posOffset>131984</wp:posOffset>
                </wp:positionV>
                <wp:extent cx="5756275" cy="4591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459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4BB32" w14:textId="77777777" w:rsidR="00AC747E" w:rsidRDefault="00000000">
                            <w:pPr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 rozważano. Nie ma możliwości podjęcia alternatywnych, w stosunku do projektowanej ustawy, środków umożliwiających osiągnięcie zamierzonego celu.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504C" id="Textbox 14" o:spid="_x0000_s1029" type="#_x0000_t202" style="position:absolute;margin-left:71.05pt;margin-top:10.4pt;width:453.25pt;height:36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4F44BB32" w14:textId="77777777" w:rsidR="00AC747E" w:rsidRDefault="00000000">
                      <w:pPr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Nie rozważano. Nie ma możliwości podjęcia alternatywnych, w stosunku do projektowanej ustawy, środków umożliwiających osiągnięcie zamierzonego celu.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0E9E1" w14:textId="77777777" w:rsidR="00AC747E" w:rsidRDefault="00000000">
      <w:pPr>
        <w:pStyle w:val="Nagwek1"/>
        <w:numPr>
          <w:ilvl w:val="1"/>
          <w:numId w:val="1"/>
        </w:numPr>
        <w:tabs>
          <w:tab w:val="left" w:pos="442"/>
        </w:tabs>
        <w:spacing w:before="244"/>
        <w:ind w:left="442" w:hanging="301"/>
      </w:pPr>
      <w:r>
        <w:t>Wymogi</w:t>
      </w:r>
      <w:r>
        <w:rPr>
          <w:spacing w:val="-5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3–5</w:t>
      </w:r>
      <w:r>
        <w:rPr>
          <w:spacing w:val="-3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rPr>
          <w:spacing w:val="-2"/>
        </w:rPr>
        <w:t>Sejmu</w:t>
      </w:r>
    </w:p>
    <w:p w14:paraId="13791A2F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spacing w:before="204"/>
        <w:ind w:left="478" w:hanging="337"/>
        <w:rPr>
          <w:sz w:val="24"/>
        </w:rPr>
      </w:pPr>
      <w:r>
        <w:rPr>
          <w:sz w:val="24"/>
        </w:rPr>
        <w:t>Jakie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przewidywane</w:t>
      </w:r>
      <w:r>
        <w:rPr>
          <w:spacing w:val="-1"/>
          <w:sz w:val="24"/>
        </w:rPr>
        <w:t xml:space="preserve"> </w:t>
      </w:r>
      <w:r>
        <w:rPr>
          <w:sz w:val="24"/>
        </w:rPr>
        <w:t>skutki</w:t>
      </w:r>
      <w:r>
        <w:rPr>
          <w:spacing w:val="-1"/>
          <w:sz w:val="24"/>
        </w:rPr>
        <w:t xml:space="preserve"> </w:t>
      </w:r>
      <w:r>
        <w:rPr>
          <w:sz w:val="24"/>
        </w:rPr>
        <w:t>prawne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projektowanych </w:t>
      </w:r>
      <w:r>
        <w:rPr>
          <w:spacing w:val="-2"/>
          <w:sz w:val="24"/>
        </w:rPr>
        <w:t>rozwiązań?</w:t>
      </w:r>
    </w:p>
    <w:p w14:paraId="27EE2E74" w14:textId="77777777" w:rsidR="00AC747E" w:rsidRDefault="00000000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D4437D" wp14:editId="332E06C6">
                <wp:simplePos x="0" y="0"/>
                <wp:positionH relativeFrom="page">
                  <wp:posOffset>902512</wp:posOffset>
                </wp:positionH>
                <wp:positionV relativeFrom="paragraph">
                  <wp:posOffset>131601</wp:posOffset>
                </wp:positionV>
                <wp:extent cx="5756275" cy="4591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459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ED5B6" w14:textId="77777777" w:rsidR="00AC747E" w:rsidRDefault="00000000">
                            <w:pPr>
                              <w:spacing w:before="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Proponowane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przepisy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są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zgodne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osadzone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duchu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obecnie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obowiązujących.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Nie wprowadza się nowych pojęć, które wpływałyby na inne ustawy lub prawo 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437D" id="Textbox 15" o:spid="_x0000_s1030" type="#_x0000_t202" style="position:absolute;margin-left:71.05pt;margin-top:10.35pt;width:453.25pt;height:36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77AED5B6" w14:textId="77777777" w:rsidR="00AC747E" w:rsidRDefault="00000000">
                      <w:pPr>
                        <w:spacing w:before="1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Proponowane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przepisy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są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zgodne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osadzone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duchu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obecnie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obowiązujących.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Nie wprowadza się nowych pojęć, które wpływałyby na inne ustawy lub prawo 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8E683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ind w:left="478" w:hanging="337"/>
        <w:rPr>
          <w:sz w:val="24"/>
        </w:rPr>
      </w:pPr>
      <w:r>
        <w:rPr>
          <w:sz w:val="24"/>
        </w:rPr>
        <w:t>Jakie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przewidywane</w:t>
      </w:r>
      <w:r>
        <w:rPr>
          <w:spacing w:val="-2"/>
          <w:sz w:val="24"/>
        </w:rPr>
        <w:t xml:space="preserve"> </w:t>
      </w:r>
      <w:r>
        <w:rPr>
          <w:sz w:val="24"/>
        </w:rPr>
        <w:t>skutki społeczne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projektowanych </w:t>
      </w:r>
      <w:r>
        <w:rPr>
          <w:spacing w:val="-2"/>
          <w:sz w:val="24"/>
        </w:rPr>
        <w:t>rozwiązań?</w:t>
      </w:r>
    </w:p>
    <w:p w14:paraId="74302FA4" w14:textId="77777777" w:rsidR="00AC747E" w:rsidRDefault="00000000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C6B725" wp14:editId="6D6CB86B">
                <wp:simplePos x="0" y="0"/>
                <wp:positionH relativeFrom="page">
                  <wp:posOffset>902512</wp:posOffset>
                </wp:positionH>
                <wp:positionV relativeFrom="paragraph">
                  <wp:posOffset>133110</wp:posOffset>
                </wp:positionV>
                <wp:extent cx="5759450" cy="8096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809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34AB81" w14:textId="77777777" w:rsidR="00AC747E" w:rsidRDefault="00000000">
                            <w:pPr>
                              <w:ind w:left="105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Projekt ustawy wywoła pozytywne skutki społeczne. Nastąpi podwyższenie standardów i polepszenie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praktyki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realizacji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przepisów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związanych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przymusowymi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odbiorami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dzieci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jak 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wyjaśnienie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wątpliwości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istniejących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sądach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dotyczących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szczególnie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577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KPC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oraz art. 598(6) KPC.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6B725" id="Textbox 16" o:spid="_x0000_s1031" type="#_x0000_t202" style="position:absolute;margin-left:71.05pt;margin-top:10.5pt;width:453.5pt;height:6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" filled="f" strokeweight=".16931mm">
                <v:path arrowok="t"/>
                <v:textbox inset="0,0,0,0">
                  <w:txbxContent>
                    <w:p w14:paraId="6934AB81" w14:textId="77777777" w:rsidR="00AC747E" w:rsidRDefault="00000000">
                      <w:pPr>
                        <w:ind w:left="105" w:right="101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Projekt ustawy wywoła pozytywne skutki społeczne. Nastąpi podwyższenie standardów i polepszenie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praktyki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realizacji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przepisów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związanych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przymusowymi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odbiorami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dzieci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jak i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wyjaśnienie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wątpliwości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istniejących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sądach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dotyczących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szczególnie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art.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577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KPC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oraz art. 598(6) KPC.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090C0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ind w:left="478" w:hanging="337"/>
        <w:rPr>
          <w:sz w:val="24"/>
        </w:rPr>
      </w:pPr>
      <w:r>
        <w:rPr>
          <w:sz w:val="24"/>
        </w:rPr>
        <w:t>Jakie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przewidywane</w:t>
      </w:r>
      <w:r>
        <w:rPr>
          <w:spacing w:val="-2"/>
          <w:sz w:val="24"/>
        </w:rPr>
        <w:t xml:space="preserve"> </w:t>
      </w:r>
      <w:r>
        <w:rPr>
          <w:sz w:val="24"/>
        </w:rPr>
        <w:t>skutki</w:t>
      </w:r>
      <w:r>
        <w:rPr>
          <w:spacing w:val="-1"/>
          <w:sz w:val="24"/>
        </w:rPr>
        <w:t xml:space="preserve"> </w:t>
      </w:r>
      <w:r>
        <w:rPr>
          <w:sz w:val="24"/>
        </w:rPr>
        <w:t>gospodarcze</w:t>
      </w:r>
      <w:r>
        <w:rPr>
          <w:spacing w:val="-2"/>
          <w:sz w:val="24"/>
        </w:rPr>
        <w:t xml:space="preserve"> </w:t>
      </w:r>
      <w:r>
        <w:rPr>
          <w:sz w:val="24"/>
        </w:rPr>
        <w:t>projektowanych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rozwiązań?</w:t>
      </w:r>
    </w:p>
    <w:p w14:paraId="65DDFE6C" w14:textId="77777777" w:rsidR="00AC747E" w:rsidRDefault="00000000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EBC0A0" wp14:editId="3549BFB9">
                <wp:simplePos x="0" y="0"/>
                <wp:positionH relativeFrom="page">
                  <wp:posOffset>902512</wp:posOffset>
                </wp:positionH>
                <wp:positionV relativeFrom="paragraph">
                  <wp:posOffset>133110</wp:posOffset>
                </wp:positionV>
                <wp:extent cx="5756275" cy="2838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2838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B584B" w14:textId="77777777" w:rsidR="00AC747E" w:rsidRDefault="00000000">
                            <w:pPr>
                              <w:spacing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C0A0" id="Textbox 17" o:spid="_x0000_s1032" type="#_x0000_t202" style="position:absolute;margin-left:71.05pt;margin-top:10.5pt;width:453.25pt;height:22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4F4B584B" w14:textId="77777777" w:rsidR="00AC747E" w:rsidRDefault="00000000">
                      <w:pPr>
                        <w:spacing w:line="275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766C00" w14:textId="77777777" w:rsidR="00AC747E" w:rsidRDefault="00AC747E">
      <w:pPr>
        <w:pStyle w:val="Tekstpodstawowy"/>
        <w:rPr>
          <w:sz w:val="24"/>
        </w:rPr>
      </w:pPr>
    </w:p>
    <w:p w14:paraId="2A19EBA8" w14:textId="77777777" w:rsidR="00AC747E" w:rsidRDefault="00AC747E">
      <w:pPr>
        <w:pStyle w:val="Tekstpodstawowy"/>
        <w:rPr>
          <w:sz w:val="24"/>
        </w:rPr>
      </w:pPr>
    </w:p>
    <w:p w14:paraId="3F725397" w14:textId="77777777" w:rsidR="00AC747E" w:rsidRDefault="00AC747E">
      <w:pPr>
        <w:pStyle w:val="Tekstpodstawowy"/>
        <w:spacing w:before="218"/>
        <w:rPr>
          <w:sz w:val="24"/>
        </w:rPr>
      </w:pPr>
    </w:p>
    <w:p w14:paraId="1FFD8D3E" w14:textId="77777777" w:rsidR="00AC747E" w:rsidRDefault="00000000">
      <w:pPr>
        <w:ind w:left="1" w:right="1"/>
        <w:jc w:val="center"/>
        <w:rPr>
          <w:sz w:val="24"/>
        </w:rPr>
      </w:pPr>
      <w:r>
        <w:rPr>
          <w:spacing w:val="-10"/>
          <w:sz w:val="24"/>
        </w:rPr>
        <w:t>2</w:t>
      </w:r>
    </w:p>
    <w:p w14:paraId="5D203EA4" w14:textId="77777777" w:rsidR="00AC747E" w:rsidRDefault="00AC747E">
      <w:pPr>
        <w:jc w:val="center"/>
        <w:rPr>
          <w:sz w:val="24"/>
        </w:rPr>
        <w:sectPr w:rsidR="00AC747E">
          <w:headerReference w:type="default" r:id="rId12"/>
          <w:footerReference w:type="default" r:id="rId13"/>
          <w:pgSz w:w="11910" w:h="16840"/>
          <w:pgMar w:top="680" w:right="1275" w:bottom="1660" w:left="1275" w:header="0" w:footer="1474" w:gutter="0"/>
          <w:cols w:space="708"/>
        </w:sectPr>
      </w:pPr>
    </w:p>
    <w:p w14:paraId="390FFF7B" w14:textId="77777777" w:rsidR="00AC747E" w:rsidRDefault="00000000">
      <w:pPr>
        <w:pStyle w:val="Tekstpodstawowy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94CF0F3" wp14:editId="47C484D3">
            <wp:extent cx="2725263" cy="4937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26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ECB9" w14:textId="77777777" w:rsidR="00AC747E" w:rsidRDefault="00000000">
      <w:pPr>
        <w:pStyle w:val="Akapitzlist"/>
        <w:numPr>
          <w:ilvl w:val="0"/>
          <w:numId w:val="2"/>
        </w:numPr>
        <w:tabs>
          <w:tab w:val="left" w:pos="538"/>
        </w:tabs>
        <w:spacing w:before="11" w:line="278" w:lineRule="auto"/>
        <w:ind w:left="141" w:right="138" w:firstLine="0"/>
        <w:jc w:val="both"/>
        <w:rPr>
          <w:sz w:val="24"/>
        </w:rPr>
      </w:pPr>
      <w:r>
        <w:rPr>
          <w:sz w:val="24"/>
        </w:rPr>
        <w:t>Jakie są przewidywane skutki finansowe projektowanych rozwiązań, w szczególności wpływ na sektor finansów publicznych, w tym na budżet państwa i budżety jednostek samorządu terytorialnego?</w:t>
      </w:r>
    </w:p>
    <w:p w14:paraId="782E4347" w14:textId="77777777" w:rsidR="00AC747E" w:rsidRDefault="00000000">
      <w:pPr>
        <w:pStyle w:val="Tekstpodstawowy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2877BB" wp14:editId="00861C0D">
                <wp:simplePos x="0" y="0"/>
                <wp:positionH relativeFrom="page">
                  <wp:posOffset>902512</wp:posOffset>
                </wp:positionH>
                <wp:positionV relativeFrom="paragraph">
                  <wp:posOffset>104013</wp:posOffset>
                </wp:positionV>
                <wp:extent cx="5756275" cy="2838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2838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3E292" w14:textId="77777777" w:rsidR="00AC747E" w:rsidRDefault="00000000">
                            <w:pPr>
                              <w:spacing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77BB" id="Textbox 21" o:spid="_x0000_s1033" type="#_x0000_t202" style="position:absolute;margin-left:71.05pt;margin-top:8.2pt;width:453.25pt;height:22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1193E292" w14:textId="77777777" w:rsidR="00AC747E" w:rsidRDefault="00000000">
                      <w:pPr>
                        <w:spacing w:line="275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D80556" w14:textId="77777777" w:rsidR="00AC747E" w:rsidRDefault="00000000">
      <w:pPr>
        <w:pStyle w:val="Akapitzlist"/>
        <w:numPr>
          <w:ilvl w:val="0"/>
          <w:numId w:val="2"/>
        </w:numPr>
        <w:tabs>
          <w:tab w:val="left" w:pos="526"/>
        </w:tabs>
        <w:spacing w:line="278" w:lineRule="auto"/>
        <w:ind w:left="141" w:right="145" w:firstLine="0"/>
        <w:rPr>
          <w:sz w:val="24"/>
        </w:rPr>
      </w:pPr>
      <w:r>
        <w:rPr>
          <w:sz w:val="24"/>
        </w:rPr>
        <w:t>Wykaz</w:t>
      </w:r>
      <w:r>
        <w:rPr>
          <w:spacing w:val="40"/>
          <w:sz w:val="24"/>
        </w:rPr>
        <w:t xml:space="preserve"> </w:t>
      </w:r>
      <w:r>
        <w:rPr>
          <w:sz w:val="24"/>
        </w:rPr>
        <w:t>źródeł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finansowania,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40"/>
          <w:sz w:val="24"/>
        </w:rPr>
        <w:t xml:space="preserve"> </w:t>
      </w:r>
      <w:r>
        <w:rPr>
          <w:sz w:val="24"/>
        </w:rPr>
        <w:t>projekt</w:t>
      </w:r>
      <w:r>
        <w:rPr>
          <w:spacing w:val="40"/>
          <w:sz w:val="24"/>
        </w:rPr>
        <w:t xml:space="preserve"> </w:t>
      </w:r>
      <w:r>
        <w:rPr>
          <w:sz w:val="24"/>
        </w:rPr>
        <w:t>ustawy</w:t>
      </w:r>
      <w:r>
        <w:rPr>
          <w:spacing w:val="40"/>
          <w:sz w:val="24"/>
        </w:rPr>
        <w:t xml:space="preserve"> </w:t>
      </w:r>
      <w:r>
        <w:rPr>
          <w:sz w:val="24"/>
        </w:rPr>
        <w:t>pociąga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sobą</w:t>
      </w:r>
      <w:r>
        <w:rPr>
          <w:spacing w:val="40"/>
          <w:sz w:val="24"/>
        </w:rPr>
        <w:t xml:space="preserve"> </w:t>
      </w:r>
      <w:r>
        <w:rPr>
          <w:sz w:val="24"/>
        </w:rPr>
        <w:t>obciążenie</w:t>
      </w:r>
      <w:r>
        <w:rPr>
          <w:spacing w:val="40"/>
          <w:sz w:val="24"/>
        </w:rPr>
        <w:t xml:space="preserve"> </w:t>
      </w:r>
      <w:r>
        <w:rPr>
          <w:sz w:val="24"/>
        </w:rPr>
        <w:t>budżetu państwa lub budżetów jednostek samorządu terytorialnego.</w:t>
      </w:r>
    </w:p>
    <w:p w14:paraId="77518889" w14:textId="77777777" w:rsidR="00AC747E" w:rsidRDefault="00000000">
      <w:pPr>
        <w:pStyle w:val="Tekstpodstawowy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EECD67" wp14:editId="6B4AC87A">
                <wp:simplePos x="0" y="0"/>
                <wp:positionH relativeFrom="page">
                  <wp:posOffset>902512</wp:posOffset>
                </wp:positionH>
                <wp:positionV relativeFrom="paragraph">
                  <wp:posOffset>104479</wp:posOffset>
                </wp:positionV>
                <wp:extent cx="5759450" cy="2838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283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39DD22" w14:textId="77777777" w:rsidR="00AC747E" w:rsidRDefault="00000000">
                            <w:pPr>
                              <w:spacing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CD67" id="Textbox 22" o:spid="_x0000_s1034" type="#_x0000_t202" style="position:absolute;margin-left:71.05pt;margin-top:8.25pt;width:453.5pt;height:22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339DD22" w14:textId="77777777" w:rsidR="00AC747E" w:rsidRDefault="00000000">
                      <w:pPr>
                        <w:spacing w:line="275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FD6E0" w14:textId="77777777" w:rsidR="00AC747E" w:rsidRDefault="00000000">
      <w:pPr>
        <w:pStyle w:val="Akapitzlist"/>
        <w:numPr>
          <w:ilvl w:val="0"/>
          <w:numId w:val="2"/>
        </w:numPr>
        <w:tabs>
          <w:tab w:val="left" w:pos="478"/>
        </w:tabs>
        <w:ind w:left="478" w:hanging="337"/>
        <w:rPr>
          <w:sz w:val="24"/>
        </w:rPr>
      </w:pPr>
      <w:r>
        <w:rPr>
          <w:sz w:val="24"/>
        </w:rPr>
        <w:t>Czy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ustawy podlega</w:t>
      </w:r>
      <w:r>
        <w:rPr>
          <w:spacing w:val="-3"/>
          <w:sz w:val="24"/>
        </w:rPr>
        <w:t xml:space="preserve"> </w:t>
      </w:r>
      <w:r>
        <w:rPr>
          <w:sz w:val="24"/>
        </w:rPr>
        <w:t>procedurze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notyfikacyjnej?</w:t>
      </w:r>
    </w:p>
    <w:p w14:paraId="45130074" w14:textId="77777777" w:rsidR="00AC747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204"/>
        <w:rPr>
          <w:b/>
          <w:sz w:val="24"/>
        </w:rPr>
      </w:pPr>
      <w:r>
        <w:rPr>
          <w:b/>
          <w:spacing w:val="-5"/>
          <w:sz w:val="24"/>
          <w:u w:val="single"/>
        </w:rPr>
        <w:t>Nie</w:t>
      </w:r>
    </w:p>
    <w:p w14:paraId="05053B02" w14:textId="77777777" w:rsidR="00AC747E" w:rsidRDefault="00000000">
      <w:pPr>
        <w:pStyle w:val="Nagwek1"/>
        <w:numPr>
          <w:ilvl w:val="1"/>
          <w:numId w:val="1"/>
        </w:numPr>
        <w:tabs>
          <w:tab w:val="left" w:pos="536"/>
        </w:tabs>
        <w:spacing w:before="202"/>
        <w:ind w:left="536" w:hanging="395"/>
      </w:pPr>
      <w:r>
        <w:t>Wymogi</w:t>
      </w:r>
      <w:r>
        <w:rPr>
          <w:spacing w:val="-6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2b</w:t>
      </w:r>
      <w:r>
        <w:rPr>
          <w:spacing w:val="-3"/>
        </w:rPr>
        <w:t xml:space="preserve"> </w:t>
      </w:r>
      <w:r>
        <w:t>regulaminu</w:t>
      </w:r>
      <w:r>
        <w:rPr>
          <w:spacing w:val="-5"/>
        </w:rPr>
        <w:t xml:space="preserve"> </w:t>
      </w:r>
      <w:r>
        <w:rPr>
          <w:spacing w:val="-2"/>
        </w:rPr>
        <w:t>Sejmu</w:t>
      </w:r>
    </w:p>
    <w:p w14:paraId="34B57F8A" w14:textId="77777777" w:rsidR="00AC747E" w:rsidRDefault="00000000">
      <w:pPr>
        <w:pStyle w:val="Akapitzlist"/>
        <w:numPr>
          <w:ilvl w:val="0"/>
          <w:numId w:val="2"/>
        </w:numPr>
        <w:tabs>
          <w:tab w:val="left" w:pos="480"/>
        </w:tabs>
        <w:spacing w:before="205"/>
        <w:ind w:left="141" w:right="148" w:firstLine="0"/>
        <w:rPr>
          <w:sz w:val="24"/>
        </w:rPr>
      </w:pP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projekt</w:t>
      </w:r>
      <w:r>
        <w:rPr>
          <w:spacing w:val="-2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zawiera</w:t>
      </w:r>
      <w:r>
        <w:rPr>
          <w:spacing w:val="-2"/>
          <w:sz w:val="24"/>
        </w:rPr>
        <w:t xml:space="preserve"> </w:t>
      </w:r>
      <w:r>
        <w:rPr>
          <w:sz w:val="24"/>
        </w:rPr>
        <w:t>przepisy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określające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podejmowania,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lub zakończenia działalności gospodarczej (art. 34 ust. 2a regulaminu Sejmu)?</w:t>
      </w:r>
    </w:p>
    <w:p w14:paraId="31EA935F" w14:textId="77777777" w:rsidR="00AC747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60"/>
        <w:rPr>
          <w:b/>
          <w:sz w:val="24"/>
        </w:rPr>
      </w:pPr>
      <w:r>
        <w:rPr>
          <w:b/>
          <w:spacing w:val="-5"/>
          <w:sz w:val="24"/>
          <w:u w:val="single"/>
        </w:rPr>
        <w:t>Nie</w:t>
      </w:r>
    </w:p>
    <w:p w14:paraId="0F246CDF" w14:textId="77777777" w:rsidR="00AC747E" w:rsidRDefault="00000000">
      <w:pPr>
        <w:pStyle w:val="Akapitzlist"/>
        <w:numPr>
          <w:ilvl w:val="0"/>
          <w:numId w:val="2"/>
        </w:numPr>
        <w:tabs>
          <w:tab w:val="left" w:pos="703"/>
        </w:tabs>
        <w:spacing w:before="200"/>
        <w:ind w:left="141" w:right="145" w:firstLine="0"/>
        <w:rPr>
          <w:sz w:val="24"/>
        </w:rPr>
      </w:pPr>
      <w:r>
        <w:rPr>
          <w:sz w:val="24"/>
        </w:rPr>
        <w:t>Czy</w:t>
      </w:r>
      <w:r>
        <w:rPr>
          <w:spacing w:val="80"/>
          <w:sz w:val="24"/>
        </w:rPr>
        <w:t xml:space="preserve"> </w:t>
      </w:r>
      <w:r>
        <w:rPr>
          <w:sz w:val="24"/>
        </w:rPr>
        <w:t>wdrożenie</w:t>
      </w:r>
      <w:r>
        <w:rPr>
          <w:spacing w:val="80"/>
          <w:sz w:val="24"/>
        </w:rPr>
        <w:t xml:space="preserve"> </w:t>
      </w:r>
      <w:r>
        <w:rPr>
          <w:sz w:val="24"/>
        </w:rPr>
        <w:t>projektowanych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spowoduje</w:t>
      </w:r>
      <w:r>
        <w:rPr>
          <w:spacing w:val="80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administracyjne </w:t>
      </w:r>
      <w:proofErr w:type="spellStart"/>
      <w:r>
        <w:rPr>
          <w:sz w:val="24"/>
        </w:rPr>
        <w:t>mikroprzedsiębiorców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małych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średnich</w:t>
      </w:r>
      <w:r>
        <w:rPr>
          <w:spacing w:val="-5"/>
          <w:sz w:val="24"/>
        </w:rPr>
        <w:t xml:space="preserve"> </w:t>
      </w:r>
      <w:r>
        <w:rPr>
          <w:sz w:val="24"/>
        </w:rPr>
        <w:t>przedsiębiorców</w:t>
      </w:r>
      <w:r>
        <w:rPr>
          <w:spacing w:val="-6"/>
          <w:sz w:val="24"/>
        </w:rPr>
        <w:t xml:space="preserve">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34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2a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Sejmu)?</w:t>
      </w:r>
    </w:p>
    <w:p w14:paraId="037153D3" w14:textId="77777777" w:rsidR="00AC747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61"/>
        <w:rPr>
          <w:b/>
          <w:sz w:val="24"/>
        </w:rPr>
      </w:pPr>
      <w:r>
        <w:rPr>
          <w:b/>
          <w:spacing w:val="-5"/>
          <w:sz w:val="24"/>
          <w:u w:val="single"/>
        </w:rPr>
        <w:t>Nie</w:t>
      </w:r>
    </w:p>
    <w:p w14:paraId="2DA96A98" w14:textId="77777777" w:rsidR="00AC747E" w:rsidRDefault="00000000">
      <w:pPr>
        <w:pStyle w:val="Akapitzlist"/>
        <w:numPr>
          <w:ilvl w:val="0"/>
          <w:numId w:val="2"/>
        </w:numPr>
        <w:tabs>
          <w:tab w:val="left" w:pos="679"/>
        </w:tabs>
        <w:spacing w:before="203"/>
        <w:ind w:left="141" w:right="141" w:firstLine="0"/>
        <w:jc w:val="both"/>
        <w:rPr>
          <w:sz w:val="24"/>
        </w:rPr>
      </w:pPr>
      <w:r>
        <w:rPr>
          <w:sz w:val="24"/>
        </w:rPr>
        <w:t>Czy projekt ustawy zawiera przepisy regulacyjne lub określa wymogi dotyczące świadczenia</w:t>
      </w:r>
      <w:r>
        <w:rPr>
          <w:spacing w:val="-10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transgranicznych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z w:val="24"/>
        </w:rPr>
        <w:t>ustawy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grudnia</w:t>
      </w:r>
      <w:r>
        <w:rPr>
          <w:spacing w:val="-10"/>
          <w:sz w:val="24"/>
        </w:rPr>
        <w:t xml:space="preserve"> </w:t>
      </w:r>
      <w:r>
        <w:rPr>
          <w:sz w:val="24"/>
        </w:rPr>
        <w:t>2015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zasadach uznawania</w:t>
      </w:r>
      <w:r>
        <w:rPr>
          <w:spacing w:val="-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zawodowych</w:t>
      </w:r>
      <w:r>
        <w:rPr>
          <w:spacing w:val="-2"/>
          <w:sz w:val="24"/>
        </w:rPr>
        <w:t xml:space="preserve"> </w:t>
      </w:r>
      <w:r>
        <w:rPr>
          <w:sz w:val="24"/>
        </w:rPr>
        <w:t>nabytych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państwach</w:t>
      </w:r>
      <w:r>
        <w:rPr>
          <w:spacing w:val="-2"/>
          <w:sz w:val="24"/>
        </w:rPr>
        <w:t xml:space="preserve"> </w:t>
      </w:r>
      <w:r>
        <w:rPr>
          <w:sz w:val="24"/>
        </w:rPr>
        <w:t>członkowskich</w:t>
      </w:r>
      <w:r>
        <w:rPr>
          <w:spacing w:val="-4"/>
          <w:sz w:val="24"/>
        </w:rPr>
        <w:t xml:space="preserve"> </w:t>
      </w:r>
      <w:r>
        <w:rPr>
          <w:sz w:val="24"/>
        </w:rPr>
        <w:t>Unii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Europejskiej (art. 34 ust. 2b regulaminu Sejmu)?</w:t>
      </w:r>
    </w:p>
    <w:p w14:paraId="576B11C0" w14:textId="77777777" w:rsidR="00AC747E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61"/>
        <w:rPr>
          <w:b/>
          <w:sz w:val="24"/>
        </w:rPr>
      </w:pPr>
      <w:r>
        <w:rPr>
          <w:b/>
          <w:spacing w:val="-5"/>
          <w:sz w:val="24"/>
          <w:u w:val="single"/>
        </w:rPr>
        <w:t>Nie</w:t>
      </w:r>
    </w:p>
    <w:p w14:paraId="4194C5FF" w14:textId="77777777" w:rsidR="00AC747E" w:rsidRDefault="00AC747E">
      <w:pPr>
        <w:pStyle w:val="Tekstpodstawowy"/>
        <w:rPr>
          <w:b/>
          <w:sz w:val="24"/>
        </w:rPr>
      </w:pPr>
    </w:p>
    <w:p w14:paraId="037C99E9" w14:textId="77777777" w:rsidR="00AC747E" w:rsidRDefault="00AC747E">
      <w:pPr>
        <w:pStyle w:val="Tekstpodstawowy"/>
        <w:rPr>
          <w:b/>
          <w:sz w:val="24"/>
        </w:rPr>
      </w:pPr>
    </w:p>
    <w:p w14:paraId="5E29440D" w14:textId="77777777" w:rsidR="00AC747E" w:rsidRDefault="00AC747E">
      <w:pPr>
        <w:pStyle w:val="Tekstpodstawowy"/>
        <w:rPr>
          <w:b/>
          <w:sz w:val="24"/>
        </w:rPr>
      </w:pPr>
    </w:p>
    <w:p w14:paraId="7024A0B4" w14:textId="77777777" w:rsidR="00AC747E" w:rsidRDefault="00AC747E">
      <w:pPr>
        <w:pStyle w:val="Tekstpodstawowy"/>
        <w:rPr>
          <w:b/>
          <w:sz w:val="24"/>
        </w:rPr>
      </w:pPr>
    </w:p>
    <w:p w14:paraId="48360E81" w14:textId="77777777" w:rsidR="00AC747E" w:rsidRDefault="00AC747E">
      <w:pPr>
        <w:pStyle w:val="Tekstpodstawowy"/>
        <w:rPr>
          <w:b/>
          <w:sz w:val="24"/>
        </w:rPr>
      </w:pPr>
    </w:p>
    <w:p w14:paraId="5CD7411B" w14:textId="77777777" w:rsidR="00AC747E" w:rsidRDefault="00AC747E">
      <w:pPr>
        <w:pStyle w:val="Tekstpodstawowy"/>
        <w:rPr>
          <w:b/>
          <w:sz w:val="24"/>
        </w:rPr>
      </w:pPr>
    </w:p>
    <w:p w14:paraId="48E98545" w14:textId="77777777" w:rsidR="00AC747E" w:rsidRDefault="00AC747E">
      <w:pPr>
        <w:pStyle w:val="Tekstpodstawowy"/>
        <w:rPr>
          <w:b/>
          <w:sz w:val="24"/>
        </w:rPr>
      </w:pPr>
    </w:p>
    <w:p w14:paraId="41AA8773" w14:textId="77777777" w:rsidR="00AC747E" w:rsidRDefault="00AC747E">
      <w:pPr>
        <w:pStyle w:val="Tekstpodstawowy"/>
        <w:rPr>
          <w:b/>
          <w:sz w:val="24"/>
        </w:rPr>
      </w:pPr>
    </w:p>
    <w:p w14:paraId="461B2962" w14:textId="77777777" w:rsidR="00AC747E" w:rsidRDefault="00AC747E">
      <w:pPr>
        <w:pStyle w:val="Tekstpodstawowy"/>
        <w:rPr>
          <w:b/>
          <w:sz w:val="24"/>
        </w:rPr>
      </w:pPr>
    </w:p>
    <w:p w14:paraId="1B0F6FF1" w14:textId="77777777" w:rsidR="00AC747E" w:rsidRDefault="00AC747E">
      <w:pPr>
        <w:pStyle w:val="Tekstpodstawowy"/>
        <w:rPr>
          <w:b/>
          <w:sz w:val="24"/>
        </w:rPr>
      </w:pPr>
    </w:p>
    <w:p w14:paraId="3A463423" w14:textId="77777777" w:rsidR="00AC747E" w:rsidRDefault="00AC747E">
      <w:pPr>
        <w:pStyle w:val="Tekstpodstawowy"/>
        <w:rPr>
          <w:b/>
          <w:sz w:val="24"/>
        </w:rPr>
      </w:pPr>
    </w:p>
    <w:p w14:paraId="324AF669" w14:textId="77777777" w:rsidR="00AC747E" w:rsidRDefault="00AC747E">
      <w:pPr>
        <w:pStyle w:val="Tekstpodstawowy"/>
        <w:rPr>
          <w:b/>
          <w:sz w:val="24"/>
        </w:rPr>
      </w:pPr>
    </w:p>
    <w:p w14:paraId="00DBEFDE" w14:textId="77777777" w:rsidR="00AC747E" w:rsidRDefault="00AC747E">
      <w:pPr>
        <w:pStyle w:val="Tekstpodstawowy"/>
        <w:rPr>
          <w:b/>
          <w:sz w:val="24"/>
        </w:rPr>
      </w:pPr>
    </w:p>
    <w:p w14:paraId="108DC356" w14:textId="77777777" w:rsidR="00AC747E" w:rsidRDefault="00AC747E">
      <w:pPr>
        <w:pStyle w:val="Tekstpodstawowy"/>
        <w:rPr>
          <w:b/>
          <w:sz w:val="24"/>
        </w:rPr>
      </w:pPr>
    </w:p>
    <w:p w14:paraId="298B69C0" w14:textId="77777777" w:rsidR="00AC747E" w:rsidRDefault="00AC747E">
      <w:pPr>
        <w:pStyle w:val="Tekstpodstawowy"/>
        <w:spacing w:before="162"/>
        <w:rPr>
          <w:b/>
          <w:sz w:val="24"/>
        </w:rPr>
      </w:pPr>
    </w:p>
    <w:p w14:paraId="6464AFDF" w14:textId="77777777" w:rsidR="00AC747E" w:rsidRDefault="00000000">
      <w:pPr>
        <w:ind w:left="1" w:right="1"/>
        <w:jc w:val="center"/>
        <w:rPr>
          <w:sz w:val="24"/>
        </w:rPr>
      </w:pPr>
      <w:r>
        <w:rPr>
          <w:spacing w:val="-10"/>
          <w:sz w:val="24"/>
        </w:rPr>
        <w:t>3</w:t>
      </w:r>
    </w:p>
    <w:sectPr w:rsidR="00AC747E">
      <w:headerReference w:type="default" r:id="rId14"/>
      <w:footerReference w:type="default" r:id="rId15"/>
      <w:pgSz w:w="11910" w:h="16840"/>
      <w:pgMar w:top="680" w:right="1275" w:bottom="1660" w:left="1275" w:header="0" w:footer="1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4B7F" w14:textId="77777777" w:rsidR="00334EA5" w:rsidRDefault="00334EA5">
      <w:r>
        <w:separator/>
      </w:r>
    </w:p>
  </w:endnote>
  <w:endnote w:type="continuationSeparator" w:id="0">
    <w:p w14:paraId="1EAF2D01" w14:textId="77777777" w:rsidR="00334EA5" w:rsidRDefault="0033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424A" w14:textId="77777777" w:rsidR="00AC747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2B10D908" wp14:editId="4062DEF9">
              <wp:simplePos x="0" y="0"/>
              <wp:positionH relativeFrom="page">
                <wp:posOffset>880744</wp:posOffset>
              </wp:positionH>
              <wp:positionV relativeFrom="page">
                <wp:posOffset>9623425</wp:posOffset>
              </wp:positionV>
              <wp:extent cx="579882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9525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565" y="9143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BF49B" id="Graphic 2" o:spid="_x0000_s1026" style="position:absolute;margin-left:69.35pt;margin-top:757.75pt;width:456.6pt;height:.7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" path="m5798565,l,,,9143r5798565,l57985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2C10D2D8" wp14:editId="1C7580E3">
              <wp:simplePos x="0" y="0"/>
              <wp:positionH relativeFrom="page">
                <wp:posOffset>2122677</wp:posOffset>
              </wp:positionH>
              <wp:positionV relativeFrom="page">
                <wp:posOffset>9826243</wp:posOffset>
              </wp:positionV>
              <wp:extent cx="327850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8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F9C20" w14:textId="77777777" w:rsidR="00AC747E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22C4D"/>
                            </w:rPr>
                            <w:t>Konfederacja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</w:rPr>
                            <w:t>Wolność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</w:rPr>
                            <w:t>Niepodległość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DBDBD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BDBDBD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2"/>
                            </w:rPr>
                            <w:t>konfederacja.pl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0D2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167.15pt;margin-top:773.7pt;width:258.15pt;height:13.0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" filled="f" stroked="f">
              <v:textbox inset="0,0,0,0">
                <w:txbxContent>
                  <w:p w14:paraId="01CF9C20" w14:textId="77777777" w:rsidR="00AC747E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  <w:color w:val="122C4D"/>
                      </w:rPr>
                      <w:t>Konfederacja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</w:rPr>
                      <w:t>Wolność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</w:rPr>
                      <w:t>Niepodległość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3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DBDBD"/>
                      </w:rPr>
                      <w:t>|</w:t>
                    </w:r>
                    <w:r>
                      <w:rPr>
                        <w:rFonts w:ascii="Calibri" w:hAnsi="Calibri"/>
                        <w:color w:val="BDBDBD"/>
                        <w:spacing w:val="3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pacing w:val="-2"/>
                      </w:rPr>
                      <w:t>konfederacja.pl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6D82" w14:textId="77777777" w:rsidR="00AC747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62DE44D4" wp14:editId="040353FC">
              <wp:simplePos x="0" y="0"/>
              <wp:positionH relativeFrom="page">
                <wp:posOffset>881176</wp:posOffset>
              </wp:positionH>
              <wp:positionV relativeFrom="page">
                <wp:posOffset>9578340</wp:posOffset>
              </wp:positionV>
              <wp:extent cx="579882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9525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565" y="9143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3478A" id="Graphic 4" o:spid="_x0000_s1026" style="position:absolute;margin-left:69.4pt;margin-top:754.2pt;width:456.6pt;height: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" path="m5798565,l,,,9143r5798565,l57985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0EB98B4B" wp14:editId="7F217E2E">
              <wp:simplePos x="0" y="0"/>
              <wp:positionH relativeFrom="page">
                <wp:posOffset>2022094</wp:posOffset>
              </wp:positionH>
              <wp:positionV relativeFrom="page">
                <wp:posOffset>9920731</wp:posOffset>
              </wp:positionV>
              <wp:extent cx="351536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3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D6078" w14:textId="77777777" w:rsidR="00AC747E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Konfederacja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Wolność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Niepodległość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2"/>
                              <w:sz w:val="24"/>
                            </w:rPr>
                            <w:t>konfederacja.pl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98B4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159.2pt;margin-top:781.15pt;width:276.8pt;height:14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" filled="f" stroked="f">
              <v:textbox inset="0,0,0,0">
                <w:txbxContent>
                  <w:p w14:paraId="1E8D6078" w14:textId="77777777" w:rsidR="00AC747E" w:rsidRDefault="00000000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Konfederacja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Wolność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Niepodległość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z w:val="24"/>
                      </w:rPr>
                      <w:t>|</w:t>
                    </w:r>
                    <w:r>
                      <w:rPr>
                        <w:rFonts w:ascii="Calibri" w:hAnsi="Calibri"/>
                        <w:color w:val="122C4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pacing w:val="-2"/>
                        <w:sz w:val="24"/>
                      </w:rPr>
                      <w:t>konfederacja.pl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6ED1" w14:textId="77777777" w:rsidR="00AC747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2F2A4EB" wp14:editId="71ADAF19">
              <wp:simplePos x="0" y="0"/>
              <wp:positionH relativeFrom="page">
                <wp:posOffset>881176</wp:posOffset>
              </wp:positionH>
              <wp:positionV relativeFrom="page">
                <wp:posOffset>9578340</wp:posOffset>
              </wp:positionV>
              <wp:extent cx="579882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9525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565" y="9143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762FC" id="Graphic 10" o:spid="_x0000_s1026" style="position:absolute;margin-left:69.4pt;margin-top:754.2pt;width:456.6pt;height:.7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" path="m5798565,l,,,9143r5798565,l57985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F234938" wp14:editId="77BCBBFD">
              <wp:simplePos x="0" y="0"/>
              <wp:positionH relativeFrom="page">
                <wp:posOffset>2022094</wp:posOffset>
              </wp:positionH>
              <wp:positionV relativeFrom="page">
                <wp:posOffset>9920731</wp:posOffset>
              </wp:positionV>
              <wp:extent cx="351536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3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ACB30" w14:textId="77777777" w:rsidR="00AC747E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Konfederacja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Wolność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Niepodległość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2"/>
                              <w:sz w:val="24"/>
                            </w:rPr>
                            <w:t>konfederacja.pl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3493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159.2pt;margin-top:781.15pt;width:276.8pt;height:1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" filled="f" stroked="f">
              <v:textbox inset="0,0,0,0">
                <w:txbxContent>
                  <w:p w14:paraId="011ACB30" w14:textId="77777777" w:rsidR="00AC747E" w:rsidRDefault="00000000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Konfederacja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Wolność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Niepodległość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z w:val="24"/>
                      </w:rPr>
                      <w:t>|</w:t>
                    </w:r>
                    <w:r>
                      <w:rPr>
                        <w:rFonts w:ascii="Calibri" w:hAnsi="Calibri"/>
                        <w:color w:val="122C4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pacing w:val="-2"/>
                        <w:sz w:val="24"/>
                      </w:rPr>
                      <w:t>konfederacja.pl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3A88" w14:textId="77777777" w:rsidR="00AC747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E84C02A" wp14:editId="65CCCA6C">
              <wp:simplePos x="0" y="0"/>
              <wp:positionH relativeFrom="page">
                <wp:posOffset>881176</wp:posOffset>
              </wp:positionH>
              <wp:positionV relativeFrom="page">
                <wp:posOffset>9578340</wp:posOffset>
              </wp:positionV>
              <wp:extent cx="5798820" cy="9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9525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565" y="9143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6AC07" id="Graphic 18" o:spid="_x0000_s1026" style="position:absolute;margin-left:69.4pt;margin-top:754.2pt;width:456.6pt;height: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" path="m5798565,l,,,9143r5798565,l57985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7C7E6FCA" wp14:editId="1993A16E">
              <wp:simplePos x="0" y="0"/>
              <wp:positionH relativeFrom="page">
                <wp:posOffset>2022094</wp:posOffset>
              </wp:positionH>
              <wp:positionV relativeFrom="page">
                <wp:posOffset>9920731</wp:posOffset>
              </wp:positionV>
              <wp:extent cx="3515360" cy="1778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3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739D0" w14:textId="77777777" w:rsidR="00AC747E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Konfederacja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Wolność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z w:val="24"/>
                            </w:rPr>
                            <w:t>Niepodległość</w:t>
                          </w:r>
                          <w:r>
                            <w:rPr>
                              <w:rFonts w:ascii="Calibri" w:hAnsi="Calibri"/>
                              <w:b/>
                              <w:color w:val="122C4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22C4D"/>
                              <w:spacing w:val="-2"/>
                              <w:sz w:val="24"/>
                            </w:rPr>
                            <w:t>konfederacja.pl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E6FC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8" type="#_x0000_t202" style="position:absolute;margin-left:159.2pt;margin-top:781.15pt;width:276.8pt;height:14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" filled="f" stroked="f">
              <v:textbox inset="0,0,0,0">
                <w:txbxContent>
                  <w:p w14:paraId="002739D0" w14:textId="77777777" w:rsidR="00AC747E" w:rsidRDefault="00000000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Konfederacja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Wolność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22C4D"/>
                        <w:sz w:val="24"/>
                      </w:rPr>
                      <w:t>Niepodległość</w:t>
                    </w:r>
                    <w:r>
                      <w:rPr>
                        <w:rFonts w:ascii="Calibri" w:hAnsi="Calibri"/>
                        <w:b/>
                        <w:color w:val="122C4D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z w:val="24"/>
                      </w:rPr>
                      <w:t>|</w:t>
                    </w:r>
                    <w:r>
                      <w:rPr>
                        <w:rFonts w:ascii="Calibri" w:hAnsi="Calibri"/>
                        <w:color w:val="122C4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22C4D"/>
                        <w:spacing w:val="-2"/>
                        <w:sz w:val="24"/>
                      </w:rPr>
                      <w:t>konfederacja.pl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9CD4" w14:textId="77777777" w:rsidR="00334EA5" w:rsidRDefault="00334EA5">
      <w:r>
        <w:separator/>
      </w:r>
    </w:p>
  </w:footnote>
  <w:footnote w:type="continuationSeparator" w:id="0">
    <w:p w14:paraId="5C148432" w14:textId="77777777" w:rsidR="00334EA5" w:rsidRDefault="0033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7BB4" w14:textId="77777777" w:rsidR="00AC747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 wp14:anchorId="71A81367" wp14:editId="57FD4A1B">
          <wp:simplePos x="0" y="0"/>
          <wp:positionH relativeFrom="page">
            <wp:posOffset>899160</wp:posOffset>
          </wp:positionH>
          <wp:positionV relativeFrom="page">
            <wp:posOffset>719454</wp:posOffset>
          </wp:positionV>
          <wp:extent cx="2732658" cy="4927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2658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15BA" w14:textId="77777777" w:rsidR="00AC747E" w:rsidRDefault="00AC747E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E687" w14:textId="77777777" w:rsidR="00AC747E" w:rsidRDefault="00AC747E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C242" w14:textId="77777777" w:rsidR="00AC747E" w:rsidRDefault="00AC747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0F89"/>
    <w:multiLevelType w:val="hybridMultilevel"/>
    <w:tmpl w:val="599292F2"/>
    <w:lvl w:ilvl="0" w:tplc="BCA82792">
      <w:start w:val="1"/>
      <w:numFmt w:val="decimal"/>
      <w:lvlText w:val="[%1]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1C70F2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1B4674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4861C7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9BBE5E2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0546B27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633208F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4CB2BCB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B7093A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3031337"/>
    <w:multiLevelType w:val="hybridMultilevel"/>
    <w:tmpl w:val="D0DE5BB4"/>
    <w:lvl w:ilvl="0" w:tplc="A3ECFFF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54E1F66">
      <w:numFmt w:val="bullet"/>
      <w:lvlText w:val="•"/>
      <w:lvlJc w:val="left"/>
      <w:pPr>
        <w:ind w:left="1724" w:hanging="360"/>
      </w:pPr>
      <w:rPr>
        <w:rFonts w:hint="default"/>
        <w:lang w:val="pl-PL" w:eastAsia="en-US" w:bidi="ar-SA"/>
      </w:rPr>
    </w:lvl>
    <w:lvl w:ilvl="2" w:tplc="E2A69BDA">
      <w:numFmt w:val="bullet"/>
      <w:lvlText w:val="•"/>
      <w:lvlJc w:val="left"/>
      <w:pPr>
        <w:ind w:left="2588" w:hanging="360"/>
      </w:pPr>
      <w:rPr>
        <w:rFonts w:hint="default"/>
        <w:lang w:val="pl-PL" w:eastAsia="en-US" w:bidi="ar-SA"/>
      </w:rPr>
    </w:lvl>
    <w:lvl w:ilvl="3" w:tplc="75D263FC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4" w:tplc="1AA46CFC">
      <w:numFmt w:val="bullet"/>
      <w:lvlText w:val="•"/>
      <w:lvlJc w:val="left"/>
      <w:pPr>
        <w:ind w:left="4317" w:hanging="360"/>
      </w:pPr>
      <w:rPr>
        <w:rFonts w:hint="default"/>
        <w:lang w:val="pl-PL" w:eastAsia="en-US" w:bidi="ar-SA"/>
      </w:rPr>
    </w:lvl>
    <w:lvl w:ilvl="5" w:tplc="7166BD0A">
      <w:numFmt w:val="bullet"/>
      <w:lvlText w:val="•"/>
      <w:lvlJc w:val="left"/>
      <w:pPr>
        <w:ind w:left="5181" w:hanging="360"/>
      </w:pPr>
      <w:rPr>
        <w:rFonts w:hint="default"/>
        <w:lang w:val="pl-PL" w:eastAsia="en-US" w:bidi="ar-SA"/>
      </w:rPr>
    </w:lvl>
    <w:lvl w:ilvl="6" w:tplc="C65EB548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7" w:tplc="35A8D59E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C2B8C4E8">
      <w:numFmt w:val="bullet"/>
      <w:lvlText w:val="•"/>
      <w:lvlJc w:val="left"/>
      <w:pPr>
        <w:ind w:left="777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FF12156"/>
    <w:multiLevelType w:val="hybridMultilevel"/>
    <w:tmpl w:val="FE78F90C"/>
    <w:lvl w:ilvl="0" w:tplc="EDFEDD5A">
      <w:start w:val="1"/>
      <w:numFmt w:val="lowerLetter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D32B7B8">
      <w:start w:val="1"/>
      <w:numFmt w:val="upperRoman"/>
      <w:lvlText w:val="%2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8B6165E">
      <w:numFmt w:val="bullet"/>
      <w:lvlText w:val="•"/>
      <w:lvlJc w:val="left"/>
      <w:pPr>
        <w:ind w:left="1377" w:hanging="214"/>
      </w:pPr>
      <w:rPr>
        <w:rFonts w:hint="default"/>
        <w:lang w:val="pl-PL" w:eastAsia="en-US" w:bidi="ar-SA"/>
      </w:rPr>
    </w:lvl>
    <w:lvl w:ilvl="3" w:tplc="8F367266">
      <w:numFmt w:val="bullet"/>
      <w:lvlText w:val="•"/>
      <w:lvlJc w:val="left"/>
      <w:pPr>
        <w:ind w:left="2374" w:hanging="214"/>
      </w:pPr>
      <w:rPr>
        <w:rFonts w:hint="default"/>
        <w:lang w:val="pl-PL" w:eastAsia="en-US" w:bidi="ar-SA"/>
      </w:rPr>
    </w:lvl>
    <w:lvl w:ilvl="4" w:tplc="1040CD9C">
      <w:numFmt w:val="bullet"/>
      <w:lvlText w:val="•"/>
      <w:lvlJc w:val="left"/>
      <w:pPr>
        <w:ind w:left="3372" w:hanging="214"/>
      </w:pPr>
      <w:rPr>
        <w:rFonts w:hint="default"/>
        <w:lang w:val="pl-PL" w:eastAsia="en-US" w:bidi="ar-SA"/>
      </w:rPr>
    </w:lvl>
    <w:lvl w:ilvl="5" w:tplc="97AE8A88">
      <w:numFmt w:val="bullet"/>
      <w:lvlText w:val="•"/>
      <w:lvlJc w:val="left"/>
      <w:pPr>
        <w:ind w:left="4369" w:hanging="214"/>
      </w:pPr>
      <w:rPr>
        <w:rFonts w:hint="default"/>
        <w:lang w:val="pl-PL" w:eastAsia="en-US" w:bidi="ar-SA"/>
      </w:rPr>
    </w:lvl>
    <w:lvl w:ilvl="6" w:tplc="F4DE86AE">
      <w:numFmt w:val="bullet"/>
      <w:lvlText w:val="•"/>
      <w:lvlJc w:val="left"/>
      <w:pPr>
        <w:ind w:left="5366" w:hanging="214"/>
      </w:pPr>
      <w:rPr>
        <w:rFonts w:hint="default"/>
        <w:lang w:val="pl-PL" w:eastAsia="en-US" w:bidi="ar-SA"/>
      </w:rPr>
    </w:lvl>
    <w:lvl w:ilvl="7" w:tplc="33B8A372">
      <w:numFmt w:val="bullet"/>
      <w:lvlText w:val="•"/>
      <w:lvlJc w:val="left"/>
      <w:pPr>
        <w:ind w:left="6364" w:hanging="214"/>
      </w:pPr>
      <w:rPr>
        <w:rFonts w:hint="default"/>
        <w:lang w:val="pl-PL" w:eastAsia="en-US" w:bidi="ar-SA"/>
      </w:rPr>
    </w:lvl>
    <w:lvl w:ilvl="8" w:tplc="FC62D612">
      <w:numFmt w:val="bullet"/>
      <w:lvlText w:val="•"/>
      <w:lvlJc w:val="left"/>
      <w:pPr>
        <w:ind w:left="7361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69A76983"/>
    <w:multiLevelType w:val="hybridMultilevel"/>
    <w:tmpl w:val="2F6487D4"/>
    <w:lvl w:ilvl="0" w:tplc="565C5FEE">
      <w:start w:val="1"/>
      <w:numFmt w:val="decimal"/>
      <w:lvlText w:val="%1)"/>
      <w:lvlJc w:val="left"/>
      <w:pPr>
        <w:ind w:left="8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B16BCB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954C18A8">
      <w:numFmt w:val="bullet"/>
      <w:lvlText w:val="•"/>
      <w:lvlJc w:val="left"/>
      <w:pPr>
        <w:ind w:left="2588" w:hanging="358"/>
      </w:pPr>
      <w:rPr>
        <w:rFonts w:hint="default"/>
        <w:lang w:val="pl-PL" w:eastAsia="en-US" w:bidi="ar-SA"/>
      </w:rPr>
    </w:lvl>
    <w:lvl w:ilvl="3" w:tplc="6AAE0CE2">
      <w:numFmt w:val="bullet"/>
      <w:lvlText w:val="•"/>
      <w:lvlJc w:val="left"/>
      <w:pPr>
        <w:ind w:left="3452" w:hanging="358"/>
      </w:pPr>
      <w:rPr>
        <w:rFonts w:hint="default"/>
        <w:lang w:val="pl-PL" w:eastAsia="en-US" w:bidi="ar-SA"/>
      </w:rPr>
    </w:lvl>
    <w:lvl w:ilvl="4" w:tplc="877C0ABA">
      <w:numFmt w:val="bullet"/>
      <w:lvlText w:val="•"/>
      <w:lvlJc w:val="left"/>
      <w:pPr>
        <w:ind w:left="4317" w:hanging="358"/>
      </w:pPr>
      <w:rPr>
        <w:rFonts w:hint="default"/>
        <w:lang w:val="pl-PL" w:eastAsia="en-US" w:bidi="ar-SA"/>
      </w:rPr>
    </w:lvl>
    <w:lvl w:ilvl="5" w:tplc="01A0BD3A">
      <w:numFmt w:val="bullet"/>
      <w:lvlText w:val="•"/>
      <w:lvlJc w:val="left"/>
      <w:pPr>
        <w:ind w:left="5181" w:hanging="358"/>
      </w:pPr>
      <w:rPr>
        <w:rFonts w:hint="default"/>
        <w:lang w:val="pl-PL" w:eastAsia="en-US" w:bidi="ar-SA"/>
      </w:rPr>
    </w:lvl>
    <w:lvl w:ilvl="6" w:tplc="DDC0C95E">
      <w:numFmt w:val="bullet"/>
      <w:lvlText w:val="•"/>
      <w:lvlJc w:val="left"/>
      <w:pPr>
        <w:ind w:left="6045" w:hanging="358"/>
      </w:pPr>
      <w:rPr>
        <w:rFonts w:hint="default"/>
        <w:lang w:val="pl-PL" w:eastAsia="en-US" w:bidi="ar-SA"/>
      </w:rPr>
    </w:lvl>
    <w:lvl w:ilvl="7" w:tplc="A1445562">
      <w:numFmt w:val="bullet"/>
      <w:lvlText w:val="•"/>
      <w:lvlJc w:val="left"/>
      <w:pPr>
        <w:ind w:left="6910" w:hanging="358"/>
      </w:pPr>
      <w:rPr>
        <w:rFonts w:hint="default"/>
        <w:lang w:val="pl-PL" w:eastAsia="en-US" w:bidi="ar-SA"/>
      </w:rPr>
    </w:lvl>
    <w:lvl w:ilvl="8" w:tplc="0CCEA21A">
      <w:numFmt w:val="bullet"/>
      <w:lvlText w:val="•"/>
      <w:lvlJc w:val="left"/>
      <w:pPr>
        <w:ind w:left="7774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06064FF"/>
    <w:multiLevelType w:val="hybridMultilevel"/>
    <w:tmpl w:val="B470E2B8"/>
    <w:lvl w:ilvl="0" w:tplc="59DA5430">
      <w:start w:val="1"/>
      <w:numFmt w:val="decimal"/>
      <w:lvlText w:val="%1)"/>
      <w:lvlJc w:val="left"/>
      <w:pPr>
        <w:ind w:left="12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7A0C9C">
      <w:numFmt w:val="bullet"/>
      <w:lvlText w:val="•"/>
      <w:lvlJc w:val="left"/>
      <w:pPr>
        <w:ind w:left="2030" w:hanging="358"/>
      </w:pPr>
      <w:rPr>
        <w:rFonts w:hint="default"/>
        <w:lang w:val="pl-PL" w:eastAsia="en-US" w:bidi="ar-SA"/>
      </w:rPr>
    </w:lvl>
    <w:lvl w:ilvl="2" w:tplc="11A0966A">
      <w:numFmt w:val="bullet"/>
      <w:lvlText w:val="•"/>
      <w:lvlJc w:val="left"/>
      <w:pPr>
        <w:ind w:left="2860" w:hanging="358"/>
      </w:pPr>
      <w:rPr>
        <w:rFonts w:hint="default"/>
        <w:lang w:val="pl-PL" w:eastAsia="en-US" w:bidi="ar-SA"/>
      </w:rPr>
    </w:lvl>
    <w:lvl w:ilvl="3" w:tplc="E3001554">
      <w:numFmt w:val="bullet"/>
      <w:lvlText w:val="•"/>
      <w:lvlJc w:val="left"/>
      <w:pPr>
        <w:ind w:left="3690" w:hanging="358"/>
      </w:pPr>
      <w:rPr>
        <w:rFonts w:hint="default"/>
        <w:lang w:val="pl-PL" w:eastAsia="en-US" w:bidi="ar-SA"/>
      </w:rPr>
    </w:lvl>
    <w:lvl w:ilvl="4" w:tplc="AFAA9912">
      <w:numFmt w:val="bullet"/>
      <w:lvlText w:val="•"/>
      <w:lvlJc w:val="left"/>
      <w:pPr>
        <w:ind w:left="4521" w:hanging="358"/>
      </w:pPr>
      <w:rPr>
        <w:rFonts w:hint="default"/>
        <w:lang w:val="pl-PL" w:eastAsia="en-US" w:bidi="ar-SA"/>
      </w:rPr>
    </w:lvl>
    <w:lvl w:ilvl="5" w:tplc="D2B85D06">
      <w:numFmt w:val="bullet"/>
      <w:lvlText w:val="•"/>
      <w:lvlJc w:val="left"/>
      <w:pPr>
        <w:ind w:left="5351" w:hanging="358"/>
      </w:pPr>
      <w:rPr>
        <w:rFonts w:hint="default"/>
        <w:lang w:val="pl-PL" w:eastAsia="en-US" w:bidi="ar-SA"/>
      </w:rPr>
    </w:lvl>
    <w:lvl w:ilvl="6" w:tplc="13E0FF2E">
      <w:numFmt w:val="bullet"/>
      <w:lvlText w:val="•"/>
      <w:lvlJc w:val="left"/>
      <w:pPr>
        <w:ind w:left="6181" w:hanging="358"/>
      </w:pPr>
      <w:rPr>
        <w:rFonts w:hint="default"/>
        <w:lang w:val="pl-PL" w:eastAsia="en-US" w:bidi="ar-SA"/>
      </w:rPr>
    </w:lvl>
    <w:lvl w:ilvl="7" w:tplc="2DEAD49C">
      <w:numFmt w:val="bullet"/>
      <w:lvlText w:val="•"/>
      <w:lvlJc w:val="left"/>
      <w:pPr>
        <w:ind w:left="7012" w:hanging="358"/>
      </w:pPr>
      <w:rPr>
        <w:rFonts w:hint="default"/>
        <w:lang w:val="pl-PL" w:eastAsia="en-US" w:bidi="ar-SA"/>
      </w:rPr>
    </w:lvl>
    <w:lvl w:ilvl="8" w:tplc="04488B56">
      <w:numFmt w:val="bullet"/>
      <w:lvlText w:val="•"/>
      <w:lvlJc w:val="left"/>
      <w:pPr>
        <w:ind w:left="7842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7C755EA8"/>
    <w:multiLevelType w:val="hybridMultilevel"/>
    <w:tmpl w:val="370E9834"/>
    <w:lvl w:ilvl="0" w:tplc="6930F534">
      <w:start w:val="1"/>
      <w:numFmt w:val="decimal"/>
      <w:lvlText w:val="%1)"/>
      <w:lvlJc w:val="left"/>
      <w:pPr>
        <w:ind w:left="12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0A01E6">
      <w:numFmt w:val="bullet"/>
      <w:lvlText w:val="•"/>
      <w:lvlJc w:val="left"/>
      <w:pPr>
        <w:ind w:left="2030" w:hanging="358"/>
      </w:pPr>
      <w:rPr>
        <w:rFonts w:hint="default"/>
        <w:lang w:val="pl-PL" w:eastAsia="en-US" w:bidi="ar-SA"/>
      </w:rPr>
    </w:lvl>
    <w:lvl w:ilvl="2" w:tplc="25CEB302">
      <w:numFmt w:val="bullet"/>
      <w:lvlText w:val="•"/>
      <w:lvlJc w:val="left"/>
      <w:pPr>
        <w:ind w:left="2860" w:hanging="358"/>
      </w:pPr>
      <w:rPr>
        <w:rFonts w:hint="default"/>
        <w:lang w:val="pl-PL" w:eastAsia="en-US" w:bidi="ar-SA"/>
      </w:rPr>
    </w:lvl>
    <w:lvl w:ilvl="3" w:tplc="F4785B52">
      <w:numFmt w:val="bullet"/>
      <w:lvlText w:val="•"/>
      <w:lvlJc w:val="left"/>
      <w:pPr>
        <w:ind w:left="3690" w:hanging="358"/>
      </w:pPr>
      <w:rPr>
        <w:rFonts w:hint="default"/>
        <w:lang w:val="pl-PL" w:eastAsia="en-US" w:bidi="ar-SA"/>
      </w:rPr>
    </w:lvl>
    <w:lvl w:ilvl="4" w:tplc="B20887EA">
      <w:numFmt w:val="bullet"/>
      <w:lvlText w:val="•"/>
      <w:lvlJc w:val="left"/>
      <w:pPr>
        <w:ind w:left="4521" w:hanging="358"/>
      </w:pPr>
      <w:rPr>
        <w:rFonts w:hint="default"/>
        <w:lang w:val="pl-PL" w:eastAsia="en-US" w:bidi="ar-SA"/>
      </w:rPr>
    </w:lvl>
    <w:lvl w:ilvl="5" w:tplc="C1CE7960">
      <w:numFmt w:val="bullet"/>
      <w:lvlText w:val="•"/>
      <w:lvlJc w:val="left"/>
      <w:pPr>
        <w:ind w:left="5351" w:hanging="358"/>
      </w:pPr>
      <w:rPr>
        <w:rFonts w:hint="default"/>
        <w:lang w:val="pl-PL" w:eastAsia="en-US" w:bidi="ar-SA"/>
      </w:rPr>
    </w:lvl>
    <w:lvl w:ilvl="6" w:tplc="EA16F09C">
      <w:numFmt w:val="bullet"/>
      <w:lvlText w:val="•"/>
      <w:lvlJc w:val="left"/>
      <w:pPr>
        <w:ind w:left="6181" w:hanging="358"/>
      </w:pPr>
      <w:rPr>
        <w:rFonts w:hint="default"/>
        <w:lang w:val="pl-PL" w:eastAsia="en-US" w:bidi="ar-SA"/>
      </w:rPr>
    </w:lvl>
    <w:lvl w:ilvl="7" w:tplc="21D4274E">
      <w:numFmt w:val="bullet"/>
      <w:lvlText w:val="•"/>
      <w:lvlJc w:val="left"/>
      <w:pPr>
        <w:ind w:left="7012" w:hanging="358"/>
      </w:pPr>
      <w:rPr>
        <w:rFonts w:hint="default"/>
        <w:lang w:val="pl-PL" w:eastAsia="en-US" w:bidi="ar-SA"/>
      </w:rPr>
    </w:lvl>
    <w:lvl w:ilvl="8" w:tplc="63FE9CCE">
      <w:numFmt w:val="bullet"/>
      <w:lvlText w:val="•"/>
      <w:lvlJc w:val="left"/>
      <w:pPr>
        <w:ind w:left="7842" w:hanging="358"/>
      </w:pPr>
      <w:rPr>
        <w:rFonts w:hint="default"/>
        <w:lang w:val="pl-PL" w:eastAsia="en-US" w:bidi="ar-SA"/>
      </w:rPr>
    </w:lvl>
  </w:abstractNum>
  <w:num w:numId="1" w16cid:durableId="2081639178">
    <w:abstractNumId w:val="2"/>
  </w:num>
  <w:num w:numId="2" w16cid:durableId="2135322482">
    <w:abstractNumId w:val="0"/>
  </w:num>
  <w:num w:numId="3" w16cid:durableId="811825265">
    <w:abstractNumId w:val="3"/>
  </w:num>
  <w:num w:numId="4" w16cid:durableId="348338094">
    <w:abstractNumId w:val="1"/>
  </w:num>
  <w:num w:numId="5" w16cid:durableId="1594195203">
    <w:abstractNumId w:val="5"/>
  </w:num>
  <w:num w:numId="6" w16cid:durableId="1104299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47E"/>
    <w:rsid w:val="00334EA5"/>
    <w:rsid w:val="00547B81"/>
    <w:rsid w:val="00A65013"/>
    <w:rsid w:val="00A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C055"/>
  <w15:docId w15:val="{952AF7FF-CD22-4B8C-B9A4-C08E8237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3"/>
      <w:ind w:left="861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244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Bartłomiej Lech</cp:lastModifiedBy>
  <cp:revision>2</cp:revision>
  <dcterms:created xsi:type="dcterms:W3CDTF">2025-10-20T09:03:00Z</dcterms:created>
  <dcterms:modified xsi:type="dcterms:W3CDTF">2025-10-20T09:07:00Z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Pdftools SDK</vt:lpwstr>
  </property>
</Properties>
</file>