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67B7D" w14:textId="48C78E6A" w:rsidR="00157EBE" w:rsidRDefault="00850273" w:rsidP="00E926FD">
      <w:pPr>
        <w:spacing w:after="0" w:line="240" w:lineRule="auto"/>
        <w:jc w:val="right"/>
        <w:rPr>
          <w:rFonts w:ascii="Times New Roman" w:hAnsi="Times New Roman" w:cs="Times New Roman"/>
          <w:sz w:val="20"/>
          <w:szCs w:val="20"/>
          <w:u w:val="single"/>
        </w:rPr>
      </w:pPr>
      <w:r w:rsidRPr="0050725B">
        <w:rPr>
          <w:rFonts w:ascii="Times New Roman" w:hAnsi="Times New Roman" w:cs="Times New Roman"/>
          <w:sz w:val="20"/>
          <w:szCs w:val="20"/>
          <w:u w:val="single"/>
        </w:rPr>
        <w:t xml:space="preserve">Projekt </w:t>
      </w:r>
    </w:p>
    <w:p w14:paraId="4B4B0B3F" w14:textId="77777777" w:rsidR="00E926FD" w:rsidRPr="00E926FD" w:rsidRDefault="00E926FD" w:rsidP="00E926FD">
      <w:pPr>
        <w:spacing w:after="0" w:line="240" w:lineRule="auto"/>
        <w:jc w:val="right"/>
        <w:rPr>
          <w:rFonts w:ascii="Times New Roman" w:hAnsi="Times New Roman" w:cs="Times New Roman"/>
          <w:sz w:val="20"/>
          <w:szCs w:val="20"/>
          <w:u w:val="single"/>
        </w:rPr>
      </w:pPr>
    </w:p>
    <w:p w14:paraId="035DE9FC" w14:textId="77777777" w:rsidR="00D27801" w:rsidRDefault="00D27801" w:rsidP="00BA3C86">
      <w:pPr>
        <w:jc w:val="center"/>
        <w:rPr>
          <w:rFonts w:ascii="Times New Roman" w:hAnsi="Times New Roman" w:cs="Times New Roman"/>
          <w:b/>
          <w:sz w:val="24"/>
          <w:szCs w:val="24"/>
        </w:rPr>
      </w:pPr>
    </w:p>
    <w:p w14:paraId="2D350442" w14:textId="73BF0CE0" w:rsidR="00A15B6F" w:rsidRDefault="00A15B6F" w:rsidP="00BA3C86">
      <w:pPr>
        <w:jc w:val="center"/>
        <w:rPr>
          <w:rFonts w:ascii="Times New Roman" w:hAnsi="Times New Roman" w:cs="Times New Roman"/>
          <w:b/>
          <w:sz w:val="24"/>
          <w:szCs w:val="24"/>
        </w:rPr>
      </w:pPr>
      <w:r>
        <w:rPr>
          <w:rFonts w:ascii="Times New Roman" w:hAnsi="Times New Roman" w:cs="Times New Roman"/>
          <w:b/>
          <w:sz w:val="24"/>
          <w:szCs w:val="24"/>
        </w:rPr>
        <w:t>USTAWA</w:t>
      </w:r>
    </w:p>
    <w:p w14:paraId="1FDE27FF" w14:textId="03CEEFF9" w:rsidR="00A62A5B" w:rsidRDefault="00A15B6F" w:rsidP="00A62A5B">
      <w:pPr>
        <w:jc w:val="center"/>
        <w:rPr>
          <w:rFonts w:ascii="Times New Roman" w:hAnsi="Times New Roman" w:cs="Times New Roman"/>
          <w:sz w:val="24"/>
          <w:szCs w:val="24"/>
        </w:rPr>
      </w:pPr>
      <w:r>
        <w:rPr>
          <w:rFonts w:ascii="Times New Roman" w:hAnsi="Times New Roman" w:cs="Times New Roman"/>
          <w:sz w:val="24"/>
          <w:szCs w:val="24"/>
        </w:rPr>
        <w:t>z dnia                                             2025 r.</w:t>
      </w:r>
    </w:p>
    <w:p w14:paraId="4B355F32" w14:textId="2489333F" w:rsidR="00D27801" w:rsidRPr="00A62A5B" w:rsidRDefault="00A15B6F" w:rsidP="00735DFD">
      <w:pPr>
        <w:jc w:val="center"/>
        <w:rPr>
          <w:rFonts w:ascii="Times New Roman" w:hAnsi="Times New Roman" w:cs="Times New Roman"/>
          <w:b/>
          <w:bCs/>
          <w:sz w:val="24"/>
          <w:szCs w:val="24"/>
        </w:rPr>
      </w:pPr>
      <w:r>
        <w:rPr>
          <w:rFonts w:ascii="Times New Roman" w:hAnsi="Times New Roman" w:cs="Times New Roman"/>
          <w:b/>
          <w:sz w:val="24"/>
          <w:szCs w:val="24"/>
        </w:rPr>
        <w:t>o zmianie ustawy o Straży Marszałkowskiej</w:t>
      </w:r>
      <w:r w:rsidR="00865965" w:rsidRPr="00865965">
        <w:rPr>
          <w:rFonts w:ascii="Times New Roman" w:hAnsi="Times New Roman" w:cs="Times New Roman"/>
          <w:sz w:val="24"/>
          <w:szCs w:val="24"/>
        </w:rPr>
        <w:t xml:space="preserve"> </w:t>
      </w:r>
      <w:r w:rsidR="00A62A5B" w:rsidRPr="00A62A5B">
        <w:rPr>
          <w:rFonts w:ascii="Times New Roman" w:hAnsi="Times New Roman" w:cs="Times New Roman"/>
          <w:b/>
          <w:bCs/>
          <w:sz w:val="24"/>
          <w:szCs w:val="24"/>
        </w:rPr>
        <w:t xml:space="preserve">oraz ustawy </w:t>
      </w:r>
      <w:r w:rsidR="00865965" w:rsidRPr="00A62A5B">
        <w:rPr>
          <w:rFonts w:ascii="Times New Roman" w:hAnsi="Times New Roman" w:cs="Times New Roman"/>
          <w:b/>
          <w:bCs/>
          <w:sz w:val="24"/>
          <w:szCs w:val="24"/>
        </w:rPr>
        <w:t>o podatku dochodowym od osób fizycznych</w:t>
      </w:r>
    </w:p>
    <w:p w14:paraId="5A17697E" w14:textId="2BE1B3D8" w:rsidR="009020F1" w:rsidRPr="00A40CBD" w:rsidRDefault="009020F1" w:rsidP="009020F1">
      <w:pPr>
        <w:spacing w:after="0" w:line="360" w:lineRule="auto"/>
        <w:ind w:firstLine="567"/>
        <w:jc w:val="both"/>
        <w:rPr>
          <w:rFonts w:ascii="Times New Roman" w:hAnsi="Times New Roman" w:cs="Times New Roman"/>
          <w:sz w:val="24"/>
          <w:szCs w:val="24"/>
        </w:rPr>
      </w:pPr>
      <w:r w:rsidRPr="00A40CBD">
        <w:rPr>
          <w:rFonts w:ascii="Times New Roman" w:hAnsi="Times New Roman" w:cs="Times New Roman"/>
          <w:b/>
          <w:sz w:val="24"/>
          <w:szCs w:val="24"/>
        </w:rPr>
        <w:t xml:space="preserve">Art. </w:t>
      </w:r>
      <w:r w:rsidR="009609BF">
        <w:rPr>
          <w:rFonts w:ascii="Times New Roman" w:hAnsi="Times New Roman" w:cs="Times New Roman"/>
          <w:b/>
          <w:sz w:val="24"/>
          <w:szCs w:val="24"/>
        </w:rPr>
        <w:t>1</w:t>
      </w:r>
      <w:r w:rsidRPr="00A40CBD">
        <w:rPr>
          <w:rFonts w:ascii="Times New Roman" w:hAnsi="Times New Roman" w:cs="Times New Roman"/>
          <w:b/>
          <w:sz w:val="24"/>
          <w:szCs w:val="24"/>
        </w:rPr>
        <w:t xml:space="preserve">. </w:t>
      </w:r>
      <w:r w:rsidRPr="00A40CBD">
        <w:rPr>
          <w:rFonts w:ascii="Times New Roman" w:hAnsi="Times New Roman" w:cs="Times New Roman"/>
          <w:sz w:val="24"/>
          <w:szCs w:val="24"/>
        </w:rPr>
        <w:t>W ustawie z dnia 26 stycznia 2018 r. o Straży Marszałkowskiej (Dz. U. z 2025 r. poz. 607</w:t>
      </w:r>
      <w:r w:rsidR="00B31329">
        <w:rPr>
          <w:rFonts w:ascii="Times New Roman" w:hAnsi="Times New Roman" w:cs="Times New Roman"/>
          <w:sz w:val="24"/>
          <w:szCs w:val="24"/>
        </w:rPr>
        <w:t xml:space="preserve"> i 7</w:t>
      </w:r>
      <w:r w:rsidR="009609BF">
        <w:rPr>
          <w:rFonts w:ascii="Times New Roman" w:hAnsi="Times New Roman" w:cs="Times New Roman"/>
          <w:sz w:val="24"/>
          <w:szCs w:val="24"/>
        </w:rPr>
        <w:t>18</w:t>
      </w:r>
      <w:r w:rsidRPr="00A40CBD">
        <w:rPr>
          <w:rFonts w:ascii="Times New Roman" w:hAnsi="Times New Roman" w:cs="Times New Roman"/>
          <w:sz w:val="24"/>
          <w:szCs w:val="24"/>
        </w:rPr>
        <w:t>) wprowadza się następujące zmiany:</w:t>
      </w:r>
    </w:p>
    <w:p w14:paraId="0861D7DB" w14:textId="77777777" w:rsidR="001F584E" w:rsidRPr="008A6510" w:rsidRDefault="001F584E" w:rsidP="001F584E">
      <w:pPr>
        <w:pStyle w:val="Akapitzlist"/>
        <w:numPr>
          <w:ilvl w:val="0"/>
          <w:numId w:val="5"/>
        </w:numPr>
        <w:spacing w:after="0" w:line="360" w:lineRule="auto"/>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w art. 2</w:t>
      </w:r>
      <w:r w:rsidRPr="00D16262">
        <w:rPr>
          <w:rFonts w:ascii="Times New Roman" w:hAnsi="Times New Roman" w:cs="Times New Roman"/>
          <w:color w:val="000000"/>
          <w:sz w:val="24"/>
          <w:szCs w:val="24"/>
        </w:rPr>
        <w:t xml:space="preserve"> </w:t>
      </w:r>
      <w:r w:rsidRPr="00D61DA5">
        <w:rPr>
          <w:rFonts w:ascii="Times New Roman" w:hAnsi="Times New Roman" w:cs="Times New Roman"/>
          <w:color w:val="000000"/>
          <w:sz w:val="24"/>
          <w:szCs w:val="24"/>
        </w:rPr>
        <w:t xml:space="preserve">w ust. </w:t>
      </w:r>
      <w:r>
        <w:rPr>
          <w:rFonts w:ascii="Times New Roman" w:hAnsi="Times New Roman" w:cs="Times New Roman"/>
          <w:color w:val="000000"/>
          <w:sz w:val="24"/>
          <w:szCs w:val="24"/>
        </w:rPr>
        <w:t>1</w:t>
      </w:r>
      <w:r w:rsidRPr="008A6510">
        <w:rPr>
          <w:rFonts w:ascii="Times New Roman" w:hAnsi="Times New Roman" w:cs="Times New Roman"/>
          <w:color w:val="000000"/>
          <w:sz w:val="24"/>
          <w:szCs w:val="24"/>
        </w:rPr>
        <w:t>:</w:t>
      </w:r>
    </w:p>
    <w:p w14:paraId="790446DB" w14:textId="41D9C28C" w:rsidR="001F584E" w:rsidRPr="00D61DA5" w:rsidRDefault="007F6634" w:rsidP="001F584E">
      <w:pPr>
        <w:pStyle w:val="Akapitzlist"/>
        <w:spacing w:after="0" w:line="360" w:lineRule="auto"/>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001F584E">
        <w:rPr>
          <w:rFonts w:ascii="Times New Roman" w:hAnsi="Times New Roman" w:cs="Times New Roman"/>
          <w:color w:val="000000"/>
          <w:sz w:val="24"/>
          <w:szCs w:val="24"/>
        </w:rPr>
        <w:t xml:space="preserve">) </w:t>
      </w:r>
      <w:r w:rsidR="001F584E" w:rsidRPr="00D61DA5">
        <w:rPr>
          <w:rFonts w:ascii="Times New Roman" w:hAnsi="Times New Roman" w:cs="Times New Roman"/>
          <w:color w:val="000000"/>
          <w:sz w:val="24"/>
          <w:szCs w:val="24"/>
        </w:rPr>
        <w:t>pkt 6 otrzymuje brzmienie:</w:t>
      </w:r>
    </w:p>
    <w:p w14:paraId="341F4070" w14:textId="77777777" w:rsidR="001F584E" w:rsidRDefault="001F584E" w:rsidP="001F584E">
      <w:pPr>
        <w:spacing w:after="0" w:line="360" w:lineRule="auto"/>
        <w:ind w:left="567"/>
        <w:jc w:val="both"/>
        <w:rPr>
          <w:rFonts w:ascii="Times New Roman" w:eastAsia="Times New Roman" w:hAnsi="Times New Roman" w:cs="Times New Roman"/>
          <w:color w:val="000000"/>
          <w:sz w:val="24"/>
          <w:szCs w:val="24"/>
          <w:lang w:eastAsia="pl-PL"/>
        </w:rPr>
      </w:pPr>
      <w:r w:rsidRPr="00850273">
        <w:rPr>
          <w:rFonts w:ascii="Times New Roman" w:hAnsi="Times New Roman" w:cs="Times New Roman"/>
          <w:color w:val="000000"/>
          <w:sz w:val="24"/>
          <w:szCs w:val="24"/>
        </w:rPr>
        <w:t>„</w:t>
      </w:r>
      <w:r w:rsidRPr="00850273">
        <w:rPr>
          <w:rFonts w:ascii="Times New Roman" w:eastAsia="Times New Roman" w:hAnsi="Times New Roman" w:cs="Times New Roman"/>
          <w:color w:val="000000"/>
          <w:sz w:val="24"/>
          <w:szCs w:val="24"/>
          <w:lang w:eastAsia="pl-PL"/>
        </w:rPr>
        <w:t>6)</w:t>
      </w:r>
      <w:r>
        <w:rPr>
          <w:rFonts w:ascii="Times New Roman" w:eastAsia="Times New Roman" w:hAnsi="Times New Roman" w:cs="Times New Roman"/>
          <w:color w:val="000000"/>
          <w:sz w:val="24"/>
          <w:szCs w:val="24"/>
          <w:lang w:eastAsia="pl-PL"/>
        </w:rPr>
        <w:t xml:space="preserve"> </w:t>
      </w:r>
      <w:r w:rsidRPr="00850273">
        <w:rPr>
          <w:rFonts w:ascii="Times New Roman" w:eastAsia="Times New Roman" w:hAnsi="Times New Roman" w:cs="Times New Roman"/>
          <w:color w:val="000000"/>
          <w:sz w:val="24"/>
          <w:szCs w:val="24"/>
          <w:lang w:eastAsia="pl-PL"/>
        </w:rPr>
        <w:t xml:space="preserve">prowadzenie rozpoznania pirotechniczno-radiologicznego oraz biochemicznego osób, pojazdów, </w:t>
      </w:r>
      <w:r w:rsidRPr="00850273">
        <w:rPr>
          <w:rFonts w:ascii="Times New Roman" w:eastAsia="Times New Roman" w:hAnsi="Times New Roman" w:cs="Times New Roman"/>
          <w:sz w:val="24"/>
          <w:szCs w:val="24"/>
          <w:lang w:eastAsia="pl-PL"/>
        </w:rPr>
        <w:t xml:space="preserve">bagaży, przesyłek, pomieszczeń, </w:t>
      </w:r>
      <w:r w:rsidRPr="00850273">
        <w:rPr>
          <w:rFonts w:ascii="Times New Roman" w:eastAsia="Times New Roman" w:hAnsi="Times New Roman" w:cs="Times New Roman"/>
          <w:color w:val="000000"/>
          <w:sz w:val="24"/>
          <w:szCs w:val="24"/>
          <w:lang w:eastAsia="pl-PL"/>
        </w:rPr>
        <w:t>terenów</w:t>
      </w:r>
      <w:r w:rsidRPr="00C3666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i </w:t>
      </w:r>
      <w:r w:rsidRPr="00850273">
        <w:rPr>
          <w:rFonts w:ascii="Times New Roman" w:eastAsia="Times New Roman" w:hAnsi="Times New Roman" w:cs="Times New Roman"/>
          <w:sz w:val="24"/>
          <w:szCs w:val="24"/>
          <w:lang w:eastAsia="pl-PL"/>
        </w:rPr>
        <w:t>obiektów</w:t>
      </w:r>
      <w:r w:rsidRPr="00850273">
        <w:rPr>
          <w:rFonts w:ascii="Times New Roman" w:eastAsia="Times New Roman" w:hAnsi="Times New Roman" w:cs="Times New Roman"/>
          <w:color w:val="000000"/>
          <w:sz w:val="24"/>
          <w:szCs w:val="24"/>
          <w:lang w:eastAsia="pl-PL"/>
        </w:rPr>
        <w:t>, o których mowa w pkt 1, oraz podejmowanie działań zmierzających do neutralizacji zagrożeń;”</w:t>
      </w:r>
      <w:r>
        <w:rPr>
          <w:rFonts w:ascii="Times New Roman" w:eastAsia="Times New Roman" w:hAnsi="Times New Roman" w:cs="Times New Roman"/>
          <w:color w:val="000000"/>
          <w:sz w:val="24"/>
          <w:szCs w:val="24"/>
          <w:lang w:eastAsia="pl-PL"/>
        </w:rPr>
        <w:t>,</w:t>
      </w:r>
    </w:p>
    <w:p w14:paraId="05DA2BD1" w14:textId="303A106D" w:rsidR="009020F1" w:rsidRPr="00A40CBD" w:rsidRDefault="007F6634" w:rsidP="001F584E">
      <w:pPr>
        <w:spacing w:after="0" w:line="360" w:lineRule="auto"/>
        <w:ind w:left="709" w:hanging="283"/>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w:t>
      </w:r>
      <w:r w:rsidR="001F584E" w:rsidRPr="00D418B7">
        <w:rPr>
          <w:rFonts w:ascii="Times New Roman" w:eastAsia="Times New Roman" w:hAnsi="Times New Roman" w:cs="Times New Roman"/>
          <w:sz w:val="24"/>
          <w:szCs w:val="24"/>
          <w:lang w:eastAsia="pl-PL"/>
        </w:rPr>
        <w:t>) pkt 8 otrzymuje brzmienie:</w:t>
      </w:r>
      <w:r w:rsidR="001F584E" w:rsidRPr="00D418B7">
        <w:rPr>
          <w:rFonts w:ascii="Times New Roman" w:eastAsia="Times New Roman" w:hAnsi="Times New Roman" w:cs="Times New Roman"/>
          <w:sz w:val="24"/>
          <w:szCs w:val="24"/>
          <w:lang w:eastAsia="pl-PL"/>
        </w:rPr>
        <w:tab/>
      </w:r>
      <w:r w:rsidR="001F584E" w:rsidRPr="00D418B7">
        <w:rPr>
          <w:rFonts w:ascii="Times New Roman" w:eastAsia="Times New Roman" w:hAnsi="Times New Roman" w:cs="Times New Roman"/>
          <w:sz w:val="24"/>
          <w:szCs w:val="24"/>
          <w:lang w:eastAsia="pl-PL"/>
        </w:rPr>
        <w:br/>
        <w:t>„</w:t>
      </w:r>
      <w:r w:rsidR="001F584E">
        <w:rPr>
          <w:rFonts w:ascii="Times New Roman" w:eastAsia="Times New Roman" w:hAnsi="Times New Roman" w:cs="Times New Roman"/>
          <w:sz w:val="24"/>
          <w:szCs w:val="24"/>
          <w:lang w:eastAsia="pl-PL"/>
        </w:rPr>
        <w:t xml:space="preserve">8. </w:t>
      </w:r>
      <w:r w:rsidR="001F584E" w:rsidRPr="00D418B7">
        <w:rPr>
          <w:rFonts w:ascii="Times New Roman" w:eastAsia="Times New Roman" w:hAnsi="Times New Roman" w:cs="Times New Roman"/>
          <w:sz w:val="24"/>
          <w:szCs w:val="24"/>
          <w:lang w:eastAsia="pl-PL"/>
        </w:rPr>
        <w:t>wykonywanie zadań w zakresie ochrony przeciwpożarowej</w:t>
      </w:r>
      <w:r w:rsidR="009020F1" w:rsidRPr="00A40CBD">
        <w:rPr>
          <w:rFonts w:ascii="Times New Roman" w:eastAsia="Times New Roman" w:hAnsi="Times New Roman" w:cs="Times New Roman"/>
          <w:sz w:val="24"/>
          <w:szCs w:val="24"/>
          <w:lang w:eastAsia="pl-PL"/>
        </w:rPr>
        <w:t>;”</w:t>
      </w:r>
      <w:r w:rsidR="001F584E">
        <w:rPr>
          <w:rFonts w:ascii="Times New Roman" w:eastAsia="Times New Roman" w:hAnsi="Times New Roman" w:cs="Times New Roman"/>
          <w:sz w:val="24"/>
          <w:szCs w:val="24"/>
          <w:lang w:eastAsia="pl-PL"/>
        </w:rPr>
        <w:t>;</w:t>
      </w:r>
    </w:p>
    <w:p w14:paraId="1DCFB351" w14:textId="77777777" w:rsidR="009020F1" w:rsidRPr="00A40CBD" w:rsidRDefault="009020F1" w:rsidP="009020F1">
      <w:pPr>
        <w:spacing w:after="0" w:line="360" w:lineRule="auto"/>
        <w:jc w:val="both"/>
        <w:rPr>
          <w:rFonts w:ascii="Times New Roman" w:eastAsia="Times New Roman" w:hAnsi="Times New Roman" w:cs="Times New Roman"/>
          <w:sz w:val="24"/>
          <w:szCs w:val="24"/>
          <w:lang w:eastAsia="pl-PL"/>
        </w:rPr>
      </w:pPr>
      <w:r w:rsidRPr="00A40CBD">
        <w:rPr>
          <w:rFonts w:ascii="Times New Roman" w:eastAsia="Times New Roman" w:hAnsi="Times New Roman" w:cs="Times New Roman"/>
          <w:sz w:val="24"/>
          <w:szCs w:val="24"/>
          <w:lang w:eastAsia="pl-PL"/>
        </w:rPr>
        <w:t>2) po art. 2 dodaje się art. 2a w brzmieniu:</w:t>
      </w:r>
    </w:p>
    <w:p w14:paraId="441EDB5B" w14:textId="77777777" w:rsidR="009020F1" w:rsidRPr="00A40CBD" w:rsidRDefault="009020F1" w:rsidP="009020F1">
      <w:pPr>
        <w:shd w:val="clear" w:color="auto" w:fill="FFFFFF"/>
        <w:spacing w:after="0" w:line="360" w:lineRule="auto"/>
        <w:ind w:left="426"/>
        <w:jc w:val="both"/>
        <w:rPr>
          <w:rFonts w:ascii="Times New Roman" w:hAnsi="Times New Roman" w:cs="Times New Roman"/>
          <w:sz w:val="24"/>
          <w:szCs w:val="24"/>
          <w:shd w:val="clear" w:color="auto" w:fill="FFFFFF"/>
        </w:rPr>
      </w:pPr>
      <w:r w:rsidRPr="00A40CBD">
        <w:rPr>
          <w:rFonts w:ascii="Times New Roman" w:eastAsia="Times New Roman" w:hAnsi="Times New Roman" w:cs="Times New Roman"/>
          <w:sz w:val="24"/>
          <w:szCs w:val="24"/>
          <w:lang w:eastAsia="pl-PL"/>
        </w:rPr>
        <w:t>„Art.  2a. Straż Marszałkowska realizuje na rzecz Sejmu i Senatu zadania związane z obronnością państwa</w:t>
      </w:r>
      <w:r w:rsidRPr="00A40CBD">
        <w:rPr>
          <w:rFonts w:ascii="Times New Roman" w:hAnsi="Times New Roman" w:cs="Times New Roman"/>
          <w:sz w:val="24"/>
          <w:szCs w:val="24"/>
          <w:shd w:val="clear" w:color="auto" w:fill="FFFFFF"/>
        </w:rPr>
        <w:t>, w tym dotyczące:</w:t>
      </w:r>
    </w:p>
    <w:p w14:paraId="6ED1FCFC" w14:textId="77777777" w:rsidR="009020F1" w:rsidRPr="00A40CBD" w:rsidRDefault="009020F1" w:rsidP="009020F1">
      <w:pPr>
        <w:pStyle w:val="Akapitzlist"/>
        <w:numPr>
          <w:ilvl w:val="0"/>
          <w:numId w:val="11"/>
        </w:numPr>
        <w:shd w:val="clear" w:color="auto" w:fill="FFFFFF"/>
        <w:spacing w:after="0" w:line="360" w:lineRule="auto"/>
        <w:jc w:val="both"/>
        <w:rPr>
          <w:rFonts w:ascii="Times New Roman" w:hAnsi="Times New Roman" w:cs="Times New Roman"/>
          <w:sz w:val="24"/>
          <w:szCs w:val="24"/>
          <w:shd w:val="clear" w:color="auto" w:fill="FFFFFF"/>
        </w:rPr>
      </w:pPr>
      <w:r w:rsidRPr="00A40CBD">
        <w:rPr>
          <w:rFonts w:ascii="Times New Roman" w:hAnsi="Times New Roman" w:cs="Times New Roman"/>
          <w:sz w:val="24"/>
          <w:szCs w:val="24"/>
          <w:shd w:val="clear" w:color="auto" w:fill="FFFFFF"/>
        </w:rPr>
        <w:t>planowania i realizacji pozamilitarnych przygotowań obronnych w państwie oraz zarządzania kryzysowego;</w:t>
      </w:r>
    </w:p>
    <w:p w14:paraId="08E341F7" w14:textId="77777777" w:rsidR="009020F1" w:rsidRPr="00A40CBD" w:rsidRDefault="009020F1" w:rsidP="009020F1">
      <w:pPr>
        <w:pStyle w:val="Akapitzlist"/>
        <w:numPr>
          <w:ilvl w:val="0"/>
          <w:numId w:val="11"/>
        </w:numPr>
        <w:shd w:val="clear" w:color="auto" w:fill="FFFFFF"/>
        <w:spacing w:after="0" w:line="360" w:lineRule="auto"/>
        <w:jc w:val="both"/>
        <w:rPr>
          <w:rFonts w:ascii="Times New Roman" w:eastAsia="Times New Roman" w:hAnsi="Times New Roman" w:cs="Times New Roman"/>
          <w:sz w:val="24"/>
          <w:szCs w:val="24"/>
          <w:lang w:eastAsia="pl-PL"/>
        </w:rPr>
      </w:pPr>
      <w:r w:rsidRPr="00A40CBD">
        <w:rPr>
          <w:rFonts w:ascii="Times New Roman" w:eastAsia="Times New Roman" w:hAnsi="Times New Roman" w:cs="Times New Roman"/>
          <w:sz w:val="24"/>
          <w:szCs w:val="24"/>
          <w:lang w:eastAsia="pl-PL"/>
        </w:rPr>
        <w:t>systemu stałych dyżurów na potrzeby podwyższania gotowości obronnej państwa.”;</w:t>
      </w:r>
    </w:p>
    <w:p w14:paraId="1166624C" w14:textId="77777777" w:rsidR="009020F1" w:rsidRPr="00A40CBD" w:rsidRDefault="009020F1" w:rsidP="009020F1">
      <w:pPr>
        <w:spacing w:after="0" w:line="360" w:lineRule="auto"/>
        <w:jc w:val="both"/>
        <w:rPr>
          <w:rFonts w:ascii="Times New Roman" w:eastAsia="Times New Roman" w:hAnsi="Times New Roman" w:cs="Times New Roman"/>
          <w:sz w:val="24"/>
          <w:szCs w:val="24"/>
          <w:lang w:eastAsia="pl-PL"/>
        </w:rPr>
      </w:pPr>
      <w:r w:rsidRPr="00A40CBD">
        <w:rPr>
          <w:rFonts w:ascii="Times New Roman" w:eastAsia="Times New Roman" w:hAnsi="Times New Roman" w:cs="Times New Roman"/>
          <w:sz w:val="24"/>
          <w:szCs w:val="24"/>
          <w:lang w:eastAsia="pl-PL"/>
        </w:rPr>
        <w:t>3) po art. 5 dodaje się art. 5a w brzmieniu:</w:t>
      </w:r>
    </w:p>
    <w:p w14:paraId="1FD5AE9D" w14:textId="77777777" w:rsidR="009020F1" w:rsidRPr="00A40CBD" w:rsidRDefault="009020F1" w:rsidP="009020F1">
      <w:pPr>
        <w:shd w:val="clear" w:color="auto" w:fill="FFFFFF"/>
        <w:spacing w:after="0" w:line="360" w:lineRule="auto"/>
        <w:ind w:left="284"/>
        <w:jc w:val="both"/>
        <w:rPr>
          <w:rFonts w:ascii="Times New Roman" w:eastAsia="Times New Roman" w:hAnsi="Times New Roman" w:cs="Times New Roman"/>
          <w:bCs/>
          <w:sz w:val="24"/>
          <w:szCs w:val="24"/>
          <w:lang w:eastAsia="pl-PL"/>
        </w:rPr>
      </w:pPr>
      <w:r w:rsidRPr="00A40CBD">
        <w:rPr>
          <w:rFonts w:ascii="Times New Roman" w:eastAsia="Times New Roman" w:hAnsi="Times New Roman" w:cs="Times New Roman"/>
          <w:bCs/>
          <w:sz w:val="24"/>
          <w:szCs w:val="24"/>
          <w:lang w:eastAsia="pl-PL"/>
        </w:rPr>
        <w:t xml:space="preserve"> „Art. 5a. </w:t>
      </w:r>
      <w:r w:rsidRPr="00A40CBD">
        <w:rPr>
          <w:rFonts w:ascii="Times New Roman" w:eastAsia="Times New Roman" w:hAnsi="Times New Roman" w:cs="Times New Roman"/>
          <w:sz w:val="24"/>
          <w:szCs w:val="24"/>
          <w:lang w:eastAsia="pl-PL"/>
        </w:rPr>
        <w:t>1. Ustanawia się odznakę honorową „Za zasługi dla Straży Marszałkowskiej”.</w:t>
      </w:r>
    </w:p>
    <w:p w14:paraId="63988EEE" w14:textId="77777777" w:rsidR="009020F1" w:rsidRPr="00A40CBD" w:rsidRDefault="009020F1" w:rsidP="009020F1">
      <w:pPr>
        <w:shd w:val="clear" w:color="auto" w:fill="FFFFFF"/>
        <w:spacing w:after="0" w:line="360" w:lineRule="auto"/>
        <w:ind w:left="284"/>
        <w:jc w:val="both"/>
        <w:rPr>
          <w:rFonts w:ascii="Times New Roman" w:eastAsia="Times New Roman" w:hAnsi="Times New Roman" w:cs="Times New Roman"/>
          <w:sz w:val="24"/>
          <w:szCs w:val="24"/>
          <w:lang w:eastAsia="pl-PL"/>
        </w:rPr>
      </w:pPr>
      <w:r w:rsidRPr="00A40CBD">
        <w:rPr>
          <w:rFonts w:ascii="Times New Roman" w:eastAsia="Times New Roman" w:hAnsi="Times New Roman" w:cs="Times New Roman"/>
          <w:sz w:val="24"/>
          <w:szCs w:val="24"/>
          <w:lang w:eastAsia="pl-PL"/>
        </w:rPr>
        <w:t>2. Odznaka, o której mowa w ust. 1, może być nadana funkcjonariuszowi lub pracownikowi Straży Marszałkowskiej wyróżniającemu się szczególnymi osiągnięciami w służbie lub pracy, a także innej osobie szczególnie zasłużonej dla Straży Marszałkowskiej.</w:t>
      </w:r>
    </w:p>
    <w:p w14:paraId="6EB02EC1" w14:textId="77777777" w:rsidR="009020F1" w:rsidRPr="00A40CBD" w:rsidRDefault="009020F1" w:rsidP="009020F1">
      <w:pPr>
        <w:shd w:val="clear" w:color="auto" w:fill="FFFFFF"/>
        <w:spacing w:after="0" w:line="360" w:lineRule="auto"/>
        <w:ind w:left="284"/>
        <w:jc w:val="both"/>
        <w:rPr>
          <w:rFonts w:ascii="Times New Roman" w:eastAsia="Times New Roman" w:hAnsi="Times New Roman" w:cs="Times New Roman"/>
          <w:sz w:val="24"/>
          <w:szCs w:val="24"/>
          <w:lang w:eastAsia="pl-PL"/>
        </w:rPr>
      </w:pPr>
      <w:r w:rsidRPr="00A40CBD">
        <w:rPr>
          <w:rFonts w:ascii="Times New Roman" w:eastAsia="Times New Roman" w:hAnsi="Times New Roman" w:cs="Times New Roman"/>
          <w:sz w:val="24"/>
          <w:szCs w:val="24"/>
          <w:lang w:eastAsia="pl-PL"/>
        </w:rPr>
        <w:t>3. Odznakę, o której mowa w ust. 1, nadaje Marszałek Sejmu.</w:t>
      </w:r>
    </w:p>
    <w:p w14:paraId="77FE8A56" w14:textId="77777777" w:rsidR="009020F1" w:rsidRPr="00A40CBD" w:rsidRDefault="009020F1" w:rsidP="009020F1">
      <w:pPr>
        <w:shd w:val="clear" w:color="auto" w:fill="FFFFFF"/>
        <w:spacing w:after="0" w:line="360" w:lineRule="auto"/>
        <w:ind w:left="284"/>
        <w:jc w:val="both"/>
        <w:rPr>
          <w:rFonts w:ascii="Times New Roman" w:eastAsia="Times New Roman" w:hAnsi="Times New Roman" w:cs="Times New Roman"/>
          <w:sz w:val="24"/>
          <w:szCs w:val="24"/>
          <w:lang w:eastAsia="pl-PL"/>
        </w:rPr>
      </w:pPr>
      <w:r w:rsidRPr="00A40CBD">
        <w:rPr>
          <w:rFonts w:ascii="Times New Roman" w:eastAsia="Times New Roman" w:hAnsi="Times New Roman" w:cs="Times New Roman"/>
          <w:sz w:val="24"/>
          <w:szCs w:val="24"/>
          <w:lang w:eastAsia="pl-PL"/>
        </w:rPr>
        <w:t>4. Komendant Straży Marszałkowskiej</w:t>
      </w:r>
      <w:r w:rsidRPr="00A40CBD" w:rsidDel="000A14A2">
        <w:rPr>
          <w:rFonts w:ascii="Times New Roman" w:eastAsia="Times New Roman" w:hAnsi="Times New Roman" w:cs="Times New Roman"/>
          <w:sz w:val="24"/>
          <w:szCs w:val="24"/>
          <w:lang w:eastAsia="pl-PL"/>
        </w:rPr>
        <w:t xml:space="preserve"> </w:t>
      </w:r>
      <w:r w:rsidRPr="00A40CBD">
        <w:rPr>
          <w:rFonts w:ascii="Times New Roman" w:eastAsia="Times New Roman" w:hAnsi="Times New Roman" w:cs="Times New Roman"/>
          <w:sz w:val="24"/>
          <w:szCs w:val="24"/>
          <w:lang w:eastAsia="pl-PL"/>
        </w:rPr>
        <w:t>składa do Marszałka Sejmu wniosek o nadanie odznaki, o której mowa w ust. 1.</w:t>
      </w:r>
    </w:p>
    <w:p w14:paraId="7B0DF88E" w14:textId="77777777" w:rsidR="009020F1" w:rsidRPr="00A40CBD" w:rsidRDefault="009020F1" w:rsidP="009020F1">
      <w:pPr>
        <w:shd w:val="clear" w:color="auto" w:fill="FFFFFF"/>
        <w:spacing w:after="0" w:line="360" w:lineRule="auto"/>
        <w:ind w:left="284"/>
        <w:jc w:val="both"/>
        <w:rPr>
          <w:rFonts w:ascii="Times New Roman" w:eastAsia="Times New Roman" w:hAnsi="Times New Roman" w:cs="Times New Roman"/>
          <w:sz w:val="24"/>
          <w:szCs w:val="24"/>
          <w:lang w:eastAsia="pl-PL"/>
        </w:rPr>
      </w:pPr>
      <w:r w:rsidRPr="00A40CBD">
        <w:rPr>
          <w:rFonts w:ascii="Times New Roman" w:eastAsia="Times New Roman" w:hAnsi="Times New Roman" w:cs="Times New Roman"/>
          <w:sz w:val="24"/>
          <w:szCs w:val="24"/>
          <w:lang w:eastAsia="pl-PL"/>
        </w:rPr>
        <w:t>5. Osoba, której nadano odznakę, o której mowa w ust. 1, otrzymuje legitymację stwierdzającą nadanie odznaki.</w:t>
      </w:r>
    </w:p>
    <w:p w14:paraId="62054E67" w14:textId="77777777" w:rsidR="009020F1" w:rsidRPr="00A40CBD" w:rsidRDefault="009020F1" w:rsidP="009020F1">
      <w:pPr>
        <w:shd w:val="clear" w:color="auto" w:fill="FFFFFF"/>
        <w:spacing w:after="0" w:line="360" w:lineRule="auto"/>
        <w:ind w:left="284"/>
        <w:jc w:val="both"/>
        <w:rPr>
          <w:rFonts w:ascii="Times New Roman" w:eastAsia="Times New Roman" w:hAnsi="Times New Roman" w:cs="Times New Roman"/>
          <w:bCs/>
          <w:sz w:val="24"/>
          <w:szCs w:val="24"/>
          <w:lang w:eastAsia="pl-PL"/>
        </w:rPr>
      </w:pPr>
      <w:r w:rsidRPr="00A40CBD">
        <w:rPr>
          <w:rFonts w:ascii="Times New Roman" w:eastAsia="Times New Roman" w:hAnsi="Times New Roman" w:cs="Times New Roman"/>
          <w:sz w:val="24"/>
          <w:szCs w:val="24"/>
          <w:lang w:eastAsia="pl-PL"/>
        </w:rPr>
        <w:t xml:space="preserve">6. Marszałek Sejmu określi, w drodze zarządzenia, wzór odznaki, o której mowa w ust. 1, sposób jej wręczania, dane, które zawiera wniosek o jej nadanie, oraz wzór legitymacji potwierdzającej jej nadanie.”; </w:t>
      </w:r>
    </w:p>
    <w:p w14:paraId="009DB823" w14:textId="77777777" w:rsidR="009020F1" w:rsidRPr="00A40CBD" w:rsidRDefault="009020F1" w:rsidP="009020F1">
      <w:pPr>
        <w:spacing w:after="0" w:line="360" w:lineRule="auto"/>
        <w:ind w:left="284" w:hanging="284"/>
        <w:jc w:val="both"/>
        <w:rPr>
          <w:rFonts w:ascii="Times New Roman" w:hAnsi="Times New Roman" w:cs="Times New Roman"/>
          <w:sz w:val="24"/>
          <w:szCs w:val="24"/>
        </w:rPr>
      </w:pPr>
      <w:r w:rsidRPr="00A40CBD">
        <w:rPr>
          <w:rFonts w:ascii="Times New Roman" w:eastAsia="Times New Roman" w:hAnsi="Times New Roman" w:cs="Times New Roman"/>
          <w:sz w:val="24"/>
          <w:szCs w:val="24"/>
          <w:lang w:eastAsia="pl-PL"/>
        </w:rPr>
        <w:lastRenderedPageBreak/>
        <w:t xml:space="preserve">4) </w:t>
      </w:r>
      <w:r w:rsidRPr="00A40CBD">
        <w:rPr>
          <w:rFonts w:ascii="Times New Roman" w:hAnsi="Times New Roman" w:cs="Times New Roman"/>
          <w:sz w:val="24"/>
          <w:szCs w:val="24"/>
        </w:rPr>
        <w:t>w art. 12 w ust. 1b skreśla się wyrazy „włącznie z żądaniem zdjęcia</w:t>
      </w:r>
      <w:r w:rsidRPr="00A40CBD">
        <w:rPr>
          <w:rFonts w:ascii="Times New Roman" w:hAnsi="Times New Roman"/>
          <w:sz w:val="24"/>
        </w:rPr>
        <w:t xml:space="preserve"> odzieży i obuwia</w:t>
      </w:r>
      <w:r w:rsidRPr="00A40CBD">
        <w:rPr>
          <w:rFonts w:ascii="Times New Roman" w:hAnsi="Times New Roman" w:cs="Times New Roman"/>
          <w:sz w:val="24"/>
          <w:szCs w:val="24"/>
        </w:rPr>
        <w:t>, sprawdzeniu jamy ustnej, nosa, uszu i włosów osoby,”,</w:t>
      </w:r>
    </w:p>
    <w:p w14:paraId="3DADCDB6" w14:textId="77777777" w:rsidR="009020F1" w:rsidRPr="00A40CBD" w:rsidRDefault="009020F1" w:rsidP="009020F1">
      <w:pPr>
        <w:spacing w:after="0" w:line="360" w:lineRule="auto"/>
        <w:jc w:val="both"/>
        <w:rPr>
          <w:rFonts w:ascii="Times New Roman" w:hAnsi="Times New Roman" w:cs="Times New Roman"/>
          <w:sz w:val="24"/>
          <w:szCs w:val="24"/>
        </w:rPr>
      </w:pPr>
      <w:r w:rsidRPr="00A40CBD">
        <w:rPr>
          <w:rFonts w:ascii="Times New Roman" w:hAnsi="Times New Roman" w:cs="Times New Roman"/>
          <w:sz w:val="24"/>
          <w:szCs w:val="24"/>
        </w:rPr>
        <w:t>5) art. 14 otrzymuje brzmienie:</w:t>
      </w:r>
    </w:p>
    <w:p w14:paraId="4FB9A565" w14:textId="77777777" w:rsidR="009020F1" w:rsidRPr="00A40CBD" w:rsidRDefault="009020F1" w:rsidP="009020F1">
      <w:pPr>
        <w:spacing w:after="0" w:line="360" w:lineRule="auto"/>
        <w:ind w:left="284"/>
        <w:jc w:val="both"/>
        <w:rPr>
          <w:rFonts w:ascii="Times New Roman" w:eastAsia="Times New Roman" w:hAnsi="Times New Roman" w:cs="Times New Roman"/>
          <w:sz w:val="24"/>
          <w:szCs w:val="24"/>
          <w:lang w:eastAsia="pl-PL"/>
        </w:rPr>
      </w:pPr>
      <w:r w:rsidRPr="00A40CBD">
        <w:rPr>
          <w:rFonts w:ascii="Times New Roman" w:hAnsi="Times New Roman" w:cs="Times New Roman"/>
          <w:sz w:val="24"/>
          <w:szCs w:val="24"/>
        </w:rPr>
        <w:t>„</w:t>
      </w:r>
      <w:r w:rsidRPr="00A40CBD">
        <w:rPr>
          <w:rFonts w:ascii="Times New Roman" w:eastAsia="Times New Roman" w:hAnsi="Times New Roman" w:cs="Times New Roman"/>
          <w:sz w:val="24"/>
          <w:szCs w:val="24"/>
          <w:lang w:eastAsia="pl-PL"/>
        </w:rPr>
        <w:t>Art. 14. 1. Tożsamość osoby ubiegającej się o wydanie przepustki, o której mowa w art. 2 ust. 1 pkt 3 lub 4, funkcjonariusz Straży Marszałkowskiej ustala na podstawie:</w:t>
      </w:r>
    </w:p>
    <w:p w14:paraId="200AF6AD" w14:textId="77777777" w:rsidR="009020F1" w:rsidRPr="00A40CBD" w:rsidRDefault="009020F1" w:rsidP="009020F1">
      <w:pPr>
        <w:pStyle w:val="Akapitzlist"/>
        <w:numPr>
          <w:ilvl w:val="0"/>
          <w:numId w:val="1"/>
        </w:numPr>
        <w:spacing w:after="0" w:line="360" w:lineRule="auto"/>
        <w:ind w:left="284" w:firstLine="196"/>
        <w:jc w:val="both"/>
        <w:rPr>
          <w:rFonts w:ascii="Times New Roman" w:eastAsia="Times New Roman" w:hAnsi="Times New Roman" w:cs="Times New Roman"/>
          <w:sz w:val="24"/>
          <w:szCs w:val="24"/>
          <w:lang w:eastAsia="pl-PL"/>
        </w:rPr>
      </w:pPr>
      <w:r w:rsidRPr="00A40CBD">
        <w:rPr>
          <w:rFonts w:ascii="Times New Roman" w:eastAsia="Times New Roman" w:hAnsi="Times New Roman" w:cs="Times New Roman"/>
          <w:sz w:val="24"/>
          <w:szCs w:val="24"/>
          <w:lang w:eastAsia="pl-PL"/>
        </w:rPr>
        <w:t xml:space="preserve"> dowodu osobistego;</w:t>
      </w:r>
    </w:p>
    <w:p w14:paraId="5FA5FC4C" w14:textId="77777777" w:rsidR="009020F1" w:rsidRPr="00A40CBD" w:rsidRDefault="009020F1" w:rsidP="009020F1">
      <w:pPr>
        <w:pStyle w:val="Akapitzlist"/>
        <w:numPr>
          <w:ilvl w:val="0"/>
          <w:numId w:val="1"/>
        </w:numPr>
        <w:spacing w:after="0" w:line="360" w:lineRule="auto"/>
        <w:ind w:left="284" w:firstLine="196"/>
        <w:jc w:val="both"/>
        <w:rPr>
          <w:rFonts w:ascii="Times New Roman" w:eastAsia="Times New Roman" w:hAnsi="Times New Roman" w:cs="Times New Roman"/>
          <w:sz w:val="24"/>
          <w:szCs w:val="24"/>
          <w:lang w:eastAsia="pl-PL"/>
        </w:rPr>
      </w:pPr>
      <w:r w:rsidRPr="00A40CBD">
        <w:rPr>
          <w:rFonts w:ascii="Times New Roman" w:eastAsia="Times New Roman" w:hAnsi="Times New Roman" w:cs="Times New Roman"/>
          <w:sz w:val="24"/>
          <w:szCs w:val="24"/>
          <w:lang w:eastAsia="pl-PL"/>
        </w:rPr>
        <w:t xml:space="preserve"> dokumentu mObywatel;</w:t>
      </w:r>
    </w:p>
    <w:p w14:paraId="7DCCEB50" w14:textId="77777777" w:rsidR="009020F1" w:rsidRPr="00A40CBD" w:rsidRDefault="009020F1" w:rsidP="009020F1">
      <w:pPr>
        <w:pStyle w:val="Akapitzlist"/>
        <w:numPr>
          <w:ilvl w:val="0"/>
          <w:numId w:val="1"/>
        </w:numPr>
        <w:spacing w:after="0" w:line="360" w:lineRule="auto"/>
        <w:ind w:left="284" w:firstLine="196"/>
        <w:jc w:val="both"/>
        <w:rPr>
          <w:rFonts w:ascii="Times New Roman" w:eastAsia="Times New Roman" w:hAnsi="Times New Roman" w:cs="Times New Roman"/>
          <w:sz w:val="24"/>
          <w:szCs w:val="24"/>
          <w:lang w:eastAsia="pl-PL"/>
        </w:rPr>
      </w:pPr>
      <w:r w:rsidRPr="00A40CBD">
        <w:rPr>
          <w:rFonts w:ascii="Times New Roman" w:eastAsia="Times New Roman" w:hAnsi="Times New Roman" w:cs="Times New Roman"/>
          <w:sz w:val="24"/>
          <w:szCs w:val="24"/>
          <w:lang w:eastAsia="pl-PL"/>
        </w:rPr>
        <w:t xml:space="preserve"> dokumentu paszportowego;</w:t>
      </w:r>
    </w:p>
    <w:p w14:paraId="396C57FF" w14:textId="77777777" w:rsidR="009020F1" w:rsidRPr="00A40CBD" w:rsidRDefault="009020F1" w:rsidP="009020F1">
      <w:pPr>
        <w:pStyle w:val="Akapitzlist"/>
        <w:numPr>
          <w:ilvl w:val="0"/>
          <w:numId w:val="1"/>
        </w:numPr>
        <w:spacing w:after="0" w:line="360" w:lineRule="auto"/>
        <w:ind w:left="284" w:firstLine="196"/>
        <w:jc w:val="both"/>
        <w:rPr>
          <w:rFonts w:ascii="Times New Roman" w:eastAsia="Times New Roman" w:hAnsi="Times New Roman" w:cs="Times New Roman"/>
          <w:sz w:val="24"/>
          <w:szCs w:val="24"/>
          <w:lang w:eastAsia="pl-PL"/>
        </w:rPr>
      </w:pPr>
      <w:r w:rsidRPr="00A40CBD">
        <w:rPr>
          <w:rFonts w:ascii="Times New Roman" w:eastAsia="Times New Roman" w:hAnsi="Times New Roman" w:cs="Times New Roman"/>
          <w:sz w:val="24"/>
          <w:szCs w:val="24"/>
          <w:lang w:eastAsia="pl-PL"/>
        </w:rPr>
        <w:t xml:space="preserve"> prawa jazdy;</w:t>
      </w:r>
    </w:p>
    <w:p w14:paraId="0C7895E6" w14:textId="77777777" w:rsidR="009020F1" w:rsidRPr="00A40CBD" w:rsidRDefault="009020F1" w:rsidP="009020F1">
      <w:pPr>
        <w:pStyle w:val="Akapitzlist"/>
        <w:numPr>
          <w:ilvl w:val="0"/>
          <w:numId w:val="1"/>
        </w:numPr>
        <w:spacing w:after="0" w:line="360" w:lineRule="auto"/>
        <w:ind w:left="284" w:firstLine="196"/>
        <w:jc w:val="both"/>
        <w:rPr>
          <w:rFonts w:ascii="Times New Roman" w:eastAsia="Times New Roman" w:hAnsi="Times New Roman" w:cs="Times New Roman"/>
          <w:sz w:val="24"/>
          <w:szCs w:val="24"/>
          <w:lang w:eastAsia="pl-PL"/>
        </w:rPr>
      </w:pPr>
      <w:r w:rsidRPr="00A40CBD">
        <w:rPr>
          <w:rFonts w:ascii="Times New Roman" w:eastAsia="Times New Roman" w:hAnsi="Times New Roman" w:cs="Times New Roman"/>
          <w:sz w:val="24"/>
          <w:szCs w:val="24"/>
          <w:lang w:eastAsia="pl-PL"/>
        </w:rPr>
        <w:t>legitymacji szkolnej lub</w:t>
      </w:r>
    </w:p>
    <w:p w14:paraId="091B5E3E" w14:textId="77777777" w:rsidR="009020F1" w:rsidRPr="00A40CBD" w:rsidRDefault="009020F1" w:rsidP="009020F1">
      <w:pPr>
        <w:pStyle w:val="Akapitzlist"/>
        <w:numPr>
          <w:ilvl w:val="0"/>
          <w:numId w:val="1"/>
        </w:numPr>
        <w:spacing w:after="0" w:line="360" w:lineRule="auto"/>
        <w:ind w:left="709" w:hanging="229"/>
        <w:jc w:val="both"/>
        <w:rPr>
          <w:rFonts w:ascii="Times New Roman" w:eastAsia="Times New Roman" w:hAnsi="Times New Roman" w:cs="Times New Roman"/>
          <w:sz w:val="24"/>
          <w:szCs w:val="24"/>
          <w:lang w:eastAsia="pl-PL"/>
        </w:rPr>
      </w:pPr>
      <w:r w:rsidRPr="00A40CBD">
        <w:rPr>
          <w:rFonts w:ascii="Times New Roman" w:eastAsia="Times New Roman" w:hAnsi="Times New Roman" w:cs="Times New Roman"/>
          <w:sz w:val="24"/>
          <w:szCs w:val="24"/>
          <w:lang w:eastAsia="pl-PL"/>
        </w:rPr>
        <w:t xml:space="preserve"> dokumentu, o którym mowa w art. 3 pkt 3 lub art. 226 ustawy z dnia 12 grudnia 2013 r. o cudzoziemcach (Dz. U. z 2024 r. poz. 769). </w:t>
      </w:r>
    </w:p>
    <w:p w14:paraId="79FB2126" w14:textId="77777777" w:rsidR="009020F1" w:rsidRPr="00A40CBD" w:rsidRDefault="009020F1" w:rsidP="009020F1">
      <w:pPr>
        <w:spacing w:after="0" w:line="360" w:lineRule="auto"/>
        <w:ind w:left="426"/>
        <w:jc w:val="both"/>
        <w:rPr>
          <w:rFonts w:ascii="Times New Roman" w:eastAsia="Times New Roman" w:hAnsi="Times New Roman" w:cs="Times New Roman"/>
          <w:sz w:val="24"/>
          <w:szCs w:val="24"/>
          <w:lang w:eastAsia="pl-PL"/>
        </w:rPr>
      </w:pPr>
      <w:r w:rsidRPr="00A40CBD">
        <w:rPr>
          <w:rFonts w:ascii="Times New Roman" w:eastAsia="Times New Roman" w:hAnsi="Times New Roman" w:cs="Times New Roman"/>
          <w:sz w:val="24"/>
          <w:szCs w:val="24"/>
          <w:lang w:eastAsia="pl-PL"/>
        </w:rPr>
        <w:t>2.Tożsamość osoby poddanej kontroli uprawnień, o których mowa w art. 2 ust. 1 pkt 3 i 4, funkcjonariusz Straży Marszałkowskiej ustala na podstawie:</w:t>
      </w:r>
    </w:p>
    <w:p w14:paraId="3233AA96" w14:textId="77777777" w:rsidR="009020F1" w:rsidRPr="00A40CBD" w:rsidRDefault="009020F1" w:rsidP="009020F1">
      <w:pPr>
        <w:spacing w:after="0" w:line="360" w:lineRule="auto"/>
        <w:ind w:left="426"/>
        <w:jc w:val="both"/>
        <w:rPr>
          <w:rFonts w:ascii="Times New Roman" w:eastAsia="Times New Roman" w:hAnsi="Times New Roman" w:cs="Times New Roman"/>
          <w:sz w:val="24"/>
          <w:szCs w:val="24"/>
          <w:lang w:eastAsia="pl-PL"/>
        </w:rPr>
      </w:pPr>
      <w:r w:rsidRPr="00A40CBD">
        <w:rPr>
          <w:rFonts w:ascii="Times New Roman" w:eastAsia="Times New Roman" w:hAnsi="Times New Roman" w:cs="Times New Roman"/>
          <w:sz w:val="24"/>
          <w:szCs w:val="24"/>
          <w:lang w:eastAsia="pl-PL"/>
        </w:rPr>
        <w:t>1) dokumentu, o którym mowa w ust. 1 lub</w:t>
      </w:r>
    </w:p>
    <w:p w14:paraId="03241908" w14:textId="77777777" w:rsidR="009020F1" w:rsidRPr="00A40CBD" w:rsidRDefault="009020F1" w:rsidP="009020F1">
      <w:pPr>
        <w:spacing w:after="0" w:line="360" w:lineRule="auto"/>
        <w:ind w:left="709" w:hanging="283"/>
        <w:jc w:val="both"/>
        <w:rPr>
          <w:rFonts w:ascii="Times New Roman" w:eastAsia="Times New Roman" w:hAnsi="Times New Roman" w:cs="Times New Roman"/>
          <w:sz w:val="24"/>
          <w:szCs w:val="24"/>
          <w:lang w:eastAsia="pl-PL"/>
        </w:rPr>
      </w:pPr>
      <w:r w:rsidRPr="00A40CBD">
        <w:rPr>
          <w:rFonts w:ascii="Times New Roman" w:eastAsia="Times New Roman" w:hAnsi="Times New Roman" w:cs="Times New Roman"/>
          <w:sz w:val="24"/>
          <w:szCs w:val="24"/>
          <w:lang w:eastAsia="pl-PL"/>
        </w:rPr>
        <w:t>2) innego dokumentu zawierającego fotografię oraz oznaczenie serii, numeru i nazwy organu wydającego.</w:t>
      </w:r>
    </w:p>
    <w:p w14:paraId="1AE107E6" w14:textId="77777777" w:rsidR="009020F1" w:rsidRPr="00A40CBD" w:rsidRDefault="009020F1" w:rsidP="009020F1">
      <w:pPr>
        <w:spacing w:after="0" w:line="360" w:lineRule="auto"/>
        <w:ind w:left="284"/>
        <w:jc w:val="both"/>
        <w:rPr>
          <w:rFonts w:ascii="Times New Roman" w:eastAsia="Times New Roman" w:hAnsi="Times New Roman" w:cs="Times New Roman"/>
          <w:sz w:val="24"/>
          <w:szCs w:val="24"/>
          <w:lang w:eastAsia="pl-PL"/>
        </w:rPr>
      </w:pPr>
      <w:r w:rsidRPr="00A40CBD">
        <w:rPr>
          <w:rFonts w:ascii="Times New Roman" w:eastAsia="Times New Roman" w:hAnsi="Times New Roman" w:cs="Times New Roman"/>
          <w:sz w:val="24"/>
          <w:szCs w:val="24"/>
          <w:lang w:eastAsia="pl-PL"/>
        </w:rPr>
        <w:t>3.</w:t>
      </w:r>
      <w:r w:rsidRPr="00A40CBD">
        <w:rPr>
          <w:rFonts w:ascii="Times New Roman" w:hAnsi="Times New Roman"/>
          <w:sz w:val="24"/>
        </w:rPr>
        <w:t xml:space="preserve"> Osoba</w:t>
      </w:r>
      <w:r w:rsidRPr="00A40CBD">
        <w:rPr>
          <w:rFonts w:ascii="Times New Roman" w:eastAsia="Times New Roman" w:hAnsi="Times New Roman" w:cs="Times New Roman"/>
          <w:sz w:val="24"/>
          <w:szCs w:val="24"/>
          <w:lang w:eastAsia="pl-PL"/>
        </w:rPr>
        <w:t xml:space="preserve"> ubiegająca się o wydanie przepustki, o której mowa w art. 2 ust. 1 pkt 3 lub 4</w:t>
      </w:r>
      <w:r w:rsidRPr="00A40CBD">
        <w:rPr>
          <w:rFonts w:ascii="Times New Roman" w:hAnsi="Times New Roman"/>
          <w:sz w:val="24"/>
        </w:rPr>
        <w:t xml:space="preserve"> oraz osoba poddana </w:t>
      </w:r>
      <w:r w:rsidRPr="00A40CBD">
        <w:rPr>
          <w:rFonts w:ascii="Times New Roman" w:eastAsia="Times New Roman" w:hAnsi="Times New Roman" w:cs="Times New Roman"/>
          <w:sz w:val="24"/>
          <w:szCs w:val="24"/>
          <w:lang w:eastAsia="pl-PL"/>
        </w:rPr>
        <w:t>kontroli uprawnień, o których mowa w art. 2 ust. 1 pkt 3 i 4,</w:t>
      </w:r>
      <w:r w:rsidRPr="00A40CBD">
        <w:rPr>
          <w:rFonts w:ascii="Times New Roman" w:eastAsia="Times New Roman" w:hAnsi="Times New Roman" w:cs="Times New Roman"/>
          <w:b/>
          <w:sz w:val="24"/>
          <w:szCs w:val="24"/>
          <w:lang w:eastAsia="pl-PL"/>
        </w:rPr>
        <w:t xml:space="preserve"> </w:t>
      </w:r>
      <w:r w:rsidRPr="00A40CBD">
        <w:rPr>
          <w:rFonts w:ascii="Times New Roman" w:eastAsia="Times New Roman" w:hAnsi="Times New Roman" w:cs="Times New Roman"/>
          <w:sz w:val="24"/>
          <w:szCs w:val="24"/>
          <w:lang w:eastAsia="pl-PL"/>
        </w:rPr>
        <w:t>okazują  dokument, o którym mowa w ust. 1 lub 2,</w:t>
      </w:r>
      <w:r w:rsidRPr="00A40CBD">
        <w:rPr>
          <w:rFonts w:ascii="Times New Roman" w:eastAsia="Times New Roman" w:hAnsi="Times New Roman" w:cs="Times New Roman"/>
          <w:b/>
          <w:sz w:val="24"/>
          <w:szCs w:val="24"/>
          <w:lang w:eastAsia="pl-PL"/>
        </w:rPr>
        <w:t xml:space="preserve"> </w:t>
      </w:r>
      <w:r w:rsidRPr="00A40CBD">
        <w:rPr>
          <w:rFonts w:ascii="Times New Roman" w:eastAsia="Times New Roman" w:hAnsi="Times New Roman" w:cs="Times New Roman"/>
          <w:sz w:val="24"/>
          <w:szCs w:val="24"/>
          <w:lang w:eastAsia="pl-PL"/>
        </w:rPr>
        <w:t>w sposób umożliwiający odnotowanie:</w:t>
      </w:r>
      <w:r w:rsidRPr="00A40CBD">
        <w:rPr>
          <w:rFonts w:ascii="Times New Roman" w:eastAsia="Times New Roman" w:hAnsi="Times New Roman" w:cs="Times New Roman"/>
          <w:strike/>
          <w:sz w:val="24"/>
          <w:szCs w:val="24"/>
          <w:lang w:eastAsia="pl-PL"/>
        </w:rPr>
        <w:t xml:space="preserve"> </w:t>
      </w:r>
    </w:p>
    <w:p w14:paraId="45F8BAAE" w14:textId="77777777" w:rsidR="009020F1" w:rsidRPr="00A40CBD" w:rsidRDefault="009020F1" w:rsidP="009020F1">
      <w:pPr>
        <w:spacing w:after="0" w:line="360" w:lineRule="auto"/>
        <w:ind w:left="567" w:hanging="283"/>
        <w:jc w:val="both"/>
        <w:rPr>
          <w:rFonts w:ascii="Times New Roman" w:eastAsia="Times New Roman" w:hAnsi="Times New Roman" w:cs="Times New Roman"/>
          <w:sz w:val="24"/>
          <w:szCs w:val="24"/>
          <w:lang w:eastAsia="pl-PL"/>
        </w:rPr>
      </w:pPr>
      <w:r w:rsidRPr="00A40CBD">
        <w:rPr>
          <w:rFonts w:ascii="Times New Roman" w:eastAsia="Times New Roman" w:hAnsi="Times New Roman" w:cs="Times New Roman"/>
          <w:sz w:val="24"/>
          <w:szCs w:val="24"/>
          <w:lang w:eastAsia="pl-PL"/>
        </w:rPr>
        <w:t>1) jej imienia lub imion oraz nazwiska;</w:t>
      </w:r>
    </w:p>
    <w:p w14:paraId="721E718F" w14:textId="77777777" w:rsidR="009020F1" w:rsidRPr="00A40CBD" w:rsidRDefault="009020F1" w:rsidP="009020F1">
      <w:pPr>
        <w:spacing w:after="0" w:line="360" w:lineRule="auto"/>
        <w:ind w:left="567" w:hanging="283"/>
        <w:jc w:val="both"/>
        <w:rPr>
          <w:rFonts w:ascii="Times New Roman" w:hAnsi="Times New Roman"/>
        </w:rPr>
      </w:pPr>
      <w:r w:rsidRPr="00A40CBD">
        <w:rPr>
          <w:rFonts w:ascii="Times New Roman" w:eastAsia="Times New Roman" w:hAnsi="Times New Roman" w:cs="Times New Roman"/>
          <w:sz w:val="24"/>
          <w:szCs w:val="24"/>
          <w:lang w:eastAsia="pl-PL"/>
        </w:rPr>
        <w:t>2) jej numeru PESEL, a</w:t>
      </w:r>
      <w:r w:rsidRPr="00A40CBD">
        <w:rPr>
          <w:rFonts w:ascii="Times New Roman" w:hAnsi="Times New Roman"/>
          <w:sz w:val="24"/>
          <w:szCs w:val="24"/>
        </w:rPr>
        <w:t xml:space="preserve"> w przypadku </w:t>
      </w:r>
      <w:r w:rsidRPr="00A40CBD">
        <w:rPr>
          <w:rStyle w:val="Uwydatnienie"/>
          <w:rFonts w:ascii="Times New Roman" w:hAnsi="Times New Roman"/>
          <w:i w:val="0"/>
          <w:iCs w:val="0"/>
          <w:sz w:val="24"/>
          <w:szCs w:val="24"/>
        </w:rPr>
        <w:t>braku numeru PESEL</w:t>
      </w:r>
      <w:r w:rsidRPr="00A40CBD">
        <w:rPr>
          <w:rStyle w:val="Uwydatnienie"/>
          <w:rFonts w:ascii="Times New Roman" w:hAnsi="Times New Roman"/>
          <w:sz w:val="24"/>
          <w:szCs w:val="24"/>
        </w:rPr>
        <w:t xml:space="preserve"> – </w:t>
      </w:r>
      <w:r w:rsidRPr="00A40CBD">
        <w:rPr>
          <w:rFonts w:ascii="Times New Roman" w:hAnsi="Times New Roman"/>
          <w:sz w:val="24"/>
          <w:szCs w:val="24"/>
        </w:rPr>
        <w:t>daty urodzenia oraz kraju wydania dokumentu tożsamości</w:t>
      </w:r>
      <w:r w:rsidRPr="00A40CBD">
        <w:rPr>
          <w:rFonts w:ascii="Times New Roman" w:eastAsia="Times New Roman" w:hAnsi="Times New Roman" w:cs="Times New Roman"/>
          <w:sz w:val="24"/>
          <w:szCs w:val="24"/>
          <w:lang w:eastAsia="pl-PL"/>
        </w:rPr>
        <w:t>;</w:t>
      </w:r>
      <w:r w:rsidRPr="00A40CBD">
        <w:rPr>
          <w:rFonts w:ascii="Times New Roman" w:hAnsi="Times New Roman"/>
        </w:rPr>
        <w:t xml:space="preserve"> </w:t>
      </w:r>
    </w:p>
    <w:p w14:paraId="14F77EAD" w14:textId="77777777" w:rsidR="009020F1" w:rsidRPr="00A40CBD" w:rsidRDefault="009020F1" w:rsidP="009020F1">
      <w:pPr>
        <w:spacing w:after="0" w:line="360" w:lineRule="auto"/>
        <w:ind w:left="567" w:hanging="283"/>
        <w:jc w:val="both"/>
        <w:rPr>
          <w:rFonts w:ascii="Times New Roman" w:eastAsia="Times New Roman" w:hAnsi="Times New Roman" w:cs="Times New Roman"/>
          <w:sz w:val="24"/>
          <w:szCs w:val="24"/>
          <w:lang w:eastAsia="pl-PL"/>
        </w:rPr>
      </w:pPr>
      <w:r w:rsidRPr="00A40CBD">
        <w:rPr>
          <w:rFonts w:ascii="Times New Roman" w:eastAsia="Times New Roman" w:hAnsi="Times New Roman" w:cs="Times New Roman"/>
          <w:sz w:val="24"/>
          <w:szCs w:val="24"/>
          <w:lang w:eastAsia="pl-PL"/>
        </w:rPr>
        <w:t>3) rodzaju, serii, numeru i kraju wydania dokumentu, na podstawie którego ustalono jej tożsamość.</w:t>
      </w:r>
    </w:p>
    <w:p w14:paraId="75C372E9" w14:textId="77777777" w:rsidR="009020F1" w:rsidRPr="00A40CBD" w:rsidRDefault="009020F1" w:rsidP="009020F1">
      <w:pPr>
        <w:pStyle w:val="Akapitzlist"/>
        <w:tabs>
          <w:tab w:val="left" w:pos="567"/>
        </w:tabs>
        <w:autoSpaceDE w:val="0"/>
        <w:autoSpaceDN w:val="0"/>
        <w:adjustRightInd w:val="0"/>
        <w:spacing w:after="0" w:line="360" w:lineRule="auto"/>
        <w:ind w:left="284"/>
        <w:jc w:val="both"/>
        <w:rPr>
          <w:rFonts w:ascii="Times New Roman" w:hAnsi="Times New Roman" w:cs="Times New Roman"/>
          <w:sz w:val="24"/>
          <w:szCs w:val="24"/>
        </w:rPr>
      </w:pPr>
      <w:r w:rsidRPr="00A40CBD">
        <w:rPr>
          <w:rFonts w:ascii="Times New Roman" w:eastAsia="Times New Roman" w:hAnsi="Times New Roman" w:cs="Times New Roman"/>
          <w:sz w:val="24"/>
          <w:szCs w:val="24"/>
          <w:lang w:eastAsia="pl-PL"/>
        </w:rPr>
        <w:t>4. </w:t>
      </w:r>
      <w:r w:rsidRPr="00A40CBD">
        <w:rPr>
          <w:rFonts w:ascii="Times New Roman" w:hAnsi="Times New Roman" w:cs="Times New Roman"/>
          <w:sz w:val="24"/>
          <w:szCs w:val="24"/>
        </w:rPr>
        <w:t>Funkcjonariusz Straży Marszałkowskiej nie legitymuje:</w:t>
      </w:r>
    </w:p>
    <w:p w14:paraId="661C3A18" w14:textId="77777777" w:rsidR="009020F1" w:rsidRPr="00A40CBD" w:rsidRDefault="009020F1" w:rsidP="009020F1">
      <w:pPr>
        <w:pStyle w:val="Akapitzlist"/>
        <w:tabs>
          <w:tab w:val="left" w:pos="284"/>
        </w:tabs>
        <w:autoSpaceDE w:val="0"/>
        <w:autoSpaceDN w:val="0"/>
        <w:adjustRightInd w:val="0"/>
        <w:spacing w:after="0" w:line="360" w:lineRule="auto"/>
        <w:ind w:left="284"/>
        <w:jc w:val="both"/>
        <w:rPr>
          <w:rFonts w:ascii="Times New Roman" w:hAnsi="Times New Roman" w:cs="Times New Roman"/>
          <w:sz w:val="24"/>
          <w:szCs w:val="24"/>
        </w:rPr>
      </w:pPr>
      <w:r w:rsidRPr="00A40CBD">
        <w:rPr>
          <w:rFonts w:ascii="Times New Roman" w:hAnsi="Times New Roman" w:cs="Times New Roman"/>
          <w:sz w:val="24"/>
          <w:szCs w:val="24"/>
        </w:rPr>
        <w:t xml:space="preserve"> 1) Prezydenta Rzeczypospolitej Polskiej;</w:t>
      </w:r>
    </w:p>
    <w:p w14:paraId="63EDA8D2" w14:textId="77777777" w:rsidR="009020F1" w:rsidRPr="00A40CBD" w:rsidRDefault="009020F1" w:rsidP="009020F1">
      <w:pPr>
        <w:pStyle w:val="Akapitzlist"/>
        <w:tabs>
          <w:tab w:val="left" w:pos="284"/>
        </w:tabs>
        <w:autoSpaceDE w:val="0"/>
        <w:autoSpaceDN w:val="0"/>
        <w:adjustRightInd w:val="0"/>
        <w:spacing w:after="0" w:line="360" w:lineRule="auto"/>
        <w:ind w:left="284"/>
        <w:jc w:val="both"/>
        <w:rPr>
          <w:rFonts w:ascii="Times New Roman" w:hAnsi="Times New Roman" w:cs="Times New Roman"/>
          <w:sz w:val="24"/>
          <w:szCs w:val="24"/>
        </w:rPr>
      </w:pPr>
      <w:r w:rsidRPr="00A40CBD">
        <w:rPr>
          <w:rFonts w:ascii="Times New Roman" w:hAnsi="Times New Roman" w:cs="Times New Roman"/>
          <w:sz w:val="24"/>
          <w:szCs w:val="24"/>
        </w:rPr>
        <w:t xml:space="preserve"> 2) Prezesa Rady Ministrów i wiceprezesów Rady Ministrów;</w:t>
      </w:r>
    </w:p>
    <w:p w14:paraId="2F727507" w14:textId="77777777" w:rsidR="009020F1" w:rsidRPr="00A40CBD" w:rsidRDefault="009020F1" w:rsidP="009020F1">
      <w:pPr>
        <w:pStyle w:val="Akapitzlist"/>
        <w:tabs>
          <w:tab w:val="left" w:pos="284"/>
        </w:tabs>
        <w:autoSpaceDE w:val="0"/>
        <w:autoSpaceDN w:val="0"/>
        <w:adjustRightInd w:val="0"/>
        <w:spacing w:after="0" w:line="360" w:lineRule="auto"/>
        <w:ind w:left="284"/>
        <w:jc w:val="both"/>
        <w:rPr>
          <w:rFonts w:ascii="Times New Roman" w:hAnsi="Times New Roman" w:cs="Times New Roman"/>
          <w:sz w:val="24"/>
          <w:szCs w:val="24"/>
        </w:rPr>
      </w:pPr>
      <w:r w:rsidRPr="00A40CBD">
        <w:rPr>
          <w:rFonts w:ascii="Times New Roman" w:hAnsi="Times New Roman" w:cs="Times New Roman"/>
          <w:sz w:val="24"/>
          <w:szCs w:val="24"/>
        </w:rPr>
        <w:t xml:space="preserve"> 3) Marszałka Sejmu i wicemarszałków Sejmu;</w:t>
      </w:r>
    </w:p>
    <w:p w14:paraId="5500673B" w14:textId="77777777" w:rsidR="009020F1" w:rsidRPr="00A40CBD" w:rsidRDefault="009020F1" w:rsidP="009020F1">
      <w:pPr>
        <w:pStyle w:val="Akapitzlist"/>
        <w:tabs>
          <w:tab w:val="left" w:pos="284"/>
        </w:tabs>
        <w:autoSpaceDE w:val="0"/>
        <w:autoSpaceDN w:val="0"/>
        <w:adjustRightInd w:val="0"/>
        <w:spacing w:after="0" w:line="360" w:lineRule="auto"/>
        <w:ind w:left="284"/>
        <w:jc w:val="both"/>
        <w:rPr>
          <w:rFonts w:ascii="Times New Roman" w:hAnsi="Times New Roman" w:cs="Times New Roman"/>
          <w:sz w:val="24"/>
          <w:szCs w:val="24"/>
        </w:rPr>
      </w:pPr>
      <w:r w:rsidRPr="00A40CBD">
        <w:rPr>
          <w:rFonts w:ascii="Times New Roman" w:hAnsi="Times New Roman" w:cs="Times New Roman"/>
          <w:sz w:val="24"/>
          <w:szCs w:val="24"/>
        </w:rPr>
        <w:t xml:space="preserve"> 4) Marszałka Senatu i wicemarszałków Senatu;</w:t>
      </w:r>
    </w:p>
    <w:p w14:paraId="0B852C89" w14:textId="77777777" w:rsidR="009020F1" w:rsidRPr="00A40CBD" w:rsidRDefault="009020F1" w:rsidP="009020F1">
      <w:pPr>
        <w:pStyle w:val="Akapitzlist"/>
        <w:tabs>
          <w:tab w:val="left" w:pos="284"/>
        </w:tabs>
        <w:autoSpaceDE w:val="0"/>
        <w:autoSpaceDN w:val="0"/>
        <w:adjustRightInd w:val="0"/>
        <w:spacing w:after="0" w:line="360" w:lineRule="auto"/>
        <w:ind w:left="284"/>
        <w:jc w:val="both"/>
        <w:rPr>
          <w:rFonts w:ascii="Times New Roman" w:hAnsi="Times New Roman" w:cs="Times New Roman"/>
          <w:sz w:val="24"/>
          <w:szCs w:val="24"/>
        </w:rPr>
      </w:pPr>
      <w:r w:rsidRPr="00A40CBD">
        <w:rPr>
          <w:rFonts w:ascii="Times New Roman" w:hAnsi="Times New Roman" w:cs="Times New Roman"/>
          <w:sz w:val="24"/>
          <w:szCs w:val="24"/>
        </w:rPr>
        <w:t xml:space="preserve"> 5) byłych prezydentów Rzeczypospolitej Polskiej.</w:t>
      </w:r>
    </w:p>
    <w:p w14:paraId="0F0A3F0B" w14:textId="77777777" w:rsidR="009020F1" w:rsidRPr="00A40CBD" w:rsidRDefault="009020F1" w:rsidP="009020F1">
      <w:pPr>
        <w:spacing w:after="0" w:line="360" w:lineRule="auto"/>
        <w:ind w:left="284"/>
        <w:jc w:val="both"/>
        <w:rPr>
          <w:rFonts w:ascii="Times New Roman" w:eastAsia="Times New Roman" w:hAnsi="Times New Roman" w:cs="Times New Roman"/>
          <w:sz w:val="24"/>
          <w:szCs w:val="24"/>
          <w:lang w:eastAsia="pl-PL"/>
        </w:rPr>
      </w:pPr>
      <w:r w:rsidRPr="00A40CBD">
        <w:rPr>
          <w:rFonts w:ascii="Times New Roman" w:eastAsia="Times New Roman" w:hAnsi="Times New Roman" w:cs="Times New Roman"/>
          <w:sz w:val="24"/>
          <w:szCs w:val="24"/>
          <w:lang w:eastAsia="pl-PL"/>
        </w:rPr>
        <w:t>5. Funkcjonariusz Straży Marszałkowskiej może odstąpić od legitymowania osoby, która jest mu znana i która posiada uprawnienia, o których mowa w art. 2 ust. 1 pkt 3 lub 4.</w:t>
      </w:r>
    </w:p>
    <w:p w14:paraId="1721301D" w14:textId="77777777" w:rsidR="009020F1" w:rsidRPr="00A40CBD" w:rsidRDefault="009020F1" w:rsidP="009020F1">
      <w:pPr>
        <w:spacing w:after="0" w:line="360" w:lineRule="auto"/>
        <w:ind w:left="284"/>
        <w:jc w:val="both"/>
        <w:rPr>
          <w:rFonts w:ascii="Times New Roman" w:eastAsia="Times New Roman" w:hAnsi="Times New Roman" w:cs="Times New Roman"/>
          <w:sz w:val="24"/>
          <w:szCs w:val="24"/>
          <w:lang w:eastAsia="pl-PL"/>
        </w:rPr>
      </w:pPr>
      <w:r w:rsidRPr="00A40CBD">
        <w:rPr>
          <w:rFonts w:ascii="Times New Roman" w:eastAsia="Times New Roman" w:hAnsi="Times New Roman" w:cs="Times New Roman"/>
          <w:sz w:val="24"/>
          <w:szCs w:val="24"/>
          <w:lang w:eastAsia="pl-PL"/>
        </w:rPr>
        <w:lastRenderedPageBreak/>
        <w:t>6. Osoba poddana kontroli uprawnień, o których mowa w art. 2 ust. 1 pkt 3 i 4, znajdująca się w pojeździe, jest obowiązana do opuszczenia pojazdu na żądanie funkcjonariusza Straży Marszałkowskiej, gdy uzasadniają to względy bezpieczeństwa.”;</w:t>
      </w:r>
    </w:p>
    <w:p w14:paraId="6F3F74F7" w14:textId="77777777" w:rsidR="009020F1" w:rsidRPr="00A40CBD" w:rsidRDefault="009020F1" w:rsidP="009020F1">
      <w:pPr>
        <w:spacing w:after="0" w:line="360" w:lineRule="auto"/>
        <w:ind w:left="284" w:hanging="284"/>
        <w:jc w:val="both"/>
        <w:rPr>
          <w:rFonts w:ascii="Times New Roman" w:hAnsi="Times New Roman" w:cs="Times New Roman"/>
          <w:sz w:val="24"/>
          <w:szCs w:val="24"/>
        </w:rPr>
      </w:pPr>
      <w:r w:rsidRPr="00A40CBD">
        <w:rPr>
          <w:rFonts w:ascii="Times New Roman" w:hAnsi="Times New Roman" w:cs="Times New Roman"/>
          <w:sz w:val="24"/>
          <w:szCs w:val="24"/>
        </w:rPr>
        <w:t>6) w art. 14a ust. 1 otrzymuje brzmienie:</w:t>
      </w:r>
    </w:p>
    <w:p w14:paraId="70771CEA" w14:textId="77777777" w:rsidR="009020F1" w:rsidRPr="00A40CBD" w:rsidRDefault="009020F1" w:rsidP="009020F1">
      <w:pPr>
        <w:spacing w:after="0" w:line="360" w:lineRule="auto"/>
        <w:ind w:left="284"/>
        <w:jc w:val="both"/>
        <w:rPr>
          <w:rFonts w:ascii="Times New Roman" w:eastAsia="Times New Roman" w:hAnsi="Times New Roman" w:cs="Times New Roman"/>
          <w:sz w:val="24"/>
          <w:szCs w:val="24"/>
          <w:lang w:eastAsia="pl-PL"/>
        </w:rPr>
      </w:pPr>
      <w:r w:rsidRPr="00A40CBD">
        <w:rPr>
          <w:rFonts w:ascii="Times New Roman" w:hAnsi="Times New Roman" w:cs="Times New Roman"/>
          <w:sz w:val="24"/>
          <w:szCs w:val="24"/>
        </w:rPr>
        <w:t>„</w:t>
      </w:r>
      <w:r w:rsidRPr="00A40CBD">
        <w:rPr>
          <w:rFonts w:ascii="Times New Roman" w:eastAsia="Times New Roman" w:hAnsi="Times New Roman" w:cs="Times New Roman"/>
          <w:sz w:val="24"/>
          <w:szCs w:val="24"/>
          <w:lang w:eastAsia="pl-PL"/>
        </w:rPr>
        <w:t>1. Osoba, która ma być poddana kontroli osobistej, może żądać obecności przy tej czynności osoby wskazanej przez siebie oraz osoby przybranej przez prowadzącego czynności, jeżeli obecność tych osób nie utrudni lub nie uniemożliwi dokonania kontroli.”;</w:t>
      </w:r>
    </w:p>
    <w:p w14:paraId="249D4082" w14:textId="77777777" w:rsidR="009020F1" w:rsidRPr="00A40CBD" w:rsidRDefault="009020F1" w:rsidP="009020F1">
      <w:pPr>
        <w:spacing w:after="0" w:line="360" w:lineRule="auto"/>
        <w:jc w:val="both"/>
        <w:rPr>
          <w:rFonts w:ascii="Times New Roman" w:eastAsia="Times New Roman" w:hAnsi="Times New Roman" w:cs="Times New Roman"/>
          <w:sz w:val="24"/>
          <w:szCs w:val="24"/>
          <w:lang w:eastAsia="pl-PL"/>
        </w:rPr>
      </w:pPr>
      <w:r w:rsidRPr="00A40CBD">
        <w:rPr>
          <w:rFonts w:ascii="Times New Roman" w:eastAsia="Times New Roman" w:hAnsi="Times New Roman" w:cs="Times New Roman"/>
          <w:sz w:val="24"/>
          <w:szCs w:val="24"/>
          <w:lang w:eastAsia="pl-PL"/>
        </w:rPr>
        <w:t>7) w art. 18:</w:t>
      </w:r>
    </w:p>
    <w:p w14:paraId="3FC08CAD" w14:textId="77777777" w:rsidR="009020F1" w:rsidRPr="00A40CBD" w:rsidRDefault="009020F1" w:rsidP="009020F1">
      <w:pPr>
        <w:spacing w:after="0" w:line="360" w:lineRule="auto"/>
        <w:jc w:val="both"/>
        <w:rPr>
          <w:rFonts w:ascii="Times New Roman" w:eastAsia="Times New Roman" w:hAnsi="Times New Roman" w:cs="Times New Roman"/>
          <w:sz w:val="24"/>
          <w:szCs w:val="24"/>
          <w:lang w:eastAsia="pl-PL"/>
        </w:rPr>
      </w:pPr>
      <w:r w:rsidRPr="00A40CBD">
        <w:rPr>
          <w:rFonts w:ascii="Times New Roman" w:eastAsia="Times New Roman" w:hAnsi="Times New Roman" w:cs="Times New Roman"/>
          <w:sz w:val="24"/>
          <w:szCs w:val="24"/>
          <w:lang w:eastAsia="pl-PL"/>
        </w:rPr>
        <w:t xml:space="preserve">    a) w ust. 1 uchyla się pkt 6,</w:t>
      </w:r>
    </w:p>
    <w:p w14:paraId="58E18D55" w14:textId="77777777" w:rsidR="009020F1" w:rsidRPr="00A40CBD" w:rsidRDefault="009020F1" w:rsidP="009020F1">
      <w:pPr>
        <w:spacing w:after="0" w:line="360" w:lineRule="auto"/>
        <w:jc w:val="both"/>
        <w:rPr>
          <w:rFonts w:ascii="Times New Roman" w:eastAsia="Times New Roman" w:hAnsi="Times New Roman" w:cs="Times New Roman"/>
          <w:sz w:val="24"/>
          <w:szCs w:val="24"/>
          <w:lang w:eastAsia="pl-PL"/>
        </w:rPr>
      </w:pPr>
      <w:r w:rsidRPr="00A40CBD">
        <w:rPr>
          <w:rFonts w:ascii="Times New Roman" w:eastAsia="Times New Roman" w:hAnsi="Times New Roman" w:cs="Times New Roman"/>
          <w:sz w:val="24"/>
          <w:szCs w:val="24"/>
          <w:lang w:eastAsia="pl-PL"/>
        </w:rPr>
        <w:t xml:space="preserve">    b) w ust. 2:</w:t>
      </w:r>
    </w:p>
    <w:p w14:paraId="5FF7D077" w14:textId="77777777" w:rsidR="009020F1" w:rsidRPr="00A40CBD" w:rsidRDefault="009020F1" w:rsidP="009020F1">
      <w:pPr>
        <w:spacing w:after="0" w:line="360" w:lineRule="auto"/>
        <w:ind w:left="426"/>
        <w:jc w:val="both"/>
        <w:rPr>
          <w:rFonts w:ascii="Times New Roman" w:eastAsia="Times New Roman" w:hAnsi="Times New Roman" w:cs="Times New Roman"/>
          <w:sz w:val="24"/>
          <w:szCs w:val="24"/>
          <w:lang w:eastAsia="pl-PL"/>
        </w:rPr>
      </w:pPr>
      <w:r w:rsidRPr="00A40CBD">
        <w:rPr>
          <w:rFonts w:ascii="Times New Roman" w:eastAsia="Times New Roman" w:hAnsi="Times New Roman" w:cs="Times New Roman"/>
          <w:sz w:val="24"/>
          <w:szCs w:val="24"/>
          <w:lang w:eastAsia="pl-PL"/>
        </w:rPr>
        <w:t>- po pkt 1 dodaje się pkt 1a i 1b w brzmieniu:</w:t>
      </w:r>
    </w:p>
    <w:p w14:paraId="41055639" w14:textId="77777777" w:rsidR="009020F1" w:rsidRPr="00A40CBD" w:rsidRDefault="009020F1" w:rsidP="009020F1">
      <w:pPr>
        <w:spacing w:after="0" w:line="360" w:lineRule="auto"/>
        <w:ind w:left="567"/>
        <w:jc w:val="both"/>
        <w:rPr>
          <w:rFonts w:ascii="Times New Roman" w:eastAsia="Times New Roman" w:hAnsi="Times New Roman" w:cs="Times New Roman"/>
          <w:sz w:val="24"/>
          <w:szCs w:val="24"/>
          <w:lang w:eastAsia="pl-PL"/>
        </w:rPr>
      </w:pPr>
      <w:r w:rsidRPr="00A40CBD">
        <w:rPr>
          <w:rFonts w:ascii="Times New Roman" w:eastAsia="Times New Roman" w:hAnsi="Times New Roman" w:cs="Times New Roman"/>
          <w:sz w:val="24"/>
          <w:szCs w:val="24"/>
          <w:lang w:eastAsia="pl-PL"/>
        </w:rPr>
        <w:t>„1a) przeprowadzenie testu wiedzy</w:t>
      </w:r>
      <w:r w:rsidRPr="00A40CBD">
        <w:rPr>
          <w:rFonts w:ascii="Open Sans" w:hAnsi="Open Sans" w:cs="Open Sans"/>
          <w:shd w:val="clear" w:color="auto" w:fill="FFFFFF"/>
        </w:rPr>
        <w:t xml:space="preserve"> </w:t>
      </w:r>
      <w:r w:rsidRPr="00A40CBD">
        <w:rPr>
          <w:rFonts w:ascii="Times New Roman" w:eastAsia="Times New Roman" w:hAnsi="Times New Roman" w:cs="Times New Roman"/>
          <w:sz w:val="24"/>
          <w:szCs w:val="24"/>
          <w:lang w:eastAsia="pl-PL"/>
        </w:rPr>
        <w:t>w zakresie funkcjonowania władzy publicznej oraz bezpieczeństwa państwa i porządku publicznego;</w:t>
      </w:r>
    </w:p>
    <w:p w14:paraId="04C99F41" w14:textId="77777777" w:rsidR="009020F1" w:rsidRPr="00A40CBD" w:rsidRDefault="009020F1" w:rsidP="009020F1">
      <w:pPr>
        <w:spacing w:after="0" w:line="360" w:lineRule="auto"/>
        <w:ind w:left="567"/>
        <w:jc w:val="both"/>
        <w:rPr>
          <w:rFonts w:ascii="Times New Roman" w:hAnsi="Times New Roman" w:cs="Times New Roman"/>
          <w:sz w:val="24"/>
          <w:szCs w:val="24"/>
        </w:rPr>
      </w:pPr>
      <w:r w:rsidRPr="00A40CBD">
        <w:rPr>
          <w:rFonts w:ascii="Times New Roman" w:eastAsia="Times New Roman" w:hAnsi="Times New Roman" w:cs="Times New Roman"/>
          <w:sz w:val="24"/>
          <w:szCs w:val="24"/>
          <w:lang w:eastAsia="pl-PL"/>
        </w:rPr>
        <w:t xml:space="preserve"> 1b) </w:t>
      </w:r>
      <w:r w:rsidRPr="00A40CBD">
        <w:rPr>
          <w:rFonts w:ascii="Times New Roman" w:hAnsi="Times New Roman" w:cs="Times New Roman"/>
          <w:sz w:val="24"/>
          <w:szCs w:val="24"/>
        </w:rPr>
        <w:t>przeprowadzenie badań psychologicznych celem ustalenia poziomu rozwoju społeczno-emocjonalnego oraz cech osobowości kandydata;</w:t>
      </w:r>
      <w:r w:rsidRPr="00A40CBD">
        <w:rPr>
          <w:rFonts w:ascii="Times New Roman" w:eastAsia="Times New Roman" w:hAnsi="Times New Roman" w:cs="Times New Roman"/>
          <w:sz w:val="24"/>
          <w:szCs w:val="24"/>
          <w:lang w:eastAsia="pl-PL"/>
        </w:rPr>
        <w:t>”,</w:t>
      </w:r>
    </w:p>
    <w:p w14:paraId="45EF2C39" w14:textId="77777777" w:rsidR="009020F1" w:rsidRPr="00A40CBD" w:rsidRDefault="009020F1" w:rsidP="009020F1">
      <w:pPr>
        <w:spacing w:after="0" w:line="360" w:lineRule="auto"/>
        <w:ind w:left="426"/>
        <w:jc w:val="both"/>
        <w:rPr>
          <w:rFonts w:ascii="Times New Roman" w:eastAsia="Times New Roman" w:hAnsi="Times New Roman" w:cs="Times New Roman"/>
          <w:sz w:val="24"/>
          <w:szCs w:val="24"/>
          <w:lang w:eastAsia="pl-PL"/>
        </w:rPr>
      </w:pPr>
      <w:r w:rsidRPr="00A40CBD">
        <w:rPr>
          <w:rFonts w:ascii="Times New Roman" w:eastAsia="Times New Roman" w:hAnsi="Times New Roman" w:cs="Times New Roman"/>
          <w:sz w:val="24"/>
          <w:szCs w:val="24"/>
          <w:lang w:eastAsia="pl-PL"/>
        </w:rPr>
        <w:t>- uchyla się pkt 6,</w:t>
      </w:r>
    </w:p>
    <w:p w14:paraId="0380559C" w14:textId="77777777" w:rsidR="009020F1" w:rsidRPr="00A40CBD" w:rsidRDefault="009020F1" w:rsidP="009020F1">
      <w:pPr>
        <w:spacing w:after="0" w:line="360" w:lineRule="auto"/>
        <w:ind w:left="426"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w:t>
      </w:r>
      <w:r w:rsidRPr="00A40CBD">
        <w:rPr>
          <w:rFonts w:ascii="Times New Roman" w:eastAsia="Times New Roman" w:hAnsi="Times New Roman" w:cs="Times New Roman"/>
          <w:sz w:val="24"/>
          <w:szCs w:val="24"/>
          <w:lang w:eastAsia="pl-PL"/>
        </w:rPr>
        <w:t>) w ust. 7:</w:t>
      </w:r>
    </w:p>
    <w:p w14:paraId="6D60FF69" w14:textId="77777777" w:rsidR="009020F1" w:rsidRPr="00A40CBD" w:rsidRDefault="009020F1" w:rsidP="009020F1">
      <w:pPr>
        <w:spacing w:after="0" w:line="360" w:lineRule="auto"/>
        <w:ind w:left="426" w:hanging="284"/>
        <w:jc w:val="both"/>
        <w:rPr>
          <w:rFonts w:ascii="Times New Roman" w:eastAsia="Times New Roman" w:hAnsi="Times New Roman" w:cs="Times New Roman"/>
          <w:sz w:val="24"/>
          <w:szCs w:val="24"/>
          <w:lang w:eastAsia="pl-PL"/>
        </w:rPr>
      </w:pPr>
      <w:r w:rsidRPr="00A40CBD">
        <w:rPr>
          <w:rFonts w:ascii="Times New Roman" w:eastAsia="Times New Roman" w:hAnsi="Times New Roman" w:cs="Times New Roman"/>
          <w:sz w:val="24"/>
          <w:szCs w:val="24"/>
          <w:lang w:eastAsia="pl-PL"/>
        </w:rPr>
        <w:t xml:space="preserve">     - w pkt 3 wyrazy „pkt 2–4” zastępuje się wyrazami „pkt 1a–4”,</w:t>
      </w:r>
    </w:p>
    <w:p w14:paraId="3D3352C2" w14:textId="77777777" w:rsidR="009020F1" w:rsidRPr="00A40CBD" w:rsidRDefault="009020F1" w:rsidP="009020F1">
      <w:pPr>
        <w:spacing w:after="0" w:line="360" w:lineRule="auto"/>
        <w:ind w:left="426" w:hanging="284"/>
        <w:jc w:val="both"/>
        <w:rPr>
          <w:rFonts w:ascii="Times New Roman" w:eastAsia="Times New Roman" w:hAnsi="Times New Roman" w:cs="Times New Roman"/>
          <w:sz w:val="24"/>
          <w:szCs w:val="24"/>
          <w:lang w:eastAsia="pl-PL"/>
        </w:rPr>
      </w:pPr>
      <w:r w:rsidRPr="00A40CBD">
        <w:rPr>
          <w:rFonts w:ascii="Times New Roman" w:eastAsia="Times New Roman" w:hAnsi="Times New Roman" w:cs="Times New Roman"/>
          <w:sz w:val="24"/>
          <w:szCs w:val="24"/>
          <w:lang w:eastAsia="pl-PL"/>
        </w:rPr>
        <w:t xml:space="preserve">    - w pkt 6 skreśla się wyrazy „i 6”, kropkę na końcu zdania zastępuje się średnikiem i dodaje się pkt 7 i 8 w brzmieniu:</w:t>
      </w:r>
    </w:p>
    <w:p w14:paraId="74FAC0CD" w14:textId="77777777" w:rsidR="009020F1" w:rsidRPr="00A40CBD" w:rsidRDefault="009020F1" w:rsidP="009020F1">
      <w:pPr>
        <w:spacing w:after="0" w:line="360" w:lineRule="auto"/>
        <w:jc w:val="both"/>
        <w:rPr>
          <w:rFonts w:ascii="Times New Roman" w:hAnsi="Times New Roman" w:cs="Times New Roman"/>
          <w:sz w:val="24"/>
          <w:szCs w:val="24"/>
        </w:rPr>
      </w:pPr>
      <w:r w:rsidRPr="00A40CBD">
        <w:rPr>
          <w:rFonts w:ascii="Times New Roman" w:hAnsi="Times New Roman" w:cs="Times New Roman"/>
          <w:sz w:val="24"/>
          <w:szCs w:val="24"/>
        </w:rPr>
        <w:t xml:space="preserve">        „7) gdy nie znajduje to uzasadnienia w potrzebach kadrowych Straży Marszałkowskiej;</w:t>
      </w:r>
    </w:p>
    <w:p w14:paraId="52C380FE" w14:textId="77777777" w:rsidR="009020F1" w:rsidRPr="00A40CBD" w:rsidRDefault="009020F1" w:rsidP="009020F1">
      <w:pPr>
        <w:spacing w:after="0" w:line="360" w:lineRule="auto"/>
        <w:ind w:left="426"/>
        <w:jc w:val="both"/>
        <w:rPr>
          <w:rFonts w:ascii="Times New Roman" w:hAnsi="Times New Roman" w:cs="Times New Roman"/>
          <w:sz w:val="24"/>
          <w:szCs w:val="24"/>
        </w:rPr>
      </w:pPr>
      <w:r w:rsidRPr="00A40CBD">
        <w:rPr>
          <w:rFonts w:ascii="Times New Roman" w:hAnsi="Times New Roman" w:cs="Times New Roman"/>
          <w:sz w:val="24"/>
          <w:szCs w:val="24"/>
        </w:rPr>
        <w:t>8) rezygnacji kandydata z ubiegania się o przyjęcie do służby w Straży Marszałkowskiej.”,</w:t>
      </w:r>
    </w:p>
    <w:p w14:paraId="31386851" w14:textId="77777777" w:rsidR="009020F1" w:rsidRPr="00A40CBD" w:rsidRDefault="009020F1" w:rsidP="009020F1">
      <w:pPr>
        <w:spacing w:after="0" w:line="360" w:lineRule="auto"/>
        <w:ind w:left="14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w:t>
      </w:r>
      <w:r w:rsidRPr="00A40CBD">
        <w:rPr>
          <w:rFonts w:ascii="Times New Roman" w:eastAsia="Times New Roman" w:hAnsi="Times New Roman" w:cs="Times New Roman"/>
          <w:sz w:val="24"/>
          <w:szCs w:val="24"/>
          <w:lang w:eastAsia="pl-PL"/>
        </w:rPr>
        <w:t>) ust. 8 otrzymuje brzmienie:</w:t>
      </w:r>
    </w:p>
    <w:p w14:paraId="5C06AF4F" w14:textId="77777777" w:rsidR="009020F1" w:rsidRPr="00A40CBD" w:rsidRDefault="009020F1" w:rsidP="009020F1">
      <w:pPr>
        <w:spacing w:after="0" w:line="360" w:lineRule="auto"/>
        <w:ind w:left="709" w:hanging="567"/>
        <w:jc w:val="both"/>
        <w:rPr>
          <w:rFonts w:ascii="Times New Roman" w:eastAsia="Times New Roman" w:hAnsi="Times New Roman" w:cs="Times New Roman"/>
          <w:sz w:val="24"/>
          <w:szCs w:val="24"/>
          <w:lang w:eastAsia="pl-PL"/>
        </w:rPr>
      </w:pPr>
      <w:r w:rsidRPr="00A40CBD">
        <w:rPr>
          <w:rFonts w:ascii="Times New Roman" w:eastAsia="Times New Roman" w:hAnsi="Times New Roman" w:cs="Times New Roman"/>
          <w:sz w:val="24"/>
          <w:szCs w:val="24"/>
          <w:lang w:eastAsia="pl-PL"/>
        </w:rPr>
        <w:t xml:space="preserve">    „8. Prezes Rady Ministrów, po zasięgnięciu opinii Szefa Kancelarii Sejmu, określi, w drodze rozporządzenia: </w:t>
      </w:r>
    </w:p>
    <w:p w14:paraId="0E5B8790" w14:textId="42283A13" w:rsidR="00655717" w:rsidRPr="00BA3C86" w:rsidRDefault="00655717" w:rsidP="00655717">
      <w:pPr>
        <w:spacing w:after="0" w:line="360" w:lineRule="auto"/>
        <w:ind w:left="709" w:hanging="283"/>
        <w:jc w:val="both"/>
        <w:rPr>
          <w:rFonts w:ascii="Times New Roman" w:hAnsi="Times New Roman" w:cs="Times New Roman"/>
          <w:sz w:val="24"/>
          <w:szCs w:val="24"/>
        </w:rPr>
      </w:pPr>
      <w:r w:rsidRPr="00BA3C86">
        <w:rPr>
          <w:rFonts w:ascii="Times New Roman" w:hAnsi="Times New Roman" w:cs="Times New Roman"/>
          <w:sz w:val="24"/>
          <w:szCs w:val="24"/>
        </w:rPr>
        <w:t>1) zakres informacji o planowanym postępowaniu kwalifikacyjnym oraz sposób podawania ich do wiadomości,</w:t>
      </w:r>
    </w:p>
    <w:p w14:paraId="1EA84172" w14:textId="032FC5ED" w:rsidR="00655717" w:rsidRPr="00BA3C86" w:rsidRDefault="00655717" w:rsidP="00655717">
      <w:pPr>
        <w:spacing w:after="0" w:line="360" w:lineRule="auto"/>
        <w:ind w:left="709" w:hanging="283"/>
        <w:jc w:val="both"/>
        <w:rPr>
          <w:rFonts w:ascii="Times New Roman" w:hAnsi="Times New Roman" w:cs="Times New Roman"/>
          <w:sz w:val="24"/>
          <w:szCs w:val="24"/>
        </w:rPr>
      </w:pPr>
      <w:r w:rsidRPr="00840CBD">
        <w:rPr>
          <w:rFonts w:ascii="Times New Roman" w:hAnsi="Times New Roman" w:cs="Times New Roman"/>
          <w:sz w:val="24"/>
          <w:szCs w:val="24"/>
        </w:rPr>
        <w:t>2) dokumenty</w:t>
      </w:r>
      <w:r w:rsidR="009D61C0" w:rsidRPr="009D61C0">
        <w:rPr>
          <w:szCs w:val="24"/>
        </w:rPr>
        <w:t xml:space="preserve"> </w:t>
      </w:r>
      <w:r w:rsidR="009D61C0" w:rsidRPr="009D61C0">
        <w:rPr>
          <w:rFonts w:ascii="Times New Roman" w:hAnsi="Times New Roman" w:cs="Times New Roman"/>
          <w:sz w:val="24"/>
          <w:szCs w:val="24"/>
        </w:rPr>
        <w:t>stwierdzając</w:t>
      </w:r>
      <w:r w:rsidR="009D61C0">
        <w:rPr>
          <w:rFonts w:ascii="Times New Roman" w:hAnsi="Times New Roman" w:cs="Times New Roman"/>
          <w:sz w:val="24"/>
          <w:szCs w:val="24"/>
        </w:rPr>
        <w:t>e</w:t>
      </w:r>
      <w:r w:rsidR="009D61C0" w:rsidRPr="009D61C0">
        <w:rPr>
          <w:rFonts w:ascii="Times New Roman" w:hAnsi="Times New Roman" w:cs="Times New Roman"/>
          <w:sz w:val="24"/>
          <w:szCs w:val="24"/>
        </w:rPr>
        <w:t xml:space="preserve"> wykształcenie i kwalifikacje zawodowe oraz zawierając</w:t>
      </w:r>
      <w:r w:rsidR="009D61C0">
        <w:rPr>
          <w:rFonts w:ascii="Times New Roman" w:hAnsi="Times New Roman" w:cs="Times New Roman"/>
          <w:sz w:val="24"/>
          <w:szCs w:val="24"/>
        </w:rPr>
        <w:t>e</w:t>
      </w:r>
      <w:r w:rsidR="009D61C0" w:rsidRPr="009D61C0">
        <w:rPr>
          <w:rFonts w:ascii="Times New Roman" w:hAnsi="Times New Roman" w:cs="Times New Roman"/>
          <w:sz w:val="24"/>
          <w:szCs w:val="24"/>
        </w:rPr>
        <w:t xml:space="preserve"> dane o uprzednim zatrudnieniu</w:t>
      </w:r>
      <w:r w:rsidRPr="00840CBD">
        <w:rPr>
          <w:rFonts w:ascii="Times New Roman" w:hAnsi="Times New Roman" w:cs="Times New Roman"/>
          <w:sz w:val="24"/>
          <w:szCs w:val="24"/>
        </w:rPr>
        <w:t>, które</w:t>
      </w:r>
      <w:r w:rsidRPr="00BA3C86">
        <w:rPr>
          <w:rFonts w:ascii="Times New Roman" w:hAnsi="Times New Roman" w:cs="Times New Roman"/>
          <w:sz w:val="24"/>
          <w:szCs w:val="24"/>
        </w:rPr>
        <w:t xml:space="preserve"> należy złożyć w związku z postępowaniem kwalifikacyjnym, oraz wzór kwestionariusza osobowego,</w:t>
      </w:r>
    </w:p>
    <w:p w14:paraId="2B91B8F0" w14:textId="7589FB9A" w:rsidR="00655717" w:rsidRPr="00BA3C86" w:rsidRDefault="00655717" w:rsidP="00655717">
      <w:pPr>
        <w:spacing w:after="0" w:line="360" w:lineRule="auto"/>
        <w:ind w:left="709" w:hanging="283"/>
        <w:jc w:val="both"/>
        <w:rPr>
          <w:rFonts w:ascii="Times New Roman" w:hAnsi="Times New Roman" w:cs="Times New Roman"/>
          <w:sz w:val="24"/>
          <w:szCs w:val="24"/>
        </w:rPr>
      </w:pPr>
      <w:r w:rsidRPr="00BA3C86">
        <w:rPr>
          <w:rFonts w:ascii="Times New Roman" w:hAnsi="Times New Roman" w:cs="Times New Roman"/>
          <w:sz w:val="24"/>
          <w:szCs w:val="24"/>
        </w:rPr>
        <w:t>3) zakres tematyczny testu wiedzy oraz zakres i sposób przeprowadzania testu sprawności fizycznej i badań psychologicznych,</w:t>
      </w:r>
    </w:p>
    <w:p w14:paraId="4C8A294B" w14:textId="094299EB" w:rsidR="00655717" w:rsidRPr="00BA3C86" w:rsidRDefault="00655717" w:rsidP="00655717">
      <w:pPr>
        <w:spacing w:after="0" w:line="360" w:lineRule="auto"/>
        <w:ind w:left="709" w:hanging="283"/>
        <w:jc w:val="both"/>
        <w:rPr>
          <w:rFonts w:ascii="Times New Roman" w:hAnsi="Times New Roman" w:cs="Times New Roman"/>
          <w:sz w:val="24"/>
          <w:szCs w:val="24"/>
        </w:rPr>
      </w:pPr>
      <w:r w:rsidRPr="00BA3C86">
        <w:rPr>
          <w:rFonts w:ascii="Times New Roman" w:hAnsi="Times New Roman" w:cs="Times New Roman"/>
          <w:sz w:val="24"/>
          <w:szCs w:val="24"/>
        </w:rPr>
        <w:t>4) sposób dokonywania oceny kandydatów oraz preferencje z tytułu posiadanego przez nich wykształcenia lub posiadanych umiejętności,</w:t>
      </w:r>
    </w:p>
    <w:p w14:paraId="36304735" w14:textId="604C6009" w:rsidR="00655717" w:rsidRPr="00BA3C86" w:rsidRDefault="00655717" w:rsidP="00655717">
      <w:pPr>
        <w:spacing w:after="0" w:line="360" w:lineRule="auto"/>
        <w:ind w:left="709" w:hanging="283"/>
        <w:jc w:val="both"/>
        <w:rPr>
          <w:rFonts w:ascii="Times New Roman" w:hAnsi="Times New Roman" w:cs="Times New Roman"/>
          <w:sz w:val="24"/>
          <w:szCs w:val="24"/>
        </w:rPr>
      </w:pPr>
      <w:r w:rsidRPr="00BA3C86">
        <w:rPr>
          <w:rFonts w:ascii="Times New Roman" w:hAnsi="Times New Roman" w:cs="Times New Roman"/>
          <w:sz w:val="24"/>
          <w:szCs w:val="24"/>
        </w:rPr>
        <w:lastRenderedPageBreak/>
        <w:t>5) sposób zakończenia postępowania kwalifikacyjnego oraz minimalny okres, po którym kandydat do służby może ponownie przystąpić do postępowania kwalifikacyjnego lub poszczególnych jego etapów,</w:t>
      </w:r>
    </w:p>
    <w:p w14:paraId="30C82BC1" w14:textId="79A8A5DF" w:rsidR="00655717" w:rsidRPr="00BA3C86" w:rsidRDefault="00655717" w:rsidP="00655717">
      <w:pPr>
        <w:spacing w:after="0" w:line="360" w:lineRule="auto"/>
        <w:ind w:left="709" w:hanging="283"/>
        <w:jc w:val="both"/>
        <w:rPr>
          <w:rFonts w:ascii="Times New Roman" w:hAnsi="Times New Roman" w:cs="Times New Roman"/>
          <w:sz w:val="24"/>
          <w:szCs w:val="24"/>
        </w:rPr>
      </w:pPr>
      <w:r w:rsidRPr="00BA3C86">
        <w:rPr>
          <w:rFonts w:ascii="Times New Roman" w:hAnsi="Times New Roman" w:cs="Times New Roman"/>
          <w:sz w:val="24"/>
          <w:szCs w:val="24"/>
        </w:rPr>
        <w:t>6) zakres informacji o wyniku postępowania kwalifikacyjnego</w:t>
      </w:r>
    </w:p>
    <w:p w14:paraId="03ABF186" w14:textId="77777777" w:rsidR="009020F1" w:rsidRPr="00A40CBD" w:rsidRDefault="009020F1" w:rsidP="00BA3C86">
      <w:pPr>
        <w:spacing w:after="0" w:line="360" w:lineRule="auto"/>
        <w:ind w:left="426"/>
        <w:jc w:val="both"/>
        <w:rPr>
          <w:rFonts w:ascii="Times New Roman" w:hAnsi="Times New Roman" w:cs="Times New Roman"/>
          <w:sz w:val="24"/>
          <w:szCs w:val="24"/>
        </w:rPr>
      </w:pPr>
      <w:r w:rsidRPr="00A40CBD">
        <w:rPr>
          <w:rFonts w:ascii="Times New Roman" w:hAnsi="Times New Roman" w:cs="Times New Roman"/>
          <w:sz w:val="24"/>
          <w:szCs w:val="24"/>
        </w:rPr>
        <w:t>- mając na względzie zapewnienie sprawnego przebiegu postępowania kwalifikacyjnego oraz wyłonienia osób spełniających wymogi do pełnienia służby w Straży Marszałkowskiej.”;</w:t>
      </w:r>
    </w:p>
    <w:p w14:paraId="765D5E5E" w14:textId="77777777" w:rsidR="009020F1" w:rsidRPr="00A40CBD" w:rsidRDefault="009020F1" w:rsidP="009020F1">
      <w:pPr>
        <w:spacing w:after="0" w:line="360" w:lineRule="auto"/>
        <w:ind w:left="284" w:hanging="284"/>
        <w:jc w:val="both"/>
        <w:rPr>
          <w:rFonts w:ascii="Times New Roman" w:eastAsia="Times New Roman" w:hAnsi="Times New Roman" w:cs="Times New Roman"/>
          <w:sz w:val="24"/>
          <w:szCs w:val="24"/>
          <w:lang w:eastAsia="pl-PL"/>
        </w:rPr>
      </w:pPr>
      <w:r w:rsidRPr="00A40CBD">
        <w:rPr>
          <w:rFonts w:ascii="Times New Roman" w:eastAsia="Times New Roman" w:hAnsi="Times New Roman" w:cs="Times New Roman"/>
          <w:sz w:val="24"/>
          <w:szCs w:val="24"/>
          <w:lang w:eastAsia="pl-PL"/>
        </w:rPr>
        <w:t>8) w art. 18a wyrazy „w art. 18 ust. 2 pkt 1, 2, 5 i 6” zastępuje się wyrazami „w art. 18 ust. 2 pkt 1, 2 i 5”;</w:t>
      </w:r>
    </w:p>
    <w:p w14:paraId="76FA414B" w14:textId="77777777" w:rsidR="009020F1" w:rsidRPr="00A40CBD" w:rsidRDefault="009020F1" w:rsidP="009020F1">
      <w:pPr>
        <w:spacing w:after="0" w:line="360" w:lineRule="auto"/>
        <w:ind w:left="284" w:hanging="284"/>
        <w:jc w:val="both"/>
        <w:rPr>
          <w:rFonts w:ascii="Times New Roman" w:eastAsia="Times New Roman" w:hAnsi="Times New Roman" w:cs="Times New Roman"/>
          <w:sz w:val="24"/>
          <w:szCs w:val="24"/>
          <w:lang w:eastAsia="pl-PL"/>
        </w:rPr>
      </w:pPr>
      <w:r w:rsidRPr="00A40CBD">
        <w:rPr>
          <w:rFonts w:ascii="Times New Roman" w:eastAsia="Times New Roman" w:hAnsi="Times New Roman" w:cs="Times New Roman"/>
          <w:sz w:val="24"/>
          <w:szCs w:val="24"/>
          <w:lang w:eastAsia="pl-PL"/>
        </w:rPr>
        <w:t>9) w art. 21 uchyla się ust. 2a,</w:t>
      </w:r>
    </w:p>
    <w:p w14:paraId="79A7D1E7" w14:textId="77777777" w:rsidR="009020F1" w:rsidRPr="00A40CBD" w:rsidRDefault="009020F1" w:rsidP="009020F1">
      <w:pPr>
        <w:spacing w:after="0" w:line="36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10</w:t>
      </w:r>
      <w:r w:rsidRPr="00A40CBD">
        <w:rPr>
          <w:rFonts w:ascii="Times New Roman" w:eastAsia="Times New Roman" w:hAnsi="Times New Roman" w:cs="Times New Roman"/>
          <w:sz w:val="24"/>
          <w:szCs w:val="24"/>
          <w:lang w:eastAsia="pl-PL"/>
        </w:rPr>
        <w:t>) w art. 23 po ust. 2 dodaje się ust. 2a w brzmieniu:</w:t>
      </w:r>
    </w:p>
    <w:p w14:paraId="362C8E45" w14:textId="77777777" w:rsidR="009020F1" w:rsidRPr="00A40CBD" w:rsidRDefault="009020F1" w:rsidP="009020F1">
      <w:pPr>
        <w:spacing w:after="0" w:line="360" w:lineRule="auto"/>
        <w:ind w:left="426" w:hanging="426"/>
        <w:jc w:val="both"/>
        <w:rPr>
          <w:rFonts w:ascii="Times New Roman" w:eastAsia="Times New Roman" w:hAnsi="Times New Roman" w:cs="Times New Roman"/>
          <w:sz w:val="24"/>
          <w:szCs w:val="24"/>
          <w:lang w:eastAsia="pl-PL"/>
        </w:rPr>
      </w:pPr>
      <w:r w:rsidRPr="00A40CBD">
        <w:rPr>
          <w:rFonts w:ascii="Times New Roman" w:eastAsia="Times New Roman" w:hAnsi="Times New Roman" w:cs="Times New Roman"/>
          <w:sz w:val="24"/>
          <w:szCs w:val="24"/>
          <w:lang w:eastAsia="pl-PL"/>
        </w:rPr>
        <w:t xml:space="preserve">      „2a. Każde święto występujące w okresie rozliczeniowym i przypadające w innym dniu niż niedziela obniża wymiar czasu służby o 8 godzin.”;</w:t>
      </w:r>
    </w:p>
    <w:p w14:paraId="665AB093" w14:textId="77777777" w:rsidR="009020F1" w:rsidRPr="00A40CBD" w:rsidRDefault="009020F1" w:rsidP="009020F1">
      <w:pPr>
        <w:shd w:val="clear" w:color="auto" w:fill="FFFFFF"/>
        <w:spacing w:after="0" w:line="360" w:lineRule="auto"/>
        <w:jc w:val="both"/>
        <w:rPr>
          <w:rFonts w:ascii="Times New Roman" w:eastAsia="Times New Roman" w:hAnsi="Times New Roman" w:cs="Times New Roman"/>
          <w:sz w:val="24"/>
          <w:szCs w:val="24"/>
          <w:lang w:eastAsia="pl-PL"/>
        </w:rPr>
      </w:pPr>
      <w:r w:rsidRPr="00A40CBD">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1</w:t>
      </w:r>
      <w:r w:rsidRPr="00A40CBD">
        <w:rPr>
          <w:rFonts w:ascii="Times New Roman" w:eastAsia="Times New Roman" w:hAnsi="Times New Roman" w:cs="Times New Roman"/>
          <w:sz w:val="24"/>
          <w:szCs w:val="24"/>
          <w:lang w:eastAsia="pl-PL"/>
        </w:rPr>
        <w:t>) w art. 24b po ust. 1 dodaje się ust. 1a w brzmieniu:</w:t>
      </w:r>
    </w:p>
    <w:p w14:paraId="4034EA7E" w14:textId="77777777" w:rsidR="009020F1" w:rsidRPr="00A40CBD" w:rsidRDefault="009020F1" w:rsidP="009020F1">
      <w:pPr>
        <w:shd w:val="clear" w:color="auto" w:fill="FFFFFF"/>
        <w:spacing w:after="0" w:line="360" w:lineRule="auto"/>
        <w:ind w:left="426"/>
        <w:jc w:val="both"/>
        <w:rPr>
          <w:rFonts w:ascii="Times New Roman" w:eastAsia="Times New Roman" w:hAnsi="Times New Roman" w:cs="Times New Roman"/>
          <w:sz w:val="24"/>
          <w:szCs w:val="24"/>
          <w:lang w:eastAsia="pl-PL"/>
        </w:rPr>
      </w:pPr>
      <w:r w:rsidRPr="00A40CBD">
        <w:rPr>
          <w:rFonts w:ascii="Times New Roman" w:eastAsia="Times New Roman" w:hAnsi="Times New Roman" w:cs="Times New Roman"/>
          <w:sz w:val="24"/>
          <w:szCs w:val="24"/>
          <w:lang w:eastAsia="pl-PL"/>
        </w:rPr>
        <w:t>„1a. Mianowanie na określone stanowisko służbowe może nastąpić po uzyskaniu poświadczenia bezpieczeństwa upoważniającego do dostępu do informacji niejawnych wymaganego na tym stanowisku.”;</w:t>
      </w:r>
    </w:p>
    <w:p w14:paraId="4914BD9D" w14:textId="77777777" w:rsidR="009020F1" w:rsidRPr="00A40CBD" w:rsidRDefault="009020F1" w:rsidP="009020F1">
      <w:pPr>
        <w:shd w:val="clear" w:color="auto" w:fill="FFFFFF"/>
        <w:spacing w:after="0" w:line="360" w:lineRule="auto"/>
        <w:jc w:val="both"/>
        <w:rPr>
          <w:rFonts w:ascii="Times New Roman" w:eastAsia="Times New Roman" w:hAnsi="Times New Roman" w:cs="Times New Roman"/>
          <w:sz w:val="24"/>
          <w:szCs w:val="24"/>
          <w:lang w:eastAsia="pl-PL"/>
        </w:rPr>
      </w:pPr>
      <w:r w:rsidRPr="00A40CBD">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2</w:t>
      </w:r>
      <w:r w:rsidRPr="00A40CBD">
        <w:rPr>
          <w:rFonts w:ascii="Times New Roman" w:eastAsia="Times New Roman" w:hAnsi="Times New Roman" w:cs="Times New Roman"/>
          <w:sz w:val="24"/>
          <w:szCs w:val="24"/>
          <w:lang w:eastAsia="pl-PL"/>
        </w:rPr>
        <w:t>) po art. 24d dodaje się art. 24e w brzmieniu:</w:t>
      </w:r>
    </w:p>
    <w:p w14:paraId="3BBB01B5" w14:textId="77777777" w:rsidR="009020F1" w:rsidRPr="00A40CBD" w:rsidRDefault="009020F1" w:rsidP="009020F1">
      <w:pPr>
        <w:shd w:val="clear" w:color="auto" w:fill="FFFFFF"/>
        <w:spacing w:after="0" w:line="360" w:lineRule="auto"/>
        <w:ind w:left="284"/>
        <w:jc w:val="both"/>
        <w:rPr>
          <w:rFonts w:ascii="Times New Roman" w:hAnsi="Times New Roman" w:cs="Times New Roman"/>
          <w:sz w:val="24"/>
          <w:szCs w:val="24"/>
        </w:rPr>
      </w:pPr>
      <w:r w:rsidRPr="00A40CBD">
        <w:rPr>
          <w:rFonts w:ascii="Times New Roman" w:eastAsia="Times New Roman" w:hAnsi="Times New Roman" w:cs="Times New Roman"/>
          <w:sz w:val="24"/>
          <w:szCs w:val="24"/>
          <w:lang w:eastAsia="pl-PL"/>
        </w:rPr>
        <w:t>„</w:t>
      </w:r>
      <w:r w:rsidRPr="00A40CBD">
        <w:rPr>
          <w:rFonts w:ascii="Times New Roman" w:hAnsi="Times New Roman" w:cs="Times New Roman"/>
          <w:sz w:val="24"/>
          <w:szCs w:val="24"/>
        </w:rPr>
        <w:t>Art. 24e. 1. Funkcjonariuszowi Straży Marszałkowskiej, który wzorowo wykonuje obowiązki, przejawia inicjatywę w służbie i podnosi kwalifikacje zawodowe, mogą być przyznawane następujące wyróżnienia:</w:t>
      </w:r>
    </w:p>
    <w:p w14:paraId="103D5626" w14:textId="77777777" w:rsidR="009020F1" w:rsidRPr="00A40CBD" w:rsidRDefault="009020F1" w:rsidP="009020F1">
      <w:pPr>
        <w:shd w:val="clear" w:color="auto" w:fill="FFFFFF"/>
        <w:spacing w:after="0" w:line="360" w:lineRule="auto"/>
        <w:ind w:left="284"/>
        <w:rPr>
          <w:rFonts w:ascii="Times New Roman" w:hAnsi="Times New Roman" w:cs="Times New Roman"/>
          <w:sz w:val="24"/>
          <w:szCs w:val="24"/>
        </w:rPr>
      </w:pPr>
      <w:r w:rsidRPr="00A40CBD">
        <w:rPr>
          <w:rFonts w:ascii="Times New Roman" w:hAnsi="Times New Roman" w:cs="Times New Roman"/>
          <w:sz w:val="24"/>
          <w:szCs w:val="24"/>
        </w:rPr>
        <w:t>1) pochwała;</w:t>
      </w:r>
    </w:p>
    <w:p w14:paraId="1C1E97AB" w14:textId="77777777" w:rsidR="009020F1" w:rsidRPr="00A40CBD" w:rsidRDefault="009020F1" w:rsidP="009020F1">
      <w:pPr>
        <w:shd w:val="clear" w:color="auto" w:fill="FFFFFF"/>
        <w:spacing w:after="0" w:line="360" w:lineRule="auto"/>
        <w:ind w:left="284"/>
        <w:rPr>
          <w:rFonts w:ascii="Times New Roman" w:hAnsi="Times New Roman" w:cs="Times New Roman"/>
          <w:sz w:val="24"/>
          <w:szCs w:val="24"/>
        </w:rPr>
      </w:pPr>
      <w:r w:rsidRPr="00A40CBD">
        <w:rPr>
          <w:rFonts w:ascii="Times New Roman" w:hAnsi="Times New Roman" w:cs="Times New Roman"/>
          <w:sz w:val="24"/>
          <w:szCs w:val="24"/>
        </w:rPr>
        <w:t>2) nagroda pieniężna lub rzeczowa;</w:t>
      </w:r>
    </w:p>
    <w:p w14:paraId="5CAD46DF" w14:textId="57054235" w:rsidR="009020F1" w:rsidRPr="00A40CBD" w:rsidRDefault="009020F1" w:rsidP="009020F1">
      <w:pPr>
        <w:shd w:val="clear" w:color="auto" w:fill="FFFFFF"/>
        <w:spacing w:after="0" w:line="360" w:lineRule="auto"/>
        <w:ind w:left="284"/>
        <w:jc w:val="both"/>
        <w:rPr>
          <w:rFonts w:ascii="Times New Roman" w:hAnsi="Times New Roman" w:cs="Times New Roman"/>
          <w:sz w:val="24"/>
          <w:szCs w:val="24"/>
        </w:rPr>
      </w:pPr>
      <w:r w:rsidRPr="00A40CBD">
        <w:rPr>
          <w:rFonts w:ascii="Times New Roman" w:hAnsi="Times New Roman" w:cs="Times New Roman"/>
          <w:sz w:val="24"/>
          <w:szCs w:val="24"/>
        </w:rPr>
        <w:t>3) krótkoterminowy urlop wypoczynkowy w wymiarze do 10 dni roboczych</w:t>
      </w:r>
      <w:r w:rsidR="00267524">
        <w:rPr>
          <w:rFonts w:ascii="Times New Roman" w:hAnsi="Times New Roman" w:cs="Times New Roman"/>
          <w:sz w:val="24"/>
          <w:szCs w:val="24"/>
        </w:rPr>
        <w:t xml:space="preserve"> w roku kalendarzowym</w:t>
      </w:r>
      <w:r w:rsidRPr="00A40CBD">
        <w:rPr>
          <w:rFonts w:ascii="Times New Roman" w:hAnsi="Times New Roman" w:cs="Times New Roman"/>
          <w:sz w:val="24"/>
          <w:szCs w:val="24"/>
        </w:rPr>
        <w:t xml:space="preserve">. </w:t>
      </w:r>
    </w:p>
    <w:p w14:paraId="7E84CB59" w14:textId="4F5EDEFD" w:rsidR="009020F1" w:rsidRPr="00A40CBD" w:rsidRDefault="009020F1" w:rsidP="009020F1">
      <w:pPr>
        <w:shd w:val="clear" w:color="auto" w:fill="FFFFFF"/>
        <w:spacing w:after="0" w:line="360" w:lineRule="auto"/>
        <w:ind w:left="284"/>
        <w:jc w:val="both"/>
        <w:rPr>
          <w:rFonts w:ascii="Times New Roman" w:hAnsi="Times New Roman" w:cs="Times New Roman"/>
          <w:sz w:val="24"/>
          <w:szCs w:val="24"/>
        </w:rPr>
      </w:pPr>
      <w:r w:rsidRPr="00A40CBD">
        <w:rPr>
          <w:rFonts w:ascii="Times New Roman" w:hAnsi="Times New Roman" w:cs="Times New Roman"/>
          <w:sz w:val="24"/>
          <w:szCs w:val="24"/>
        </w:rPr>
        <w:t xml:space="preserve">2. Wyróżnienia, o których mowa w ust. 1, przyznaje Szef Kancelarii Sejmu </w:t>
      </w:r>
      <w:r w:rsidR="002953AA" w:rsidRPr="00BA3C86">
        <w:rPr>
          <w:rFonts w:ascii="Times New Roman" w:hAnsi="Times New Roman" w:cs="Times New Roman"/>
          <w:sz w:val="24"/>
          <w:szCs w:val="24"/>
        </w:rPr>
        <w:t xml:space="preserve">z własnej inicjatywy lub </w:t>
      </w:r>
      <w:r w:rsidRPr="00A40CBD">
        <w:rPr>
          <w:rFonts w:ascii="Times New Roman" w:hAnsi="Times New Roman" w:cs="Times New Roman"/>
          <w:sz w:val="24"/>
          <w:szCs w:val="24"/>
        </w:rPr>
        <w:t>na wniosek Komendanta Straży Marszałkowskiej.</w:t>
      </w:r>
    </w:p>
    <w:p w14:paraId="477A1C94" w14:textId="77777777" w:rsidR="009020F1" w:rsidRPr="00A40CBD" w:rsidRDefault="009020F1" w:rsidP="009020F1">
      <w:pPr>
        <w:spacing w:after="0" w:line="360" w:lineRule="auto"/>
        <w:ind w:left="284"/>
        <w:jc w:val="both"/>
        <w:rPr>
          <w:rFonts w:ascii="Times New Roman" w:hAnsi="Times New Roman" w:cs="Times New Roman"/>
          <w:sz w:val="24"/>
          <w:szCs w:val="24"/>
        </w:rPr>
      </w:pPr>
      <w:r w:rsidRPr="00A40CBD">
        <w:rPr>
          <w:rFonts w:ascii="Times New Roman" w:hAnsi="Times New Roman" w:cs="Times New Roman"/>
          <w:sz w:val="24"/>
          <w:szCs w:val="24"/>
        </w:rPr>
        <w:t>3. Marszałek Sejmu określi, w drodze zarządzenia, tryb przyznawania wyróżnień.”;</w:t>
      </w:r>
    </w:p>
    <w:p w14:paraId="32A72E5C" w14:textId="77777777" w:rsidR="009020F1" w:rsidRPr="00A40CBD" w:rsidRDefault="009020F1" w:rsidP="009020F1">
      <w:pPr>
        <w:spacing w:after="0" w:line="360" w:lineRule="auto"/>
        <w:ind w:left="284" w:hanging="284"/>
        <w:jc w:val="both"/>
        <w:rPr>
          <w:rFonts w:ascii="Times New Roman" w:hAnsi="Times New Roman" w:cs="Times New Roman"/>
          <w:sz w:val="24"/>
          <w:szCs w:val="24"/>
          <w:shd w:val="clear" w:color="auto" w:fill="FFFFFF"/>
        </w:rPr>
      </w:pPr>
      <w:r w:rsidRPr="00A40CBD">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3</w:t>
      </w:r>
      <w:r w:rsidRPr="00A40CBD">
        <w:rPr>
          <w:rFonts w:ascii="Times New Roman" w:eastAsia="Times New Roman" w:hAnsi="Times New Roman" w:cs="Times New Roman"/>
          <w:sz w:val="24"/>
          <w:szCs w:val="24"/>
          <w:lang w:eastAsia="pl-PL"/>
        </w:rPr>
        <w:t>) w art. 29 w ust. 2</w:t>
      </w:r>
      <w:r w:rsidRPr="00A40CBD">
        <w:rPr>
          <w:rFonts w:ascii="Times New Roman" w:hAnsi="Times New Roman" w:cs="Times New Roman"/>
          <w:sz w:val="24"/>
          <w:szCs w:val="24"/>
          <w:shd w:val="clear" w:color="auto" w:fill="FFFFFF"/>
        </w:rPr>
        <w:t xml:space="preserve"> po pkt 7 dodaje się pkt 7a w brzmieniu:</w:t>
      </w:r>
    </w:p>
    <w:p w14:paraId="52AA5C08" w14:textId="70758BB2" w:rsidR="009020F1" w:rsidRPr="00A40CBD" w:rsidRDefault="009020F1" w:rsidP="009020F1">
      <w:pPr>
        <w:spacing w:after="0" w:line="360" w:lineRule="auto"/>
        <w:ind w:left="284"/>
        <w:jc w:val="both"/>
        <w:rPr>
          <w:rFonts w:ascii="Times New Roman" w:hAnsi="Times New Roman" w:cs="Times New Roman"/>
          <w:sz w:val="24"/>
          <w:szCs w:val="24"/>
          <w:shd w:val="clear" w:color="auto" w:fill="FFFFFF"/>
        </w:rPr>
      </w:pPr>
      <w:r w:rsidRPr="00A40CBD">
        <w:rPr>
          <w:rFonts w:ascii="Times New Roman" w:hAnsi="Times New Roman" w:cs="Times New Roman"/>
          <w:sz w:val="24"/>
          <w:szCs w:val="24"/>
          <w:shd w:val="clear" w:color="auto" w:fill="FFFFFF"/>
        </w:rPr>
        <w:t>„7a) upływu 12 miesięcy zawieszenia w czynnościach służbowych</w:t>
      </w:r>
      <w:r w:rsidRPr="00A40CBD">
        <w:rPr>
          <w:rFonts w:ascii="Times New Roman" w:hAnsi="Times New Roman" w:cs="Times New Roman"/>
          <w:shd w:val="clear" w:color="auto" w:fill="FFFFFF"/>
        </w:rPr>
        <w:t xml:space="preserve">, </w:t>
      </w:r>
      <w:r w:rsidRPr="00A40CBD">
        <w:rPr>
          <w:rFonts w:ascii="Times New Roman" w:hAnsi="Times New Roman" w:cs="Times New Roman"/>
          <w:sz w:val="24"/>
          <w:szCs w:val="24"/>
          <w:shd w:val="clear" w:color="auto" w:fill="FFFFFF"/>
        </w:rPr>
        <w:t>jeżeli nie ustały przyczyny będące podstawą zawieszenia;”;</w:t>
      </w:r>
    </w:p>
    <w:p w14:paraId="6C998C39" w14:textId="77777777" w:rsidR="009020F1" w:rsidRPr="00A40CBD" w:rsidRDefault="009020F1" w:rsidP="009020F1">
      <w:pPr>
        <w:spacing w:after="0" w:line="360" w:lineRule="auto"/>
        <w:jc w:val="both"/>
        <w:rPr>
          <w:rFonts w:ascii="Times New Roman" w:eastAsia="Times New Roman" w:hAnsi="Times New Roman" w:cs="Times New Roman"/>
          <w:sz w:val="24"/>
          <w:szCs w:val="24"/>
          <w:lang w:eastAsia="pl-PL"/>
        </w:rPr>
      </w:pPr>
      <w:r w:rsidRPr="00A40CBD">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4</w:t>
      </w:r>
      <w:r w:rsidRPr="00A40CBD">
        <w:rPr>
          <w:rFonts w:ascii="Times New Roman" w:eastAsia="Times New Roman" w:hAnsi="Times New Roman" w:cs="Times New Roman"/>
          <w:sz w:val="24"/>
          <w:szCs w:val="24"/>
          <w:lang w:eastAsia="pl-PL"/>
        </w:rPr>
        <w:t>) po art. 29 dodaje się art. 29a w brzmieniu:</w:t>
      </w:r>
    </w:p>
    <w:p w14:paraId="59A5676F" w14:textId="77777777" w:rsidR="009020F1" w:rsidRPr="00A40CBD" w:rsidRDefault="009020F1" w:rsidP="009020F1">
      <w:pPr>
        <w:shd w:val="clear" w:color="auto" w:fill="FFFFFF"/>
        <w:spacing w:after="0" w:line="360" w:lineRule="auto"/>
        <w:rPr>
          <w:rFonts w:ascii="Times New Roman" w:hAnsi="Times New Roman" w:cs="Times New Roman"/>
          <w:sz w:val="24"/>
          <w:szCs w:val="24"/>
        </w:rPr>
      </w:pPr>
      <w:r w:rsidRPr="00A40CBD">
        <w:rPr>
          <w:rFonts w:ascii="Times New Roman" w:hAnsi="Times New Roman" w:cs="Times New Roman"/>
          <w:sz w:val="24"/>
          <w:szCs w:val="24"/>
        </w:rPr>
        <w:t xml:space="preserve">      „Art. 29a. Stosunek służbowy wygasa w przypadku:</w:t>
      </w:r>
    </w:p>
    <w:p w14:paraId="397DE990" w14:textId="77777777" w:rsidR="009020F1" w:rsidRPr="00A40CBD" w:rsidRDefault="009020F1" w:rsidP="009020F1">
      <w:pPr>
        <w:shd w:val="clear" w:color="auto" w:fill="FFFFFF"/>
        <w:spacing w:after="0" w:line="360" w:lineRule="auto"/>
        <w:ind w:left="284"/>
        <w:rPr>
          <w:rFonts w:ascii="Times New Roman" w:hAnsi="Times New Roman" w:cs="Times New Roman"/>
          <w:sz w:val="24"/>
          <w:szCs w:val="24"/>
        </w:rPr>
      </w:pPr>
      <w:r w:rsidRPr="00A40CBD">
        <w:rPr>
          <w:rFonts w:ascii="Times New Roman" w:hAnsi="Times New Roman" w:cs="Times New Roman"/>
          <w:sz w:val="24"/>
          <w:szCs w:val="24"/>
        </w:rPr>
        <w:t>1) śmierci funkcjonariusza Straży Marszałkowskiej;</w:t>
      </w:r>
    </w:p>
    <w:p w14:paraId="2E7603CB" w14:textId="77777777" w:rsidR="009020F1" w:rsidRPr="00A40CBD" w:rsidRDefault="009020F1" w:rsidP="009020F1">
      <w:pPr>
        <w:shd w:val="clear" w:color="auto" w:fill="FFFFFF"/>
        <w:spacing w:after="0" w:line="360" w:lineRule="auto"/>
        <w:ind w:left="284"/>
        <w:rPr>
          <w:rFonts w:ascii="Times New Roman" w:hAnsi="Times New Roman" w:cs="Times New Roman"/>
          <w:sz w:val="24"/>
          <w:szCs w:val="24"/>
        </w:rPr>
      </w:pPr>
      <w:r w:rsidRPr="00A40CBD">
        <w:rPr>
          <w:rFonts w:ascii="Times New Roman" w:hAnsi="Times New Roman" w:cs="Times New Roman"/>
          <w:sz w:val="24"/>
          <w:szCs w:val="24"/>
        </w:rPr>
        <w:lastRenderedPageBreak/>
        <w:t>2) stwierdzenia zaginięcia funkcjonariusza Straży Marszałkowskiej.</w:t>
      </w:r>
    </w:p>
    <w:p w14:paraId="007C4B5B" w14:textId="77777777" w:rsidR="009020F1" w:rsidRPr="00A40CBD" w:rsidRDefault="009020F1" w:rsidP="009020F1">
      <w:pPr>
        <w:shd w:val="clear" w:color="auto" w:fill="FFFFFF"/>
        <w:spacing w:after="0" w:line="360" w:lineRule="auto"/>
        <w:ind w:left="284"/>
        <w:jc w:val="both"/>
        <w:rPr>
          <w:rFonts w:ascii="Times New Roman" w:hAnsi="Times New Roman" w:cs="Times New Roman"/>
          <w:sz w:val="24"/>
          <w:szCs w:val="24"/>
        </w:rPr>
      </w:pPr>
      <w:r w:rsidRPr="00A40CBD">
        <w:rPr>
          <w:rFonts w:ascii="Times New Roman" w:hAnsi="Times New Roman" w:cs="Times New Roman"/>
          <w:sz w:val="24"/>
          <w:szCs w:val="24"/>
        </w:rPr>
        <w:t xml:space="preserve">2.  Rozkaz personalny o wygaśnięciu stosunku służbowego wydaje się na podstawie skróconego aktu zgonu albo stwierdzenia przez przełożonego zaginięcia funkcjonariusza Straży Marszałkowskiej.”;  </w:t>
      </w:r>
    </w:p>
    <w:p w14:paraId="3B6395E9" w14:textId="77777777" w:rsidR="009020F1" w:rsidRPr="00A40CBD" w:rsidRDefault="009020F1" w:rsidP="009020F1">
      <w:pPr>
        <w:spacing w:after="0" w:line="360" w:lineRule="auto"/>
        <w:jc w:val="both"/>
        <w:rPr>
          <w:rFonts w:ascii="Times New Roman" w:eastAsia="Times New Roman" w:hAnsi="Times New Roman" w:cs="Times New Roman"/>
          <w:sz w:val="24"/>
          <w:szCs w:val="24"/>
          <w:lang w:eastAsia="pl-PL"/>
        </w:rPr>
      </w:pPr>
      <w:r w:rsidRPr="00A40CBD">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5</w:t>
      </w:r>
      <w:r w:rsidRPr="00A40CBD">
        <w:rPr>
          <w:rFonts w:ascii="Times New Roman" w:eastAsia="Times New Roman" w:hAnsi="Times New Roman" w:cs="Times New Roman"/>
          <w:sz w:val="24"/>
          <w:szCs w:val="24"/>
          <w:lang w:eastAsia="pl-PL"/>
        </w:rPr>
        <w:t>) w art. 31 dotychczasową treść oznacza się jako ust. 1 i dodaje się ust. 2 w brzmieniu:</w:t>
      </w:r>
    </w:p>
    <w:p w14:paraId="767AD9CB" w14:textId="77777777" w:rsidR="009020F1" w:rsidRPr="00A40CBD" w:rsidRDefault="009020F1" w:rsidP="009020F1">
      <w:pPr>
        <w:spacing w:after="0" w:line="360" w:lineRule="auto"/>
        <w:ind w:left="426"/>
        <w:jc w:val="both"/>
        <w:rPr>
          <w:rFonts w:ascii="Times New Roman" w:hAnsi="Times New Roman" w:cs="Times New Roman"/>
          <w:sz w:val="24"/>
          <w:szCs w:val="24"/>
          <w:shd w:val="clear" w:color="auto" w:fill="FFFFFF"/>
        </w:rPr>
      </w:pPr>
      <w:r w:rsidRPr="00A40CBD">
        <w:rPr>
          <w:rFonts w:ascii="Times New Roman" w:eastAsia="Times New Roman" w:hAnsi="Times New Roman" w:cs="Times New Roman"/>
          <w:sz w:val="24"/>
          <w:szCs w:val="24"/>
          <w:lang w:eastAsia="pl-PL"/>
        </w:rPr>
        <w:t>„</w:t>
      </w:r>
      <w:r w:rsidRPr="00A40CBD">
        <w:rPr>
          <w:rFonts w:ascii="Times New Roman" w:hAnsi="Times New Roman" w:cs="Times New Roman"/>
          <w:sz w:val="24"/>
          <w:szCs w:val="24"/>
          <w:shd w:val="clear" w:color="auto" w:fill="FFFFFF"/>
        </w:rPr>
        <w:t>2. Do okresu choroby stanowiącego przyczynę zaprzestania wykonywania obowiązków służbowych, o którym mowa w ust. 1, wlicza się poprzednie okresy choroby stanowiące przyczynę zaprzestania wykonywania obowiązków służbowych, jeżeli przerwa między kolejnymi okresami nie przekracza 60 dni.”;</w:t>
      </w:r>
    </w:p>
    <w:p w14:paraId="6202375B" w14:textId="77777777" w:rsidR="009020F1" w:rsidRPr="00A40CBD" w:rsidRDefault="009020F1" w:rsidP="009020F1">
      <w:pPr>
        <w:spacing w:after="0" w:line="360" w:lineRule="auto"/>
        <w:jc w:val="both"/>
        <w:rPr>
          <w:rFonts w:ascii="Times New Roman" w:eastAsia="Times New Roman" w:hAnsi="Times New Roman" w:cs="Times New Roman"/>
          <w:sz w:val="24"/>
          <w:szCs w:val="24"/>
          <w:lang w:eastAsia="pl-PL"/>
        </w:rPr>
      </w:pPr>
      <w:r w:rsidRPr="00A40CBD">
        <w:rPr>
          <w:rFonts w:ascii="Times New Roman" w:eastAsia="Times New Roman" w:hAnsi="Times New Roman" w:cs="Times New Roman"/>
          <w:sz w:val="24"/>
          <w:szCs w:val="24"/>
          <w:lang w:eastAsia="pl-PL"/>
        </w:rPr>
        <w:t>1</w:t>
      </w:r>
      <w:r>
        <w:rPr>
          <w:rFonts w:ascii="Times New Roman" w:eastAsia="Times New Roman" w:hAnsi="Times New Roman" w:cs="Times New Roman"/>
          <w:sz w:val="24"/>
          <w:szCs w:val="24"/>
          <w:lang w:eastAsia="pl-PL"/>
        </w:rPr>
        <w:t>6</w:t>
      </w:r>
      <w:r w:rsidRPr="00A40CBD">
        <w:rPr>
          <w:rFonts w:ascii="Times New Roman" w:eastAsia="Times New Roman" w:hAnsi="Times New Roman" w:cs="Times New Roman"/>
          <w:sz w:val="24"/>
          <w:szCs w:val="24"/>
          <w:lang w:eastAsia="pl-PL"/>
        </w:rPr>
        <w:t>) w art. 67:</w:t>
      </w:r>
    </w:p>
    <w:p w14:paraId="0A128C95" w14:textId="77777777" w:rsidR="009020F1" w:rsidRPr="00A40CBD" w:rsidRDefault="009020F1" w:rsidP="009020F1">
      <w:pPr>
        <w:spacing w:after="0" w:line="360" w:lineRule="auto"/>
        <w:ind w:left="426"/>
        <w:jc w:val="both"/>
        <w:rPr>
          <w:rFonts w:ascii="Times New Roman" w:eastAsia="Times New Roman" w:hAnsi="Times New Roman" w:cs="Times New Roman"/>
          <w:sz w:val="24"/>
          <w:szCs w:val="24"/>
          <w:lang w:eastAsia="pl-PL"/>
        </w:rPr>
      </w:pPr>
      <w:r w:rsidRPr="00A40CBD">
        <w:rPr>
          <w:rFonts w:ascii="Times New Roman" w:eastAsia="Times New Roman" w:hAnsi="Times New Roman" w:cs="Times New Roman"/>
          <w:sz w:val="24"/>
          <w:szCs w:val="24"/>
          <w:lang w:eastAsia="pl-PL"/>
        </w:rPr>
        <w:t>a) po ust. 2 dodaje się ust. 2a w brzmieniu:</w:t>
      </w:r>
    </w:p>
    <w:p w14:paraId="04A7E089" w14:textId="77777777" w:rsidR="009020F1" w:rsidRPr="00A40CBD" w:rsidRDefault="009020F1" w:rsidP="009020F1">
      <w:pPr>
        <w:spacing w:after="0" w:line="360" w:lineRule="auto"/>
        <w:ind w:left="567"/>
        <w:jc w:val="both"/>
        <w:rPr>
          <w:rFonts w:ascii="Times New Roman" w:hAnsi="Times New Roman" w:cs="Times New Roman"/>
          <w:sz w:val="24"/>
          <w:szCs w:val="24"/>
        </w:rPr>
      </w:pPr>
      <w:r w:rsidRPr="00A40CBD">
        <w:rPr>
          <w:rFonts w:ascii="Times New Roman" w:eastAsia="Times New Roman" w:hAnsi="Times New Roman" w:cs="Times New Roman"/>
          <w:sz w:val="24"/>
          <w:szCs w:val="24"/>
          <w:lang w:eastAsia="pl-PL"/>
        </w:rPr>
        <w:t xml:space="preserve">  „</w:t>
      </w:r>
      <w:r w:rsidRPr="00A40CBD">
        <w:rPr>
          <w:rFonts w:ascii="Times New Roman" w:hAnsi="Times New Roman" w:cs="Times New Roman"/>
          <w:sz w:val="24"/>
          <w:szCs w:val="24"/>
        </w:rPr>
        <w:t>2a. Uposażenie zasadnicze, o którym mowa w ust. 2 pkt 2, wzrasta z tytułu wysługi lat o 2% po 2 latach służby i o 1% za każdy następny rok służby, aż do wysokości 35% po 35 latach służby.”,</w:t>
      </w:r>
    </w:p>
    <w:p w14:paraId="375DA849" w14:textId="134C1F5B" w:rsidR="009020F1" w:rsidRPr="00A40CBD" w:rsidRDefault="009020F1" w:rsidP="009020F1">
      <w:pPr>
        <w:spacing w:after="0" w:line="360" w:lineRule="auto"/>
        <w:jc w:val="both"/>
        <w:rPr>
          <w:rFonts w:ascii="Times New Roman" w:eastAsia="Times New Roman" w:hAnsi="Times New Roman" w:cs="Times New Roman"/>
          <w:sz w:val="24"/>
          <w:szCs w:val="24"/>
          <w:lang w:eastAsia="pl-PL"/>
        </w:rPr>
      </w:pPr>
      <w:r w:rsidRPr="00A40CBD">
        <w:rPr>
          <w:rFonts w:ascii="Times New Roman" w:eastAsia="Times New Roman" w:hAnsi="Times New Roman" w:cs="Times New Roman"/>
          <w:sz w:val="24"/>
          <w:szCs w:val="24"/>
          <w:lang w:eastAsia="pl-PL"/>
        </w:rPr>
        <w:t xml:space="preserve">        b) </w:t>
      </w:r>
      <w:r w:rsidRPr="00A40CBD">
        <w:rPr>
          <w:rFonts w:ascii="Times New Roman" w:hAnsi="Times New Roman"/>
          <w:sz w:val="24"/>
        </w:rPr>
        <w:t>w ust. 15 po pkt 5c dodaje się pkt 5d–5</w:t>
      </w:r>
      <w:r w:rsidR="00733D7D">
        <w:rPr>
          <w:rFonts w:ascii="Times New Roman" w:hAnsi="Times New Roman"/>
          <w:sz w:val="24"/>
        </w:rPr>
        <w:t>f</w:t>
      </w:r>
      <w:r w:rsidRPr="00A40CBD">
        <w:rPr>
          <w:rFonts w:ascii="Times New Roman" w:hAnsi="Times New Roman"/>
          <w:sz w:val="24"/>
        </w:rPr>
        <w:t xml:space="preserve"> w brzmieniu:</w:t>
      </w:r>
    </w:p>
    <w:p w14:paraId="1F0DBB0F" w14:textId="77777777" w:rsidR="009020F1" w:rsidRPr="00A40CBD" w:rsidRDefault="009020F1" w:rsidP="009020F1">
      <w:pPr>
        <w:spacing w:after="0" w:line="360" w:lineRule="auto"/>
        <w:ind w:left="567" w:hanging="142"/>
        <w:jc w:val="both"/>
        <w:rPr>
          <w:rFonts w:ascii="Times New Roman" w:eastAsia="Times New Roman" w:hAnsi="Times New Roman" w:cs="Times New Roman"/>
          <w:sz w:val="24"/>
          <w:szCs w:val="24"/>
          <w:lang w:eastAsia="pl-PL"/>
        </w:rPr>
      </w:pPr>
      <w:r w:rsidRPr="00A40CBD">
        <w:rPr>
          <w:rFonts w:ascii="Times New Roman" w:hAnsi="Times New Roman" w:cs="Times New Roman"/>
          <w:sz w:val="24"/>
          <w:szCs w:val="24"/>
        </w:rPr>
        <w:t>„5d) gratyfikacja urlopowa</w:t>
      </w:r>
      <w:r w:rsidRPr="00A40CBD">
        <w:rPr>
          <w:rFonts w:ascii="Times New Roman" w:eastAsia="Times New Roman" w:hAnsi="Times New Roman" w:cs="Times New Roman"/>
          <w:sz w:val="24"/>
          <w:szCs w:val="24"/>
          <w:lang w:eastAsia="pl-PL"/>
        </w:rPr>
        <w:t>;</w:t>
      </w:r>
    </w:p>
    <w:p w14:paraId="6CCDED50" w14:textId="77777777" w:rsidR="009020F1" w:rsidRPr="00A40CBD" w:rsidRDefault="009020F1" w:rsidP="009020F1">
      <w:pPr>
        <w:spacing w:after="0" w:line="360" w:lineRule="auto"/>
        <w:ind w:left="851" w:hanging="284"/>
        <w:jc w:val="both"/>
        <w:rPr>
          <w:rFonts w:ascii="Times New Roman" w:hAnsi="Times New Roman" w:cs="Times New Roman"/>
          <w:sz w:val="24"/>
          <w:szCs w:val="24"/>
          <w:shd w:val="clear" w:color="auto" w:fill="FFFFFF"/>
        </w:rPr>
      </w:pPr>
      <w:r w:rsidRPr="00A40CBD">
        <w:rPr>
          <w:rFonts w:ascii="Times New Roman" w:hAnsi="Times New Roman" w:cs="Times New Roman"/>
          <w:sz w:val="24"/>
          <w:szCs w:val="24"/>
          <w:shd w:val="clear" w:color="auto" w:fill="FFFFFF"/>
        </w:rPr>
        <w:t>5e) zryczałtowany równoważnik pieniężny za niewykorzystany przejazd na koszt Straży Marszałkowskiej;</w:t>
      </w:r>
    </w:p>
    <w:p w14:paraId="6DE8C87C" w14:textId="0CCBB305" w:rsidR="009020F1" w:rsidRPr="00A40CBD" w:rsidRDefault="009020F1" w:rsidP="00467809">
      <w:pPr>
        <w:spacing w:after="0" w:line="360" w:lineRule="auto"/>
        <w:ind w:left="851" w:hanging="284"/>
        <w:jc w:val="both"/>
        <w:rPr>
          <w:rFonts w:ascii="Times New Roman" w:eastAsia="Times New Roman" w:hAnsi="Times New Roman" w:cs="Times New Roman"/>
          <w:sz w:val="24"/>
          <w:szCs w:val="24"/>
          <w:lang w:eastAsia="pl-PL"/>
        </w:rPr>
      </w:pPr>
      <w:r w:rsidRPr="00A40CBD">
        <w:rPr>
          <w:rFonts w:ascii="Times New Roman" w:hAnsi="Times New Roman" w:cs="Times New Roman"/>
          <w:sz w:val="24"/>
          <w:szCs w:val="24"/>
          <w:shd w:val="clear" w:color="auto" w:fill="FFFFFF"/>
        </w:rPr>
        <w:t xml:space="preserve">5f) </w:t>
      </w:r>
      <w:r w:rsidRPr="00A40CBD">
        <w:rPr>
          <w:rFonts w:ascii="Times New Roman" w:eastAsia="Times New Roman" w:hAnsi="Times New Roman" w:cs="Times New Roman"/>
          <w:sz w:val="24"/>
          <w:szCs w:val="24"/>
          <w:lang w:eastAsia="pl-PL"/>
        </w:rPr>
        <w:t>świadczenie mieszkaniowe</w:t>
      </w:r>
      <w:r w:rsidR="00916A1C">
        <w:rPr>
          <w:rFonts w:ascii="Times New Roman" w:eastAsia="Times New Roman" w:hAnsi="Times New Roman" w:cs="Times New Roman"/>
          <w:sz w:val="24"/>
          <w:szCs w:val="24"/>
          <w:lang w:eastAsia="pl-PL"/>
        </w:rPr>
        <w:t>;</w:t>
      </w:r>
      <w:r w:rsidRPr="00A40CBD">
        <w:rPr>
          <w:rFonts w:ascii="Times New Roman" w:eastAsia="Times New Roman" w:hAnsi="Times New Roman" w:cs="Times New Roman"/>
          <w:sz w:val="24"/>
          <w:szCs w:val="24"/>
          <w:lang w:eastAsia="pl-PL"/>
        </w:rPr>
        <w:t>”;</w:t>
      </w:r>
    </w:p>
    <w:p w14:paraId="16602BCB" w14:textId="51ABDB62" w:rsidR="009020F1" w:rsidRPr="00A40CBD" w:rsidRDefault="009020F1" w:rsidP="009020F1">
      <w:pPr>
        <w:spacing w:after="0" w:line="360" w:lineRule="auto"/>
        <w:ind w:left="426" w:hanging="426"/>
        <w:jc w:val="both"/>
        <w:rPr>
          <w:rFonts w:ascii="Times New Roman" w:hAnsi="Times New Roman"/>
          <w:sz w:val="24"/>
        </w:rPr>
      </w:pPr>
      <w:r w:rsidRPr="00A40CBD">
        <w:rPr>
          <w:rFonts w:ascii="Times New Roman" w:hAnsi="Times New Roman"/>
          <w:sz w:val="24"/>
        </w:rPr>
        <w:t>1</w:t>
      </w:r>
      <w:r>
        <w:rPr>
          <w:rFonts w:ascii="Times New Roman" w:hAnsi="Times New Roman"/>
          <w:sz w:val="24"/>
        </w:rPr>
        <w:t>7</w:t>
      </w:r>
      <w:r w:rsidRPr="00A40CBD">
        <w:rPr>
          <w:rFonts w:ascii="Times New Roman" w:hAnsi="Times New Roman"/>
          <w:sz w:val="24"/>
        </w:rPr>
        <w:t>) po art. 81b dodaje się art. 81c–81</w:t>
      </w:r>
      <w:r w:rsidR="00CB529D">
        <w:rPr>
          <w:rFonts w:ascii="Times New Roman" w:hAnsi="Times New Roman"/>
          <w:sz w:val="24"/>
        </w:rPr>
        <w:t>e</w:t>
      </w:r>
      <w:r w:rsidRPr="00A40CBD">
        <w:rPr>
          <w:rFonts w:ascii="Times New Roman" w:hAnsi="Times New Roman"/>
          <w:sz w:val="24"/>
        </w:rPr>
        <w:t xml:space="preserve"> w brzmieniu:</w:t>
      </w:r>
    </w:p>
    <w:p w14:paraId="027CD035" w14:textId="77777777" w:rsidR="009020F1" w:rsidRPr="00A40CBD" w:rsidRDefault="009020F1" w:rsidP="009020F1">
      <w:pPr>
        <w:spacing w:after="0" w:line="360" w:lineRule="auto"/>
        <w:ind w:left="567" w:hanging="87"/>
        <w:jc w:val="both"/>
        <w:rPr>
          <w:rFonts w:ascii="Times New Roman" w:eastAsia="Times New Roman" w:hAnsi="Times New Roman" w:cs="Times New Roman"/>
          <w:bCs/>
          <w:sz w:val="24"/>
          <w:szCs w:val="24"/>
          <w:lang w:eastAsia="pl-PL"/>
        </w:rPr>
      </w:pPr>
      <w:r w:rsidRPr="00A40CBD">
        <w:rPr>
          <w:rFonts w:ascii="Times New Roman" w:eastAsia="Times New Roman" w:hAnsi="Times New Roman" w:cs="Times New Roman"/>
          <w:bCs/>
          <w:sz w:val="24"/>
          <w:szCs w:val="24"/>
          <w:lang w:eastAsia="pl-PL"/>
        </w:rPr>
        <w:t xml:space="preserve">„Art. 81c. 1. Funkcjonariuszowi Straży Marszałkowskiej, który </w:t>
      </w:r>
      <w:r w:rsidRPr="00A40CBD">
        <w:rPr>
          <w:rFonts w:ascii="Times New Roman" w:hAnsi="Times New Roman" w:cs="Times New Roman"/>
          <w:bCs/>
          <w:sz w:val="24"/>
          <w:szCs w:val="24"/>
        </w:rPr>
        <w:t xml:space="preserve">wykorzystał w danym roku kalendarzowym jednorazowo co najmniej 9 dni </w:t>
      </w:r>
      <w:r w:rsidRPr="00A40CBD">
        <w:rPr>
          <w:rFonts w:ascii="Times New Roman" w:eastAsia="Times New Roman" w:hAnsi="Times New Roman" w:cs="Times New Roman"/>
          <w:bCs/>
          <w:sz w:val="24"/>
          <w:szCs w:val="24"/>
          <w:lang w:eastAsia="pl-PL"/>
        </w:rPr>
        <w:t>urlopu wypoczynkowego, oraz każdemu z członków jego rodziny, o których mowa w art. 60 ust. 2a, przysługuje świadczenie w postaci gratyfikacji urlopowej, w wysokości 30% najniższej stawki uposażenia zasadniczego według stanowiska służbowego w Straży Marszałkowskiej, według stawek obowiązujących w dniu wypłaty świadczenia.</w:t>
      </w:r>
    </w:p>
    <w:p w14:paraId="094C4358" w14:textId="77777777" w:rsidR="009020F1" w:rsidRPr="00A40CBD" w:rsidRDefault="009020F1" w:rsidP="009020F1">
      <w:pPr>
        <w:spacing w:after="0" w:line="360" w:lineRule="auto"/>
        <w:ind w:left="567" w:hanging="87"/>
        <w:jc w:val="both"/>
        <w:rPr>
          <w:rFonts w:ascii="Times New Roman" w:eastAsia="Times New Roman" w:hAnsi="Times New Roman" w:cs="Times New Roman"/>
          <w:bCs/>
          <w:sz w:val="24"/>
          <w:szCs w:val="24"/>
          <w:lang w:eastAsia="pl-PL"/>
        </w:rPr>
      </w:pPr>
      <w:r w:rsidRPr="00A40CBD">
        <w:rPr>
          <w:rFonts w:ascii="Times New Roman" w:eastAsia="Times New Roman" w:hAnsi="Times New Roman" w:cs="Times New Roman"/>
          <w:bCs/>
          <w:sz w:val="24"/>
          <w:szCs w:val="24"/>
          <w:lang w:eastAsia="pl-PL"/>
        </w:rPr>
        <w:t xml:space="preserve">2. Gratyfikację urlopową przyznaje się na pisemny wniosek funkcjonariusza Straży Marszałkowskiej, a liczbę członków rodziny funkcjonariusza Straży Marszałkowskiej, na których przysługuje świadczenie, ustala się według stanu rodzinnego funkcjonariusza, istniejącego w dniu złożenia wniosku o wypłatę świadczenia. </w:t>
      </w:r>
    </w:p>
    <w:p w14:paraId="4DC04264" w14:textId="77777777" w:rsidR="009020F1" w:rsidRDefault="009020F1" w:rsidP="009020F1">
      <w:pPr>
        <w:spacing w:after="0" w:line="360" w:lineRule="auto"/>
        <w:ind w:left="567" w:hanging="87"/>
        <w:jc w:val="both"/>
        <w:rPr>
          <w:rFonts w:ascii="Times New Roman" w:eastAsia="Times New Roman" w:hAnsi="Times New Roman" w:cs="Times New Roman"/>
          <w:bCs/>
          <w:sz w:val="24"/>
          <w:szCs w:val="24"/>
          <w:lang w:eastAsia="pl-PL"/>
        </w:rPr>
      </w:pPr>
      <w:r w:rsidRPr="00A40CBD">
        <w:rPr>
          <w:rFonts w:ascii="Times New Roman" w:eastAsia="Times New Roman" w:hAnsi="Times New Roman" w:cs="Times New Roman"/>
          <w:bCs/>
          <w:sz w:val="24"/>
          <w:szCs w:val="24"/>
          <w:lang w:eastAsia="pl-PL"/>
        </w:rPr>
        <w:t>3. W razie zbiegu uprawnień, o których mowa w ust. 1, z tytułu służby obojga małżonków w Straży Marszałkowskiej gratyfikacja urlopowa przysługuje tylko jednemu z nich.</w:t>
      </w:r>
    </w:p>
    <w:p w14:paraId="448F1DF0" w14:textId="66C080A9" w:rsidR="00662F46" w:rsidRPr="00BA3C86" w:rsidRDefault="00662F46" w:rsidP="00662F46">
      <w:pPr>
        <w:pStyle w:val="ZUSTzmustartykuempunktem"/>
        <w:ind w:left="567" w:firstLine="0"/>
        <w:rPr>
          <w:szCs w:val="24"/>
        </w:rPr>
      </w:pPr>
      <w:r w:rsidRPr="00BA3C86">
        <w:rPr>
          <w:szCs w:val="24"/>
        </w:rPr>
        <w:t>4. Wypłata gratyfikacji urlopowej następuje w terminie 30 dni od dnia złożenia przez funkcjonariusza Straży Marszałkowskiej wniosku o jej wypłatę.</w:t>
      </w:r>
    </w:p>
    <w:p w14:paraId="4AFF2D85" w14:textId="6FBC57A7" w:rsidR="003652FF" w:rsidRPr="00BA3C86" w:rsidRDefault="00662F46" w:rsidP="009020F1">
      <w:pPr>
        <w:spacing w:after="0" w:line="360" w:lineRule="auto"/>
        <w:ind w:left="567" w:hanging="87"/>
        <w:jc w:val="both"/>
        <w:rPr>
          <w:rFonts w:ascii="Times New Roman" w:eastAsia="Times New Roman" w:hAnsi="Times New Roman" w:cs="Times New Roman"/>
          <w:sz w:val="24"/>
          <w:szCs w:val="24"/>
          <w:lang w:eastAsia="pl-PL"/>
        </w:rPr>
      </w:pPr>
      <w:r w:rsidRPr="00BA3C86">
        <w:rPr>
          <w:rFonts w:ascii="Times New Roman" w:hAnsi="Times New Roman" w:cs="Times New Roman"/>
          <w:sz w:val="24"/>
          <w:szCs w:val="24"/>
        </w:rPr>
        <w:lastRenderedPageBreak/>
        <w:t>5</w:t>
      </w:r>
      <w:r w:rsidR="00492B08" w:rsidRPr="00BA3C86">
        <w:rPr>
          <w:rFonts w:ascii="Times New Roman" w:hAnsi="Times New Roman" w:cs="Times New Roman"/>
          <w:sz w:val="24"/>
          <w:szCs w:val="24"/>
        </w:rPr>
        <w:t xml:space="preserve">. </w:t>
      </w:r>
      <w:r w:rsidR="003652FF" w:rsidRPr="00BA3C86">
        <w:rPr>
          <w:rFonts w:ascii="Times New Roman" w:hAnsi="Times New Roman" w:cs="Times New Roman"/>
          <w:sz w:val="24"/>
          <w:szCs w:val="24"/>
        </w:rPr>
        <w:t>Marszałek Sejmu określi, w drodze zarządzenia, wzór wniosk</w:t>
      </w:r>
      <w:r w:rsidR="00492B08" w:rsidRPr="00BA3C86">
        <w:rPr>
          <w:rFonts w:ascii="Times New Roman" w:hAnsi="Times New Roman" w:cs="Times New Roman"/>
          <w:sz w:val="24"/>
          <w:szCs w:val="24"/>
        </w:rPr>
        <w:t>u</w:t>
      </w:r>
      <w:r w:rsidR="002471E2" w:rsidRPr="00BA3C86">
        <w:rPr>
          <w:rFonts w:ascii="Times New Roman" w:hAnsi="Times New Roman" w:cs="Times New Roman"/>
          <w:sz w:val="24"/>
          <w:szCs w:val="24"/>
        </w:rPr>
        <w:t xml:space="preserve"> o wypłatę gratyfikacji urlopowej</w:t>
      </w:r>
      <w:r w:rsidR="003652FF" w:rsidRPr="00BA3C86">
        <w:rPr>
          <w:rFonts w:cs="Times New Roman"/>
          <w:szCs w:val="24"/>
        </w:rPr>
        <w:t>.</w:t>
      </w:r>
    </w:p>
    <w:p w14:paraId="63BFC25E" w14:textId="230D8971" w:rsidR="009020F1" w:rsidRDefault="009020F1" w:rsidP="009020F1">
      <w:pPr>
        <w:pStyle w:val="ZUSTzmustartykuempunktem"/>
        <w:ind w:left="426" w:firstLine="0"/>
        <w:rPr>
          <w:rFonts w:cs="Times New Roman"/>
          <w:szCs w:val="24"/>
        </w:rPr>
      </w:pPr>
      <w:r w:rsidRPr="00A40CBD">
        <w:rPr>
          <w:rFonts w:cs="Times New Roman"/>
          <w:szCs w:val="24"/>
        </w:rPr>
        <w:t>Art. 81d. 1. Funkcjonariuszowi Straży Marszałkowskiej oraz każdemu z członków jego rodziny</w:t>
      </w:r>
      <w:r w:rsidR="002A51D2" w:rsidRPr="00BA3C86">
        <w:rPr>
          <w:rFonts w:eastAsia="Times New Roman" w:cs="Times New Roman"/>
          <w:bCs/>
          <w:szCs w:val="24"/>
        </w:rPr>
        <w:t xml:space="preserve">, o których mowa w art. 60 ust. 2a, </w:t>
      </w:r>
      <w:r w:rsidRPr="00A40CBD">
        <w:rPr>
          <w:rFonts w:cs="Times New Roman"/>
          <w:szCs w:val="24"/>
        </w:rPr>
        <w:t>przysługuje raz w roku zwrot kosztów przejazdu środkami publicznego transportu zbiorowego do jednej z obranych przez siebie miejscowości w kraju i z powrotem.</w:t>
      </w:r>
    </w:p>
    <w:p w14:paraId="243CFBA4" w14:textId="01944D95" w:rsidR="005314E0" w:rsidRPr="005314E0" w:rsidRDefault="00E4752F" w:rsidP="005314E0">
      <w:pPr>
        <w:pStyle w:val="ZUSTzmustartykuempunktem"/>
        <w:ind w:left="426" w:firstLine="0"/>
        <w:rPr>
          <w:rFonts w:cs="Times New Roman"/>
          <w:szCs w:val="24"/>
        </w:rPr>
      </w:pPr>
      <w:r>
        <w:rPr>
          <w:rFonts w:cs="Times New Roman"/>
          <w:szCs w:val="24"/>
        </w:rPr>
        <w:t xml:space="preserve">2. </w:t>
      </w:r>
      <w:r w:rsidR="005314E0" w:rsidRPr="005314E0">
        <w:rPr>
          <w:rFonts w:cs="Times New Roman"/>
          <w:szCs w:val="24"/>
        </w:rPr>
        <w:t xml:space="preserve">Zwrot kosztów przejazdu obejmuje przejazd </w:t>
      </w:r>
      <w:r>
        <w:rPr>
          <w:rFonts w:cs="Times New Roman"/>
          <w:szCs w:val="24"/>
        </w:rPr>
        <w:t>w obie strony</w:t>
      </w:r>
      <w:r w:rsidR="005314E0" w:rsidRPr="005314E0">
        <w:rPr>
          <w:rFonts w:cs="Times New Roman"/>
          <w:szCs w:val="24"/>
        </w:rPr>
        <w:t>, trasą o bezpośrednim połączeniu, a w przypadku braku takiego połączenia - najkrótszą trasą.</w:t>
      </w:r>
    </w:p>
    <w:p w14:paraId="415905F8" w14:textId="5413892B" w:rsidR="005314E0" w:rsidRPr="005314E0" w:rsidRDefault="00E4752F" w:rsidP="001767D6">
      <w:pPr>
        <w:pStyle w:val="ZUSTzmustartykuempunktem"/>
        <w:ind w:left="426" w:firstLine="0"/>
        <w:rPr>
          <w:rFonts w:cs="Times New Roman"/>
          <w:szCs w:val="24"/>
        </w:rPr>
      </w:pPr>
      <w:r>
        <w:rPr>
          <w:rFonts w:cs="Times New Roman"/>
          <w:szCs w:val="24"/>
        </w:rPr>
        <w:t>3</w:t>
      </w:r>
      <w:r w:rsidR="005314E0" w:rsidRPr="005314E0">
        <w:rPr>
          <w:rFonts w:cs="Times New Roman"/>
          <w:szCs w:val="24"/>
        </w:rPr>
        <w:t>. Środkami publicznego transportu zbiorowego właściwymi do odbycia przejazdu są środki publicznego transportu kolejowego albo, gdy przejazd autobusem nie jest droższy od przejazdu koleją, środki transportu autobusowego.</w:t>
      </w:r>
    </w:p>
    <w:p w14:paraId="67E4A063" w14:textId="4C2EAECB" w:rsidR="005314E0" w:rsidRPr="005314E0" w:rsidRDefault="00C46283" w:rsidP="001767D6">
      <w:pPr>
        <w:pStyle w:val="ZUSTzmustartykuempunktem"/>
        <w:ind w:left="426" w:firstLine="0"/>
        <w:rPr>
          <w:rFonts w:cs="Times New Roman"/>
          <w:szCs w:val="24"/>
        </w:rPr>
      </w:pPr>
      <w:r>
        <w:rPr>
          <w:rFonts w:cs="Times New Roman"/>
          <w:szCs w:val="24"/>
        </w:rPr>
        <w:t>4</w:t>
      </w:r>
      <w:r w:rsidR="005314E0" w:rsidRPr="005314E0">
        <w:rPr>
          <w:rFonts w:cs="Times New Roman"/>
          <w:szCs w:val="24"/>
        </w:rPr>
        <w:t>. Zwrot kosztów przejazdu w wysokości udokumentowanej biletami następuje na pisemny wniosek funkcjonariusza</w:t>
      </w:r>
      <w:r w:rsidR="000B2837">
        <w:rPr>
          <w:rFonts w:cs="Times New Roman"/>
          <w:szCs w:val="24"/>
        </w:rPr>
        <w:t xml:space="preserve"> Straży Marszałkowskiej</w:t>
      </w:r>
      <w:r w:rsidR="005314E0" w:rsidRPr="005314E0">
        <w:rPr>
          <w:rFonts w:cs="Times New Roman"/>
          <w:szCs w:val="24"/>
        </w:rPr>
        <w:t>.</w:t>
      </w:r>
    </w:p>
    <w:p w14:paraId="63BC2DC8" w14:textId="083731EA" w:rsidR="005314E0" w:rsidRPr="00A40CBD" w:rsidRDefault="00C46283" w:rsidP="000B2837">
      <w:pPr>
        <w:pStyle w:val="ZUSTzmustartykuempunktem"/>
        <w:ind w:left="426" w:firstLine="0"/>
        <w:rPr>
          <w:rFonts w:cs="Times New Roman"/>
          <w:szCs w:val="24"/>
        </w:rPr>
      </w:pPr>
      <w:r>
        <w:rPr>
          <w:rFonts w:cs="Times New Roman"/>
          <w:szCs w:val="24"/>
        </w:rPr>
        <w:t>5</w:t>
      </w:r>
      <w:r w:rsidR="005314E0" w:rsidRPr="005314E0">
        <w:rPr>
          <w:rFonts w:cs="Times New Roman"/>
          <w:szCs w:val="24"/>
        </w:rPr>
        <w:t>. Zwrot kosztów przejazdu przysługuje do wysokości cen biletów na przejazd w drugiej klasie pociągu według taryfy pośpiesznej lub w pierwszej klasie pociągu osobowego, z uwzględnieniem posiadanych uprawnień przez funkcjonariusza</w:t>
      </w:r>
      <w:r w:rsidR="0059415F">
        <w:rPr>
          <w:rFonts w:cs="Times New Roman"/>
          <w:szCs w:val="24"/>
        </w:rPr>
        <w:t xml:space="preserve"> Straży Marszałkowskiej</w:t>
      </w:r>
      <w:r w:rsidR="005314E0" w:rsidRPr="005314E0">
        <w:rPr>
          <w:rFonts w:cs="Times New Roman"/>
          <w:szCs w:val="24"/>
        </w:rPr>
        <w:t xml:space="preserve"> oraz członków jego rodziny do przejazdów ulgowych, i nie obejmuje cen biletów na miejsca rezerwowane oraz cen biletów na miejsca sypialne lub na miejsca do leżenia.</w:t>
      </w:r>
    </w:p>
    <w:p w14:paraId="4E908F14" w14:textId="55EB7E82" w:rsidR="009020F1" w:rsidRDefault="000B2837" w:rsidP="009020F1">
      <w:pPr>
        <w:pStyle w:val="ZUSTzmustartykuempunktem"/>
        <w:ind w:left="426" w:firstLine="0"/>
        <w:rPr>
          <w:rFonts w:cs="Times New Roman"/>
          <w:szCs w:val="24"/>
        </w:rPr>
      </w:pPr>
      <w:r>
        <w:rPr>
          <w:rFonts w:cs="Times New Roman"/>
          <w:szCs w:val="24"/>
        </w:rPr>
        <w:t>6</w:t>
      </w:r>
      <w:r w:rsidR="009020F1" w:rsidRPr="00A40CBD">
        <w:rPr>
          <w:rFonts w:cs="Times New Roman"/>
          <w:szCs w:val="24"/>
        </w:rPr>
        <w:t>.  W razie niewykorzystania przysługującego przejazdu osoba uprawniona otrzymuje zryczałtowany równoważnik pieniężny.</w:t>
      </w:r>
    </w:p>
    <w:p w14:paraId="2A6FD7AA" w14:textId="0D1C8CB7" w:rsidR="00541D09" w:rsidRPr="00541D09" w:rsidRDefault="00541D09" w:rsidP="00541D09">
      <w:pPr>
        <w:pStyle w:val="ZUSTzmustartykuempunktem"/>
        <w:ind w:left="426" w:firstLine="0"/>
        <w:rPr>
          <w:rFonts w:cs="Times New Roman"/>
          <w:szCs w:val="24"/>
        </w:rPr>
      </w:pPr>
      <w:r>
        <w:rPr>
          <w:rFonts w:cs="Times New Roman"/>
          <w:szCs w:val="24"/>
        </w:rPr>
        <w:t>7. Z</w:t>
      </w:r>
      <w:r w:rsidRPr="00A40CBD">
        <w:rPr>
          <w:rFonts w:cs="Times New Roman"/>
          <w:szCs w:val="24"/>
        </w:rPr>
        <w:t>ryczałtowany równoważnik pieniężny</w:t>
      </w:r>
      <w:r w:rsidRPr="00541D09">
        <w:rPr>
          <w:rFonts w:cs="Times New Roman"/>
          <w:szCs w:val="24"/>
        </w:rPr>
        <w:t xml:space="preserve"> przysługuje funkcjonariuszowi </w:t>
      </w:r>
      <w:r w:rsidR="00632974">
        <w:rPr>
          <w:rFonts w:cs="Times New Roman"/>
          <w:szCs w:val="24"/>
        </w:rPr>
        <w:t>Straży Marszałkowskiej</w:t>
      </w:r>
      <w:r w:rsidR="00D03CF0">
        <w:rPr>
          <w:rFonts w:cs="Times New Roman"/>
          <w:szCs w:val="24"/>
        </w:rPr>
        <w:t>,</w:t>
      </w:r>
      <w:r w:rsidR="003B5450">
        <w:rPr>
          <w:rFonts w:cs="Times New Roman"/>
          <w:szCs w:val="24"/>
        </w:rPr>
        <w:t xml:space="preserve"> </w:t>
      </w:r>
      <w:r w:rsidR="00D03CF0">
        <w:rPr>
          <w:rFonts w:cs="Times New Roman"/>
          <w:szCs w:val="24"/>
        </w:rPr>
        <w:t>na jego wniosek,</w:t>
      </w:r>
      <w:r w:rsidR="00632974">
        <w:rPr>
          <w:rFonts w:cs="Times New Roman"/>
          <w:szCs w:val="24"/>
        </w:rPr>
        <w:t xml:space="preserve"> </w:t>
      </w:r>
      <w:r w:rsidRPr="00541D09">
        <w:rPr>
          <w:rFonts w:cs="Times New Roman"/>
          <w:szCs w:val="24"/>
        </w:rPr>
        <w:t>w kwocie odpowiadającej cenie biletów na przejazd w drugiej klasie pociągu według taryfy pośpiesznej na odległość 500 km i z powrotem, z uwzględnieniem posiadanych uprawnień przez funkcjonariusza oraz członków jego rodziny do przejazdów ulgowych.</w:t>
      </w:r>
    </w:p>
    <w:p w14:paraId="704C6A89" w14:textId="2A8AE37F" w:rsidR="00541D09" w:rsidRPr="00541D09" w:rsidRDefault="000E70EE" w:rsidP="000E70EE">
      <w:pPr>
        <w:pStyle w:val="ZUSTzmustartykuempunktem"/>
        <w:ind w:left="426" w:firstLine="0"/>
        <w:rPr>
          <w:rFonts w:cs="Times New Roman"/>
          <w:szCs w:val="24"/>
        </w:rPr>
      </w:pPr>
      <w:r>
        <w:rPr>
          <w:rFonts w:cs="Times New Roman"/>
          <w:szCs w:val="24"/>
        </w:rPr>
        <w:t>8</w:t>
      </w:r>
      <w:r w:rsidR="00541D09" w:rsidRPr="00541D09">
        <w:rPr>
          <w:rFonts w:cs="Times New Roman"/>
          <w:szCs w:val="24"/>
        </w:rPr>
        <w:t xml:space="preserve">. Wysokość </w:t>
      </w:r>
      <w:r w:rsidR="00C51C42" w:rsidRPr="00A40CBD">
        <w:rPr>
          <w:rFonts w:cs="Times New Roman"/>
          <w:szCs w:val="24"/>
        </w:rPr>
        <w:t>zryczałtowan</w:t>
      </w:r>
      <w:r w:rsidR="00C51C42">
        <w:rPr>
          <w:rFonts w:cs="Times New Roman"/>
          <w:szCs w:val="24"/>
        </w:rPr>
        <w:t>ego</w:t>
      </w:r>
      <w:r w:rsidR="00C51C42" w:rsidRPr="00A40CBD">
        <w:rPr>
          <w:rFonts w:cs="Times New Roman"/>
          <w:szCs w:val="24"/>
        </w:rPr>
        <w:t xml:space="preserve"> równoważnik</w:t>
      </w:r>
      <w:r w:rsidR="00C51C42">
        <w:rPr>
          <w:rFonts w:cs="Times New Roman"/>
          <w:szCs w:val="24"/>
        </w:rPr>
        <w:t>a</w:t>
      </w:r>
      <w:r w:rsidR="00C51C42" w:rsidRPr="00A40CBD">
        <w:rPr>
          <w:rFonts w:cs="Times New Roman"/>
          <w:szCs w:val="24"/>
        </w:rPr>
        <w:t xml:space="preserve"> pieniężn</w:t>
      </w:r>
      <w:r w:rsidR="00C51C42">
        <w:rPr>
          <w:rFonts w:cs="Times New Roman"/>
          <w:szCs w:val="24"/>
        </w:rPr>
        <w:t>ego</w:t>
      </w:r>
      <w:r w:rsidR="00C51C42" w:rsidRPr="00541D09">
        <w:rPr>
          <w:rFonts w:cs="Times New Roman"/>
          <w:szCs w:val="24"/>
        </w:rPr>
        <w:t xml:space="preserve"> </w:t>
      </w:r>
      <w:r w:rsidR="00541D09" w:rsidRPr="00541D09">
        <w:rPr>
          <w:rFonts w:cs="Times New Roman"/>
          <w:szCs w:val="24"/>
        </w:rPr>
        <w:t xml:space="preserve">ustala się według ceny biletu najtańszego przewoźnika publicznego transportu kolejowego, obowiązującej w dniu złożenia </w:t>
      </w:r>
      <w:r w:rsidR="0051063A">
        <w:rPr>
          <w:rFonts w:cs="Times New Roman"/>
          <w:szCs w:val="24"/>
        </w:rPr>
        <w:t>przez funkcjonariusza Straży Marszałkowskiej</w:t>
      </w:r>
      <w:r w:rsidR="00845899">
        <w:rPr>
          <w:rFonts w:cs="Times New Roman"/>
          <w:szCs w:val="24"/>
        </w:rPr>
        <w:t xml:space="preserve"> </w:t>
      </w:r>
      <w:r w:rsidR="00541D09" w:rsidRPr="00541D09">
        <w:rPr>
          <w:rFonts w:cs="Times New Roman"/>
          <w:szCs w:val="24"/>
        </w:rPr>
        <w:t>wniosku, nie później jednak niż w ostatnim dniu roku kalendarzowego, za który przysługuje przejazd.</w:t>
      </w:r>
    </w:p>
    <w:p w14:paraId="6E99C191" w14:textId="17CB4637" w:rsidR="000C32A5" w:rsidRDefault="00845899" w:rsidP="00845899">
      <w:pPr>
        <w:pStyle w:val="ZUSTzmustartykuempunktem"/>
        <w:ind w:left="426" w:firstLine="0"/>
        <w:rPr>
          <w:rFonts w:cs="Times New Roman"/>
          <w:szCs w:val="24"/>
        </w:rPr>
      </w:pPr>
      <w:r>
        <w:rPr>
          <w:rFonts w:cs="Times New Roman"/>
          <w:szCs w:val="24"/>
        </w:rPr>
        <w:t>9</w:t>
      </w:r>
      <w:r w:rsidR="00D8360D">
        <w:rPr>
          <w:rFonts w:cs="Times New Roman"/>
          <w:szCs w:val="24"/>
        </w:rPr>
        <w:t xml:space="preserve">. </w:t>
      </w:r>
      <w:r w:rsidR="000C32A5" w:rsidRPr="000C32A5">
        <w:rPr>
          <w:rFonts w:cs="Times New Roman"/>
          <w:szCs w:val="24"/>
        </w:rPr>
        <w:t xml:space="preserve">W razie zbiegu uprawnień, do zwrotu kosztów przejazdu </w:t>
      </w:r>
      <w:r w:rsidR="00A11A0D">
        <w:rPr>
          <w:rFonts w:cs="Times New Roman"/>
          <w:szCs w:val="24"/>
        </w:rPr>
        <w:t>albo</w:t>
      </w:r>
      <w:r w:rsidR="000C32A5" w:rsidRPr="000C32A5">
        <w:rPr>
          <w:rFonts w:cs="Times New Roman"/>
          <w:szCs w:val="24"/>
        </w:rPr>
        <w:t xml:space="preserve"> wypłaty </w:t>
      </w:r>
      <w:r w:rsidR="009F6C95" w:rsidRPr="00A40CBD">
        <w:rPr>
          <w:rFonts w:cs="Times New Roman"/>
          <w:szCs w:val="24"/>
        </w:rPr>
        <w:t>zryczałtowan</w:t>
      </w:r>
      <w:r w:rsidR="009F6C95">
        <w:rPr>
          <w:rFonts w:cs="Times New Roman"/>
          <w:szCs w:val="24"/>
        </w:rPr>
        <w:t>ego</w:t>
      </w:r>
      <w:r w:rsidR="009F6C95" w:rsidRPr="00A40CBD">
        <w:rPr>
          <w:rFonts w:cs="Times New Roman"/>
          <w:szCs w:val="24"/>
        </w:rPr>
        <w:t xml:space="preserve"> równoważnik</w:t>
      </w:r>
      <w:r w:rsidR="009F6C95">
        <w:rPr>
          <w:rFonts w:cs="Times New Roman"/>
          <w:szCs w:val="24"/>
        </w:rPr>
        <w:t>a</w:t>
      </w:r>
      <w:r w:rsidR="009F6C95" w:rsidRPr="00A40CBD">
        <w:rPr>
          <w:rFonts w:cs="Times New Roman"/>
          <w:szCs w:val="24"/>
        </w:rPr>
        <w:t xml:space="preserve"> pieniężn</w:t>
      </w:r>
      <w:r w:rsidR="009F6C95">
        <w:rPr>
          <w:rFonts w:cs="Times New Roman"/>
          <w:szCs w:val="24"/>
        </w:rPr>
        <w:t>ego</w:t>
      </w:r>
      <w:r w:rsidR="00782D31" w:rsidRPr="00782D31">
        <w:rPr>
          <w:rFonts w:cs="Times New Roman"/>
          <w:szCs w:val="24"/>
        </w:rPr>
        <w:t xml:space="preserve"> </w:t>
      </w:r>
      <w:r w:rsidR="00782D31" w:rsidRPr="000C32A5">
        <w:rPr>
          <w:rFonts w:cs="Times New Roman"/>
          <w:szCs w:val="24"/>
        </w:rPr>
        <w:t>z tytułu służby obojga małżonków będących funkcjonariuszami</w:t>
      </w:r>
      <w:r w:rsidR="00782D31">
        <w:rPr>
          <w:rFonts w:cs="Times New Roman"/>
          <w:szCs w:val="24"/>
        </w:rPr>
        <w:t xml:space="preserve"> Straży Marszałkowskiej</w:t>
      </w:r>
      <w:r w:rsidR="000C32A5" w:rsidRPr="000C32A5">
        <w:rPr>
          <w:rFonts w:cs="Times New Roman"/>
          <w:szCs w:val="24"/>
        </w:rPr>
        <w:t>, osoby uprawnione niebędące funkcjonariuszami mogą skorzystać z tego prawa tylko z tytułu służby jednego małżonka.</w:t>
      </w:r>
    </w:p>
    <w:p w14:paraId="5D8E48F6" w14:textId="2FA08282" w:rsidR="007A654C" w:rsidRPr="00A40CBD" w:rsidRDefault="007A654C" w:rsidP="00845899">
      <w:pPr>
        <w:pStyle w:val="ZUSTzmustartykuempunktem"/>
        <w:ind w:left="426" w:firstLine="0"/>
        <w:rPr>
          <w:rFonts w:cs="Times New Roman"/>
          <w:szCs w:val="24"/>
        </w:rPr>
      </w:pPr>
      <w:r>
        <w:rPr>
          <w:rFonts w:cs="Times New Roman"/>
          <w:szCs w:val="24"/>
        </w:rPr>
        <w:lastRenderedPageBreak/>
        <w:t xml:space="preserve">10. </w:t>
      </w:r>
      <w:r w:rsidRPr="007A654C">
        <w:rPr>
          <w:rFonts w:cs="Times New Roman"/>
          <w:szCs w:val="24"/>
        </w:rPr>
        <w:t xml:space="preserve">Zwrot kosztów przejazdu </w:t>
      </w:r>
      <w:r w:rsidR="000D0AF8">
        <w:rPr>
          <w:rFonts w:cs="Times New Roman"/>
          <w:szCs w:val="24"/>
        </w:rPr>
        <w:t>albo</w:t>
      </w:r>
      <w:r w:rsidRPr="007A654C">
        <w:rPr>
          <w:rFonts w:cs="Times New Roman"/>
          <w:szCs w:val="24"/>
        </w:rPr>
        <w:t xml:space="preserve"> wypłata </w:t>
      </w:r>
      <w:r w:rsidRPr="00A40CBD">
        <w:rPr>
          <w:rFonts w:cs="Times New Roman"/>
          <w:szCs w:val="24"/>
        </w:rPr>
        <w:t>zryczałtowan</w:t>
      </w:r>
      <w:r>
        <w:rPr>
          <w:rFonts w:cs="Times New Roman"/>
          <w:szCs w:val="24"/>
        </w:rPr>
        <w:t>ego</w:t>
      </w:r>
      <w:r w:rsidRPr="00A40CBD">
        <w:rPr>
          <w:rFonts w:cs="Times New Roman"/>
          <w:szCs w:val="24"/>
        </w:rPr>
        <w:t xml:space="preserve"> równoważnik</w:t>
      </w:r>
      <w:r>
        <w:rPr>
          <w:rFonts w:cs="Times New Roman"/>
          <w:szCs w:val="24"/>
        </w:rPr>
        <w:t>a</w:t>
      </w:r>
      <w:r w:rsidRPr="00A40CBD">
        <w:rPr>
          <w:rFonts w:cs="Times New Roman"/>
          <w:szCs w:val="24"/>
        </w:rPr>
        <w:t xml:space="preserve"> pieniężn</w:t>
      </w:r>
      <w:r>
        <w:rPr>
          <w:rFonts w:cs="Times New Roman"/>
          <w:szCs w:val="24"/>
        </w:rPr>
        <w:t>ego</w:t>
      </w:r>
      <w:r w:rsidRPr="007A654C">
        <w:rPr>
          <w:rFonts w:cs="Times New Roman"/>
          <w:szCs w:val="24"/>
        </w:rPr>
        <w:t xml:space="preserve"> następuje w terminie 30 dni od dnia złożenia przez funkcjonariusza</w:t>
      </w:r>
      <w:r>
        <w:rPr>
          <w:rFonts w:cs="Times New Roman"/>
          <w:szCs w:val="24"/>
        </w:rPr>
        <w:t xml:space="preserve"> Straży Marszałkowskiej</w:t>
      </w:r>
      <w:r w:rsidRPr="007A654C">
        <w:rPr>
          <w:rFonts w:cs="Times New Roman"/>
          <w:szCs w:val="24"/>
        </w:rPr>
        <w:t xml:space="preserve"> wniosku o przyznanie</w:t>
      </w:r>
      <w:r w:rsidR="00073222">
        <w:rPr>
          <w:rFonts w:cs="Times New Roman"/>
          <w:szCs w:val="24"/>
        </w:rPr>
        <w:t xml:space="preserve"> tego</w:t>
      </w:r>
      <w:r w:rsidRPr="007A654C">
        <w:rPr>
          <w:rFonts w:cs="Times New Roman"/>
          <w:szCs w:val="24"/>
        </w:rPr>
        <w:t xml:space="preserve"> świadczenia.</w:t>
      </w:r>
    </w:p>
    <w:p w14:paraId="291E2BD1" w14:textId="77777777" w:rsidR="00D27801" w:rsidRDefault="004D2547" w:rsidP="00D27801">
      <w:pPr>
        <w:pStyle w:val="ZUSTzmustartykuempunktem"/>
        <w:ind w:left="426" w:firstLine="0"/>
        <w:rPr>
          <w:rFonts w:cs="Times New Roman"/>
          <w:szCs w:val="24"/>
        </w:rPr>
      </w:pPr>
      <w:r>
        <w:rPr>
          <w:rFonts w:cs="Times New Roman"/>
          <w:szCs w:val="24"/>
        </w:rPr>
        <w:t>1</w:t>
      </w:r>
      <w:r w:rsidR="007A654C">
        <w:rPr>
          <w:rFonts w:cs="Times New Roman"/>
          <w:szCs w:val="24"/>
        </w:rPr>
        <w:t>1</w:t>
      </w:r>
      <w:r w:rsidR="009020F1" w:rsidRPr="00A40CBD">
        <w:rPr>
          <w:rFonts w:cs="Times New Roman"/>
          <w:szCs w:val="24"/>
        </w:rPr>
        <w:t>. Marszałek Sejmu określi, w drodze zarządzenia,</w:t>
      </w:r>
      <w:r w:rsidR="00065D10">
        <w:rPr>
          <w:rFonts w:cs="Times New Roman"/>
          <w:szCs w:val="24"/>
        </w:rPr>
        <w:t xml:space="preserve"> </w:t>
      </w:r>
      <w:r w:rsidR="009020F1" w:rsidRPr="00A40CBD">
        <w:rPr>
          <w:rFonts w:cs="Times New Roman"/>
          <w:szCs w:val="24"/>
        </w:rPr>
        <w:t>wzór wniosków, na podstawie których następować będzie zwrot kosztów</w:t>
      </w:r>
      <w:r w:rsidR="00E61251">
        <w:rPr>
          <w:rFonts w:cs="Times New Roman"/>
          <w:szCs w:val="24"/>
        </w:rPr>
        <w:t xml:space="preserve"> przejazdu</w:t>
      </w:r>
      <w:r w:rsidR="009020F1" w:rsidRPr="00A40CBD">
        <w:rPr>
          <w:rFonts w:cs="Times New Roman"/>
          <w:szCs w:val="24"/>
        </w:rPr>
        <w:t xml:space="preserve"> </w:t>
      </w:r>
      <w:r w:rsidR="00BD5F8B">
        <w:rPr>
          <w:rFonts w:cs="Times New Roman"/>
          <w:szCs w:val="24"/>
        </w:rPr>
        <w:t>albo</w:t>
      </w:r>
      <w:r w:rsidR="009020F1" w:rsidRPr="00A40CBD">
        <w:rPr>
          <w:rFonts w:cs="Times New Roman"/>
          <w:szCs w:val="24"/>
        </w:rPr>
        <w:t xml:space="preserve"> wypłata </w:t>
      </w:r>
      <w:r w:rsidR="00B94829" w:rsidRPr="00A40CBD">
        <w:rPr>
          <w:rFonts w:cs="Times New Roman"/>
          <w:szCs w:val="24"/>
        </w:rPr>
        <w:t>zryczałtowan</w:t>
      </w:r>
      <w:r w:rsidR="00B94829">
        <w:rPr>
          <w:rFonts w:cs="Times New Roman"/>
          <w:szCs w:val="24"/>
        </w:rPr>
        <w:t>ego</w:t>
      </w:r>
      <w:r w:rsidR="00B94829" w:rsidRPr="00A40CBD">
        <w:rPr>
          <w:rFonts w:cs="Times New Roman"/>
          <w:szCs w:val="24"/>
        </w:rPr>
        <w:t xml:space="preserve"> równoważnik</w:t>
      </w:r>
      <w:r w:rsidR="00B94829">
        <w:rPr>
          <w:rFonts w:cs="Times New Roman"/>
          <w:szCs w:val="24"/>
        </w:rPr>
        <w:t>a</w:t>
      </w:r>
      <w:r w:rsidR="00B94829" w:rsidRPr="00A40CBD">
        <w:rPr>
          <w:rFonts w:cs="Times New Roman"/>
          <w:szCs w:val="24"/>
        </w:rPr>
        <w:t xml:space="preserve"> pieniężn</w:t>
      </w:r>
      <w:r w:rsidR="00B94829">
        <w:rPr>
          <w:rFonts w:cs="Times New Roman"/>
          <w:szCs w:val="24"/>
        </w:rPr>
        <w:t>ego.</w:t>
      </w:r>
      <w:r w:rsidR="009020F1" w:rsidRPr="00A40CBD">
        <w:rPr>
          <w:rFonts w:cs="Times New Roman"/>
          <w:szCs w:val="24"/>
        </w:rPr>
        <w:t xml:space="preserve"> </w:t>
      </w:r>
    </w:p>
    <w:p w14:paraId="1F609044" w14:textId="4B7D832D" w:rsidR="009020F1" w:rsidRPr="00A40CBD" w:rsidRDefault="009020F1" w:rsidP="00D27801">
      <w:pPr>
        <w:pStyle w:val="ZUSTzmustartykuempunktem"/>
        <w:ind w:left="426" w:firstLine="0"/>
        <w:rPr>
          <w:rFonts w:cs="Times New Roman"/>
          <w:szCs w:val="24"/>
        </w:rPr>
      </w:pPr>
      <w:r w:rsidRPr="00A40CBD">
        <w:rPr>
          <w:rFonts w:cs="Times New Roman"/>
          <w:szCs w:val="24"/>
        </w:rPr>
        <w:t>Art. 81</w:t>
      </w:r>
      <w:r w:rsidR="000F178E">
        <w:rPr>
          <w:rFonts w:cs="Times New Roman"/>
          <w:szCs w:val="24"/>
        </w:rPr>
        <w:t>e</w:t>
      </w:r>
      <w:r w:rsidRPr="00A40CBD">
        <w:rPr>
          <w:rFonts w:cs="Times New Roman"/>
          <w:szCs w:val="24"/>
        </w:rPr>
        <w:t xml:space="preserve">. 1. Funkcjonariuszowi Straży Marszałkowskiej mianowanemu na okres służby przygotowawczej lub na stałe od dnia przyjęcia do służby do dnia zwolnienia ze służby w Straży Marszałkowskiej przysługuje prawo do zakwaterowania </w:t>
      </w:r>
      <w:r w:rsidRPr="00A41C10">
        <w:rPr>
          <w:rFonts w:cs="Times New Roman"/>
          <w:szCs w:val="24"/>
        </w:rPr>
        <w:t>w </w:t>
      </w:r>
      <w:r w:rsidR="00BA0FE4" w:rsidRPr="00A41C10">
        <w:rPr>
          <w:rFonts w:cs="Times New Roman"/>
          <w:szCs w:val="24"/>
        </w:rPr>
        <w:t>Warszawie</w:t>
      </w:r>
      <w:r w:rsidRPr="00A40CBD">
        <w:rPr>
          <w:rFonts w:cs="Times New Roman"/>
          <w:szCs w:val="24"/>
        </w:rPr>
        <w:t>.</w:t>
      </w:r>
      <w:r w:rsidR="002F2584">
        <w:rPr>
          <w:rFonts w:cs="Times New Roman"/>
          <w:szCs w:val="24"/>
        </w:rPr>
        <w:t xml:space="preserve"> </w:t>
      </w:r>
    </w:p>
    <w:p w14:paraId="568B4436" w14:textId="77777777" w:rsidR="009020F1" w:rsidRPr="00A40CBD" w:rsidRDefault="009020F1" w:rsidP="009020F1">
      <w:pPr>
        <w:spacing w:after="0" w:line="360" w:lineRule="auto"/>
        <w:ind w:left="426"/>
        <w:jc w:val="both"/>
        <w:rPr>
          <w:rFonts w:ascii="Times New Roman" w:hAnsi="Times New Roman" w:cs="Times New Roman"/>
          <w:sz w:val="24"/>
          <w:szCs w:val="24"/>
        </w:rPr>
      </w:pPr>
      <w:r w:rsidRPr="00A40CBD">
        <w:rPr>
          <w:rFonts w:ascii="Times New Roman" w:hAnsi="Times New Roman" w:cs="Times New Roman"/>
          <w:sz w:val="24"/>
          <w:szCs w:val="24"/>
        </w:rPr>
        <w:t>2. Prawo do zakwaterowania jest realizowane w formie świadczenia mieszkaniowego wynoszącego 1800 zł.</w:t>
      </w:r>
    </w:p>
    <w:p w14:paraId="59F6E62B" w14:textId="21E80BBC" w:rsidR="00AF5B9B" w:rsidRPr="00DF14BE" w:rsidRDefault="00AF5B9B" w:rsidP="00AF5B9B">
      <w:pPr>
        <w:pStyle w:val="ZPKTzmpktartykuempunktem"/>
        <w:ind w:left="426" w:firstLine="0"/>
        <w:rPr>
          <w:rFonts w:ascii="Times New Roman" w:hAnsi="Times New Roman" w:cs="Times New Roman"/>
          <w:bCs w:val="0"/>
          <w:szCs w:val="24"/>
          <w:shd w:val="clear" w:color="auto" w:fill="FFFFFF"/>
        </w:rPr>
      </w:pPr>
      <w:r w:rsidRPr="00DF14BE">
        <w:rPr>
          <w:rFonts w:ascii="Times New Roman" w:hAnsi="Times New Roman" w:cs="Times New Roman"/>
          <w:bCs w:val="0"/>
          <w:szCs w:val="24"/>
          <w:shd w:val="clear" w:color="auto" w:fill="FFFFFF"/>
        </w:rPr>
        <w:t xml:space="preserve">3. Wysokość świadczenia mieszkaniowego podlega corocznej waloryzacji o ustalony w ustawie budżetowej na dany rok średnioroczny wskaźnik wzrostu cen towarów i usług konsumpcyjnych. Podstawę waloryzacji stanowi kwota </w:t>
      </w:r>
      <w:r w:rsidR="00D9686E" w:rsidRPr="00DF14BE">
        <w:rPr>
          <w:rFonts w:ascii="Times New Roman" w:hAnsi="Times New Roman" w:cs="Times New Roman"/>
          <w:bCs w:val="0"/>
          <w:szCs w:val="24"/>
          <w:shd w:val="clear" w:color="auto" w:fill="FFFFFF"/>
        </w:rPr>
        <w:t>świadczenia mieszkaniowego</w:t>
      </w:r>
      <w:r w:rsidRPr="00DF14BE">
        <w:rPr>
          <w:rFonts w:ascii="Times New Roman" w:hAnsi="Times New Roman" w:cs="Times New Roman"/>
          <w:bCs w:val="0"/>
          <w:szCs w:val="24"/>
          <w:shd w:val="clear" w:color="auto" w:fill="FFFFFF"/>
        </w:rPr>
        <w:t xml:space="preserve">   obowiązująca w roku poprzedzającym rok, w którym waloryzacja następuje. </w:t>
      </w:r>
      <w:r w:rsidR="00401280">
        <w:rPr>
          <w:rFonts w:ascii="Times New Roman" w:hAnsi="Times New Roman" w:cs="Times New Roman"/>
          <w:bCs w:val="0"/>
          <w:szCs w:val="24"/>
          <w:shd w:val="clear" w:color="auto" w:fill="FFFFFF"/>
        </w:rPr>
        <w:t xml:space="preserve">Kwotę </w:t>
      </w:r>
      <w:r w:rsidR="006070BE">
        <w:rPr>
          <w:rFonts w:ascii="Times New Roman" w:hAnsi="Times New Roman" w:cs="Times New Roman"/>
          <w:bCs w:val="0"/>
          <w:szCs w:val="24"/>
          <w:shd w:val="clear" w:color="auto" w:fill="FFFFFF"/>
        </w:rPr>
        <w:t xml:space="preserve">zwaloryzowanego świadczenia mieszkaniowego </w:t>
      </w:r>
      <w:r w:rsidR="003353E1" w:rsidRPr="003353E1">
        <w:rPr>
          <w:rFonts w:ascii="Times New Roman" w:hAnsi="Times New Roman" w:cs="Times New Roman"/>
          <w:bCs w:val="0"/>
          <w:szCs w:val="24"/>
          <w:shd w:val="clear" w:color="auto" w:fill="FFFFFF"/>
        </w:rPr>
        <w:t>zaokrągla</w:t>
      </w:r>
      <w:r w:rsidR="006070BE">
        <w:rPr>
          <w:rFonts w:ascii="Times New Roman" w:hAnsi="Times New Roman" w:cs="Times New Roman"/>
          <w:bCs w:val="0"/>
          <w:szCs w:val="24"/>
          <w:shd w:val="clear" w:color="auto" w:fill="FFFFFF"/>
        </w:rPr>
        <w:t xml:space="preserve"> się</w:t>
      </w:r>
      <w:r w:rsidR="003353E1" w:rsidRPr="003353E1">
        <w:rPr>
          <w:rFonts w:ascii="Times New Roman" w:hAnsi="Times New Roman" w:cs="Times New Roman"/>
          <w:bCs w:val="0"/>
          <w:szCs w:val="24"/>
          <w:shd w:val="clear" w:color="auto" w:fill="FFFFFF"/>
        </w:rPr>
        <w:t xml:space="preserve"> w górę do pełnego złotego</w:t>
      </w:r>
      <w:r w:rsidR="006070BE">
        <w:rPr>
          <w:rFonts w:ascii="Times New Roman" w:hAnsi="Times New Roman" w:cs="Times New Roman"/>
          <w:bCs w:val="0"/>
          <w:szCs w:val="24"/>
          <w:shd w:val="clear" w:color="auto" w:fill="FFFFFF"/>
        </w:rPr>
        <w:t>.</w:t>
      </w:r>
    </w:p>
    <w:p w14:paraId="37C4BEB5" w14:textId="3716DDF9" w:rsidR="009020F1" w:rsidRPr="00A40CBD" w:rsidRDefault="00D9686E" w:rsidP="009020F1">
      <w:pPr>
        <w:pStyle w:val="Akapitzlist"/>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4</w:t>
      </w:r>
      <w:r w:rsidR="009020F1" w:rsidRPr="00A40CBD">
        <w:rPr>
          <w:rFonts w:ascii="Times New Roman" w:hAnsi="Times New Roman" w:cs="Times New Roman"/>
          <w:sz w:val="24"/>
          <w:szCs w:val="24"/>
        </w:rPr>
        <w:t>. Świadczenie mieszkaniowe wypłaca się w terminie do 10 dnia każdego miesiąca kalendarzowego za poprzedni miesiąc.</w:t>
      </w:r>
    </w:p>
    <w:p w14:paraId="11D4FF99" w14:textId="71A1B3B0" w:rsidR="009020F1" w:rsidRPr="00A40CBD" w:rsidRDefault="00D9686E" w:rsidP="009020F1">
      <w:p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5</w:t>
      </w:r>
      <w:r w:rsidR="009020F1" w:rsidRPr="00A40CBD">
        <w:rPr>
          <w:rFonts w:ascii="Times New Roman" w:hAnsi="Times New Roman" w:cs="Times New Roman"/>
          <w:sz w:val="24"/>
          <w:szCs w:val="24"/>
        </w:rPr>
        <w:t>. W przypadku, gdy uprawnienie do świadczenia mieszkaniowego przysługuje funkcjonariuszowi Straży Marszałkowskiej za okres krótszy niż miesiąc kalendarzowy, jego wysokość wynosi 1/30 wymiaru miesięcznego za każdy dzień.</w:t>
      </w:r>
    </w:p>
    <w:p w14:paraId="335E3BE4" w14:textId="73783E75" w:rsidR="009020F1" w:rsidRPr="00A40CBD" w:rsidRDefault="00D9686E" w:rsidP="009020F1">
      <w:pPr>
        <w:pStyle w:val="Akapitzlist"/>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6</w:t>
      </w:r>
      <w:r w:rsidR="009020F1" w:rsidRPr="00A40CBD">
        <w:rPr>
          <w:rFonts w:ascii="Times New Roman" w:hAnsi="Times New Roman" w:cs="Times New Roman"/>
          <w:sz w:val="24"/>
          <w:szCs w:val="24"/>
        </w:rPr>
        <w:t>. Wypłatę świadczenia mieszkaniowego zawiesza się funkcjonariuszowi Straży Marszałkowskiej, który został tymczasowo aresztowany albo przebywa na urlopie bezpłatnym.”.</w:t>
      </w:r>
    </w:p>
    <w:p w14:paraId="4E96A06A" w14:textId="26A37AD8" w:rsidR="00716107" w:rsidRPr="00931838" w:rsidRDefault="00B04C34" w:rsidP="00F3571A">
      <w:pPr>
        <w:widowControl w:val="0"/>
        <w:autoSpaceDE w:val="0"/>
        <w:autoSpaceDN w:val="0"/>
        <w:adjustRightInd w:val="0"/>
        <w:spacing w:after="0" w:line="360" w:lineRule="auto"/>
        <w:ind w:firstLine="426"/>
        <w:jc w:val="both"/>
        <w:rPr>
          <w:rFonts w:ascii="Times New Roman" w:hAnsi="Times New Roman" w:cs="Times New Roman"/>
          <w:sz w:val="24"/>
          <w:szCs w:val="24"/>
        </w:rPr>
      </w:pPr>
      <w:r w:rsidRPr="00931838">
        <w:rPr>
          <w:rFonts w:ascii="Times New Roman" w:hAnsi="Times New Roman" w:cs="Times New Roman"/>
          <w:b/>
          <w:sz w:val="24"/>
          <w:szCs w:val="24"/>
        </w:rPr>
        <w:t xml:space="preserve">Art. </w:t>
      </w:r>
      <w:r w:rsidR="00970690" w:rsidRPr="00931838">
        <w:rPr>
          <w:rFonts w:ascii="Times New Roman" w:hAnsi="Times New Roman" w:cs="Times New Roman"/>
          <w:b/>
          <w:sz w:val="24"/>
          <w:szCs w:val="24"/>
        </w:rPr>
        <w:t>2</w:t>
      </w:r>
      <w:r w:rsidRPr="00931838">
        <w:rPr>
          <w:rFonts w:ascii="Times New Roman" w:hAnsi="Times New Roman" w:cs="Times New Roman"/>
          <w:b/>
          <w:sz w:val="24"/>
          <w:szCs w:val="24"/>
        </w:rPr>
        <w:t xml:space="preserve">. </w:t>
      </w:r>
      <w:r w:rsidR="00F208AA" w:rsidRPr="00F208AA">
        <w:rPr>
          <w:rFonts w:ascii="Times New Roman" w:hAnsi="Times New Roman" w:cs="Times New Roman"/>
          <w:sz w:val="24"/>
          <w:szCs w:val="24"/>
        </w:rPr>
        <w:t>W ustawie z dnia 26 lipca 1991 r. o podatku dochodowym od osób fizycznych (Dz. U. z 2025 r. poz. 163,</w:t>
      </w:r>
      <w:r w:rsidR="00484415">
        <w:rPr>
          <w:rFonts w:ascii="Times New Roman" w:hAnsi="Times New Roman" w:cs="Times New Roman"/>
          <w:sz w:val="24"/>
          <w:szCs w:val="24"/>
        </w:rPr>
        <w:t xml:space="preserve"> </w:t>
      </w:r>
      <w:r w:rsidR="00F208AA" w:rsidRPr="00F208AA">
        <w:rPr>
          <w:rFonts w:ascii="Times New Roman" w:hAnsi="Times New Roman" w:cs="Times New Roman"/>
          <w:sz w:val="24"/>
          <w:szCs w:val="24"/>
        </w:rPr>
        <w:t>z późn. zm.</w:t>
      </w:r>
      <w:r w:rsidR="008B663A">
        <w:rPr>
          <w:rStyle w:val="Odwoanieprzypisudolnego"/>
          <w:rFonts w:ascii="Times New Roman" w:hAnsi="Times New Roman"/>
          <w:sz w:val="24"/>
          <w:szCs w:val="24"/>
        </w:rPr>
        <w:footnoteReference w:id="2"/>
      </w:r>
      <w:r w:rsidR="008B663A">
        <w:rPr>
          <w:rFonts w:ascii="Times New Roman" w:hAnsi="Times New Roman" w:cs="Times New Roman"/>
          <w:sz w:val="24"/>
          <w:szCs w:val="24"/>
          <w:vertAlign w:val="superscript"/>
        </w:rPr>
        <w:t>)</w:t>
      </w:r>
      <w:r w:rsidR="00F208AA" w:rsidRPr="00F208AA">
        <w:rPr>
          <w:rFonts w:ascii="Times New Roman" w:hAnsi="Times New Roman" w:cs="Times New Roman"/>
          <w:sz w:val="24"/>
          <w:szCs w:val="24"/>
        </w:rPr>
        <w:t xml:space="preserve">) w art. 21 w ust. 1 </w:t>
      </w:r>
      <w:r w:rsidR="0044348F">
        <w:rPr>
          <w:rFonts w:ascii="Times New Roman" w:hAnsi="Times New Roman" w:cs="Times New Roman"/>
          <w:sz w:val="24"/>
          <w:szCs w:val="24"/>
        </w:rPr>
        <w:t>w</w:t>
      </w:r>
      <w:r w:rsidRPr="00931838">
        <w:rPr>
          <w:rFonts w:ascii="Times New Roman" w:hAnsi="Times New Roman" w:cs="Times New Roman"/>
          <w:sz w:val="24"/>
          <w:szCs w:val="24"/>
        </w:rPr>
        <w:t xml:space="preserve"> pkt 77a </w:t>
      </w:r>
      <w:r w:rsidR="00F3571A">
        <w:rPr>
          <w:rFonts w:ascii="Times New Roman" w:hAnsi="Times New Roman" w:cs="Times New Roman"/>
          <w:sz w:val="24"/>
          <w:szCs w:val="24"/>
        </w:rPr>
        <w:t>po wyrazach „Straży Granicznej</w:t>
      </w:r>
      <w:r w:rsidR="008B74DE">
        <w:rPr>
          <w:rFonts w:ascii="Times New Roman" w:hAnsi="Times New Roman" w:cs="Times New Roman"/>
          <w:sz w:val="24"/>
          <w:szCs w:val="24"/>
        </w:rPr>
        <w:t>,</w:t>
      </w:r>
      <w:r w:rsidR="00F3571A">
        <w:rPr>
          <w:rFonts w:ascii="Times New Roman" w:hAnsi="Times New Roman" w:cs="Times New Roman"/>
          <w:sz w:val="24"/>
          <w:szCs w:val="24"/>
        </w:rPr>
        <w:t xml:space="preserve">” dodaje się wyrazy </w:t>
      </w:r>
      <w:r w:rsidR="00970690" w:rsidRPr="00931838">
        <w:rPr>
          <w:rFonts w:ascii="Times New Roman" w:hAnsi="Times New Roman" w:cs="Times New Roman"/>
          <w:sz w:val="24"/>
          <w:szCs w:val="24"/>
        </w:rPr>
        <w:t xml:space="preserve"> </w:t>
      </w:r>
      <w:r w:rsidR="00F3571A">
        <w:rPr>
          <w:rFonts w:ascii="Times New Roman" w:hAnsi="Times New Roman" w:cs="Times New Roman"/>
          <w:sz w:val="24"/>
          <w:szCs w:val="24"/>
        </w:rPr>
        <w:t>„</w:t>
      </w:r>
      <w:r w:rsidRPr="00931838">
        <w:rPr>
          <w:rFonts w:ascii="Times New Roman" w:hAnsi="Times New Roman" w:cs="Times New Roman"/>
          <w:sz w:val="24"/>
          <w:szCs w:val="24"/>
        </w:rPr>
        <w:t>Straży Marszałkowskiej</w:t>
      </w:r>
      <w:r w:rsidR="008B74DE">
        <w:rPr>
          <w:rFonts w:ascii="Times New Roman" w:hAnsi="Times New Roman" w:cs="Times New Roman"/>
          <w:sz w:val="24"/>
          <w:szCs w:val="24"/>
        </w:rPr>
        <w:t>,</w:t>
      </w:r>
      <w:r w:rsidRPr="00931838">
        <w:rPr>
          <w:rFonts w:ascii="Times New Roman" w:hAnsi="Times New Roman" w:cs="Times New Roman"/>
          <w:sz w:val="24"/>
          <w:szCs w:val="24"/>
        </w:rPr>
        <w:t>”.</w:t>
      </w:r>
    </w:p>
    <w:p w14:paraId="6C17E310" w14:textId="58E03B2E" w:rsidR="0084209C" w:rsidRPr="00E924FA" w:rsidRDefault="00C40067" w:rsidP="00443610">
      <w:pPr>
        <w:widowControl w:val="0"/>
        <w:autoSpaceDE w:val="0"/>
        <w:autoSpaceDN w:val="0"/>
        <w:adjustRightInd w:val="0"/>
        <w:spacing w:after="0" w:line="360" w:lineRule="auto"/>
        <w:ind w:firstLine="426"/>
        <w:jc w:val="both"/>
        <w:rPr>
          <w:rFonts w:ascii="Times New Roman" w:hAnsi="Times New Roman" w:cs="Times New Roman"/>
          <w:b/>
          <w:color w:val="FF0000"/>
          <w:sz w:val="24"/>
          <w:szCs w:val="24"/>
        </w:rPr>
      </w:pPr>
      <w:r w:rsidRPr="00E924FA">
        <w:rPr>
          <w:rFonts w:ascii="Times New Roman" w:hAnsi="Times New Roman" w:cs="Times New Roman"/>
          <w:b/>
          <w:bCs/>
          <w:sz w:val="24"/>
          <w:szCs w:val="24"/>
        </w:rPr>
        <w:t>Art.</w:t>
      </w:r>
      <w:r w:rsidRPr="00E924FA">
        <w:rPr>
          <w:rFonts w:ascii="Times New Roman" w:hAnsi="Times New Roman" w:cs="Times New Roman"/>
          <w:sz w:val="24"/>
          <w:szCs w:val="24"/>
        </w:rPr>
        <w:t xml:space="preserve"> </w:t>
      </w:r>
      <w:r w:rsidR="00443610" w:rsidRPr="00090406">
        <w:rPr>
          <w:rFonts w:ascii="Times New Roman" w:hAnsi="Times New Roman" w:cs="Times New Roman"/>
          <w:b/>
          <w:bCs/>
          <w:sz w:val="24"/>
          <w:szCs w:val="24"/>
        </w:rPr>
        <w:t>3</w:t>
      </w:r>
      <w:r w:rsidRPr="00090406">
        <w:rPr>
          <w:rFonts w:ascii="Times New Roman" w:hAnsi="Times New Roman" w:cs="Times New Roman"/>
          <w:b/>
          <w:bCs/>
          <w:sz w:val="24"/>
          <w:szCs w:val="24"/>
        </w:rPr>
        <w:t>.</w:t>
      </w:r>
      <w:r w:rsidRPr="00E924FA">
        <w:rPr>
          <w:rFonts w:ascii="Times New Roman" w:hAnsi="Times New Roman" w:cs="Times New Roman"/>
          <w:sz w:val="24"/>
          <w:szCs w:val="24"/>
        </w:rPr>
        <w:t xml:space="preserve"> </w:t>
      </w:r>
      <w:r w:rsidR="000C69E2" w:rsidRPr="00E924FA">
        <w:rPr>
          <w:rFonts w:ascii="Times New Roman" w:hAnsi="Times New Roman" w:cs="Times New Roman"/>
          <w:sz w:val="24"/>
          <w:szCs w:val="24"/>
        </w:rPr>
        <w:t xml:space="preserve">Wszczęte </w:t>
      </w:r>
      <w:r w:rsidR="00A73135" w:rsidRPr="00E924FA">
        <w:rPr>
          <w:rFonts w:ascii="Times New Roman" w:hAnsi="Times New Roman" w:cs="Times New Roman"/>
          <w:sz w:val="24"/>
          <w:szCs w:val="24"/>
        </w:rPr>
        <w:t xml:space="preserve">i niezakończone </w:t>
      </w:r>
      <w:r w:rsidR="00976840">
        <w:rPr>
          <w:rFonts w:ascii="Times New Roman" w:hAnsi="Times New Roman" w:cs="Times New Roman"/>
          <w:sz w:val="24"/>
          <w:szCs w:val="24"/>
        </w:rPr>
        <w:t>prze</w:t>
      </w:r>
      <w:r w:rsidR="00EB03E0">
        <w:rPr>
          <w:rFonts w:ascii="Times New Roman" w:hAnsi="Times New Roman" w:cs="Times New Roman"/>
          <w:sz w:val="24"/>
          <w:szCs w:val="24"/>
        </w:rPr>
        <w:t>d</w:t>
      </w:r>
      <w:r w:rsidR="00976840">
        <w:rPr>
          <w:rFonts w:ascii="Times New Roman" w:hAnsi="Times New Roman" w:cs="Times New Roman"/>
          <w:sz w:val="24"/>
          <w:szCs w:val="24"/>
        </w:rPr>
        <w:t xml:space="preserve"> dniem</w:t>
      </w:r>
      <w:r w:rsidR="00A73135" w:rsidRPr="00E924FA">
        <w:rPr>
          <w:rFonts w:ascii="Times New Roman" w:hAnsi="Times New Roman" w:cs="Times New Roman"/>
          <w:sz w:val="24"/>
          <w:szCs w:val="24"/>
        </w:rPr>
        <w:t xml:space="preserve"> wejścia w życie </w:t>
      </w:r>
      <w:r w:rsidR="0042376B" w:rsidRPr="00E924FA">
        <w:rPr>
          <w:rFonts w:ascii="Times New Roman" w:hAnsi="Times New Roman" w:cs="Times New Roman"/>
          <w:sz w:val="24"/>
          <w:szCs w:val="24"/>
        </w:rPr>
        <w:t xml:space="preserve">art. </w:t>
      </w:r>
      <w:r w:rsidR="00560E5E">
        <w:rPr>
          <w:rFonts w:ascii="Times New Roman" w:hAnsi="Times New Roman" w:cs="Times New Roman"/>
          <w:sz w:val="24"/>
          <w:szCs w:val="24"/>
        </w:rPr>
        <w:t>1</w:t>
      </w:r>
      <w:r w:rsidR="0042376B" w:rsidRPr="00E924FA">
        <w:rPr>
          <w:rFonts w:ascii="Times New Roman" w:hAnsi="Times New Roman" w:cs="Times New Roman"/>
          <w:sz w:val="24"/>
          <w:szCs w:val="24"/>
        </w:rPr>
        <w:t xml:space="preserve"> niniejszej </w:t>
      </w:r>
      <w:r w:rsidR="00A73135" w:rsidRPr="00E924FA">
        <w:rPr>
          <w:rFonts w:ascii="Times New Roman" w:hAnsi="Times New Roman" w:cs="Times New Roman"/>
          <w:sz w:val="24"/>
          <w:szCs w:val="24"/>
        </w:rPr>
        <w:t>ustawy</w:t>
      </w:r>
      <w:r w:rsidR="00E924FA" w:rsidRPr="00E924FA">
        <w:rPr>
          <w:rFonts w:ascii="Times New Roman" w:hAnsi="Times New Roman" w:cs="Times New Roman"/>
          <w:sz w:val="24"/>
          <w:szCs w:val="24"/>
        </w:rPr>
        <w:t>,</w:t>
      </w:r>
      <w:r w:rsidR="00A73135" w:rsidRPr="00E924FA">
        <w:rPr>
          <w:rFonts w:ascii="Times New Roman" w:hAnsi="Times New Roman" w:cs="Times New Roman"/>
          <w:sz w:val="24"/>
          <w:szCs w:val="24"/>
        </w:rPr>
        <w:t xml:space="preserve"> postępowania sprawdzające określone w przepisach </w:t>
      </w:r>
      <w:r w:rsidR="00001999" w:rsidRPr="00E924FA">
        <w:rPr>
          <w:rFonts w:ascii="Times New Roman" w:hAnsi="Times New Roman" w:cs="Times New Roman"/>
          <w:sz w:val="24"/>
          <w:szCs w:val="24"/>
        </w:rPr>
        <w:t xml:space="preserve">ustawy z dnia 5 sierpnia 2010 r. </w:t>
      </w:r>
      <w:r w:rsidR="00517513" w:rsidRPr="00E924FA">
        <w:rPr>
          <w:rFonts w:ascii="Times New Roman" w:hAnsi="Times New Roman" w:cs="Times New Roman"/>
          <w:sz w:val="24"/>
          <w:szCs w:val="24"/>
        </w:rPr>
        <w:t>o ochronie informacji niejawnych</w:t>
      </w:r>
      <w:r w:rsidR="00001999" w:rsidRPr="00E924FA">
        <w:rPr>
          <w:rFonts w:ascii="Times New Roman" w:hAnsi="Times New Roman" w:cs="Times New Roman"/>
          <w:sz w:val="24"/>
          <w:szCs w:val="24"/>
        </w:rPr>
        <w:t xml:space="preserve"> </w:t>
      </w:r>
      <w:r w:rsidR="00346209" w:rsidRPr="00346209">
        <w:rPr>
          <w:rFonts w:ascii="Times New Roman" w:hAnsi="Times New Roman" w:cs="Times New Roman"/>
          <w:sz w:val="24"/>
          <w:szCs w:val="24"/>
        </w:rPr>
        <w:t>(</w:t>
      </w:r>
      <w:r w:rsidR="009B4C86">
        <w:rPr>
          <w:rFonts w:ascii="Times New Roman" w:hAnsi="Times New Roman" w:cs="Times New Roman"/>
          <w:sz w:val="24"/>
          <w:szCs w:val="24"/>
        </w:rPr>
        <w:t xml:space="preserve">Dz. U. </w:t>
      </w:r>
      <w:r w:rsidR="00346209" w:rsidRPr="00346209">
        <w:rPr>
          <w:rFonts w:ascii="Times New Roman" w:hAnsi="Times New Roman" w:cs="Times New Roman"/>
          <w:sz w:val="24"/>
          <w:szCs w:val="24"/>
        </w:rPr>
        <w:t xml:space="preserve">z 2025 r. poz. </w:t>
      </w:r>
      <w:r w:rsidR="00AA2801">
        <w:rPr>
          <w:rFonts w:ascii="Times New Roman" w:hAnsi="Times New Roman" w:cs="Times New Roman"/>
          <w:sz w:val="24"/>
          <w:szCs w:val="24"/>
        </w:rPr>
        <w:t>1209</w:t>
      </w:r>
      <w:r w:rsidR="00346209" w:rsidRPr="00346209">
        <w:rPr>
          <w:rFonts w:ascii="Times New Roman" w:hAnsi="Times New Roman" w:cs="Times New Roman"/>
          <w:sz w:val="24"/>
          <w:szCs w:val="24"/>
        </w:rPr>
        <w:t>)</w:t>
      </w:r>
      <w:r w:rsidR="00517513" w:rsidRPr="00E924FA">
        <w:rPr>
          <w:rFonts w:ascii="Times New Roman" w:hAnsi="Times New Roman" w:cs="Times New Roman"/>
          <w:sz w:val="24"/>
          <w:szCs w:val="24"/>
        </w:rPr>
        <w:t xml:space="preserve"> prowadzone w stosunku do kandydatów do służby w Straży Marszałkowskiej </w:t>
      </w:r>
      <w:r w:rsidR="00FB7D9C" w:rsidRPr="00E924FA">
        <w:rPr>
          <w:rFonts w:ascii="Times New Roman" w:hAnsi="Times New Roman" w:cs="Times New Roman"/>
          <w:sz w:val="24"/>
          <w:szCs w:val="24"/>
        </w:rPr>
        <w:t>umarza się.</w:t>
      </w:r>
    </w:p>
    <w:p w14:paraId="0DAA67A7" w14:textId="420A9A2A" w:rsidR="00751B33" w:rsidRPr="0013118E" w:rsidRDefault="00CC5AFC" w:rsidP="00BD3D85">
      <w:pPr>
        <w:spacing w:after="0" w:line="360" w:lineRule="auto"/>
        <w:ind w:firstLine="567"/>
        <w:jc w:val="both"/>
        <w:rPr>
          <w:rFonts w:ascii="Times New Roman" w:hAnsi="Times New Roman" w:cs="Times New Roman"/>
          <w:sz w:val="24"/>
          <w:szCs w:val="24"/>
        </w:rPr>
      </w:pPr>
      <w:r w:rsidRPr="0013118E">
        <w:rPr>
          <w:rFonts w:ascii="Times New Roman" w:hAnsi="Times New Roman" w:cs="Times New Roman"/>
          <w:sz w:val="24"/>
          <w:szCs w:val="24"/>
        </w:rPr>
        <w:lastRenderedPageBreak/>
        <w:t xml:space="preserve">2. Wszczęte na podstawie art. 29 ust. 2 pkt 6 ustawy zmienianej w art. </w:t>
      </w:r>
      <w:r w:rsidR="00FF7C97">
        <w:rPr>
          <w:rFonts w:ascii="Times New Roman" w:hAnsi="Times New Roman" w:cs="Times New Roman"/>
          <w:sz w:val="24"/>
          <w:szCs w:val="24"/>
        </w:rPr>
        <w:t xml:space="preserve">1 </w:t>
      </w:r>
      <w:r w:rsidRPr="0013118E">
        <w:rPr>
          <w:rFonts w:ascii="Times New Roman" w:hAnsi="Times New Roman" w:cs="Times New Roman"/>
          <w:sz w:val="24"/>
          <w:szCs w:val="24"/>
        </w:rPr>
        <w:t xml:space="preserve">i niezakończone </w:t>
      </w:r>
      <w:r w:rsidR="00976840">
        <w:rPr>
          <w:rFonts w:ascii="Times New Roman" w:hAnsi="Times New Roman" w:cs="Times New Roman"/>
          <w:sz w:val="24"/>
          <w:szCs w:val="24"/>
        </w:rPr>
        <w:t>przed dniem</w:t>
      </w:r>
      <w:r w:rsidRPr="0013118E">
        <w:rPr>
          <w:rFonts w:ascii="Times New Roman" w:hAnsi="Times New Roman" w:cs="Times New Roman"/>
          <w:sz w:val="24"/>
          <w:szCs w:val="24"/>
        </w:rPr>
        <w:t xml:space="preserve"> wejścia w życie niniejszej ustawy postępowania administracyjne są prowadzone na podstawie przepisów ustawy zmienianej w art. </w:t>
      </w:r>
      <w:r w:rsidR="00FF7C97">
        <w:rPr>
          <w:rFonts w:ascii="Times New Roman" w:hAnsi="Times New Roman" w:cs="Times New Roman"/>
          <w:sz w:val="24"/>
          <w:szCs w:val="24"/>
        </w:rPr>
        <w:t>1</w:t>
      </w:r>
      <w:r w:rsidRPr="0013118E">
        <w:rPr>
          <w:rFonts w:ascii="Times New Roman" w:hAnsi="Times New Roman" w:cs="Times New Roman"/>
          <w:sz w:val="24"/>
          <w:szCs w:val="24"/>
        </w:rPr>
        <w:t xml:space="preserve"> w brzmieniu dotychczasowym.</w:t>
      </w:r>
    </w:p>
    <w:p w14:paraId="40C4CDCD" w14:textId="26A4EF6B" w:rsidR="00AF0D98" w:rsidRPr="00A21F31" w:rsidRDefault="00751B33" w:rsidP="00AF0D98">
      <w:pPr>
        <w:spacing w:after="0" w:line="360" w:lineRule="auto"/>
        <w:ind w:firstLine="567"/>
        <w:jc w:val="both"/>
        <w:rPr>
          <w:rFonts w:ascii="Times New Roman" w:hAnsi="Times New Roman" w:cs="Times New Roman"/>
          <w:sz w:val="24"/>
          <w:szCs w:val="24"/>
        </w:rPr>
      </w:pPr>
      <w:r w:rsidRPr="00A21F31">
        <w:rPr>
          <w:rFonts w:ascii="Times New Roman" w:hAnsi="Times New Roman" w:cs="Times New Roman"/>
          <w:b/>
          <w:bCs/>
          <w:sz w:val="24"/>
          <w:szCs w:val="24"/>
        </w:rPr>
        <w:t xml:space="preserve">Art. </w:t>
      </w:r>
      <w:r w:rsidR="00443610">
        <w:rPr>
          <w:rFonts w:ascii="Times New Roman" w:hAnsi="Times New Roman" w:cs="Times New Roman"/>
          <w:b/>
          <w:bCs/>
          <w:sz w:val="24"/>
          <w:szCs w:val="24"/>
        </w:rPr>
        <w:t>4</w:t>
      </w:r>
      <w:r w:rsidRPr="00A21F31">
        <w:rPr>
          <w:rFonts w:ascii="Times New Roman" w:hAnsi="Times New Roman" w:cs="Times New Roman"/>
          <w:b/>
          <w:bCs/>
          <w:sz w:val="24"/>
          <w:szCs w:val="24"/>
        </w:rPr>
        <w:t>.</w:t>
      </w:r>
      <w:r w:rsidRPr="00A21F31">
        <w:rPr>
          <w:rFonts w:ascii="Times New Roman" w:hAnsi="Times New Roman" w:cs="Times New Roman"/>
          <w:sz w:val="24"/>
          <w:szCs w:val="24"/>
        </w:rPr>
        <w:t xml:space="preserve"> </w:t>
      </w:r>
      <w:r w:rsidR="00AF0D98" w:rsidRPr="00A21F31">
        <w:rPr>
          <w:rFonts w:ascii="Times New Roman" w:hAnsi="Times New Roman" w:cs="Times New Roman"/>
          <w:sz w:val="24"/>
          <w:szCs w:val="24"/>
        </w:rPr>
        <w:t xml:space="preserve">Dotychczasowe przepisy wykonawcze wydane na podstawie art. 18 ust. 8 ustawy zmienianej w art. </w:t>
      </w:r>
      <w:r w:rsidR="0048307F">
        <w:rPr>
          <w:rFonts w:ascii="Times New Roman" w:hAnsi="Times New Roman" w:cs="Times New Roman"/>
          <w:sz w:val="24"/>
          <w:szCs w:val="24"/>
        </w:rPr>
        <w:t>1</w:t>
      </w:r>
      <w:r w:rsidR="00AF0D98" w:rsidRPr="00A21F31">
        <w:rPr>
          <w:rFonts w:ascii="Times New Roman" w:hAnsi="Times New Roman" w:cs="Times New Roman"/>
          <w:sz w:val="24"/>
          <w:szCs w:val="24"/>
        </w:rPr>
        <w:t xml:space="preserve"> zachowują moc do dnia wejścia w życie przepisów wykonawczych wydanych na podstawie art. 18 ust. 8 ustawy zmienianej w art. </w:t>
      </w:r>
      <w:r w:rsidR="0048307F">
        <w:rPr>
          <w:rFonts w:ascii="Times New Roman" w:hAnsi="Times New Roman" w:cs="Times New Roman"/>
          <w:sz w:val="24"/>
          <w:szCs w:val="24"/>
        </w:rPr>
        <w:t>1</w:t>
      </w:r>
      <w:r w:rsidR="00AF0D98" w:rsidRPr="00A21F31">
        <w:rPr>
          <w:rFonts w:ascii="Times New Roman" w:hAnsi="Times New Roman" w:cs="Times New Roman"/>
          <w:sz w:val="24"/>
          <w:szCs w:val="24"/>
        </w:rPr>
        <w:t xml:space="preserve"> w brzmieniu nadanym niniejszą ustawą, jednak nie dłużej niż przez okres 12 miesięcy od dnia wejścia w życie niniejszej ustawy. </w:t>
      </w:r>
    </w:p>
    <w:p w14:paraId="10C79F18" w14:textId="3C30CF4C" w:rsidR="00850273" w:rsidRPr="00931838" w:rsidRDefault="00AF0D98" w:rsidP="00931838">
      <w:pPr>
        <w:spacing w:after="0" w:line="360" w:lineRule="auto"/>
        <w:ind w:firstLine="567"/>
        <w:jc w:val="both"/>
        <w:rPr>
          <w:rFonts w:ascii="Times New Roman" w:hAnsi="Times New Roman" w:cs="Times New Roman"/>
          <w:bCs/>
          <w:color w:val="000000"/>
          <w:sz w:val="24"/>
          <w:szCs w:val="24"/>
        </w:rPr>
      </w:pPr>
      <w:r w:rsidRPr="00FC12DA">
        <w:rPr>
          <w:rFonts w:ascii="Times New Roman" w:hAnsi="Times New Roman" w:cs="Times New Roman"/>
          <w:b/>
          <w:color w:val="000000"/>
          <w:sz w:val="24"/>
          <w:szCs w:val="24"/>
        </w:rPr>
        <w:t xml:space="preserve">Art. </w:t>
      </w:r>
      <w:r w:rsidR="00443610">
        <w:rPr>
          <w:rFonts w:ascii="Times New Roman" w:hAnsi="Times New Roman" w:cs="Times New Roman"/>
          <w:b/>
          <w:color w:val="000000"/>
          <w:sz w:val="24"/>
          <w:szCs w:val="24"/>
        </w:rPr>
        <w:t>5</w:t>
      </w:r>
      <w:r w:rsidR="00323EC5">
        <w:rPr>
          <w:rFonts w:ascii="Times New Roman" w:hAnsi="Times New Roman" w:cs="Times New Roman"/>
          <w:b/>
          <w:color w:val="000000"/>
          <w:sz w:val="24"/>
          <w:szCs w:val="24"/>
        </w:rPr>
        <w:t>.</w:t>
      </w:r>
      <w:r w:rsidR="00FC12DA" w:rsidRPr="00FC12DA">
        <w:rPr>
          <w:rFonts w:ascii="Times New Roman" w:hAnsi="Times New Roman" w:cs="Times New Roman"/>
          <w:bCs/>
          <w:color w:val="000000"/>
          <w:sz w:val="24"/>
          <w:szCs w:val="24"/>
        </w:rPr>
        <w:t xml:space="preserve"> </w:t>
      </w:r>
      <w:r w:rsidR="007E2408" w:rsidRPr="00FC12DA">
        <w:rPr>
          <w:rFonts w:ascii="Times New Roman" w:hAnsi="Times New Roman" w:cs="Times New Roman"/>
          <w:sz w:val="24"/>
          <w:szCs w:val="24"/>
        </w:rPr>
        <w:t>Ustawa wchodzi w </w:t>
      </w:r>
      <w:r w:rsidR="00931838">
        <w:rPr>
          <w:rFonts w:ascii="Times New Roman" w:hAnsi="Times New Roman" w:cs="Times New Roman"/>
          <w:bCs/>
          <w:color w:val="000000"/>
          <w:sz w:val="24"/>
          <w:szCs w:val="24"/>
        </w:rPr>
        <w:t>życie</w:t>
      </w:r>
      <w:r w:rsidR="002E0AFD" w:rsidRPr="00FC12DA">
        <w:rPr>
          <w:rFonts w:ascii="Times New Roman" w:hAnsi="Times New Roman" w:cs="Times New Roman"/>
          <w:bCs/>
          <w:color w:val="000000"/>
          <w:sz w:val="24"/>
          <w:szCs w:val="24"/>
        </w:rPr>
        <w:t xml:space="preserve"> </w:t>
      </w:r>
      <w:r w:rsidR="002E0AFD" w:rsidRPr="00FC12DA">
        <w:rPr>
          <w:rFonts w:ascii="Times New Roman" w:hAnsi="Times New Roman" w:cs="Times New Roman"/>
          <w:bCs/>
          <w:sz w:val="24"/>
          <w:szCs w:val="24"/>
        </w:rPr>
        <w:t>z dniem 1 stycznia 202</w:t>
      </w:r>
      <w:r w:rsidR="00FE04E9" w:rsidRPr="00FC12DA">
        <w:rPr>
          <w:rFonts w:ascii="Times New Roman" w:hAnsi="Times New Roman" w:cs="Times New Roman"/>
          <w:bCs/>
          <w:sz w:val="24"/>
          <w:szCs w:val="24"/>
        </w:rPr>
        <w:t>6</w:t>
      </w:r>
      <w:r w:rsidR="002E0AFD" w:rsidRPr="00FC12DA">
        <w:rPr>
          <w:rFonts w:ascii="Times New Roman" w:hAnsi="Times New Roman" w:cs="Times New Roman"/>
          <w:bCs/>
          <w:sz w:val="24"/>
          <w:szCs w:val="24"/>
        </w:rPr>
        <w:t xml:space="preserve"> r.</w:t>
      </w:r>
    </w:p>
    <w:p w14:paraId="074BCB78" w14:textId="77777777" w:rsidR="002B3AEA" w:rsidRPr="00A137BE" w:rsidRDefault="002B3AEA" w:rsidP="00FC12DA">
      <w:pPr>
        <w:spacing w:after="0" w:line="360" w:lineRule="auto"/>
        <w:ind w:firstLine="567"/>
        <w:jc w:val="both"/>
        <w:rPr>
          <w:rFonts w:ascii="Times New Roman" w:hAnsi="Times New Roman" w:cs="Times New Roman"/>
          <w:bCs/>
          <w:color w:val="FF0000"/>
          <w:sz w:val="24"/>
          <w:szCs w:val="24"/>
        </w:rPr>
      </w:pPr>
    </w:p>
    <w:sectPr w:rsidR="002B3AEA" w:rsidRPr="00A137BE" w:rsidSect="00735DFD">
      <w:headerReference w:type="default" r:id="rId8"/>
      <w:footerReference w:type="default" r:id="rId9"/>
      <w:pgSz w:w="11906" w:h="16838"/>
      <w:pgMar w:top="1276"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E88D1" w14:textId="77777777" w:rsidR="002B5AC7" w:rsidRDefault="002B5AC7" w:rsidP="00356897">
      <w:pPr>
        <w:spacing w:after="0" w:line="240" w:lineRule="auto"/>
      </w:pPr>
      <w:r>
        <w:separator/>
      </w:r>
    </w:p>
  </w:endnote>
  <w:endnote w:type="continuationSeparator" w:id="0">
    <w:p w14:paraId="32EEF51B" w14:textId="77777777" w:rsidR="002B5AC7" w:rsidRDefault="002B5AC7" w:rsidP="00356897">
      <w:pPr>
        <w:spacing w:after="0" w:line="240" w:lineRule="auto"/>
      </w:pPr>
      <w:r>
        <w:continuationSeparator/>
      </w:r>
    </w:p>
  </w:endnote>
  <w:endnote w:type="continuationNotice" w:id="1">
    <w:p w14:paraId="218D709B" w14:textId="77777777" w:rsidR="002B5AC7" w:rsidRDefault="002B5A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396381"/>
      <w:docPartObj>
        <w:docPartGallery w:val="Page Numbers (Bottom of Page)"/>
        <w:docPartUnique/>
      </w:docPartObj>
    </w:sdtPr>
    <w:sdtContent>
      <w:p w14:paraId="129C1922" w14:textId="5A54C49F" w:rsidR="005C4FEA" w:rsidRDefault="005C4FEA">
        <w:pPr>
          <w:pStyle w:val="Stopka"/>
          <w:jc w:val="center"/>
        </w:pPr>
        <w:r>
          <w:fldChar w:fldCharType="begin"/>
        </w:r>
        <w:r>
          <w:instrText>PAGE   \* MERGEFORMAT</w:instrText>
        </w:r>
        <w:r>
          <w:fldChar w:fldCharType="separate"/>
        </w:r>
        <w:r w:rsidR="00D67181">
          <w:rPr>
            <w:noProof/>
          </w:rPr>
          <w:t>10</w:t>
        </w:r>
        <w:r>
          <w:fldChar w:fldCharType="end"/>
        </w:r>
      </w:p>
    </w:sdtContent>
  </w:sdt>
  <w:p w14:paraId="097CE986" w14:textId="77777777" w:rsidR="005C4FEA" w:rsidRDefault="005C4FE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E7EF3" w14:textId="77777777" w:rsidR="002B5AC7" w:rsidRDefault="002B5AC7" w:rsidP="00356897">
      <w:pPr>
        <w:spacing w:after="0" w:line="240" w:lineRule="auto"/>
      </w:pPr>
      <w:r>
        <w:separator/>
      </w:r>
    </w:p>
  </w:footnote>
  <w:footnote w:type="continuationSeparator" w:id="0">
    <w:p w14:paraId="345DD9BE" w14:textId="77777777" w:rsidR="002B5AC7" w:rsidRDefault="002B5AC7" w:rsidP="00356897">
      <w:pPr>
        <w:spacing w:after="0" w:line="240" w:lineRule="auto"/>
      </w:pPr>
      <w:r>
        <w:continuationSeparator/>
      </w:r>
    </w:p>
  </w:footnote>
  <w:footnote w:type="continuationNotice" w:id="1">
    <w:p w14:paraId="6598051E" w14:textId="77777777" w:rsidR="002B5AC7" w:rsidRDefault="002B5AC7">
      <w:pPr>
        <w:spacing w:after="0" w:line="240" w:lineRule="auto"/>
      </w:pPr>
    </w:p>
  </w:footnote>
  <w:footnote w:id="2">
    <w:p w14:paraId="3307337A" w14:textId="7BD89FBA" w:rsidR="008B663A" w:rsidRPr="00A97CE2" w:rsidRDefault="008B663A" w:rsidP="00A97CE2">
      <w:pPr>
        <w:pStyle w:val="Tekstprzypisudolnego"/>
        <w:jc w:val="both"/>
        <w:rPr>
          <w:rFonts w:ascii="Times New Roman" w:hAnsi="Times New Roman" w:cs="Times New Roman"/>
        </w:rPr>
      </w:pPr>
      <w:r w:rsidRPr="00A97CE2">
        <w:rPr>
          <w:rStyle w:val="Odwoanieprzypisudolnego"/>
          <w:rFonts w:ascii="Times New Roman" w:hAnsi="Times New Roman"/>
        </w:rPr>
        <w:footnoteRef/>
      </w:r>
      <w:r w:rsidRPr="00A97CE2">
        <w:rPr>
          <w:rFonts w:ascii="Times New Roman" w:hAnsi="Times New Roman" w:cs="Times New Roman"/>
          <w:vertAlign w:val="superscript"/>
        </w:rPr>
        <w:t xml:space="preserve">) </w:t>
      </w:r>
      <w:r w:rsidR="00350929" w:rsidRPr="00A97CE2">
        <w:rPr>
          <w:rFonts w:ascii="Times New Roman" w:hAnsi="Times New Roman" w:cs="Times New Roman"/>
          <w:vertAlign w:val="superscript"/>
        </w:rPr>
        <w:t xml:space="preserve"> </w:t>
      </w:r>
      <w:r w:rsidR="00350929" w:rsidRPr="00A97CE2">
        <w:rPr>
          <w:rFonts w:ascii="Times New Roman" w:hAnsi="Times New Roman" w:cs="Times New Roman"/>
        </w:rPr>
        <w:t>Zmiany tekstu jednolitego wymienionej ustawy zostały ogłoszone w Dz. U. z 2025 r. poz. 340, 368, 620, 680</w:t>
      </w:r>
      <w:r w:rsidR="000B3564">
        <w:rPr>
          <w:rFonts w:ascii="Times New Roman" w:hAnsi="Times New Roman" w:cs="Times New Roman"/>
        </w:rPr>
        <w:t>,</w:t>
      </w:r>
      <w:r w:rsidR="00350929" w:rsidRPr="00A97CE2">
        <w:rPr>
          <w:rFonts w:ascii="Times New Roman" w:hAnsi="Times New Roman" w:cs="Times New Roman"/>
        </w:rPr>
        <w:t xml:space="preserve"> </w:t>
      </w:r>
      <w:r w:rsidR="00A97CE2">
        <w:rPr>
          <w:rFonts w:ascii="Times New Roman" w:hAnsi="Times New Roman" w:cs="Times New Roman"/>
        </w:rPr>
        <w:br/>
      </w:r>
      <w:r w:rsidR="00350929" w:rsidRPr="00A97CE2">
        <w:rPr>
          <w:rFonts w:ascii="Times New Roman" w:hAnsi="Times New Roman" w:cs="Times New Roman"/>
        </w:rPr>
        <w:t>1022</w:t>
      </w:r>
      <w:r w:rsidR="000B3564">
        <w:rPr>
          <w:rFonts w:ascii="Times New Roman" w:hAnsi="Times New Roman" w:cs="Times New Roman"/>
        </w:rPr>
        <w:t>, 1180</w:t>
      </w:r>
      <w:r w:rsidR="00423218">
        <w:rPr>
          <w:rFonts w:ascii="Times New Roman" w:hAnsi="Times New Roman" w:cs="Times New Roman"/>
        </w:rPr>
        <w:t xml:space="preserve"> i …</w:t>
      </w:r>
      <w:r w:rsidR="00350929" w:rsidRPr="00A97CE2">
        <w:rPr>
          <w:rFonts w:ascii="Times New Roman" w:hAnsi="Times New Roman" w:cs="Times New Roman"/>
        </w:rPr>
        <w:t xml:space="preserve">. </w:t>
      </w:r>
      <w:r w:rsidRPr="00A97CE2">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6696D" w14:textId="77777777" w:rsidR="00341E15" w:rsidRDefault="00341E1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5211A"/>
    <w:multiLevelType w:val="hybridMultilevel"/>
    <w:tmpl w:val="51E4FB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5538D8"/>
    <w:multiLevelType w:val="hybridMultilevel"/>
    <w:tmpl w:val="3416B2D8"/>
    <w:lvl w:ilvl="0" w:tplc="FC10B96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1E8925B6"/>
    <w:multiLevelType w:val="hybridMultilevel"/>
    <w:tmpl w:val="2378FE38"/>
    <w:lvl w:ilvl="0" w:tplc="67E6548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15:restartNumberingAfterBreak="0">
    <w:nsid w:val="245A3F97"/>
    <w:multiLevelType w:val="hybridMultilevel"/>
    <w:tmpl w:val="35B6CE9E"/>
    <w:lvl w:ilvl="0" w:tplc="059EF254">
      <w:start w:val="1"/>
      <w:numFmt w:val="decimal"/>
      <w:lvlText w:val="%1)"/>
      <w:lvlJc w:val="left"/>
      <w:pPr>
        <w:ind w:left="840" w:hanging="360"/>
      </w:pPr>
      <w:rPr>
        <w:rFonts w:hint="default"/>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4" w15:restartNumberingAfterBreak="0">
    <w:nsid w:val="25D51283"/>
    <w:multiLevelType w:val="hybridMultilevel"/>
    <w:tmpl w:val="424A81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58396D"/>
    <w:multiLevelType w:val="hybridMultilevel"/>
    <w:tmpl w:val="13168F4E"/>
    <w:lvl w:ilvl="0" w:tplc="2174A4F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2B982AA0"/>
    <w:multiLevelType w:val="hybridMultilevel"/>
    <w:tmpl w:val="FFE8EA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9647EDE"/>
    <w:multiLevelType w:val="hybridMultilevel"/>
    <w:tmpl w:val="771CCA9E"/>
    <w:lvl w:ilvl="0" w:tplc="FD3809E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510E396E"/>
    <w:multiLevelType w:val="hybridMultilevel"/>
    <w:tmpl w:val="BE94A31C"/>
    <w:lvl w:ilvl="0" w:tplc="04150011">
      <w:start w:val="1"/>
      <w:numFmt w:val="decimal"/>
      <w:lvlText w:val="%1)"/>
      <w:lvlJc w:val="left"/>
      <w:pPr>
        <w:ind w:left="720" w:hanging="360"/>
      </w:pPr>
      <w:rPr>
        <w:rFonts w:hint="default"/>
      </w:rPr>
    </w:lvl>
    <w:lvl w:ilvl="1" w:tplc="BAC8FCA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93C2505"/>
    <w:multiLevelType w:val="hybridMultilevel"/>
    <w:tmpl w:val="F6B8B8B2"/>
    <w:lvl w:ilvl="0" w:tplc="04150017">
      <w:start w:val="1"/>
      <w:numFmt w:val="lowerLetter"/>
      <w:lvlText w:val="%1)"/>
      <w:lvlJc w:val="left"/>
      <w:pPr>
        <w:ind w:left="720" w:hanging="360"/>
      </w:pPr>
      <w:rPr>
        <w:rFonts w:hint="default"/>
      </w:rPr>
    </w:lvl>
    <w:lvl w:ilvl="1" w:tplc="24A8BF06">
      <w:start w:val="1"/>
      <w:numFmt w:val="decimal"/>
      <w:lvlText w:val="%2)"/>
      <w:lvlJc w:val="left"/>
      <w:pPr>
        <w:ind w:left="1440" w:hanging="360"/>
      </w:pPr>
      <w:rPr>
        <w:rFonts w:ascii="Times New Roman" w:eastAsiaTheme="minorHAnsi"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0DC2B6C"/>
    <w:multiLevelType w:val="hybridMultilevel"/>
    <w:tmpl w:val="6A4E9488"/>
    <w:lvl w:ilvl="0" w:tplc="00AC41AA">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6D2E4C3E"/>
    <w:multiLevelType w:val="hybridMultilevel"/>
    <w:tmpl w:val="4712CAAE"/>
    <w:lvl w:ilvl="0" w:tplc="98F2FB5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1751150938">
    <w:abstractNumId w:val="6"/>
  </w:num>
  <w:num w:numId="2" w16cid:durableId="67653100">
    <w:abstractNumId w:val="4"/>
  </w:num>
  <w:num w:numId="3" w16cid:durableId="650594609">
    <w:abstractNumId w:val="3"/>
  </w:num>
  <w:num w:numId="4" w16cid:durableId="2067757322">
    <w:abstractNumId w:val="11"/>
  </w:num>
  <w:num w:numId="5" w16cid:durableId="793521303">
    <w:abstractNumId w:val="0"/>
  </w:num>
  <w:num w:numId="6" w16cid:durableId="666636723">
    <w:abstractNumId w:val="2"/>
  </w:num>
  <w:num w:numId="7" w16cid:durableId="1249659474">
    <w:abstractNumId w:val="10"/>
  </w:num>
  <w:num w:numId="8" w16cid:durableId="529220313">
    <w:abstractNumId w:val="9"/>
  </w:num>
  <w:num w:numId="9" w16cid:durableId="1817605709">
    <w:abstractNumId w:val="8"/>
  </w:num>
  <w:num w:numId="10" w16cid:durableId="795097438">
    <w:abstractNumId w:val="1"/>
  </w:num>
  <w:num w:numId="11" w16cid:durableId="1123621779">
    <w:abstractNumId w:val="5"/>
  </w:num>
  <w:num w:numId="12" w16cid:durableId="12974465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273"/>
    <w:rsid w:val="00000583"/>
    <w:rsid w:val="00001999"/>
    <w:rsid w:val="00004312"/>
    <w:rsid w:val="0000480E"/>
    <w:rsid w:val="00005B04"/>
    <w:rsid w:val="00006496"/>
    <w:rsid w:val="00006B04"/>
    <w:rsid w:val="00007483"/>
    <w:rsid w:val="00012179"/>
    <w:rsid w:val="000127B7"/>
    <w:rsid w:val="000142E7"/>
    <w:rsid w:val="0001504D"/>
    <w:rsid w:val="00015F52"/>
    <w:rsid w:val="000160B5"/>
    <w:rsid w:val="0001629A"/>
    <w:rsid w:val="00021D14"/>
    <w:rsid w:val="00023B1C"/>
    <w:rsid w:val="00027454"/>
    <w:rsid w:val="00030471"/>
    <w:rsid w:val="0003082C"/>
    <w:rsid w:val="00031518"/>
    <w:rsid w:val="00032BBD"/>
    <w:rsid w:val="00033584"/>
    <w:rsid w:val="00033A40"/>
    <w:rsid w:val="000340CE"/>
    <w:rsid w:val="000347BA"/>
    <w:rsid w:val="000377C1"/>
    <w:rsid w:val="00042CB0"/>
    <w:rsid w:val="00043353"/>
    <w:rsid w:val="00047274"/>
    <w:rsid w:val="000476D0"/>
    <w:rsid w:val="00050AB6"/>
    <w:rsid w:val="00054015"/>
    <w:rsid w:val="00055D52"/>
    <w:rsid w:val="0005699C"/>
    <w:rsid w:val="000573D0"/>
    <w:rsid w:val="00057DFC"/>
    <w:rsid w:val="00061C0D"/>
    <w:rsid w:val="00061F0B"/>
    <w:rsid w:val="00065A9C"/>
    <w:rsid w:val="00065D10"/>
    <w:rsid w:val="00065DB3"/>
    <w:rsid w:val="0006642D"/>
    <w:rsid w:val="0006704F"/>
    <w:rsid w:val="00067B24"/>
    <w:rsid w:val="00073222"/>
    <w:rsid w:val="00075183"/>
    <w:rsid w:val="00080C6E"/>
    <w:rsid w:val="00083D33"/>
    <w:rsid w:val="00084379"/>
    <w:rsid w:val="00084C94"/>
    <w:rsid w:val="00090406"/>
    <w:rsid w:val="00090D04"/>
    <w:rsid w:val="0009213A"/>
    <w:rsid w:val="0009238D"/>
    <w:rsid w:val="00092895"/>
    <w:rsid w:val="00092D76"/>
    <w:rsid w:val="00094AA8"/>
    <w:rsid w:val="00094C3F"/>
    <w:rsid w:val="00095388"/>
    <w:rsid w:val="00095D24"/>
    <w:rsid w:val="00096076"/>
    <w:rsid w:val="000A0359"/>
    <w:rsid w:val="000A4B9F"/>
    <w:rsid w:val="000A57B0"/>
    <w:rsid w:val="000A5832"/>
    <w:rsid w:val="000A632D"/>
    <w:rsid w:val="000A6EDD"/>
    <w:rsid w:val="000B17D0"/>
    <w:rsid w:val="000B2837"/>
    <w:rsid w:val="000B2B02"/>
    <w:rsid w:val="000B3564"/>
    <w:rsid w:val="000B5889"/>
    <w:rsid w:val="000C0876"/>
    <w:rsid w:val="000C1EAE"/>
    <w:rsid w:val="000C317D"/>
    <w:rsid w:val="000C32A5"/>
    <w:rsid w:val="000C69E2"/>
    <w:rsid w:val="000C7510"/>
    <w:rsid w:val="000D0AF8"/>
    <w:rsid w:val="000D0C2F"/>
    <w:rsid w:val="000D0FE4"/>
    <w:rsid w:val="000D2D42"/>
    <w:rsid w:val="000D3243"/>
    <w:rsid w:val="000D38E3"/>
    <w:rsid w:val="000D56BD"/>
    <w:rsid w:val="000D5771"/>
    <w:rsid w:val="000D59CE"/>
    <w:rsid w:val="000D7C33"/>
    <w:rsid w:val="000E04C9"/>
    <w:rsid w:val="000E1DFB"/>
    <w:rsid w:val="000E3696"/>
    <w:rsid w:val="000E37C9"/>
    <w:rsid w:val="000E4F5C"/>
    <w:rsid w:val="000E6CF5"/>
    <w:rsid w:val="000E70EE"/>
    <w:rsid w:val="000E7FCE"/>
    <w:rsid w:val="000F178E"/>
    <w:rsid w:val="000F24D0"/>
    <w:rsid w:val="000F3F1B"/>
    <w:rsid w:val="000F3FED"/>
    <w:rsid w:val="000F4BC0"/>
    <w:rsid w:val="000F5B71"/>
    <w:rsid w:val="000F6357"/>
    <w:rsid w:val="000F66A8"/>
    <w:rsid w:val="000F777D"/>
    <w:rsid w:val="000F7E9F"/>
    <w:rsid w:val="00100D65"/>
    <w:rsid w:val="00101314"/>
    <w:rsid w:val="0010287F"/>
    <w:rsid w:val="0010291F"/>
    <w:rsid w:val="00105B73"/>
    <w:rsid w:val="00111805"/>
    <w:rsid w:val="001124A5"/>
    <w:rsid w:val="001125ED"/>
    <w:rsid w:val="0011308D"/>
    <w:rsid w:val="0011385C"/>
    <w:rsid w:val="00115EE8"/>
    <w:rsid w:val="00117EB3"/>
    <w:rsid w:val="001205E6"/>
    <w:rsid w:val="0012140E"/>
    <w:rsid w:val="00121434"/>
    <w:rsid w:val="00123F40"/>
    <w:rsid w:val="001244F7"/>
    <w:rsid w:val="001246F2"/>
    <w:rsid w:val="00127526"/>
    <w:rsid w:val="0013118E"/>
    <w:rsid w:val="00133C57"/>
    <w:rsid w:val="001342E6"/>
    <w:rsid w:val="00136516"/>
    <w:rsid w:val="00136DBB"/>
    <w:rsid w:val="00136F9C"/>
    <w:rsid w:val="00140E14"/>
    <w:rsid w:val="00141CD4"/>
    <w:rsid w:val="00142794"/>
    <w:rsid w:val="001435F8"/>
    <w:rsid w:val="001516B2"/>
    <w:rsid w:val="00151738"/>
    <w:rsid w:val="00152351"/>
    <w:rsid w:val="00152FF5"/>
    <w:rsid w:val="00153809"/>
    <w:rsid w:val="00157465"/>
    <w:rsid w:val="00157EBE"/>
    <w:rsid w:val="001610B5"/>
    <w:rsid w:val="00162DEA"/>
    <w:rsid w:val="001633D7"/>
    <w:rsid w:val="00163A9E"/>
    <w:rsid w:val="00164047"/>
    <w:rsid w:val="001643EE"/>
    <w:rsid w:val="00165B34"/>
    <w:rsid w:val="0017358C"/>
    <w:rsid w:val="00174A58"/>
    <w:rsid w:val="001756F8"/>
    <w:rsid w:val="001767D6"/>
    <w:rsid w:val="001811EE"/>
    <w:rsid w:val="00184125"/>
    <w:rsid w:val="00184F00"/>
    <w:rsid w:val="001850DF"/>
    <w:rsid w:val="00185598"/>
    <w:rsid w:val="00185E10"/>
    <w:rsid w:val="00191A7C"/>
    <w:rsid w:val="0019683B"/>
    <w:rsid w:val="001A0961"/>
    <w:rsid w:val="001A13B0"/>
    <w:rsid w:val="001A2B19"/>
    <w:rsid w:val="001A3429"/>
    <w:rsid w:val="001A4953"/>
    <w:rsid w:val="001A64A3"/>
    <w:rsid w:val="001A7F83"/>
    <w:rsid w:val="001B139F"/>
    <w:rsid w:val="001B3EDE"/>
    <w:rsid w:val="001B5764"/>
    <w:rsid w:val="001B6A4A"/>
    <w:rsid w:val="001B77B0"/>
    <w:rsid w:val="001C2BB7"/>
    <w:rsid w:val="001C2F67"/>
    <w:rsid w:val="001C5F50"/>
    <w:rsid w:val="001D0C43"/>
    <w:rsid w:val="001D2ECB"/>
    <w:rsid w:val="001D5590"/>
    <w:rsid w:val="001E0E42"/>
    <w:rsid w:val="001E6A94"/>
    <w:rsid w:val="001F2261"/>
    <w:rsid w:val="001F584E"/>
    <w:rsid w:val="001F5F4D"/>
    <w:rsid w:val="00200D24"/>
    <w:rsid w:val="0020144E"/>
    <w:rsid w:val="002017D0"/>
    <w:rsid w:val="002017E6"/>
    <w:rsid w:val="002020FF"/>
    <w:rsid w:val="00203668"/>
    <w:rsid w:val="0020427C"/>
    <w:rsid w:val="00205341"/>
    <w:rsid w:val="00207CF0"/>
    <w:rsid w:val="00211DD4"/>
    <w:rsid w:val="00214F94"/>
    <w:rsid w:val="00215142"/>
    <w:rsid w:val="002173BF"/>
    <w:rsid w:val="00221F70"/>
    <w:rsid w:val="002231F6"/>
    <w:rsid w:val="00225805"/>
    <w:rsid w:val="002277DB"/>
    <w:rsid w:val="0023063F"/>
    <w:rsid w:val="00230978"/>
    <w:rsid w:val="00231DBA"/>
    <w:rsid w:val="00234B5A"/>
    <w:rsid w:val="0023712E"/>
    <w:rsid w:val="002429BA"/>
    <w:rsid w:val="00242FD5"/>
    <w:rsid w:val="0024319E"/>
    <w:rsid w:val="002439C2"/>
    <w:rsid w:val="00244953"/>
    <w:rsid w:val="002450BA"/>
    <w:rsid w:val="0024634C"/>
    <w:rsid w:val="002463DB"/>
    <w:rsid w:val="00246970"/>
    <w:rsid w:val="00246B80"/>
    <w:rsid w:val="00246D62"/>
    <w:rsid w:val="002471E2"/>
    <w:rsid w:val="0024759E"/>
    <w:rsid w:val="00250081"/>
    <w:rsid w:val="00253BFC"/>
    <w:rsid w:val="00254390"/>
    <w:rsid w:val="00254709"/>
    <w:rsid w:val="00254808"/>
    <w:rsid w:val="00254E81"/>
    <w:rsid w:val="002557F5"/>
    <w:rsid w:val="00255A07"/>
    <w:rsid w:val="00260753"/>
    <w:rsid w:val="00262994"/>
    <w:rsid w:val="00262AE1"/>
    <w:rsid w:val="00262E91"/>
    <w:rsid w:val="00265AFA"/>
    <w:rsid w:val="00267524"/>
    <w:rsid w:val="00270231"/>
    <w:rsid w:val="002732C3"/>
    <w:rsid w:val="00273498"/>
    <w:rsid w:val="00274AB3"/>
    <w:rsid w:val="00275340"/>
    <w:rsid w:val="00275C4C"/>
    <w:rsid w:val="00280DEF"/>
    <w:rsid w:val="00281E22"/>
    <w:rsid w:val="0028233E"/>
    <w:rsid w:val="00282977"/>
    <w:rsid w:val="0028354C"/>
    <w:rsid w:val="00284940"/>
    <w:rsid w:val="00284BE7"/>
    <w:rsid w:val="002868F3"/>
    <w:rsid w:val="00291C76"/>
    <w:rsid w:val="002953AA"/>
    <w:rsid w:val="002957A1"/>
    <w:rsid w:val="00295A02"/>
    <w:rsid w:val="00297A69"/>
    <w:rsid w:val="002A18FC"/>
    <w:rsid w:val="002A36A3"/>
    <w:rsid w:val="002A37B7"/>
    <w:rsid w:val="002A4282"/>
    <w:rsid w:val="002A51D2"/>
    <w:rsid w:val="002A6BD4"/>
    <w:rsid w:val="002A6D5B"/>
    <w:rsid w:val="002A70FD"/>
    <w:rsid w:val="002B0ED3"/>
    <w:rsid w:val="002B1E93"/>
    <w:rsid w:val="002B389F"/>
    <w:rsid w:val="002B3AEA"/>
    <w:rsid w:val="002B4868"/>
    <w:rsid w:val="002B5AC7"/>
    <w:rsid w:val="002B630D"/>
    <w:rsid w:val="002C5314"/>
    <w:rsid w:val="002C7788"/>
    <w:rsid w:val="002C7835"/>
    <w:rsid w:val="002D001D"/>
    <w:rsid w:val="002D0293"/>
    <w:rsid w:val="002D1D6E"/>
    <w:rsid w:val="002D5190"/>
    <w:rsid w:val="002D71F9"/>
    <w:rsid w:val="002D77B1"/>
    <w:rsid w:val="002D7D3D"/>
    <w:rsid w:val="002D7EB2"/>
    <w:rsid w:val="002E0AFD"/>
    <w:rsid w:val="002E23D6"/>
    <w:rsid w:val="002E2523"/>
    <w:rsid w:val="002E2778"/>
    <w:rsid w:val="002E3BB5"/>
    <w:rsid w:val="002E3DD2"/>
    <w:rsid w:val="002E5655"/>
    <w:rsid w:val="002F0C70"/>
    <w:rsid w:val="002F2584"/>
    <w:rsid w:val="002F47C6"/>
    <w:rsid w:val="002F5E1B"/>
    <w:rsid w:val="00302B0E"/>
    <w:rsid w:val="00305CF0"/>
    <w:rsid w:val="00306A10"/>
    <w:rsid w:val="00307BF4"/>
    <w:rsid w:val="0031167A"/>
    <w:rsid w:val="00311B60"/>
    <w:rsid w:val="003122FD"/>
    <w:rsid w:val="00313912"/>
    <w:rsid w:val="003139C2"/>
    <w:rsid w:val="0031409E"/>
    <w:rsid w:val="003168C0"/>
    <w:rsid w:val="003168E2"/>
    <w:rsid w:val="003212A3"/>
    <w:rsid w:val="0032218C"/>
    <w:rsid w:val="003233C6"/>
    <w:rsid w:val="00323622"/>
    <w:rsid w:val="00323EC5"/>
    <w:rsid w:val="00324EE5"/>
    <w:rsid w:val="003263FD"/>
    <w:rsid w:val="0032686C"/>
    <w:rsid w:val="00326E3F"/>
    <w:rsid w:val="00327928"/>
    <w:rsid w:val="00330253"/>
    <w:rsid w:val="00330A63"/>
    <w:rsid w:val="00330C99"/>
    <w:rsid w:val="0033135E"/>
    <w:rsid w:val="00333206"/>
    <w:rsid w:val="00334A3E"/>
    <w:rsid w:val="003352B2"/>
    <w:rsid w:val="003353E1"/>
    <w:rsid w:val="00335FC4"/>
    <w:rsid w:val="0033709A"/>
    <w:rsid w:val="00340032"/>
    <w:rsid w:val="00340EBA"/>
    <w:rsid w:val="00341E15"/>
    <w:rsid w:val="00341E53"/>
    <w:rsid w:val="0034239B"/>
    <w:rsid w:val="003424CA"/>
    <w:rsid w:val="003433FC"/>
    <w:rsid w:val="003435CE"/>
    <w:rsid w:val="00343FE5"/>
    <w:rsid w:val="00344771"/>
    <w:rsid w:val="00345367"/>
    <w:rsid w:val="00345730"/>
    <w:rsid w:val="00346083"/>
    <w:rsid w:val="00346209"/>
    <w:rsid w:val="003470CA"/>
    <w:rsid w:val="00350929"/>
    <w:rsid w:val="003509B9"/>
    <w:rsid w:val="00351954"/>
    <w:rsid w:val="00352814"/>
    <w:rsid w:val="0035282B"/>
    <w:rsid w:val="003538DA"/>
    <w:rsid w:val="0035614B"/>
    <w:rsid w:val="00356897"/>
    <w:rsid w:val="003571DC"/>
    <w:rsid w:val="00360B3C"/>
    <w:rsid w:val="00361A92"/>
    <w:rsid w:val="00363F89"/>
    <w:rsid w:val="003652FF"/>
    <w:rsid w:val="003665FB"/>
    <w:rsid w:val="00366D83"/>
    <w:rsid w:val="003670F1"/>
    <w:rsid w:val="0037105C"/>
    <w:rsid w:val="00371CDA"/>
    <w:rsid w:val="00371FFB"/>
    <w:rsid w:val="003739B9"/>
    <w:rsid w:val="00373E7F"/>
    <w:rsid w:val="0037507C"/>
    <w:rsid w:val="00375EF1"/>
    <w:rsid w:val="00382F9B"/>
    <w:rsid w:val="00385945"/>
    <w:rsid w:val="00386FA5"/>
    <w:rsid w:val="00387028"/>
    <w:rsid w:val="003876D7"/>
    <w:rsid w:val="0038778D"/>
    <w:rsid w:val="00390453"/>
    <w:rsid w:val="00391630"/>
    <w:rsid w:val="0039472C"/>
    <w:rsid w:val="00394802"/>
    <w:rsid w:val="003A00C4"/>
    <w:rsid w:val="003A35D3"/>
    <w:rsid w:val="003A3955"/>
    <w:rsid w:val="003A3E98"/>
    <w:rsid w:val="003A3FBD"/>
    <w:rsid w:val="003A47C9"/>
    <w:rsid w:val="003A4BAB"/>
    <w:rsid w:val="003A5B40"/>
    <w:rsid w:val="003A65C2"/>
    <w:rsid w:val="003A798D"/>
    <w:rsid w:val="003A7E7C"/>
    <w:rsid w:val="003B16C5"/>
    <w:rsid w:val="003B35E1"/>
    <w:rsid w:val="003B4822"/>
    <w:rsid w:val="003B5450"/>
    <w:rsid w:val="003B55C7"/>
    <w:rsid w:val="003B6A37"/>
    <w:rsid w:val="003C28B1"/>
    <w:rsid w:val="003C3EF0"/>
    <w:rsid w:val="003C3FBB"/>
    <w:rsid w:val="003C7294"/>
    <w:rsid w:val="003C7A5F"/>
    <w:rsid w:val="003D41D9"/>
    <w:rsid w:val="003D46A7"/>
    <w:rsid w:val="003D74B7"/>
    <w:rsid w:val="003D79C9"/>
    <w:rsid w:val="003E0365"/>
    <w:rsid w:val="003E075B"/>
    <w:rsid w:val="003E1B59"/>
    <w:rsid w:val="003E606C"/>
    <w:rsid w:val="003E665D"/>
    <w:rsid w:val="003F027C"/>
    <w:rsid w:val="003F4E19"/>
    <w:rsid w:val="003F50CF"/>
    <w:rsid w:val="003F5AC3"/>
    <w:rsid w:val="003F7177"/>
    <w:rsid w:val="00401280"/>
    <w:rsid w:val="004019F2"/>
    <w:rsid w:val="00401D79"/>
    <w:rsid w:val="00403EBB"/>
    <w:rsid w:val="0040551F"/>
    <w:rsid w:val="00405885"/>
    <w:rsid w:val="00405EA8"/>
    <w:rsid w:val="00406674"/>
    <w:rsid w:val="00407AB1"/>
    <w:rsid w:val="00410785"/>
    <w:rsid w:val="00411739"/>
    <w:rsid w:val="00413410"/>
    <w:rsid w:val="004149A9"/>
    <w:rsid w:val="00415542"/>
    <w:rsid w:val="00417995"/>
    <w:rsid w:val="00417BD8"/>
    <w:rsid w:val="00420F0D"/>
    <w:rsid w:val="00421B7A"/>
    <w:rsid w:val="00423218"/>
    <w:rsid w:val="0042376B"/>
    <w:rsid w:val="004239B9"/>
    <w:rsid w:val="00426A46"/>
    <w:rsid w:val="004276CC"/>
    <w:rsid w:val="00427C01"/>
    <w:rsid w:val="00430945"/>
    <w:rsid w:val="0043178C"/>
    <w:rsid w:val="00432BF4"/>
    <w:rsid w:val="00432C68"/>
    <w:rsid w:val="00433749"/>
    <w:rsid w:val="00435CDC"/>
    <w:rsid w:val="00435D59"/>
    <w:rsid w:val="00437DB0"/>
    <w:rsid w:val="004409C2"/>
    <w:rsid w:val="004421B0"/>
    <w:rsid w:val="0044348F"/>
    <w:rsid w:val="00443610"/>
    <w:rsid w:val="00445661"/>
    <w:rsid w:val="00450A3A"/>
    <w:rsid w:val="00450F30"/>
    <w:rsid w:val="00451515"/>
    <w:rsid w:val="00451555"/>
    <w:rsid w:val="004554A7"/>
    <w:rsid w:val="0045569C"/>
    <w:rsid w:val="00456D1E"/>
    <w:rsid w:val="004578BA"/>
    <w:rsid w:val="00465F61"/>
    <w:rsid w:val="00466273"/>
    <w:rsid w:val="00467809"/>
    <w:rsid w:val="00470D60"/>
    <w:rsid w:val="00471E60"/>
    <w:rsid w:val="00471F6C"/>
    <w:rsid w:val="004734CD"/>
    <w:rsid w:val="004739CD"/>
    <w:rsid w:val="00474606"/>
    <w:rsid w:val="0047524E"/>
    <w:rsid w:val="00475EB7"/>
    <w:rsid w:val="00476BD0"/>
    <w:rsid w:val="004804A5"/>
    <w:rsid w:val="0048307F"/>
    <w:rsid w:val="0048340D"/>
    <w:rsid w:val="00484415"/>
    <w:rsid w:val="00484477"/>
    <w:rsid w:val="004873B5"/>
    <w:rsid w:val="00492049"/>
    <w:rsid w:val="004926DA"/>
    <w:rsid w:val="00492B08"/>
    <w:rsid w:val="004943CC"/>
    <w:rsid w:val="004954A2"/>
    <w:rsid w:val="00497009"/>
    <w:rsid w:val="004A0CCA"/>
    <w:rsid w:val="004A1D62"/>
    <w:rsid w:val="004A1FB4"/>
    <w:rsid w:val="004A2EAD"/>
    <w:rsid w:val="004A31B2"/>
    <w:rsid w:val="004A32B7"/>
    <w:rsid w:val="004A3357"/>
    <w:rsid w:val="004A4E50"/>
    <w:rsid w:val="004A5C04"/>
    <w:rsid w:val="004A6F9A"/>
    <w:rsid w:val="004A6FD6"/>
    <w:rsid w:val="004B2245"/>
    <w:rsid w:val="004B2F36"/>
    <w:rsid w:val="004B3331"/>
    <w:rsid w:val="004B5624"/>
    <w:rsid w:val="004B694A"/>
    <w:rsid w:val="004C0073"/>
    <w:rsid w:val="004C0DC5"/>
    <w:rsid w:val="004C1447"/>
    <w:rsid w:val="004C2A02"/>
    <w:rsid w:val="004C51D2"/>
    <w:rsid w:val="004D0675"/>
    <w:rsid w:val="004D2547"/>
    <w:rsid w:val="004D692D"/>
    <w:rsid w:val="004E0F98"/>
    <w:rsid w:val="004E14CA"/>
    <w:rsid w:val="004E26C1"/>
    <w:rsid w:val="004E2D1A"/>
    <w:rsid w:val="004E62FC"/>
    <w:rsid w:val="004E633D"/>
    <w:rsid w:val="004F0A5B"/>
    <w:rsid w:val="004F0C6B"/>
    <w:rsid w:val="004F2A5F"/>
    <w:rsid w:val="004F3692"/>
    <w:rsid w:val="004F6616"/>
    <w:rsid w:val="004F75B5"/>
    <w:rsid w:val="004F7D95"/>
    <w:rsid w:val="00500E6C"/>
    <w:rsid w:val="00501839"/>
    <w:rsid w:val="00505098"/>
    <w:rsid w:val="00505DF1"/>
    <w:rsid w:val="0050604D"/>
    <w:rsid w:val="0050725B"/>
    <w:rsid w:val="00510310"/>
    <w:rsid w:val="0051063A"/>
    <w:rsid w:val="0051064C"/>
    <w:rsid w:val="00510D10"/>
    <w:rsid w:val="005111F7"/>
    <w:rsid w:val="005134C5"/>
    <w:rsid w:val="00516200"/>
    <w:rsid w:val="00517513"/>
    <w:rsid w:val="00522583"/>
    <w:rsid w:val="00522756"/>
    <w:rsid w:val="0052301F"/>
    <w:rsid w:val="005233BA"/>
    <w:rsid w:val="00523A0E"/>
    <w:rsid w:val="0052741B"/>
    <w:rsid w:val="005314E0"/>
    <w:rsid w:val="005326CA"/>
    <w:rsid w:val="00532B70"/>
    <w:rsid w:val="005334BA"/>
    <w:rsid w:val="00535FFB"/>
    <w:rsid w:val="005405C1"/>
    <w:rsid w:val="00540699"/>
    <w:rsid w:val="005419AE"/>
    <w:rsid w:val="00541D09"/>
    <w:rsid w:val="0054330D"/>
    <w:rsid w:val="0054544E"/>
    <w:rsid w:val="005467EA"/>
    <w:rsid w:val="00550539"/>
    <w:rsid w:val="005524D6"/>
    <w:rsid w:val="00555236"/>
    <w:rsid w:val="0055761F"/>
    <w:rsid w:val="00560E5E"/>
    <w:rsid w:val="005631D6"/>
    <w:rsid w:val="00565E36"/>
    <w:rsid w:val="005660CA"/>
    <w:rsid w:val="00566288"/>
    <w:rsid w:val="00566ECB"/>
    <w:rsid w:val="00567312"/>
    <w:rsid w:val="00571333"/>
    <w:rsid w:val="00572ED1"/>
    <w:rsid w:val="00574335"/>
    <w:rsid w:val="00575DBC"/>
    <w:rsid w:val="00580197"/>
    <w:rsid w:val="00581F4A"/>
    <w:rsid w:val="00582457"/>
    <w:rsid w:val="00583EDF"/>
    <w:rsid w:val="00584782"/>
    <w:rsid w:val="00584BF7"/>
    <w:rsid w:val="00585CDB"/>
    <w:rsid w:val="00586E1B"/>
    <w:rsid w:val="005920A2"/>
    <w:rsid w:val="0059398A"/>
    <w:rsid w:val="0059415F"/>
    <w:rsid w:val="00595F5D"/>
    <w:rsid w:val="005962BC"/>
    <w:rsid w:val="00596B25"/>
    <w:rsid w:val="00596ED7"/>
    <w:rsid w:val="005A02D5"/>
    <w:rsid w:val="005A1A43"/>
    <w:rsid w:val="005A1B23"/>
    <w:rsid w:val="005A23F7"/>
    <w:rsid w:val="005A3A10"/>
    <w:rsid w:val="005A6065"/>
    <w:rsid w:val="005B1173"/>
    <w:rsid w:val="005B7200"/>
    <w:rsid w:val="005B7D66"/>
    <w:rsid w:val="005C253E"/>
    <w:rsid w:val="005C4FEA"/>
    <w:rsid w:val="005C5E3E"/>
    <w:rsid w:val="005C5F53"/>
    <w:rsid w:val="005C681F"/>
    <w:rsid w:val="005C6857"/>
    <w:rsid w:val="005D0898"/>
    <w:rsid w:val="005D1048"/>
    <w:rsid w:val="005D15A4"/>
    <w:rsid w:val="005D3CE8"/>
    <w:rsid w:val="005D4E7D"/>
    <w:rsid w:val="005D7800"/>
    <w:rsid w:val="005E0246"/>
    <w:rsid w:val="005E0FA2"/>
    <w:rsid w:val="005E3539"/>
    <w:rsid w:val="005E3BFE"/>
    <w:rsid w:val="005E5395"/>
    <w:rsid w:val="005F1250"/>
    <w:rsid w:val="005F2E2C"/>
    <w:rsid w:val="005F77B3"/>
    <w:rsid w:val="0060005B"/>
    <w:rsid w:val="006007F8"/>
    <w:rsid w:val="00601053"/>
    <w:rsid w:val="0060284F"/>
    <w:rsid w:val="00603136"/>
    <w:rsid w:val="00605AC4"/>
    <w:rsid w:val="00606C15"/>
    <w:rsid w:val="006070BE"/>
    <w:rsid w:val="0060718E"/>
    <w:rsid w:val="00612AC3"/>
    <w:rsid w:val="00615E8F"/>
    <w:rsid w:val="0061694E"/>
    <w:rsid w:val="00621292"/>
    <w:rsid w:val="00621CA4"/>
    <w:rsid w:val="00623237"/>
    <w:rsid w:val="006244E0"/>
    <w:rsid w:val="00626CD6"/>
    <w:rsid w:val="00626EBC"/>
    <w:rsid w:val="00631097"/>
    <w:rsid w:val="00631155"/>
    <w:rsid w:val="00632974"/>
    <w:rsid w:val="0063364F"/>
    <w:rsid w:val="006337FD"/>
    <w:rsid w:val="00633CE2"/>
    <w:rsid w:val="00633E8D"/>
    <w:rsid w:val="00635C82"/>
    <w:rsid w:val="00635E62"/>
    <w:rsid w:val="00636879"/>
    <w:rsid w:val="00641332"/>
    <w:rsid w:val="0064405B"/>
    <w:rsid w:val="006440DB"/>
    <w:rsid w:val="00644168"/>
    <w:rsid w:val="00646526"/>
    <w:rsid w:val="006477AF"/>
    <w:rsid w:val="00650EB0"/>
    <w:rsid w:val="0065297E"/>
    <w:rsid w:val="00652DFF"/>
    <w:rsid w:val="00655717"/>
    <w:rsid w:val="00657400"/>
    <w:rsid w:val="00660F31"/>
    <w:rsid w:val="00662309"/>
    <w:rsid w:val="00662822"/>
    <w:rsid w:val="00662F46"/>
    <w:rsid w:val="006637E3"/>
    <w:rsid w:val="00664303"/>
    <w:rsid w:val="00664469"/>
    <w:rsid w:val="0066446D"/>
    <w:rsid w:val="00664681"/>
    <w:rsid w:val="006677D8"/>
    <w:rsid w:val="00671CAA"/>
    <w:rsid w:val="00673610"/>
    <w:rsid w:val="00681083"/>
    <w:rsid w:val="0068327F"/>
    <w:rsid w:val="006844DF"/>
    <w:rsid w:val="00685378"/>
    <w:rsid w:val="0068758B"/>
    <w:rsid w:val="00687927"/>
    <w:rsid w:val="00691D94"/>
    <w:rsid w:val="00693992"/>
    <w:rsid w:val="00695BEF"/>
    <w:rsid w:val="0069615A"/>
    <w:rsid w:val="006A5E7A"/>
    <w:rsid w:val="006B00DF"/>
    <w:rsid w:val="006B03BD"/>
    <w:rsid w:val="006B4B65"/>
    <w:rsid w:val="006B4F42"/>
    <w:rsid w:val="006B5EC3"/>
    <w:rsid w:val="006B65B7"/>
    <w:rsid w:val="006C0318"/>
    <w:rsid w:val="006C2ABB"/>
    <w:rsid w:val="006C3998"/>
    <w:rsid w:val="006C3B19"/>
    <w:rsid w:val="006C5343"/>
    <w:rsid w:val="006C6691"/>
    <w:rsid w:val="006D04F7"/>
    <w:rsid w:val="006D3D22"/>
    <w:rsid w:val="006D56D2"/>
    <w:rsid w:val="006D585C"/>
    <w:rsid w:val="006D5BFD"/>
    <w:rsid w:val="006D5F4C"/>
    <w:rsid w:val="006D6B75"/>
    <w:rsid w:val="006D76AF"/>
    <w:rsid w:val="006D7F8C"/>
    <w:rsid w:val="006E095C"/>
    <w:rsid w:val="006E5585"/>
    <w:rsid w:val="006E5F94"/>
    <w:rsid w:val="006E7003"/>
    <w:rsid w:val="006F1261"/>
    <w:rsid w:val="006F16EA"/>
    <w:rsid w:val="006F37CF"/>
    <w:rsid w:val="006F40F9"/>
    <w:rsid w:val="006F77B3"/>
    <w:rsid w:val="0070097B"/>
    <w:rsid w:val="00700D4B"/>
    <w:rsid w:val="00700DF1"/>
    <w:rsid w:val="007020BD"/>
    <w:rsid w:val="00702C16"/>
    <w:rsid w:val="00703BF1"/>
    <w:rsid w:val="007047A6"/>
    <w:rsid w:val="00707706"/>
    <w:rsid w:val="0071080B"/>
    <w:rsid w:val="00711C9C"/>
    <w:rsid w:val="00714860"/>
    <w:rsid w:val="0071577E"/>
    <w:rsid w:val="00716107"/>
    <w:rsid w:val="00720A2F"/>
    <w:rsid w:val="007223FA"/>
    <w:rsid w:val="00723BBF"/>
    <w:rsid w:val="0072552D"/>
    <w:rsid w:val="00725C54"/>
    <w:rsid w:val="0072648C"/>
    <w:rsid w:val="00727224"/>
    <w:rsid w:val="00730EB9"/>
    <w:rsid w:val="00730F67"/>
    <w:rsid w:val="00733295"/>
    <w:rsid w:val="00733A9C"/>
    <w:rsid w:val="00733D7D"/>
    <w:rsid w:val="00734F56"/>
    <w:rsid w:val="00735DFD"/>
    <w:rsid w:val="00736C2B"/>
    <w:rsid w:val="007400A9"/>
    <w:rsid w:val="00743A00"/>
    <w:rsid w:val="007467EB"/>
    <w:rsid w:val="00746CF3"/>
    <w:rsid w:val="007477BD"/>
    <w:rsid w:val="00747F96"/>
    <w:rsid w:val="0075096A"/>
    <w:rsid w:val="0075133C"/>
    <w:rsid w:val="00751B33"/>
    <w:rsid w:val="00753895"/>
    <w:rsid w:val="0075577F"/>
    <w:rsid w:val="00760257"/>
    <w:rsid w:val="007603F3"/>
    <w:rsid w:val="00760BEE"/>
    <w:rsid w:val="0076116C"/>
    <w:rsid w:val="00763D95"/>
    <w:rsid w:val="00764885"/>
    <w:rsid w:val="0076597D"/>
    <w:rsid w:val="00770C2C"/>
    <w:rsid w:val="00771103"/>
    <w:rsid w:val="007726A7"/>
    <w:rsid w:val="00780DD1"/>
    <w:rsid w:val="00782D31"/>
    <w:rsid w:val="0078335D"/>
    <w:rsid w:val="00783C39"/>
    <w:rsid w:val="007841D7"/>
    <w:rsid w:val="0078567E"/>
    <w:rsid w:val="00785F73"/>
    <w:rsid w:val="0078703D"/>
    <w:rsid w:val="007922AE"/>
    <w:rsid w:val="00792706"/>
    <w:rsid w:val="00794BAC"/>
    <w:rsid w:val="00796604"/>
    <w:rsid w:val="00797592"/>
    <w:rsid w:val="007A578A"/>
    <w:rsid w:val="007A5A40"/>
    <w:rsid w:val="007A5D5F"/>
    <w:rsid w:val="007A6362"/>
    <w:rsid w:val="007A654C"/>
    <w:rsid w:val="007A7112"/>
    <w:rsid w:val="007B3C35"/>
    <w:rsid w:val="007B6B2C"/>
    <w:rsid w:val="007B7068"/>
    <w:rsid w:val="007B72F4"/>
    <w:rsid w:val="007B7DDE"/>
    <w:rsid w:val="007C0E86"/>
    <w:rsid w:val="007C42DD"/>
    <w:rsid w:val="007C54AB"/>
    <w:rsid w:val="007D01B0"/>
    <w:rsid w:val="007D127B"/>
    <w:rsid w:val="007D30C8"/>
    <w:rsid w:val="007D32EA"/>
    <w:rsid w:val="007D3DC4"/>
    <w:rsid w:val="007D4896"/>
    <w:rsid w:val="007D5B0D"/>
    <w:rsid w:val="007D7C09"/>
    <w:rsid w:val="007E0179"/>
    <w:rsid w:val="007E05BB"/>
    <w:rsid w:val="007E2408"/>
    <w:rsid w:val="007E2E68"/>
    <w:rsid w:val="007E2F2B"/>
    <w:rsid w:val="007E3D79"/>
    <w:rsid w:val="007E3FA1"/>
    <w:rsid w:val="007E4DDB"/>
    <w:rsid w:val="007E58BE"/>
    <w:rsid w:val="007F1C22"/>
    <w:rsid w:val="007F2515"/>
    <w:rsid w:val="007F2BB4"/>
    <w:rsid w:val="007F6634"/>
    <w:rsid w:val="007F7BE4"/>
    <w:rsid w:val="00800FF3"/>
    <w:rsid w:val="00801CBA"/>
    <w:rsid w:val="0080227F"/>
    <w:rsid w:val="008028E9"/>
    <w:rsid w:val="00802E42"/>
    <w:rsid w:val="00803211"/>
    <w:rsid w:val="008034A3"/>
    <w:rsid w:val="00803EB5"/>
    <w:rsid w:val="008046EA"/>
    <w:rsid w:val="0080556B"/>
    <w:rsid w:val="008134AE"/>
    <w:rsid w:val="00813A76"/>
    <w:rsid w:val="0081445D"/>
    <w:rsid w:val="008144EC"/>
    <w:rsid w:val="0081512F"/>
    <w:rsid w:val="00816DD0"/>
    <w:rsid w:val="00817FE0"/>
    <w:rsid w:val="008212B2"/>
    <w:rsid w:val="0082239A"/>
    <w:rsid w:val="008227CA"/>
    <w:rsid w:val="00823B20"/>
    <w:rsid w:val="00824E03"/>
    <w:rsid w:val="00825A62"/>
    <w:rsid w:val="00825DCB"/>
    <w:rsid w:val="00830A92"/>
    <w:rsid w:val="0083139F"/>
    <w:rsid w:val="00831964"/>
    <w:rsid w:val="0083220B"/>
    <w:rsid w:val="00832B6E"/>
    <w:rsid w:val="00834663"/>
    <w:rsid w:val="00834766"/>
    <w:rsid w:val="00834987"/>
    <w:rsid w:val="00837619"/>
    <w:rsid w:val="008405DB"/>
    <w:rsid w:val="00840CBD"/>
    <w:rsid w:val="00841FAA"/>
    <w:rsid w:val="0084209C"/>
    <w:rsid w:val="00842AE5"/>
    <w:rsid w:val="00845899"/>
    <w:rsid w:val="00847235"/>
    <w:rsid w:val="00847EA5"/>
    <w:rsid w:val="00850273"/>
    <w:rsid w:val="00853697"/>
    <w:rsid w:val="00853881"/>
    <w:rsid w:val="00855A00"/>
    <w:rsid w:val="00861382"/>
    <w:rsid w:val="00863A69"/>
    <w:rsid w:val="008643BE"/>
    <w:rsid w:val="00865965"/>
    <w:rsid w:val="00865ECD"/>
    <w:rsid w:val="00866F4C"/>
    <w:rsid w:val="00875BFF"/>
    <w:rsid w:val="008847BC"/>
    <w:rsid w:val="008861A3"/>
    <w:rsid w:val="00886A81"/>
    <w:rsid w:val="00886E20"/>
    <w:rsid w:val="008913E3"/>
    <w:rsid w:val="008922E2"/>
    <w:rsid w:val="00892F7B"/>
    <w:rsid w:val="00896641"/>
    <w:rsid w:val="00896EC5"/>
    <w:rsid w:val="00896FEA"/>
    <w:rsid w:val="0089772C"/>
    <w:rsid w:val="00897F90"/>
    <w:rsid w:val="00897FE5"/>
    <w:rsid w:val="008A0EC7"/>
    <w:rsid w:val="008A1862"/>
    <w:rsid w:val="008A1A24"/>
    <w:rsid w:val="008A3844"/>
    <w:rsid w:val="008A3E4D"/>
    <w:rsid w:val="008A6510"/>
    <w:rsid w:val="008A6DAA"/>
    <w:rsid w:val="008A6FD2"/>
    <w:rsid w:val="008B1487"/>
    <w:rsid w:val="008B3B21"/>
    <w:rsid w:val="008B514F"/>
    <w:rsid w:val="008B663A"/>
    <w:rsid w:val="008B66CA"/>
    <w:rsid w:val="008B7193"/>
    <w:rsid w:val="008B74DE"/>
    <w:rsid w:val="008C0208"/>
    <w:rsid w:val="008C0F7E"/>
    <w:rsid w:val="008C15A1"/>
    <w:rsid w:val="008C246F"/>
    <w:rsid w:val="008C3141"/>
    <w:rsid w:val="008C35D5"/>
    <w:rsid w:val="008C43D7"/>
    <w:rsid w:val="008C558D"/>
    <w:rsid w:val="008C66A3"/>
    <w:rsid w:val="008C76AB"/>
    <w:rsid w:val="008D3C83"/>
    <w:rsid w:val="008D630B"/>
    <w:rsid w:val="008D78D6"/>
    <w:rsid w:val="008E0182"/>
    <w:rsid w:val="008E0C60"/>
    <w:rsid w:val="008E0EE2"/>
    <w:rsid w:val="008E1B9A"/>
    <w:rsid w:val="008E24BF"/>
    <w:rsid w:val="008E3568"/>
    <w:rsid w:val="008E67F9"/>
    <w:rsid w:val="008F0A3B"/>
    <w:rsid w:val="008F10EC"/>
    <w:rsid w:val="008F12FA"/>
    <w:rsid w:val="008F6882"/>
    <w:rsid w:val="00900522"/>
    <w:rsid w:val="00900E2D"/>
    <w:rsid w:val="009020F1"/>
    <w:rsid w:val="0090280D"/>
    <w:rsid w:val="00902922"/>
    <w:rsid w:val="00903218"/>
    <w:rsid w:val="009056F3"/>
    <w:rsid w:val="00911832"/>
    <w:rsid w:val="009119FF"/>
    <w:rsid w:val="00911F27"/>
    <w:rsid w:val="00913D5C"/>
    <w:rsid w:val="0091464F"/>
    <w:rsid w:val="009159A1"/>
    <w:rsid w:val="00916A1C"/>
    <w:rsid w:val="00917078"/>
    <w:rsid w:val="0091778A"/>
    <w:rsid w:val="009226A9"/>
    <w:rsid w:val="00923035"/>
    <w:rsid w:val="0092314F"/>
    <w:rsid w:val="009233EB"/>
    <w:rsid w:val="00924AB3"/>
    <w:rsid w:val="00924FE2"/>
    <w:rsid w:val="00926869"/>
    <w:rsid w:val="009274A7"/>
    <w:rsid w:val="0093049B"/>
    <w:rsid w:val="009310FF"/>
    <w:rsid w:val="00931838"/>
    <w:rsid w:val="00933C6C"/>
    <w:rsid w:val="009346A4"/>
    <w:rsid w:val="009348A5"/>
    <w:rsid w:val="00934DC1"/>
    <w:rsid w:val="00940C40"/>
    <w:rsid w:val="009418C8"/>
    <w:rsid w:val="0094225C"/>
    <w:rsid w:val="00945420"/>
    <w:rsid w:val="009464E0"/>
    <w:rsid w:val="009470F3"/>
    <w:rsid w:val="00950A27"/>
    <w:rsid w:val="00952C7B"/>
    <w:rsid w:val="00953507"/>
    <w:rsid w:val="009546C1"/>
    <w:rsid w:val="009557D5"/>
    <w:rsid w:val="00955EC4"/>
    <w:rsid w:val="00956045"/>
    <w:rsid w:val="00956ACC"/>
    <w:rsid w:val="00960408"/>
    <w:rsid w:val="009609BF"/>
    <w:rsid w:val="00960C93"/>
    <w:rsid w:val="00961C6C"/>
    <w:rsid w:val="0096453D"/>
    <w:rsid w:val="00964AF7"/>
    <w:rsid w:val="009651AF"/>
    <w:rsid w:val="0096614F"/>
    <w:rsid w:val="009673C8"/>
    <w:rsid w:val="00967838"/>
    <w:rsid w:val="0097014F"/>
    <w:rsid w:val="00970690"/>
    <w:rsid w:val="009714BC"/>
    <w:rsid w:val="00976840"/>
    <w:rsid w:val="00976C1A"/>
    <w:rsid w:val="00977DBF"/>
    <w:rsid w:val="00980449"/>
    <w:rsid w:val="0098065D"/>
    <w:rsid w:val="00980A59"/>
    <w:rsid w:val="00981E8D"/>
    <w:rsid w:val="00985DE7"/>
    <w:rsid w:val="00986F1B"/>
    <w:rsid w:val="00987EB3"/>
    <w:rsid w:val="0099286C"/>
    <w:rsid w:val="00993313"/>
    <w:rsid w:val="0099632B"/>
    <w:rsid w:val="00996427"/>
    <w:rsid w:val="009A0C07"/>
    <w:rsid w:val="009A0D66"/>
    <w:rsid w:val="009A19FE"/>
    <w:rsid w:val="009A35FF"/>
    <w:rsid w:val="009A67AB"/>
    <w:rsid w:val="009B0EB4"/>
    <w:rsid w:val="009B34BB"/>
    <w:rsid w:val="009B4C86"/>
    <w:rsid w:val="009B51F1"/>
    <w:rsid w:val="009B5EE4"/>
    <w:rsid w:val="009C2055"/>
    <w:rsid w:val="009C5C86"/>
    <w:rsid w:val="009C72A2"/>
    <w:rsid w:val="009D0443"/>
    <w:rsid w:val="009D13AA"/>
    <w:rsid w:val="009D2B16"/>
    <w:rsid w:val="009D2C1E"/>
    <w:rsid w:val="009D36C1"/>
    <w:rsid w:val="009D42C5"/>
    <w:rsid w:val="009D58AF"/>
    <w:rsid w:val="009D616D"/>
    <w:rsid w:val="009D61C0"/>
    <w:rsid w:val="009D745E"/>
    <w:rsid w:val="009E0345"/>
    <w:rsid w:val="009E095D"/>
    <w:rsid w:val="009E41D9"/>
    <w:rsid w:val="009E4974"/>
    <w:rsid w:val="009E7D87"/>
    <w:rsid w:val="009F3CCA"/>
    <w:rsid w:val="009F4124"/>
    <w:rsid w:val="009F4166"/>
    <w:rsid w:val="009F51B7"/>
    <w:rsid w:val="009F6959"/>
    <w:rsid w:val="009F6C95"/>
    <w:rsid w:val="009F742B"/>
    <w:rsid w:val="009F7D98"/>
    <w:rsid w:val="00A01283"/>
    <w:rsid w:val="00A100A0"/>
    <w:rsid w:val="00A11A0D"/>
    <w:rsid w:val="00A1331B"/>
    <w:rsid w:val="00A137BE"/>
    <w:rsid w:val="00A14A6A"/>
    <w:rsid w:val="00A155E5"/>
    <w:rsid w:val="00A15B6F"/>
    <w:rsid w:val="00A2183B"/>
    <w:rsid w:val="00A21F31"/>
    <w:rsid w:val="00A226C5"/>
    <w:rsid w:val="00A2351D"/>
    <w:rsid w:val="00A25038"/>
    <w:rsid w:val="00A274DA"/>
    <w:rsid w:val="00A35E93"/>
    <w:rsid w:val="00A360CC"/>
    <w:rsid w:val="00A37428"/>
    <w:rsid w:val="00A40600"/>
    <w:rsid w:val="00A419F1"/>
    <w:rsid w:val="00A41C10"/>
    <w:rsid w:val="00A42D78"/>
    <w:rsid w:val="00A43A4F"/>
    <w:rsid w:val="00A44819"/>
    <w:rsid w:val="00A507F6"/>
    <w:rsid w:val="00A526A6"/>
    <w:rsid w:val="00A52C96"/>
    <w:rsid w:val="00A55A08"/>
    <w:rsid w:val="00A601E7"/>
    <w:rsid w:val="00A61757"/>
    <w:rsid w:val="00A624D8"/>
    <w:rsid w:val="00A62723"/>
    <w:rsid w:val="00A62A5B"/>
    <w:rsid w:val="00A63A7E"/>
    <w:rsid w:val="00A65FF4"/>
    <w:rsid w:val="00A67A1D"/>
    <w:rsid w:val="00A67A5D"/>
    <w:rsid w:val="00A67B1A"/>
    <w:rsid w:val="00A70584"/>
    <w:rsid w:val="00A70AC5"/>
    <w:rsid w:val="00A71030"/>
    <w:rsid w:val="00A727C1"/>
    <w:rsid w:val="00A73135"/>
    <w:rsid w:val="00A73E0F"/>
    <w:rsid w:val="00A756F8"/>
    <w:rsid w:val="00A75AED"/>
    <w:rsid w:val="00A77203"/>
    <w:rsid w:val="00A82080"/>
    <w:rsid w:val="00A8358A"/>
    <w:rsid w:val="00A842C6"/>
    <w:rsid w:val="00A85465"/>
    <w:rsid w:val="00A85D72"/>
    <w:rsid w:val="00A904AA"/>
    <w:rsid w:val="00A90614"/>
    <w:rsid w:val="00A90CA8"/>
    <w:rsid w:val="00A922D4"/>
    <w:rsid w:val="00A94705"/>
    <w:rsid w:val="00A96512"/>
    <w:rsid w:val="00A97CE2"/>
    <w:rsid w:val="00A97E7B"/>
    <w:rsid w:val="00AA2801"/>
    <w:rsid w:val="00AA2D0E"/>
    <w:rsid w:val="00AA362A"/>
    <w:rsid w:val="00AA5BFF"/>
    <w:rsid w:val="00AA6276"/>
    <w:rsid w:val="00AA7D89"/>
    <w:rsid w:val="00AB04A5"/>
    <w:rsid w:val="00AB1BCE"/>
    <w:rsid w:val="00AB1EC2"/>
    <w:rsid w:val="00AB513E"/>
    <w:rsid w:val="00AB594E"/>
    <w:rsid w:val="00AC11A6"/>
    <w:rsid w:val="00AC3922"/>
    <w:rsid w:val="00AC44E0"/>
    <w:rsid w:val="00AC6935"/>
    <w:rsid w:val="00AC6D33"/>
    <w:rsid w:val="00AC6DCE"/>
    <w:rsid w:val="00AD0657"/>
    <w:rsid w:val="00AD222E"/>
    <w:rsid w:val="00AD4FB1"/>
    <w:rsid w:val="00AD651E"/>
    <w:rsid w:val="00AE3A48"/>
    <w:rsid w:val="00AE5105"/>
    <w:rsid w:val="00AE5158"/>
    <w:rsid w:val="00AE5253"/>
    <w:rsid w:val="00AE5878"/>
    <w:rsid w:val="00AE5EBD"/>
    <w:rsid w:val="00AF0D58"/>
    <w:rsid w:val="00AF0D98"/>
    <w:rsid w:val="00AF14D7"/>
    <w:rsid w:val="00AF180A"/>
    <w:rsid w:val="00AF2FBE"/>
    <w:rsid w:val="00AF50C2"/>
    <w:rsid w:val="00AF5B9B"/>
    <w:rsid w:val="00AF5CBE"/>
    <w:rsid w:val="00AF5DA1"/>
    <w:rsid w:val="00AF717B"/>
    <w:rsid w:val="00B04C34"/>
    <w:rsid w:val="00B06AE7"/>
    <w:rsid w:val="00B073D6"/>
    <w:rsid w:val="00B13898"/>
    <w:rsid w:val="00B13CE5"/>
    <w:rsid w:val="00B1658C"/>
    <w:rsid w:val="00B171AA"/>
    <w:rsid w:val="00B17A38"/>
    <w:rsid w:val="00B20002"/>
    <w:rsid w:val="00B20482"/>
    <w:rsid w:val="00B221F9"/>
    <w:rsid w:val="00B2508A"/>
    <w:rsid w:val="00B276ED"/>
    <w:rsid w:val="00B31329"/>
    <w:rsid w:val="00B32E7E"/>
    <w:rsid w:val="00B43ABC"/>
    <w:rsid w:val="00B5289D"/>
    <w:rsid w:val="00B529FD"/>
    <w:rsid w:val="00B5684E"/>
    <w:rsid w:val="00B63399"/>
    <w:rsid w:val="00B637E3"/>
    <w:rsid w:val="00B63BC0"/>
    <w:rsid w:val="00B650F2"/>
    <w:rsid w:val="00B66F4F"/>
    <w:rsid w:val="00B6735B"/>
    <w:rsid w:val="00B67F27"/>
    <w:rsid w:val="00B70C68"/>
    <w:rsid w:val="00B721E1"/>
    <w:rsid w:val="00B741DF"/>
    <w:rsid w:val="00B74878"/>
    <w:rsid w:val="00B75A13"/>
    <w:rsid w:val="00B76C19"/>
    <w:rsid w:val="00B813B7"/>
    <w:rsid w:val="00B81CDE"/>
    <w:rsid w:val="00B84BD5"/>
    <w:rsid w:val="00B875B8"/>
    <w:rsid w:val="00B91D0E"/>
    <w:rsid w:val="00B933B5"/>
    <w:rsid w:val="00B942B5"/>
    <w:rsid w:val="00B94829"/>
    <w:rsid w:val="00B965C9"/>
    <w:rsid w:val="00B9674D"/>
    <w:rsid w:val="00B96D7D"/>
    <w:rsid w:val="00BA0FE4"/>
    <w:rsid w:val="00BA14F8"/>
    <w:rsid w:val="00BA3C86"/>
    <w:rsid w:val="00BA3D7E"/>
    <w:rsid w:val="00BA4BD2"/>
    <w:rsid w:val="00BA5875"/>
    <w:rsid w:val="00BA5C9C"/>
    <w:rsid w:val="00BA6B18"/>
    <w:rsid w:val="00BA756F"/>
    <w:rsid w:val="00BA7803"/>
    <w:rsid w:val="00BB0863"/>
    <w:rsid w:val="00BB0888"/>
    <w:rsid w:val="00BB0FE1"/>
    <w:rsid w:val="00BB1387"/>
    <w:rsid w:val="00BB1C7A"/>
    <w:rsid w:val="00BB2894"/>
    <w:rsid w:val="00BB3FF7"/>
    <w:rsid w:val="00BB4D49"/>
    <w:rsid w:val="00BB4EDD"/>
    <w:rsid w:val="00BB5222"/>
    <w:rsid w:val="00BB67FD"/>
    <w:rsid w:val="00BB7336"/>
    <w:rsid w:val="00BC24BE"/>
    <w:rsid w:val="00BC3929"/>
    <w:rsid w:val="00BC3E22"/>
    <w:rsid w:val="00BC4DDE"/>
    <w:rsid w:val="00BC50FA"/>
    <w:rsid w:val="00BC5EB0"/>
    <w:rsid w:val="00BD0615"/>
    <w:rsid w:val="00BD12E1"/>
    <w:rsid w:val="00BD1D05"/>
    <w:rsid w:val="00BD1D52"/>
    <w:rsid w:val="00BD3D85"/>
    <w:rsid w:val="00BD5432"/>
    <w:rsid w:val="00BD5F8B"/>
    <w:rsid w:val="00BD7646"/>
    <w:rsid w:val="00BE13D2"/>
    <w:rsid w:val="00BE2D29"/>
    <w:rsid w:val="00BE3C92"/>
    <w:rsid w:val="00BE47C0"/>
    <w:rsid w:val="00BE6659"/>
    <w:rsid w:val="00BE7270"/>
    <w:rsid w:val="00BF1E1B"/>
    <w:rsid w:val="00BF1E71"/>
    <w:rsid w:val="00BF35B6"/>
    <w:rsid w:val="00BF5FE4"/>
    <w:rsid w:val="00C00E74"/>
    <w:rsid w:val="00C04215"/>
    <w:rsid w:val="00C044B0"/>
    <w:rsid w:val="00C04DFC"/>
    <w:rsid w:val="00C054C6"/>
    <w:rsid w:val="00C05B42"/>
    <w:rsid w:val="00C07B30"/>
    <w:rsid w:val="00C11242"/>
    <w:rsid w:val="00C1132E"/>
    <w:rsid w:val="00C1254F"/>
    <w:rsid w:val="00C14C4A"/>
    <w:rsid w:val="00C16301"/>
    <w:rsid w:val="00C17A36"/>
    <w:rsid w:val="00C2060D"/>
    <w:rsid w:val="00C2095F"/>
    <w:rsid w:val="00C2099E"/>
    <w:rsid w:val="00C24983"/>
    <w:rsid w:val="00C26FFE"/>
    <w:rsid w:val="00C30CD5"/>
    <w:rsid w:val="00C33A22"/>
    <w:rsid w:val="00C33B3A"/>
    <w:rsid w:val="00C35AF7"/>
    <w:rsid w:val="00C35F4E"/>
    <w:rsid w:val="00C36663"/>
    <w:rsid w:val="00C40067"/>
    <w:rsid w:val="00C42751"/>
    <w:rsid w:val="00C430C0"/>
    <w:rsid w:val="00C46283"/>
    <w:rsid w:val="00C46980"/>
    <w:rsid w:val="00C4794D"/>
    <w:rsid w:val="00C50A44"/>
    <w:rsid w:val="00C51C42"/>
    <w:rsid w:val="00C55DBF"/>
    <w:rsid w:val="00C56600"/>
    <w:rsid w:val="00C5708A"/>
    <w:rsid w:val="00C57371"/>
    <w:rsid w:val="00C639EF"/>
    <w:rsid w:val="00C660FA"/>
    <w:rsid w:val="00C6681C"/>
    <w:rsid w:val="00C67DE3"/>
    <w:rsid w:val="00C70377"/>
    <w:rsid w:val="00C71F70"/>
    <w:rsid w:val="00C752D7"/>
    <w:rsid w:val="00C762F9"/>
    <w:rsid w:val="00C76926"/>
    <w:rsid w:val="00C80F75"/>
    <w:rsid w:val="00C816BE"/>
    <w:rsid w:val="00C81AB9"/>
    <w:rsid w:val="00C842C3"/>
    <w:rsid w:val="00C84B4A"/>
    <w:rsid w:val="00C84BBA"/>
    <w:rsid w:val="00C858BD"/>
    <w:rsid w:val="00C96622"/>
    <w:rsid w:val="00CA3533"/>
    <w:rsid w:val="00CA48C1"/>
    <w:rsid w:val="00CA5137"/>
    <w:rsid w:val="00CA6499"/>
    <w:rsid w:val="00CA744C"/>
    <w:rsid w:val="00CA7A86"/>
    <w:rsid w:val="00CB36EE"/>
    <w:rsid w:val="00CB3D84"/>
    <w:rsid w:val="00CB529D"/>
    <w:rsid w:val="00CB66E2"/>
    <w:rsid w:val="00CB7389"/>
    <w:rsid w:val="00CB7DAD"/>
    <w:rsid w:val="00CC04B9"/>
    <w:rsid w:val="00CC13C5"/>
    <w:rsid w:val="00CC3728"/>
    <w:rsid w:val="00CC4AA2"/>
    <w:rsid w:val="00CC4D47"/>
    <w:rsid w:val="00CC5AFC"/>
    <w:rsid w:val="00CD2BDD"/>
    <w:rsid w:val="00CD2EC0"/>
    <w:rsid w:val="00CD41D9"/>
    <w:rsid w:val="00CD6C6D"/>
    <w:rsid w:val="00CD71DB"/>
    <w:rsid w:val="00CE1B6C"/>
    <w:rsid w:val="00CE2596"/>
    <w:rsid w:val="00CE4395"/>
    <w:rsid w:val="00CE5004"/>
    <w:rsid w:val="00CE5094"/>
    <w:rsid w:val="00CE5F29"/>
    <w:rsid w:val="00CE6160"/>
    <w:rsid w:val="00CE62E6"/>
    <w:rsid w:val="00CE65F9"/>
    <w:rsid w:val="00CE6DF3"/>
    <w:rsid w:val="00CE7822"/>
    <w:rsid w:val="00CF0C36"/>
    <w:rsid w:val="00CF2579"/>
    <w:rsid w:val="00CF585A"/>
    <w:rsid w:val="00CF78DD"/>
    <w:rsid w:val="00D03CF0"/>
    <w:rsid w:val="00D03D93"/>
    <w:rsid w:val="00D073A0"/>
    <w:rsid w:val="00D07647"/>
    <w:rsid w:val="00D110B9"/>
    <w:rsid w:val="00D1173D"/>
    <w:rsid w:val="00D120BC"/>
    <w:rsid w:val="00D16262"/>
    <w:rsid w:val="00D2189D"/>
    <w:rsid w:val="00D23C22"/>
    <w:rsid w:val="00D2607C"/>
    <w:rsid w:val="00D268B0"/>
    <w:rsid w:val="00D26AA3"/>
    <w:rsid w:val="00D27801"/>
    <w:rsid w:val="00D27D68"/>
    <w:rsid w:val="00D30C82"/>
    <w:rsid w:val="00D32C31"/>
    <w:rsid w:val="00D32CC6"/>
    <w:rsid w:val="00D33B19"/>
    <w:rsid w:val="00D352FA"/>
    <w:rsid w:val="00D40CE8"/>
    <w:rsid w:val="00D418B7"/>
    <w:rsid w:val="00D42A86"/>
    <w:rsid w:val="00D45182"/>
    <w:rsid w:val="00D4585B"/>
    <w:rsid w:val="00D45F2C"/>
    <w:rsid w:val="00D4607C"/>
    <w:rsid w:val="00D51935"/>
    <w:rsid w:val="00D53275"/>
    <w:rsid w:val="00D53D99"/>
    <w:rsid w:val="00D54387"/>
    <w:rsid w:val="00D54455"/>
    <w:rsid w:val="00D56D14"/>
    <w:rsid w:val="00D5748C"/>
    <w:rsid w:val="00D57860"/>
    <w:rsid w:val="00D60DD6"/>
    <w:rsid w:val="00D61DA5"/>
    <w:rsid w:val="00D620C7"/>
    <w:rsid w:val="00D67181"/>
    <w:rsid w:val="00D700B1"/>
    <w:rsid w:val="00D708FC"/>
    <w:rsid w:val="00D715D6"/>
    <w:rsid w:val="00D72708"/>
    <w:rsid w:val="00D738B0"/>
    <w:rsid w:val="00D73F2D"/>
    <w:rsid w:val="00D7693B"/>
    <w:rsid w:val="00D76FD7"/>
    <w:rsid w:val="00D775F7"/>
    <w:rsid w:val="00D77B9D"/>
    <w:rsid w:val="00D80734"/>
    <w:rsid w:val="00D80771"/>
    <w:rsid w:val="00D80E67"/>
    <w:rsid w:val="00D81904"/>
    <w:rsid w:val="00D8360D"/>
    <w:rsid w:val="00D85DFC"/>
    <w:rsid w:val="00D869D5"/>
    <w:rsid w:val="00D871B4"/>
    <w:rsid w:val="00D9293F"/>
    <w:rsid w:val="00D95AFB"/>
    <w:rsid w:val="00D9686E"/>
    <w:rsid w:val="00D968AE"/>
    <w:rsid w:val="00D97852"/>
    <w:rsid w:val="00DA005C"/>
    <w:rsid w:val="00DA039C"/>
    <w:rsid w:val="00DA12CB"/>
    <w:rsid w:val="00DA2828"/>
    <w:rsid w:val="00DA7BC0"/>
    <w:rsid w:val="00DB0D9B"/>
    <w:rsid w:val="00DB2BD8"/>
    <w:rsid w:val="00DB3AB3"/>
    <w:rsid w:val="00DB6956"/>
    <w:rsid w:val="00DB71EF"/>
    <w:rsid w:val="00DC04D0"/>
    <w:rsid w:val="00DC09B8"/>
    <w:rsid w:val="00DC0B43"/>
    <w:rsid w:val="00DC34AF"/>
    <w:rsid w:val="00DC5D56"/>
    <w:rsid w:val="00DD0569"/>
    <w:rsid w:val="00DD06F6"/>
    <w:rsid w:val="00DD30E1"/>
    <w:rsid w:val="00DD376F"/>
    <w:rsid w:val="00DD5DAE"/>
    <w:rsid w:val="00DD63A0"/>
    <w:rsid w:val="00DD65D4"/>
    <w:rsid w:val="00DD7F96"/>
    <w:rsid w:val="00DE078E"/>
    <w:rsid w:val="00DE0896"/>
    <w:rsid w:val="00DE2DF8"/>
    <w:rsid w:val="00DE2F17"/>
    <w:rsid w:val="00DE4E1B"/>
    <w:rsid w:val="00DE5B17"/>
    <w:rsid w:val="00DF03A1"/>
    <w:rsid w:val="00DF05FA"/>
    <w:rsid w:val="00DF094A"/>
    <w:rsid w:val="00DF14BE"/>
    <w:rsid w:val="00DF7FB2"/>
    <w:rsid w:val="00E00070"/>
    <w:rsid w:val="00E02681"/>
    <w:rsid w:val="00E029E9"/>
    <w:rsid w:val="00E0408F"/>
    <w:rsid w:val="00E04BDA"/>
    <w:rsid w:val="00E058E1"/>
    <w:rsid w:val="00E05BBE"/>
    <w:rsid w:val="00E10C3F"/>
    <w:rsid w:val="00E10EDC"/>
    <w:rsid w:val="00E1431C"/>
    <w:rsid w:val="00E17356"/>
    <w:rsid w:val="00E23EA0"/>
    <w:rsid w:val="00E336AC"/>
    <w:rsid w:val="00E338BE"/>
    <w:rsid w:val="00E36F90"/>
    <w:rsid w:val="00E370F4"/>
    <w:rsid w:val="00E37F2D"/>
    <w:rsid w:val="00E43810"/>
    <w:rsid w:val="00E44C18"/>
    <w:rsid w:val="00E45ADA"/>
    <w:rsid w:val="00E46A6E"/>
    <w:rsid w:val="00E4752F"/>
    <w:rsid w:val="00E476CB"/>
    <w:rsid w:val="00E511D8"/>
    <w:rsid w:val="00E515D3"/>
    <w:rsid w:val="00E52CE6"/>
    <w:rsid w:val="00E52F74"/>
    <w:rsid w:val="00E53EB3"/>
    <w:rsid w:val="00E5577E"/>
    <w:rsid w:val="00E562D0"/>
    <w:rsid w:val="00E60BBD"/>
    <w:rsid w:val="00E61251"/>
    <w:rsid w:val="00E61643"/>
    <w:rsid w:val="00E62FB8"/>
    <w:rsid w:val="00E6530D"/>
    <w:rsid w:val="00E65811"/>
    <w:rsid w:val="00E677AA"/>
    <w:rsid w:val="00E6787B"/>
    <w:rsid w:val="00E6792B"/>
    <w:rsid w:val="00E70A60"/>
    <w:rsid w:val="00E710E5"/>
    <w:rsid w:val="00E72489"/>
    <w:rsid w:val="00E73D3D"/>
    <w:rsid w:val="00E75112"/>
    <w:rsid w:val="00E75F20"/>
    <w:rsid w:val="00E7695D"/>
    <w:rsid w:val="00E80585"/>
    <w:rsid w:val="00E82696"/>
    <w:rsid w:val="00E861BB"/>
    <w:rsid w:val="00E90824"/>
    <w:rsid w:val="00E9087D"/>
    <w:rsid w:val="00E91324"/>
    <w:rsid w:val="00E91C04"/>
    <w:rsid w:val="00E924FA"/>
    <w:rsid w:val="00E926FD"/>
    <w:rsid w:val="00E96BB4"/>
    <w:rsid w:val="00EA2926"/>
    <w:rsid w:val="00EA7DC1"/>
    <w:rsid w:val="00EB03E0"/>
    <w:rsid w:val="00EB072C"/>
    <w:rsid w:val="00EB08E4"/>
    <w:rsid w:val="00EB2E62"/>
    <w:rsid w:val="00EB31C8"/>
    <w:rsid w:val="00EB474B"/>
    <w:rsid w:val="00EB4A2B"/>
    <w:rsid w:val="00EB566E"/>
    <w:rsid w:val="00EB581D"/>
    <w:rsid w:val="00EB73EE"/>
    <w:rsid w:val="00EC18E6"/>
    <w:rsid w:val="00EC51F7"/>
    <w:rsid w:val="00EC704B"/>
    <w:rsid w:val="00ED09D2"/>
    <w:rsid w:val="00ED0A7D"/>
    <w:rsid w:val="00ED0F39"/>
    <w:rsid w:val="00ED1071"/>
    <w:rsid w:val="00ED1C9B"/>
    <w:rsid w:val="00ED4019"/>
    <w:rsid w:val="00ED4667"/>
    <w:rsid w:val="00ED78A4"/>
    <w:rsid w:val="00EE04CA"/>
    <w:rsid w:val="00EE0664"/>
    <w:rsid w:val="00EE2EF1"/>
    <w:rsid w:val="00EE3EEC"/>
    <w:rsid w:val="00EE7879"/>
    <w:rsid w:val="00EF00F8"/>
    <w:rsid w:val="00EF2181"/>
    <w:rsid w:val="00EF24D1"/>
    <w:rsid w:val="00EF2C4A"/>
    <w:rsid w:val="00EF464A"/>
    <w:rsid w:val="00EF5C77"/>
    <w:rsid w:val="00EF6259"/>
    <w:rsid w:val="00F01C2C"/>
    <w:rsid w:val="00F02C3A"/>
    <w:rsid w:val="00F02E3B"/>
    <w:rsid w:val="00F04D74"/>
    <w:rsid w:val="00F04ECD"/>
    <w:rsid w:val="00F100FF"/>
    <w:rsid w:val="00F1105F"/>
    <w:rsid w:val="00F1161E"/>
    <w:rsid w:val="00F11D29"/>
    <w:rsid w:val="00F14C90"/>
    <w:rsid w:val="00F16C0D"/>
    <w:rsid w:val="00F20160"/>
    <w:rsid w:val="00F208AA"/>
    <w:rsid w:val="00F21242"/>
    <w:rsid w:val="00F220E8"/>
    <w:rsid w:val="00F2524C"/>
    <w:rsid w:val="00F261E5"/>
    <w:rsid w:val="00F27FDA"/>
    <w:rsid w:val="00F3098E"/>
    <w:rsid w:val="00F31F41"/>
    <w:rsid w:val="00F31FD1"/>
    <w:rsid w:val="00F3571A"/>
    <w:rsid w:val="00F375A3"/>
    <w:rsid w:val="00F377CD"/>
    <w:rsid w:val="00F41780"/>
    <w:rsid w:val="00F41AFB"/>
    <w:rsid w:val="00F41BBE"/>
    <w:rsid w:val="00F41CDD"/>
    <w:rsid w:val="00F428FE"/>
    <w:rsid w:val="00F43AF6"/>
    <w:rsid w:val="00F45858"/>
    <w:rsid w:val="00F51EAA"/>
    <w:rsid w:val="00F54F0A"/>
    <w:rsid w:val="00F56E09"/>
    <w:rsid w:val="00F57491"/>
    <w:rsid w:val="00F61D37"/>
    <w:rsid w:val="00F62A12"/>
    <w:rsid w:val="00F63A9D"/>
    <w:rsid w:val="00F64E7A"/>
    <w:rsid w:val="00F661EB"/>
    <w:rsid w:val="00F66231"/>
    <w:rsid w:val="00F70DA5"/>
    <w:rsid w:val="00F738A5"/>
    <w:rsid w:val="00F80D54"/>
    <w:rsid w:val="00F81193"/>
    <w:rsid w:val="00F820C5"/>
    <w:rsid w:val="00F821EA"/>
    <w:rsid w:val="00F85226"/>
    <w:rsid w:val="00F853F6"/>
    <w:rsid w:val="00F869DF"/>
    <w:rsid w:val="00F91A8B"/>
    <w:rsid w:val="00F95717"/>
    <w:rsid w:val="00F9588A"/>
    <w:rsid w:val="00F97B85"/>
    <w:rsid w:val="00FA25B5"/>
    <w:rsid w:val="00FA460D"/>
    <w:rsid w:val="00FA62AC"/>
    <w:rsid w:val="00FA62F3"/>
    <w:rsid w:val="00FA73C3"/>
    <w:rsid w:val="00FB0F18"/>
    <w:rsid w:val="00FB30B0"/>
    <w:rsid w:val="00FB37E7"/>
    <w:rsid w:val="00FB4F5E"/>
    <w:rsid w:val="00FB7D9C"/>
    <w:rsid w:val="00FC0130"/>
    <w:rsid w:val="00FC12DA"/>
    <w:rsid w:val="00FC1734"/>
    <w:rsid w:val="00FC3DDF"/>
    <w:rsid w:val="00FC6C60"/>
    <w:rsid w:val="00FC7AA2"/>
    <w:rsid w:val="00FD5871"/>
    <w:rsid w:val="00FD64C0"/>
    <w:rsid w:val="00FE04E9"/>
    <w:rsid w:val="00FE2F82"/>
    <w:rsid w:val="00FE43DD"/>
    <w:rsid w:val="00FE4738"/>
    <w:rsid w:val="00FE5F22"/>
    <w:rsid w:val="00FF05A8"/>
    <w:rsid w:val="00FF28A3"/>
    <w:rsid w:val="00FF32B7"/>
    <w:rsid w:val="00FF454C"/>
    <w:rsid w:val="00FF7C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EBE95"/>
  <w15:chartTrackingRefBased/>
  <w15:docId w15:val="{1F8F7971-6B96-4E81-887A-C1E8FBE6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50273"/>
    <w:pPr>
      <w:spacing w:after="200" w:line="276" w:lineRule="auto"/>
    </w:pPr>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50273"/>
    <w:pPr>
      <w:ind w:left="720"/>
      <w:contextualSpacing/>
    </w:pPr>
  </w:style>
  <w:style w:type="character" w:styleId="Uwydatnienie">
    <w:name w:val="Emphasis"/>
    <w:uiPriority w:val="20"/>
    <w:qFormat/>
    <w:rsid w:val="00850273"/>
    <w:rPr>
      <w:i/>
      <w:iCs/>
    </w:rPr>
  </w:style>
  <w:style w:type="paragraph" w:styleId="Nagwek">
    <w:name w:val="header"/>
    <w:basedOn w:val="Normalny"/>
    <w:link w:val="NagwekZnak"/>
    <w:uiPriority w:val="99"/>
    <w:unhideWhenUsed/>
    <w:rsid w:val="0035689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56897"/>
    <w:rPr>
      <w:kern w:val="0"/>
      <w14:ligatures w14:val="none"/>
    </w:rPr>
  </w:style>
  <w:style w:type="paragraph" w:styleId="Stopka">
    <w:name w:val="footer"/>
    <w:basedOn w:val="Normalny"/>
    <w:link w:val="StopkaZnak"/>
    <w:uiPriority w:val="99"/>
    <w:unhideWhenUsed/>
    <w:rsid w:val="0035689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56897"/>
    <w:rPr>
      <w:kern w:val="0"/>
      <w14:ligatures w14:val="none"/>
    </w:rPr>
  </w:style>
  <w:style w:type="character" w:styleId="Hipercze">
    <w:name w:val="Hyperlink"/>
    <w:basedOn w:val="Domylnaczcionkaakapitu"/>
    <w:uiPriority w:val="99"/>
    <w:semiHidden/>
    <w:unhideWhenUsed/>
    <w:rsid w:val="00205341"/>
    <w:rPr>
      <w:color w:val="0000FF"/>
      <w:u w:val="single"/>
    </w:rPr>
  </w:style>
  <w:style w:type="paragraph" w:styleId="Tekstprzypisukocowego">
    <w:name w:val="endnote text"/>
    <w:basedOn w:val="Normalny"/>
    <w:link w:val="TekstprzypisukocowegoZnak"/>
    <w:uiPriority w:val="99"/>
    <w:semiHidden/>
    <w:unhideWhenUsed/>
    <w:rsid w:val="00A97E7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97E7B"/>
    <w:rPr>
      <w:kern w:val="0"/>
      <w:sz w:val="20"/>
      <w:szCs w:val="20"/>
      <w14:ligatures w14:val="none"/>
    </w:rPr>
  </w:style>
  <w:style w:type="character" w:styleId="Odwoanieprzypisukocowego">
    <w:name w:val="endnote reference"/>
    <w:basedOn w:val="Domylnaczcionkaakapitu"/>
    <w:uiPriority w:val="99"/>
    <w:semiHidden/>
    <w:unhideWhenUsed/>
    <w:rsid w:val="00A97E7B"/>
    <w:rPr>
      <w:vertAlign w:val="superscript"/>
    </w:rPr>
  </w:style>
  <w:style w:type="character" w:styleId="Odwoaniedokomentarza">
    <w:name w:val="annotation reference"/>
    <w:basedOn w:val="Domylnaczcionkaakapitu"/>
    <w:uiPriority w:val="99"/>
    <w:semiHidden/>
    <w:unhideWhenUsed/>
    <w:rsid w:val="00492049"/>
    <w:rPr>
      <w:sz w:val="16"/>
      <w:szCs w:val="16"/>
    </w:rPr>
  </w:style>
  <w:style w:type="paragraph" w:styleId="Tekstkomentarza">
    <w:name w:val="annotation text"/>
    <w:basedOn w:val="Normalny"/>
    <w:link w:val="TekstkomentarzaZnak"/>
    <w:uiPriority w:val="99"/>
    <w:unhideWhenUsed/>
    <w:rsid w:val="00341E15"/>
    <w:pPr>
      <w:spacing w:line="240" w:lineRule="auto"/>
    </w:pPr>
    <w:rPr>
      <w:sz w:val="20"/>
      <w:szCs w:val="20"/>
    </w:rPr>
  </w:style>
  <w:style w:type="character" w:customStyle="1" w:styleId="TekstkomentarzaZnak">
    <w:name w:val="Tekst komentarza Znak"/>
    <w:basedOn w:val="Domylnaczcionkaakapitu"/>
    <w:link w:val="Tekstkomentarza"/>
    <w:uiPriority w:val="99"/>
    <w:rsid w:val="00492049"/>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492049"/>
    <w:rPr>
      <w:b/>
      <w:bCs/>
    </w:rPr>
  </w:style>
  <w:style w:type="character" w:customStyle="1" w:styleId="TematkomentarzaZnak">
    <w:name w:val="Temat komentarza Znak"/>
    <w:basedOn w:val="TekstkomentarzaZnak"/>
    <w:link w:val="Tematkomentarza"/>
    <w:uiPriority w:val="99"/>
    <w:semiHidden/>
    <w:rsid w:val="00492049"/>
    <w:rPr>
      <w:b/>
      <w:bCs/>
      <w:kern w:val="0"/>
      <w:sz w:val="20"/>
      <w:szCs w:val="20"/>
      <w14:ligatures w14:val="none"/>
    </w:rPr>
  </w:style>
  <w:style w:type="paragraph" w:styleId="Tekstdymka">
    <w:name w:val="Balloon Text"/>
    <w:basedOn w:val="Normalny"/>
    <w:link w:val="TekstdymkaZnak"/>
    <w:uiPriority w:val="99"/>
    <w:semiHidden/>
    <w:unhideWhenUsed/>
    <w:rsid w:val="004920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92049"/>
    <w:rPr>
      <w:rFonts w:ascii="Segoe UI" w:hAnsi="Segoe UI" w:cs="Segoe UI"/>
      <w:kern w:val="0"/>
      <w:sz w:val="18"/>
      <w:szCs w:val="18"/>
      <w14:ligatures w14:val="none"/>
    </w:rPr>
  </w:style>
  <w:style w:type="paragraph" w:styleId="Poprawka">
    <w:name w:val="Revision"/>
    <w:hidden/>
    <w:uiPriority w:val="99"/>
    <w:semiHidden/>
    <w:rsid w:val="00341E15"/>
    <w:pPr>
      <w:spacing w:after="0" w:line="240" w:lineRule="auto"/>
    </w:pPr>
    <w:rPr>
      <w:kern w:val="0"/>
      <w14:ligatures w14:val="none"/>
    </w:rPr>
  </w:style>
  <w:style w:type="paragraph" w:customStyle="1" w:styleId="USTustnpkodeksu">
    <w:name w:val="UST(§) – ust. (§ np. kodeksu)"/>
    <w:basedOn w:val="Normalny"/>
    <w:uiPriority w:val="12"/>
    <w:qFormat/>
    <w:rsid w:val="00094C3F"/>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paragraph" w:customStyle="1" w:styleId="ARTartustawynprozporzdzenia">
    <w:name w:val="ART(§) – art. ustawy (§ np. rozporządzenia)"/>
    <w:uiPriority w:val="11"/>
    <w:qFormat/>
    <w:rsid w:val="00094C3F"/>
    <w:pPr>
      <w:suppressAutoHyphens/>
      <w:autoSpaceDE w:val="0"/>
      <w:autoSpaceDN w:val="0"/>
      <w:adjustRightInd w:val="0"/>
      <w:spacing w:before="120" w:after="0" w:line="360" w:lineRule="auto"/>
      <w:ind w:firstLine="510"/>
      <w:jc w:val="both"/>
    </w:pPr>
    <w:rPr>
      <w:rFonts w:ascii="Times" w:eastAsiaTheme="minorEastAsia" w:hAnsi="Times" w:cs="Arial"/>
      <w:kern w:val="0"/>
      <w:sz w:val="24"/>
      <w:szCs w:val="20"/>
      <w:lang w:eastAsia="pl-PL"/>
      <w14:ligatures w14:val="none"/>
    </w:rPr>
  </w:style>
  <w:style w:type="paragraph" w:customStyle="1" w:styleId="PKTpunkt">
    <w:name w:val="PKT – punkt"/>
    <w:uiPriority w:val="13"/>
    <w:qFormat/>
    <w:rsid w:val="00094C3F"/>
    <w:pPr>
      <w:spacing w:after="0" w:line="360" w:lineRule="auto"/>
      <w:ind w:left="510" w:hanging="510"/>
      <w:jc w:val="both"/>
    </w:pPr>
    <w:rPr>
      <w:rFonts w:ascii="Times" w:eastAsiaTheme="minorEastAsia" w:hAnsi="Times" w:cs="Arial"/>
      <w:bCs/>
      <w:kern w:val="0"/>
      <w:sz w:val="24"/>
      <w:szCs w:val="20"/>
      <w:lang w:eastAsia="pl-PL"/>
      <w14:ligatures w14:val="none"/>
    </w:rPr>
  </w:style>
  <w:style w:type="paragraph" w:customStyle="1" w:styleId="ZUSTzmustartykuempunktem">
    <w:name w:val="Z/UST(§) – zm. ust. (§) artykułem (punktem)"/>
    <w:basedOn w:val="Normalny"/>
    <w:uiPriority w:val="30"/>
    <w:qFormat/>
    <w:rsid w:val="007D01B0"/>
    <w:pPr>
      <w:suppressAutoHyphens/>
      <w:autoSpaceDE w:val="0"/>
      <w:autoSpaceDN w:val="0"/>
      <w:adjustRightInd w:val="0"/>
      <w:spacing w:after="0" w:line="360" w:lineRule="auto"/>
      <w:ind w:left="510" w:firstLine="510"/>
      <w:jc w:val="both"/>
    </w:pPr>
    <w:rPr>
      <w:rFonts w:ascii="Times New Roman" w:eastAsiaTheme="minorEastAsia" w:hAnsi="Times New Roman" w:cs="Arial"/>
      <w:sz w:val="24"/>
      <w:szCs w:val="20"/>
      <w:shd w:val="clear" w:color="auto" w:fill="FFFFFF"/>
      <w:lang w:eastAsia="pl-PL"/>
    </w:rPr>
  </w:style>
  <w:style w:type="paragraph" w:customStyle="1" w:styleId="ZPKTzmpktartykuempunktem">
    <w:name w:val="Z/PKT – zm. pkt artykułem (punktem)"/>
    <w:basedOn w:val="PKTpunkt"/>
    <w:uiPriority w:val="31"/>
    <w:qFormat/>
    <w:rsid w:val="007D01B0"/>
    <w:pPr>
      <w:ind w:left="1020"/>
    </w:pPr>
  </w:style>
  <w:style w:type="paragraph" w:customStyle="1" w:styleId="ZARTzmartartykuempunktem">
    <w:name w:val="Z/ART(§) – zm. art. (§) artykułem (punktem)"/>
    <w:basedOn w:val="ARTartustawynprozporzdzenia"/>
    <w:uiPriority w:val="30"/>
    <w:qFormat/>
    <w:rsid w:val="007D01B0"/>
    <w:pPr>
      <w:spacing w:before="0"/>
      <w:ind w:left="510"/>
    </w:pPr>
    <w:rPr>
      <w:rFonts w:ascii="Times New Roman" w:hAnsi="Times New Roman"/>
    </w:rPr>
  </w:style>
  <w:style w:type="character" w:customStyle="1" w:styleId="hgkelc">
    <w:name w:val="hgkelc"/>
    <w:basedOn w:val="Domylnaczcionkaakapitu"/>
    <w:rsid w:val="007D01B0"/>
  </w:style>
  <w:style w:type="character" w:styleId="Odwoanieprzypisudolnego">
    <w:name w:val="footnote reference"/>
    <w:uiPriority w:val="99"/>
    <w:semiHidden/>
    <w:rsid w:val="00D77B9D"/>
    <w:rPr>
      <w:rFonts w:cs="Times New Roman"/>
      <w:vertAlign w:val="superscript"/>
    </w:rPr>
  </w:style>
  <w:style w:type="paragraph" w:customStyle="1" w:styleId="TYTUAKTUprzedmiotregulacjiustawylubrozporzdzenia">
    <w:name w:val="TYTUŁ_AKTU – przedmiot regulacji ustawy lub rozporządzenia"/>
    <w:next w:val="ARTartustawynprozporzdzenia"/>
    <w:uiPriority w:val="6"/>
    <w:qFormat/>
    <w:rsid w:val="00D77B9D"/>
    <w:pPr>
      <w:keepNext/>
      <w:suppressAutoHyphens/>
      <w:spacing w:before="120" w:after="360" w:line="360" w:lineRule="auto"/>
      <w:jc w:val="center"/>
    </w:pPr>
    <w:rPr>
      <w:rFonts w:ascii="Times" w:eastAsiaTheme="minorEastAsia" w:hAnsi="Times" w:cs="Arial"/>
      <w:b/>
      <w:bCs/>
      <w:kern w:val="0"/>
      <w:sz w:val="24"/>
      <w:szCs w:val="24"/>
      <w:lang w:eastAsia="pl-PL"/>
      <w14:ligatures w14:val="none"/>
    </w:rPr>
  </w:style>
  <w:style w:type="paragraph" w:customStyle="1" w:styleId="ODNONIKtreodnonika">
    <w:name w:val="ODNOŚNIK – treść odnośnika"/>
    <w:uiPriority w:val="19"/>
    <w:qFormat/>
    <w:rsid w:val="00D77B9D"/>
    <w:pPr>
      <w:spacing w:after="0" w:line="240" w:lineRule="auto"/>
      <w:ind w:left="284" w:hanging="284"/>
      <w:jc w:val="both"/>
    </w:pPr>
    <w:rPr>
      <w:rFonts w:ascii="Times New Roman" w:eastAsiaTheme="minorEastAsia" w:hAnsi="Times New Roman" w:cs="Arial"/>
      <w:kern w:val="0"/>
      <w:sz w:val="20"/>
      <w:szCs w:val="20"/>
      <w:lang w:eastAsia="pl-PL"/>
      <w14:ligatures w14:val="none"/>
    </w:rPr>
  </w:style>
  <w:style w:type="character" w:customStyle="1" w:styleId="IGindeksgrny">
    <w:name w:val="_IG_ – indeks górny"/>
    <w:basedOn w:val="Domylnaczcionkaakapitu"/>
    <w:uiPriority w:val="2"/>
    <w:qFormat/>
    <w:rsid w:val="00D77B9D"/>
    <w:rPr>
      <w:b w:val="0"/>
      <w:i w:val="0"/>
      <w:vanish w:val="0"/>
      <w:spacing w:val="0"/>
      <w:vertAlign w:val="superscript"/>
    </w:rPr>
  </w:style>
  <w:style w:type="character" w:customStyle="1" w:styleId="IGPindeksgrnyipogrubienie">
    <w:name w:val="_IG_P_ – indeks górny i pogrubienie"/>
    <w:basedOn w:val="Domylnaczcionkaakapitu"/>
    <w:uiPriority w:val="2"/>
    <w:qFormat/>
    <w:rsid w:val="00D77B9D"/>
    <w:rPr>
      <w:b/>
      <w:vanish w:val="0"/>
      <w:spacing w:val="0"/>
      <w:vertAlign w:val="superscript"/>
    </w:rPr>
  </w:style>
  <w:style w:type="paragraph" w:styleId="Tekstprzypisudolnego">
    <w:name w:val="footnote text"/>
    <w:basedOn w:val="Normalny"/>
    <w:link w:val="TekstprzypisudolnegoZnak"/>
    <w:uiPriority w:val="99"/>
    <w:semiHidden/>
    <w:unhideWhenUsed/>
    <w:rsid w:val="008B663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B663A"/>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478458">
      <w:bodyDiv w:val="1"/>
      <w:marLeft w:val="0"/>
      <w:marRight w:val="0"/>
      <w:marTop w:val="0"/>
      <w:marBottom w:val="0"/>
      <w:divBdr>
        <w:top w:val="none" w:sz="0" w:space="0" w:color="auto"/>
        <w:left w:val="none" w:sz="0" w:space="0" w:color="auto"/>
        <w:bottom w:val="none" w:sz="0" w:space="0" w:color="auto"/>
        <w:right w:val="none" w:sz="0" w:space="0" w:color="auto"/>
      </w:divBdr>
      <w:divsChild>
        <w:div w:id="132254697">
          <w:marLeft w:val="0"/>
          <w:marRight w:val="0"/>
          <w:marTop w:val="72"/>
          <w:marBottom w:val="0"/>
          <w:divBdr>
            <w:top w:val="none" w:sz="0" w:space="0" w:color="auto"/>
            <w:left w:val="none" w:sz="0" w:space="0" w:color="auto"/>
            <w:bottom w:val="none" w:sz="0" w:space="0" w:color="auto"/>
            <w:right w:val="none" w:sz="0" w:space="0" w:color="auto"/>
          </w:divBdr>
        </w:div>
        <w:div w:id="1948808160">
          <w:marLeft w:val="0"/>
          <w:marRight w:val="0"/>
          <w:marTop w:val="72"/>
          <w:marBottom w:val="0"/>
          <w:divBdr>
            <w:top w:val="none" w:sz="0" w:space="0" w:color="auto"/>
            <w:left w:val="none" w:sz="0" w:space="0" w:color="auto"/>
            <w:bottom w:val="none" w:sz="0" w:space="0" w:color="auto"/>
            <w:right w:val="none" w:sz="0" w:space="0" w:color="auto"/>
          </w:divBdr>
          <w:divsChild>
            <w:div w:id="192278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4777">
      <w:bodyDiv w:val="1"/>
      <w:marLeft w:val="0"/>
      <w:marRight w:val="0"/>
      <w:marTop w:val="0"/>
      <w:marBottom w:val="0"/>
      <w:divBdr>
        <w:top w:val="none" w:sz="0" w:space="0" w:color="auto"/>
        <w:left w:val="none" w:sz="0" w:space="0" w:color="auto"/>
        <w:bottom w:val="none" w:sz="0" w:space="0" w:color="auto"/>
        <w:right w:val="none" w:sz="0" w:space="0" w:color="auto"/>
      </w:divBdr>
      <w:divsChild>
        <w:div w:id="566763564">
          <w:marLeft w:val="0"/>
          <w:marRight w:val="0"/>
          <w:marTop w:val="72"/>
          <w:marBottom w:val="240"/>
          <w:divBdr>
            <w:top w:val="none" w:sz="0" w:space="0" w:color="auto"/>
            <w:left w:val="none" w:sz="0" w:space="0" w:color="auto"/>
            <w:bottom w:val="none" w:sz="0" w:space="0" w:color="auto"/>
            <w:right w:val="none" w:sz="0" w:space="0" w:color="auto"/>
          </w:divBdr>
          <w:divsChild>
            <w:div w:id="1116677306">
              <w:marLeft w:val="0"/>
              <w:marRight w:val="0"/>
              <w:marTop w:val="72"/>
              <w:marBottom w:val="0"/>
              <w:divBdr>
                <w:top w:val="none" w:sz="0" w:space="0" w:color="auto"/>
                <w:left w:val="none" w:sz="0" w:space="0" w:color="auto"/>
                <w:bottom w:val="none" w:sz="0" w:space="0" w:color="auto"/>
                <w:right w:val="none" w:sz="0" w:space="0" w:color="auto"/>
              </w:divBdr>
            </w:div>
            <w:div w:id="1690257053">
              <w:marLeft w:val="0"/>
              <w:marRight w:val="0"/>
              <w:marTop w:val="72"/>
              <w:marBottom w:val="0"/>
              <w:divBdr>
                <w:top w:val="none" w:sz="0" w:space="0" w:color="auto"/>
                <w:left w:val="none" w:sz="0" w:space="0" w:color="auto"/>
                <w:bottom w:val="none" w:sz="0" w:space="0" w:color="auto"/>
                <w:right w:val="none" w:sz="0" w:space="0" w:color="auto"/>
              </w:divBdr>
              <w:divsChild>
                <w:div w:id="213524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805453">
          <w:marLeft w:val="0"/>
          <w:marRight w:val="0"/>
          <w:marTop w:val="72"/>
          <w:marBottom w:val="240"/>
          <w:divBdr>
            <w:top w:val="none" w:sz="0" w:space="0" w:color="auto"/>
            <w:left w:val="none" w:sz="0" w:space="0" w:color="auto"/>
            <w:bottom w:val="none" w:sz="0" w:space="0" w:color="auto"/>
            <w:right w:val="none" w:sz="0" w:space="0" w:color="auto"/>
          </w:divBdr>
          <w:divsChild>
            <w:div w:id="1012300778">
              <w:marLeft w:val="0"/>
              <w:marRight w:val="0"/>
              <w:marTop w:val="0"/>
              <w:marBottom w:val="0"/>
              <w:divBdr>
                <w:top w:val="none" w:sz="0" w:space="0" w:color="auto"/>
                <w:left w:val="none" w:sz="0" w:space="0" w:color="auto"/>
                <w:bottom w:val="none" w:sz="0" w:space="0" w:color="auto"/>
                <w:right w:val="none" w:sz="0" w:space="0" w:color="auto"/>
              </w:divBdr>
            </w:div>
            <w:div w:id="983505280">
              <w:marLeft w:val="0"/>
              <w:marRight w:val="0"/>
              <w:marTop w:val="72"/>
              <w:marBottom w:val="0"/>
              <w:divBdr>
                <w:top w:val="none" w:sz="0" w:space="0" w:color="auto"/>
                <w:left w:val="none" w:sz="0" w:space="0" w:color="auto"/>
                <w:bottom w:val="none" w:sz="0" w:space="0" w:color="auto"/>
                <w:right w:val="none" w:sz="0" w:space="0" w:color="auto"/>
              </w:divBdr>
              <w:divsChild>
                <w:div w:id="1617180621">
                  <w:marLeft w:val="0"/>
                  <w:marRight w:val="0"/>
                  <w:marTop w:val="0"/>
                  <w:marBottom w:val="0"/>
                  <w:divBdr>
                    <w:top w:val="none" w:sz="0" w:space="0" w:color="auto"/>
                    <w:left w:val="none" w:sz="0" w:space="0" w:color="auto"/>
                    <w:bottom w:val="none" w:sz="0" w:space="0" w:color="auto"/>
                    <w:right w:val="none" w:sz="0" w:space="0" w:color="auto"/>
                  </w:divBdr>
                </w:div>
              </w:divsChild>
            </w:div>
            <w:div w:id="1898201156">
              <w:marLeft w:val="0"/>
              <w:marRight w:val="0"/>
              <w:marTop w:val="72"/>
              <w:marBottom w:val="0"/>
              <w:divBdr>
                <w:top w:val="none" w:sz="0" w:space="0" w:color="auto"/>
                <w:left w:val="none" w:sz="0" w:space="0" w:color="auto"/>
                <w:bottom w:val="none" w:sz="0" w:space="0" w:color="auto"/>
                <w:right w:val="none" w:sz="0" w:space="0" w:color="auto"/>
              </w:divBdr>
              <w:divsChild>
                <w:div w:id="115075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796365">
      <w:bodyDiv w:val="1"/>
      <w:marLeft w:val="0"/>
      <w:marRight w:val="0"/>
      <w:marTop w:val="0"/>
      <w:marBottom w:val="0"/>
      <w:divBdr>
        <w:top w:val="none" w:sz="0" w:space="0" w:color="auto"/>
        <w:left w:val="none" w:sz="0" w:space="0" w:color="auto"/>
        <w:bottom w:val="none" w:sz="0" w:space="0" w:color="auto"/>
        <w:right w:val="none" w:sz="0" w:space="0" w:color="auto"/>
      </w:divBdr>
      <w:divsChild>
        <w:div w:id="630017188">
          <w:marLeft w:val="0"/>
          <w:marRight w:val="0"/>
          <w:marTop w:val="72"/>
          <w:marBottom w:val="0"/>
          <w:divBdr>
            <w:top w:val="none" w:sz="0" w:space="0" w:color="auto"/>
            <w:left w:val="none" w:sz="0" w:space="0" w:color="auto"/>
            <w:bottom w:val="none" w:sz="0" w:space="0" w:color="auto"/>
            <w:right w:val="none" w:sz="0" w:space="0" w:color="auto"/>
          </w:divBdr>
        </w:div>
        <w:div w:id="1240747295">
          <w:marLeft w:val="0"/>
          <w:marRight w:val="0"/>
          <w:marTop w:val="72"/>
          <w:marBottom w:val="0"/>
          <w:divBdr>
            <w:top w:val="none" w:sz="0" w:space="0" w:color="auto"/>
            <w:left w:val="none" w:sz="0" w:space="0" w:color="auto"/>
            <w:bottom w:val="none" w:sz="0" w:space="0" w:color="auto"/>
            <w:right w:val="none" w:sz="0" w:space="0" w:color="auto"/>
          </w:divBdr>
          <w:divsChild>
            <w:div w:id="137464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58734">
      <w:bodyDiv w:val="1"/>
      <w:marLeft w:val="0"/>
      <w:marRight w:val="0"/>
      <w:marTop w:val="0"/>
      <w:marBottom w:val="0"/>
      <w:divBdr>
        <w:top w:val="none" w:sz="0" w:space="0" w:color="auto"/>
        <w:left w:val="none" w:sz="0" w:space="0" w:color="auto"/>
        <w:bottom w:val="none" w:sz="0" w:space="0" w:color="auto"/>
        <w:right w:val="none" w:sz="0" w:space="0" w:color="auto"/>
      </w:divBdr>
      <w:divsChild>
        <w:div w:id="1931699373">
          <w:marLeft w:val="360"/>
          <w:marRight w:val="0"/>
          <w:marTop w:val="72"/>
          <w:marBottom w:val="72"/>
          <w:divBdr>
            <w:top w:val="none" w:sz="0" w:space="0" w:color="auto"/>
            <w:left w:val="none" w:sz="0" w:space="0" w:color="auto"/>
            <w:bottom w:val="none" w:sz="0" w:space="0" w:color="auto"/>
            <w:right w:val="none" w:sz="0" w:space="0" w:color="auto"/>
          </w:divBdr>
          <w:divsChild>
            <w:div w:id="1305937139">
              <w:marLeft w:val="0"/>
              <w:marRight w:val="0"/>
              <w:marTop w:val="0"/>
              <w:marBottom w:val="0"/>
              <w:divBdr>
                <w:top w:val="none" w:sz="0" w:space="0" w:color="auto"/>
                <w:left w:val="none" w:sz="0" w:space="0" w:color="auto"/>
                <w:bottom w:val="none" w:sz="0" w:space="0" w:color="auto"/>
                <w:right w:val="none" w:sz="0" w:space="0" w:color="auto"/>
              </w:divBdr>
            </w:div>
          </w:divsChild>
        </w:div>
        <w:div w:id="653074135">
          <w:marLeft w:val="360"/>
          <w:marRight w:val="0"/>
          <w:marTop w:val="0"/>
          <w:marBottom w:val="72"/>
          <w:divBdr>
            <w:top w:val="none" w:sz="0" w:space="0" w:color="auto"/>
            <w:left w:val="none" w:sz="0" w:space="0" w:color="auto"/>
            <w:bottom w:val="none" w:sz="0" w:space="0" w:color="auto"/>
            <w:right w:val="none" w:sz="0" w:space="0" w:color="auto"/>
          </w:divBdr>
          <w:divsChild>
            <w:div w:id="1870023206">
              <w:marLeft w:val="0"/>
              <w:marRight w:val="0"/>
              <w:marTop w:val="0"/>
              <w:marBottom w:val="0"/>
              <w:divBdr>
                <w:top w:val="none" w:sz="0" w:space="0" w:color="auto"/>
                <w:left w:val="none" w:sz="0" w:space="0" w:color="auto"/>
                <w:bottom w:val="none" w:sz="0" w:space="0" w:color="auto"/>
                <w:right w:val="none" w:sz="0" w:space="0" w:color="auto"/>
              </w:divBdr>
            </w:div>
          </w:divsChild>
        </w:div>
        <w:div w:id="757601562">
          <w:marLeft w:val="360"/>
          <w:marRight w:val="0"/>
          <w:marTop w:val="0"/>
          <w:marBottom w:val="72"/>
          <w:divBdr>
            <w:top w:val="none" w:sz="0" w:space="0" w:color="auto"/>
            <w:left w:val="none" w:sz="0" w:space="0" w:color="auto"/>
            <w:bottom w:val="none" w:sz="0" w:space="0" w:color="auto"/>
            <w:right w:val="none" w:sz="0" w:space="0" w:color="auto"/>
          </w:divBdr>
          <w:divsChild>
            <w:div w:id="732197487">
              <w:marLeft w:val="0"/>
              <w:marRight w:val="0"/>
              <w:marTop w:val="0"/>
              <w:marBottom w:val="0"/>
              <w:divBdr>
                <w:top w:val="none" w:sz="0" w:space="0" w:color="auto"/>
                <w:left w:val="none" w:sz="0" w:space="0" w:color="auto"/>
                <w:bottom w:val="none" w:sz="0" w:space="0" w:color="auto"/>
                <w:right w:val="none" w:sz="0" w:space="0" w:color="auto"/>
              </w:divBdr>
            </w:div>
          </w:divsChild>
        </w:div>
        <w:div w:id="1340959516">
          <w:marLeft w:val="360"/>
          <w:marRight w:val="0"/>
          <w:marTop w:val="0"/>
          <w:marBottom w:val="72"/>
          <w:divBdr>
            <w:top w:val="none" w:sz="0" w:space="0" w:color="auto"/>
            <w:left w:val="none" w:sz="0" w:space="0" w:color="auto"/>
            <w:bottom w:val="none" w:sz="0" w:space="0" w:color="auto"/>
            <w:right w:val="none" w:sz="0" w:space="0" w:color="auto"/>
          </w:divBdr>
          <w:divsChild>
            <w:div w:id="296254705">
              <w:marLeft w:val="0"/>
              <w:marRight w:val="0"/>
              <w:marTop w:val="0"/>
              <w:marBottom w:val="0"/>
              <w:divBdr>
                <w:top w:val="none" w:sz="0" w:space="0" w:color="auto"/>
                <w:left w:val="none" w:sz="0" w:space="0" w:color="auto"/>
                <w:bottom w:val="none" w:sz="0" w:space="0" w:color="auto"/>
                <w:right w:val="none" w:sz="0" w:space="0" w:color="auto"/>
              </w:divBdr>
            </w:div>
          </w:divsChild>
        </w:div>
        <w:div w:id="741218428">
          <w:marLeft w:val="360"/>
          <w:marRight w:val="0"/>
          <w:marTop w:val="0"/>
          <w:marBottom w:val="72"/>
          <w:divBdr>
            <w:top w:val="none" w:sz="0" w:space="0" w:color="auto"/>
            <w:left w:val="none" w:sz="0" w:space="0" w:color="auto"/>
            <w:bottom w:val="none" w:sz="0" w:space="0" w:color="auto"/>
            <w:right w:val="none" w:sz="0" w:space="0" w:color="auto"/>
          </w:divBdr>
          <w:divsChild>
            <w:div w:id="1195195287">
              <w:marLeft w:val="0"/>
              <w:marRight w:val="0"/>
              <w:marTop w:val="0"/>
              <w:marBottom w:val="0"/>
              <w:divBdr>
                <w:top w:val="none" w:sz="0" w:space="0" w:color="auto"/>
                <w:left w:val="none" w:sz="0" w:space="0" w:color="auto"/>
                <w:bottom w:val="none" w:sz="0" w:space="0" w:color="auto"/>
                <w:right w:val="none" w:sz="0" w:space="0" w:color="auto"/>
              </w:divBdr>
            </w:div>
          </w:divsChild>
        </w:div>
        <w:div w:id="811563986">
          <w:marLeft w:val="360"/>
          <w:marRight w:val="0"/>
          <w:marTop w:val="0"/>
          <w:marBottom w:val="72"/>
          <w:divBdr>
            <w:top w:val="none" w:sz="0" w:space="0" w:color="auto"/>
            <w:left w:val="none" w:sz="0" w:space="0" w:color="auto"/>
            <w:bottom w:val="none" w:sz="0" w:space="0" w:color="auto"/>
            <w:right w:val="none" w:sz="0" w:space="0" w:color="auto"/>
          </w:divBdr>
          <w:divsChild>
            <w:div w:id="159917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7840">
      <w:bodyDiv w:val="1"/>
      <w:marLeft w:val="0"/>
      <w:marRight w:val="0"/>
      <w:marTop w:val="0"/>
      <w:marBottom w:val="0"/>
      <w:divBdr>
        <w:top w:val="none" w:sz="0" w:space="0" w:color="auto"/>
        <w:left w:val="none" w:sz="0" w:space="0" w:color="auto"/>
        <w:bottom w:val="none" w:sz="0" w:space="0" w:color="auto"/>
        <w:right w:val="none" w:sz="0" w:space="0" w:color="auto"/>
      </w:divBdr>
      <w:divsChild>
        <w:div w:id="1058893902">
          <w:marLeft w:val="360"/>
          <w:marRight w:val="0"/>
          <w:marTop w:val="72"/>
          <w:marBottom w:val="72"/>
          <w:divBdr>
            <w:top w:val="none" w:sz="0" w:space="0" w:color="auto"/>
            <w:left w:val="none" w:sz="0" w:space="0" w:color="auto"/>
            <w:bottom w:val="none" w:sz="0" w:space="0" w:color="auto"/>
            <w:right w:val="none" w:sz="0" w:space="0" w:color="auto"/>
          </w:divBdr>
          <w:divsChild>
            <w:div w:id="516315070">
              <w:marLeft w:val="0"/>
              <w:marRight w:val="0"/>
              <w:marTop w:val="0"/>
              <w:marBottom w:val="0"/>
              <w:divBdr>
                <w:top w:val="none" w:sz="0" w:space="0" w:color="auto"/>
                <w:left w:val="none" w:sz="0" w:space="0" w:color="auto"/>
                <w:bottom w:val="none" w:sz="0" w:space="0" w:color="auto"/>
                <w:right w:val="none" w:sz="0" w:space="0" w:color="auto"/>
              </w:divBdr>
            </w:div>
          </w:divsChild>
        </w:div>
        <w:div w:id="1480222372">
          <w:marLeft w:val="360"/>
          <w:marRight w:val="0"/>
          <w:marTop w:val="0"/>
          <w:marBottom w:val="72"/>
          <w:divBdr>
            <w:top w:val="none" w:sz="0" w:space="0" w:color="auto"/>
            <w:left w:val="none" w:sz="0" w:space="0" w:color="auto"/>
            <w:bottom w:val="none" w:sz="0" w:space="0" w:color="auto"/>
            <w:right w:val="none" w:sz="0" w:space="0" w:color="auto"/>
          </w:divBdr>
          <w:divsChild>
            <w:div w:id="176122566">
              <w:marLeft w:val="0"/>
              <w:marRight w:val="0"/>
              <w:marTop w:val="0"/>
              <w:marBottom w:val="0"/>
              <w:divBdr>
                <w:top w:val="none" w:sz="0" w:space="0" w:color="auto"/>
                <w:left w:val="none" w:sz="0" w:space="0" w:color="auto"/>
                <w:bottom w:val="none" w:sz="0" w:space="0" w:color="auto"/>
                <w:right w:val="none" w:sz="0" w:space="0" w:color="auto"/>
              </w:divBdr>
            </w:div>
          </w:divsChild>
        </w:div>
        <w:div w:id="1833328623">
          <w:marLeft w:val="360"/>
          <w:marRight w:val="0"/>
          <w:marTop w:val="0"/>
          <w:marBottom w:val="72"/>
          <w:divBdr>
            <w:top w:val="none" w:sz="0" w:space="0" w:color="auto"/>
            <w:left w:val="none" w:sz="0" w:space="0" w:color="auto"/>
            <w:bottom w:val="none" w:sz="0" w:space="0" w:color="auto"/>
            <w:right w:val="none" w:sz="0" w:space="0" w:color="auto"/>
          </w:divBdr>
          <w:divsChild>
            <w:div w:id="1419787311">
              <w:marLeft w:val="0"/>
              <w:marRight w:val="0"/>
              <w:marTop w:val="0"/>
              <w:marBottom w:val="0"/>
              <w:divBdr>
                <w:top w:val="none" w:sz="0" w:space="0" w:color="auto"/>
                <w:left w:val="none" w:sz="0" w:space="0" w:color="auto"/>
                <w:bottom w:val="none" w:sz="0" w:space="0" w:color="auto"/>
                <w:right w:val="none" w:sz="0" w:space="0" w:color="auto"/>
              </w:divBdr>
            </w:div>
          </w:divsChild>
        </w:div>
        <w:div w:id="771825286">
          <w:marLeft w:val="360"/>
          <w:marRight w:val="0"/>
          <w:marTop w:val="0"/>
          <w:marBottom w:val="72"/>
          <w:divBdr>
            <w:top w:val="none" w:sz="0" w:space="0" w:color="auto"/>
            <w:left w:val="none" w:sz="0" w:space="0" w:color="auto"/>
            <w:bottom w:val="none" w:sz="0" w:space="0" w:color="auto"/>
            <w:right w:val="none" w:sz="0" w:space="0" w:color="auto"/>
          </w:divBdr>
          <w:divsChild>
            <w:div w:id="88548779">
              <w:marLeft w:val="0"/>
              <w:marRight w:val="0"/>
              <w:marTop w:val="0"/>
              <w:marBottom w:val="0"/>
              <w:divBdr>
                <w:top w:val="none" w:sz="0" w:space="0" w:color="auto"/>
                <w:left w:val="none" w:sz="0" w:space="0" w:color="auto"/>
                <w:bottom w:val="none" w:sz="0" w:space="0" w:color="auto"/>
                <w:right w:val="none" w:sz="0" w:space="0" w:color="auto"/>
              </w:divBdr>
            </w:div>
          </w:divsChild>
        </w:div>
        <w:div w:id="275021380">
          <w:marLeft w:val="360"/>
          <w:marRight w:val="0"/>
          <w:marTop w:val="0"/>
          <w:marBottom w:val="72"/>
          <w:divBdr>
            <w:top w:val="none" w:sz="0" w:space="0" w:color="auto"/>
            <w:left w:val="none" w:sz="0" w:space="0" w:color="auto"/>
            <w:bottom w:val="none" w:sz="0" w:space="0" w:color="auto"/>
            <w:right w:val="none" w:sz="0" w:space="0" w:color="auto"/>
          </w:divBdr>
          <w:divsChild>
            <w:div w:id="436297415">
              <w:marLeft w:val="0"/>
              <w:marRight w:val="0"/>
              <w:marTop w:val="0"/>
              <w:marBottom w:val="0"/>
              <w:divBdr>
                <w:top w:val="none" w:sz="0" w:space="0" w:color="auto"/>
                <w:left w:val="none" w:sz="0" w:space="0" w:color="auto"/>
                <w:bottom w:val="none" w:sz="0" w:space="0" w:color="auto"/>
                <w:right w:val="none" w:sz="0" w:space="0" w:color="auto"/>
              </w:divBdr>
            </w:div>
          </w:divsChild>
        </w:div>
        <w:div w:id="1995334602">
          <w:marLeft w:val="360"/>
          <w:marRight w:val="0"/>
          <w:marTop w:val="0"/>
          <w:marBottom w:val="72"/>
          <w:divBdr>
            <w:top w:val="none" w:sz="0" w:space="0" w:color="auto"/>
            <w:left w:val="none" w:sz="0" w:space="0" w:color="auto"/>
            <w:bottom w:val="none" w:sz="0" w:space="0" w:color="auto"/>
            <w:right w:val="none" w:sz="0" w:space="0" w:color="auto"/>
          </w:divBdr>
          <w:divsChild>
            <w:div w:id="7390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21492">
      <w:bodyDiv w:val="1"/>
      <w:marLeft w:val="0"/>
      <w:marRight w:val="0"/>
      <w:marTop w:val="0"/>
      <w:marBottom w:val="0"/>
      <w:divBdr>
        <w:top w:val="none" w:sz="0" w:space="0" w:color="auto"/>
        <w:left w:val="none" w:sz="0" w:space="0" w:color="auto"/>
        <w:bottom w:val="none" w:sz="0" w:space="0" w:color="auto"/>
        <w:right w:val="none" w:sz="0" w:space="0" w:color="auto"/>
      </w:divBdr>
      <w:divsChild>
        <w:div w:id="956526444">
          <w:marLeft w:val="0"/>
          <w:marRight w:val="0"/>
          <w:marTop w:val="72"/>
          <w:marBottom w:val="240"/>
          <w:divBdr>
            <w:top w:val="none" w:sz="0" w:space="0" w:color="auto"/>
            <w:left w:val="none" w:sz="0" w:space="0" w:color="auto"/>
            <w:bottom w:val="none" w:sz="0" w:space="0" w:color="auto"/>
            <w:right w:val="none" w:sz="0" w:space="0" w:color="auto"/>
          </w:divBdr>
          <w:divsChild>
            <w:div w:id="2107844468">
              <w:marLeft w:val="0"/>
              <w:marRight w:val="0"/>
              <w:marTop w:val="72"/>
              <w:marBottom w:val="0"/>
              <w:divBdr>
                <w:top w:val="none" w:sz="0" w:space="0" w:color="auto"/>
                <w:left w:val="none" w:sz="0" w:space="0" w:color="auto"/>
                <w:bottom w:val="none" w:sz="0" w:space="0" w:color="auto"/>
                <w:right w:val="none" w:sz="0" w:space="0" w:color="auto"/>
              </w:divBdr>
            </w:div>
            <w:div w:id="972250493">
              <w:marLeft w:val="0"/>
              <w:marRight w:val="0"/>
              <w:marTop w:val="72"/>
              <w:marBottom w:val="0"/>
              <w:divBdr>
                <w:top w:val="none" w:sz="0" w:space="0" w:color="auto"/>
                <w:left w:val="none" w:sz="0" w:space="0" w:color="auto"/>
                <w:bottom w:val="none" w:sz="0" w:space="0" w:color="auto"/>
                <w:right w:val="none" w:sz="0" w:space="0" w:color="auto"/>
              </w:divBdr>
              <w:divsChild>
                <w:div w:id="23941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28130">
          <w:marLeft w:val="0"/>
          <w:marRight w:val="0"/>
          <w:marTop w:val="72"/>
          <w:marBottom w:val="240"/>
          <w:divBdr>
            <w:top w:val="none" w:sz="0" w:space="0" w:color="auto"/>
            <w:left w:val="none" w:sz="0" w:space="0" w:color="auto"/>
            <w:bottom w:val="none" w:sz="0" w:space="0" w:color="auto"/>
            <w:right w:val="none" w:sz="0" w:space="0" w:color="auto"/>
          </w:divBdr>
          <w:divsChild>
            <w:div w:id="739181609">
              <w:marLeft w:val="0"/>
              <w:marRight w:val="0"/>
              <w:marTop w:val="0"/>
              <w:marBottom w:val="0"/>
              <w:divBdr>
                <w:top w:val="none" w:sz="0" w:space="0" w:color="auto"/>
                <w:left w:val="none" w:sz="0" w:space="0" w:color="auto"/>
                <w:bottom w:val="none" w:sz="0" w:space="0" w:color="auto"/>
                <w:right w:val="none" w:sz="0" w:space="0" w:color="auto"/>
              </w:divBdr>
            </w:div>
            <w:div w:id="1840733716">
              <w:marLeft w:val="0"/>
              <w:marRight w:val="0"/>
              <w:marTop w:val="72"/>
              <w:marBottom w:val="0"/>
              <w:divBdr>
                <w:top w:val="none" w:sz="0" w:space="0" w:color="auto"/>
                <w:left w:val="none" w:sz="0" w:space="0" w:color="auto"/>
                <w:bottom w:val="none" w:sz="0" w:space="0" w:color="auto"/>
                <w:right w:val="none" w:sz="0" w:space="0" w:color="auto"/>
              </w:divBdr>
              <w:divsChild>
                <w:div w:id="288826220">
                  <w:marLeft w:val="0"/>
                  <w:marRight w:val="0"/>
                  <w:marTop w:val="0"/>
                  <w:marBottom w:val="0"/>
                  <w:divBdr>
                    <w:top w:val="none" w:sz="0" w:space="0" w:color="auto"/>
                    <w:left w:val="none" w:sz="0" w:space="0" w:color="auto"/>
                    <w:bottom w:val="none" w:sz="0" w:space="0" w:color="auto"/>
                    <w:right w:val="none" w:sz="0" w:space="0" w:color="auto"/>
                  </w:divBdr>
                </w:div>
              </w:divsChild>
            </w:div>
            <w:div w:id="92744866">
              <w:marLeft w:val="0"/>
              <w:marRight w:val="0"/>
              <w:marTop w:val="72"/>
              <w:marBottom w:val="0"/>
              <w:divBdr>
                <w:top w:val="none" w:sz="0" w:space="0" w:color="auto"/>
                <w:left w:val="none" w:sz="0" w:space="0" w:color="auto"/>
                <w:bottom w:val="none" w:sz="0" w:space="0" w:color="auto"/>
                <w:right w:val="none" w:sz="0" w:space="0" w:color="auto"/>
              </w:divBdr>
              <w:divsChild>
                <w:div w:id="121118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2B727-9954-45B3-AA76-A0E998BFE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8</Pages>
  <Words>2185</Words>
  <Characters>13113</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Kancelaria Sejmu</Company>
  <LinksUpToDate>false</LinksUpToDate>
  <CharactersWithSpaces>15268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Zbigniew Białek</dc:creator>
  <cp:keywords/>
  <dc:description/>
  <cp:lastModifiedBy>Zbigniew Białek</cp:lastModifiedBy>
  <cp:revision>70</cp:revision>
  <cp:lastPrinted>2025-05-27T06:33:00Z</cp:lastPrinted>
  <dcterms:created xsi:type="dcterms:W3CDTF">2025-08-13T09:20:00Z</dcterms:created>
  <dcterms:modified xsi:type="dcterms:W3CDTF">2025-09-22T07:40:00Z</dcterms:modified>
</cp:coreProperties>
</file>