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3455" w14:textId="77777777" w:rsidR="002A4FF0" w:rsidRPr="0082126B" w:rsidRDefault="002A4FF0" w:rsidP="002A4FF0">
      <w:pPr>
        <w:pStyle w:val="OZNPROJEKTUwskazaniedatylubwersjiprojektu"/>
      </w:pPr>
      <w:r w:rsidRPr="0082126B">
        <w:t>Projekt</w:t>
      </w:r>
    </w:p>
    <w:p w14:paraId="4EC65135" w14:textId="77777777" w:rsidR="002A4FF0" w:rsidRPr="0082126B" w:rsidRDefault="002A4FF0" w:rsidP="002A4FF0">
      <w:pPr>
        <w:pStyle w:val="OZNRODZAKTUtznustawalubrozporzdzenieiorganwydajcy"/>
      </w:pPr>
      <w:r w:rsidRPr="0082126B">
        <w:t>USTAWA</w:t>
      </w:r>
    </w:p>
    <w:p w14:paraId="29263E2A" w14:textId="77777777" w:rsidR="002A4FF0" w:rsidRPr="0082126B" w:rsidRDefault="002A4FF0" w:rsidP="002A4FF0">
      <w:pPr>
        <w:pStyle w:val="DATAAKTUdatauchwalenialubwydaniaaktu"/>
      </w:pPr>
      <w:r w:rsidRPr="0082126B">
        <w:t>z dnia … 2025 r.</w:t>
      </w:r>
    </w:p>
    <w:p w14:paraId="67755B27" w14:textId="169AEFE6" w:rsidR="002A4FF0" w:rsidRPr="0082126B" w:rsidRDefault="002A4FF0" w:rsidP="00826EA9">
      <w:pPr>
        <w:pStyle w:val="TYTUAKTUprzedmiotregulacjiustawylubrozporzdzenia"/>
      </w:pPr>
      <w:r w:rsidRPr="0082126B">
        <w:t xml:space="preserve">o zmianie ustawy </w:t>
      </w:r>
      <w:r w:rsidR="007E64A8" w:rsidRPr="0082126B">
        <w:t>o podatku od czynności cywilnoprawnych</w:t>
      </w:r>
    </w:p>
    <w:p w14:paraId="4EED5BAD" w14:textId="6A723204" w:rsidR="00826EA9" w:rsidRPr="0082126B" w:rsidRDefault="00826EA9" w:rsidP="00B854D9">
      <w:pPr>
        <w:pStyle w:val="ARTartustawynprozporzdzenia"/>
        <w:keepNext/>
      </w:pPr>
      <w:r w:rsidRPr="0082126B">
        <w:rPr>
          <w:rStyle w:val="Ppogrubienie"/>
        </w:rPr>
        <w:t>Art. 1.</w:t>
      </w:r>
      <w:r w:rsidR="00B854D9" w:rsidRPr="0082126B">
        <w:t> </w:t>
      </w:r>
      <w:r w:rsidRPr="0082126B">
        <w:t xml:space="preserve">W ustawie z dnia 9 </w:t>
      </w:r>
      <w:r w:rsidRPr="0082126B">
        <w:t>wrześn</w:t>
      </w:r>
      <w:r w:rsidRPr="0082126B">
        <w:t xml:space="preserve">ia </w:t>
      </w:r>
      <w:r w:rsidRPr="0082126B">
        <w:t>2000</w:t>
      </w:r>
      <w:r w:rsidRPr="0082126B">
        <w:t xml:space="preserve"> r. o podatku od czynności cywilnoprawnych (t.j. Dz. U. z 2024 r. poz. 295, z 2025 r. poz. 680) </w:t>
      </w:r>
      <w:r w:rsidRPr="0082126B">
        <w:t xml:space="preserve">w art. 9 </w:t>
      </w:r>
      <w:r w:rsidRPr="0082126B">
        <w:t>wprowadza się następujące zmiany:</w:t>
      </w:r>
    </w:p>
    <w:p w14:paraId="26071DB9" w14:textId="21DBF2AD" w:rsidR="00826EA9" w:rsidRPr="0082126B" w:rsidRDefault="00826EA9" w:rsidP="00B854D9">
      <w:pPr>
        <w:pStyle w:val="PKTpunkt"/>
        <w:keepNext/>
      </w:pPr>
      <w:r w:rsidRPr="0082126B">
        <w:t>1)</w:t>
      </w:r>
      <w:r w:rsidR="00B854D9" w:rsidRPr="0082126B">
        <w:tab/>
      </w:r>
      <w:r w:rsidRPr="0082126B">
        <w:t>pkt 6 otrzymuje brzmienie:</w:t>
      </w:r>
    </w:p>
    <w:p w14:paraId="2F1D1006" w14:textId="39872076" w:rsidR="00826EA9" w:rsidRPr="0082126B" w:rsidRDefault="00B854D9" w:rsidP="00B854D9">
      <w:pPr>
        <w:pStyle w:val="ZPKTzmpktartykuempunktem"/>
      </w:pPr>
      <w:r w:rsidRPr="0082126B">
        <w:t>„</w:t>
      </w:r>
      <w:r w:rsidR="00826EA9" w:rsidRPr="0082126B">
        <w:t>6)</w:t>
      </w:r>
      <w:r w:rsidRPr="0082126B">
        <w:tab/>
      </w:r>
      <w:r w:rsidR="00826EA9" w:rsidRPr="0082126B">
        <w:t xml:space="preserve">sprzedaż rzeczy ruchomych, jeżeli podstawa opodatkowania nie przekracza </w:t>
      </w:r>
      <w:r w:rsidR="00826EA9" w:rsidRPr="0082126B">
        <w:t>5</w:t>
      </w:r>
      <w:r w:rsidR="00826EA9" w:rsidRPr="0082126B">
        <w:t>000 zł;</w:t>
      </w:r>
      <w:r w:rsidRPr="0082126B">
        <w:t>”</w:t>
      </w:r>
      <w:r w:rsidR="00826EA9" w:rsidRPr="0082126B">
        <w:t>;</w:t>
      </w:r>
    </w:p>
    <w:p w14:paraId="4DD0D2D3" w14:textId="4C46EC7E" w:rsidR="00826EA9" w:rsidRPr="0082126B" w:rsidRDefault="00826EA9" w:rsidP="00B854D9">
      <w:pPr>
        <w:pStyle w:val="PKTpunkt"/>
        <w:keepNext/>
      </w:pPr>
      <w:r w:rsidRPr="0082126B">
        <w:t>2)</w:t>
      </w:r>
      <w:r w:rsidR="00B854D9" w:rsidRPr="0082126B">
        <w:tab/>
        <w:t>w pkt 10 lit. d otrzymuje brzmienie:</w:t>
      </w:r>
    </w:p>
    <w:p w14:paraId="6CE35C66" w14:textId="00C2C36B" w:rsidR="00B854D9" w:rsidRPr="0082126B" w:rsidRDefault="00B854D9" w:rsidP="00B854D9">
      <w:pPr>
        <w:pStyle w:val="ZLITzmlitartykuempunktem"/>
      </w:pPr>
      <w:r w:rsidRPr="0082126B">
        <w:t>„</w:t>
      </w:r>
      <w:r w:rsidRPr="0082126B">
        <w:t>d)</w:t>
      </w:r>
      <w:r w:rsidRPr="0082126B">
        <w:tab/>
      </w:r>
      <w:r w:rsidRPr="0082126B">
        <w:t>na podstawie umowy zawartej między innymi podmiotami niż osoby, o których mowa w</w:t>
      </w:r>
      <w:r w:rsidRPr="0082126B">
        <w:t xml:space="preserve"> </w:t>
      </w:r>
      <w:r w:rsidRPr="0082126B">
        <w:t xml:space="preserve">lit. b i c, jeżeli kwota lub wartość pożyczki nie przekracza </w:t>
      </w:r>
      <w:r w:rsidRPr="0082126B">
        <w:t>5</w:t>
      </w:r>
      <w:r w:rsidRPr="0082126B">
        <w:t>000 zł,</w:t>
      </w:r>
      <w:r w:rsidRPr="0082126B">
        <w:t>”.</w:t>
      </w:r>
    </w:p>
    <w:p w14:paraId="4548AC08" w14:textId="152FB338" w:rsidR="00B854D9" w:rsidRPr="0082126B" w:rsidRDefault="00B854D9" w:rsidP="00B854D9">
      <w:pPr>
        <w:pStyle w:val="ARTartustawynprozporzdzenia"/>
      </w:pPr>
      <w:r w:rsidRPr="0082126B">
        <w:rPr>
          <w:rStyle w:val="Ppogrubienie"/>
        </w:rPr>
        <w:t>Art. 2.</w:t>
      </w:r>
      <w:r w:rsidRPr="0082126B">
        <w:t> </w:t>
      </w:r>
      <w:r w:rsidRPr="0082126B">
        <w:t>Ustawa wchodzi w życie po upływie 1 miesiąca od dnia ogłoszenia.</w:t>
      </w:r>
    </w:p>
    <w:p w14:paraId="0FFC8274" w14:textId="77777777" w:rsidR="00B854D9" w:rsidRPr="0082126B" w:rsidRDefault="00B854D9" w:rsidP="00B854D9"/>
    <w:p w14:paraId="5B8B778D" w14:textId="695CA6CB" w:rsidR="00B854D9" w:rsidRPr="0082126B" w:rsidRDefault="00B854D9" w:rsidP="00826EA9"/>
    <w:p w14:paraId="35C38DF4" w14:textId="516796CB" w:rsidR="00826EA9" w:rsidRPr="0082126B" w:rsidRDefault="00826EA9" w:rsidP="00826EA9"/>
    <w:p w14:paraId="02E2E6B3" w14:textId="77777777" w:rsidR="00826EA9" w:rsidRPr="0082126B" w:rsidRDefault="00826EA9" w:rsidP="00826EA9"/>
    <w:p w14:paraId="6F85C0BF" w14:textId="77777777" w:rsidR="00826EA9" w:rsidRPr="0082126B" w:rsidRDefault="00826EA9" w:rsidP="00826EA9">
      <w:pPr>
        <w:pStyle w:val="ARTartustawynprozporzdzenia"/>
        <w:ind w:firstLine="0"/>
      </w:pPr>
    </w:p>
    <w:p w14:paraId="126FD0DD" w14:textId="77777777" w:rsidR="002A4FF0" w:rsidRPr="0082126B" w:rsidRDefault="002A4FF0" w:rsidP="002A4FF0"/>
    <w:p w14:paraId="66AC747E" w14:textId="77777777" w:rsidR="002A4FF0" w:rsidRPr="0082126B" w:rsidRDefault="002A4FF0" w:rsidP="002A4FF0"/>
    <w:p w14:paraId="70EE960A" w14:textId="77777777" w:rsidR="00261A16" w:rsidRPr="0082126B" w:rsidRDefault="00261A16" w:rsidP="00737F6A"/>
    <w:sectPr w:rsidR="00261A16" w:rsidRPr="0082126B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07C73" w14:textId="77777777" w:rsidR="00DD1533" w:rsidRDefault="00DD1533">
      <w:r>
        <w:separator/>
      </w:r>
    </w:p>
  </w:endnote>
  <w:endnote w:type="continuationSeparator" w:id="0">
    <w:p w14:paraId="22BC5DF5" w14:textId="77777777" w:rsidR="00DD1533" w:rsidRDefault="00DD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7820B" w14:textId="77777777" w:rsidR="00DD1533" w:rsidRDefault="00DD1533">
      <w:r>
        <w:separator/>
      </w:r>
    </w:p>
  </w:footnote>
  <w:footnote w:type="continuationSeparator" w:id="0">
    <w:p w14:paraId="0C81A010" w14:textId="77777777" w:rsidR="00DD1533" w:rsidRDefault="00DD1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93F6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30772538">
    <w:abstractNumId w:val="23"/>
  </w:num>
  <w:num w:numId="2" w16cid:durableId="138621993">
    <w:abstractNumId w:val="23"/>
  </w:num>
  <w:num w:numId="3" w16cid:durableId="1337003246">
    <w:abstractNumId w:val="18"/>
  </w:num>
  <w:num w:numId="4" w16cid:durableId="1337882883">
    <w:abstractNumId w:val="18"/>
  </w:num>
  <w:num w:numId="5" w16cid:durableId="2140761936">
    <w:abstractNumId w:val="35"/>
  </w:num>
  <w:num w:numId="6" w16cid:durableId="1474323822">
    <w:abstractNumId w:val="31"/>
  </w:num>
  <w:num w:numId="7" w16cid:durableId="1110389909">
    <w:abstractNumId w:val="35"/>
  </w:num>
  <w:num w:numId="8" w16cid:durableId="1095513396">
    <w:abstractNumId w:val="31"/>
  </w:num>
  <w:num w:numId="9" w16cid:durableId="503712377">
    <w:abstractNumId w:val="35"/>
  </w:num>
  <w:num w:numId="10" w16cid:durableId="1264679465">
    <w:abstractNumId w:val="31"/>
  </w:num>
  <w:num w:numId="11" w16cid:durableId="1132595391">
    <w:abstractNumId w:val="14"/>
  </w:num>
  <w:num w:numId="12" w16cid:durableId="1243416758">
    <w:abstractNumId w:val="10"/>
  </w:num>
  <w:num w:numId="13" w16cid:durableId="1965888245">
    <w:abstractNumId w:val="15"/>
  </w:num>
  <w:num w:numId="14" w16cid:durableId="500854269">
    <w:abstractNumId w:val="26"/>
  </w:num>
  <w:num w:numId="15" w16cid:durableId="268396315">
    <w:abstractNumId w:val="14"/>
  </w:num>
  <w:num w:numId="16" w16cid:durableId="1438481666">
    <w:abstractNumId w:val="16"/>
  </w:num>
  <w:num w:numId="17" w16cid:durableId="1142238396">
    <w:abstractNumId w:val="8"/>
  </w:num>
  <w:num w:numId="18" w16cid:durableId="711731101">
    <w:abstractNumId w:val="3"/>
  </w:num>
  <w:num w:numId="19" w16cid:durableId="476073690">
    <w:abstractNumId w:val="2"/>
  </w:num>
  <w:num w:numId="20" w16cid:durableId="353698248">
    <w:abstractNumId w:val="1"/>
  </w:num>
  <w:num w:numId="21" w16cid:durableId="570821351">
    <w:abstractNumId w:val="0"/>
  </w:num>
  <w:num w:numId="22" w16cid:durableId="765811610">
    <w:abstractNumId w:val="9"/>
  </w:num>
  <w:num w:numId="23" w16cid:durableId="500971018">
    <w:abstractNumId w:val="7"/>
  </w:num>
  <w:num w:numId="24" w16cid:durableId="559437115">
    <w:abstractNumId w:val="6"/>
  </w:num>
  <w:num w:numId="25" w16cid:durableId="414712058">
    <w:abstractNumId w:val="5"/>
  </w:num>
  <w:num w:numId="26" w16cid:durableId="242572228">
    <w:abstractNumId w:val="4"/>
  </w:num>
  <w:num w:numId="27" w16cid:durableId="1544750533">
    <w:abstractNumId w:val="33"/>
  </w:num>
  <w:num w:numId="28" w16cid:durableId="2012172952">
    <w:abstractNumId w:val="25"/>
  </w:num>
  <w:num w:numId="29" w16cid:durableId="1381439055">
    <w:abstractNumId w:val="36"/>
  </w:num>
  <w:num w:numId="30" w16cid:durableId="777065339">
    <w:abstractNumId w:val="32"/>
  </w:num>
  <w:num w:numId="31" w16cid:durableId="553077931">
    <w:abstractNumId w:val="19"/>
  </w:num>
  <w:num w:numId="32" w16cid:durableId="1635331761">
    <w:abstractNumId w:val="11"/>
  </w:num>
  <w:num w:numId="33" w16cid:durableId="2074501546">
    <w:abstractNumId w:val="30"/>
  </w:num>
  <w:num w:numId="34" w16cid:durableId="470683316">
    <w:abstractNumId w:val="20"/>
  </w:num>
  <w:num w:numId="35" w16cid:durableId="2141991305">
    <w:abstractNumId w:val="17"/>
  </w:num>
  <w:num w:numId="36" w16cid:durableId="1619141946">
    <w:abstractNumId w:val="22"/>
  </w:num>
  <w:num w:numId="37" w16cid:durableId="1653943086">
    <w:abstractNumId w:val="27"/>
  </w:num>
  <w:num w:numId="38" w16cid:durableId="304706574">
    <w:abstractNumId w:val="24"/>
  </w:num>
  <w:num w:numId="39" w16cid:durableId="1263801340">
    <w:abstractNumId w:val="13"/>
  </w:num>
  <w:num w:numId="40" w16cid:durableId="774058571">
    <w:abstractNumId w:val="29"/>
  </w:num>
  <w:num w:numId="41" w16cid:durableId="2028628124">
    <w:abstractNumId w:val="28"/>
  </w:num>
  <w:num w:numId="42" w16cid:durableId="381712930">
    <w:abstractNumId w:val="21"/>
  </w:num>
  <w:num w:numId="43" w16cid:durableId="1872919007">
    <w:abstractNumId w:val="34"/>
  </w:num>
  <w:num w:numId="44" w16cid:durableId="17831098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F0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4FF0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E64A8"/>
    <w:rsid w:val="007F0072"/>
    <w:rsid w:val="007F2EB6"/>
    <w:rsid w:val="007F54C3"/>
    <w:rsid w:val="00802949"/>
    <w:rsid w:val="0080301E"/>
    <w:rsid w:val="0080365F"/>
    <w:rsid w:val="00812BE5"/>
    <w:rsid w:val="00817429"/>
    <w:rsid w:val="0082126B"/>
    <w:rsid w:val="00821514"/>
    <w:rsid w:val="00821E35"/>
    <w:rsid w:val="00824591"/>
    <w:rsid w:val="00824AED"/>
    <w:rsid w:val="00826EA9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040A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54D9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195C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1533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A87220"/>
  <w15:docId w15:val="{8E09D458-F561-4F51-A0A5-4EAB7017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ONF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66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Witold Stoch</dc:creator>
  <cp:lastModifiedBy>Witold Stoch</cp:lastModifiedBy>
  <cp:revision>4</cp:revision>
  <cp:lastPrinted>2012-04-23T06:39:00Z</cp:lastPrinted>
  <dcterms:created xsi:type="dcterms:W3CDTF">2025-09-04T13:19:00Z</dcterms:created>
  <dcterms:modified xsi:type="dcterms:W3CDTF">2025-09-04T13:35:00Z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