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3A4" w14:textId="77777777" w:rsidR="0027339A" w:rsidRPr="00F70E69" w:rsidRDefault="0027339A" w:rsidP="0027339A">
      <w:pPr>
        <w:spacing w:after="0" w:line="360" w:lineRule="auto"/>
        <w:jc w:val="right"/>
        <w:rPr>
          <w:rFonts w:ascii="Times New Roman" w:hAnsi="Times New Roman" w:cs="Times New Roman"/>
          <w:u w:val="single"/>
        </w:rPr>
      </w:pPr>
      <w:r w:rsidRPr="00F70E69">
        <w:rPr>
          <w:rFonts w:ascii="Times New Roman" w:hAnsi="Times New Roman" w:cs="Times New Roman"/>
          <w:u w:val="single"/>
        </w:rPr>
        <w:t>Projekt</w:t>
      </w:r>
    </w:p>
    <w:p w14:paraId="1501C59E" w14:textId="77777777" w:rsidR="0027339A" w:rsidRPr="00E02A7F" w:rsidRDefault="0027339A" w:rsidP="0027339A">
      <w:pPr>
        <w:spacing w:after="0" w:line="360" w:lineRule="auto"/>
        <w:rPr>
          <w:rFonts w:ascii="Times New Roman" w:hAnsi="Times New Roman" w:cs="Times New Roman"/>
          <w:b/>
          <w:bCs/>
        </w:rPr>
      </w:pPr>
    </w:p>
    <w:p w14:paraId="00070C7A" w14:textId="77777777" w:rsidR="0027339A" w:rsidRPr="00E02A7F" w:rsidRDefault="0027339A" w:rsidP="0027339A">
      <w:pPr>
        <w:spacing w:after="0" w:line="360" w:lineRule="auto"/>
        <w:jc w:val="center"/>
        <w:rPr>
          <w:rFonts w:ascii="Times New Roman" w:hAnsi="Times New Roman" w:cs="Times New Roman"/>
          <w:b/>
          <w:bCs/>
          <w:spacing w:val="20"/>
        </w:rPr>
      </w:pPr>
      <w:r w:rsidRPr="00E02A7F">
        <w:rPr>
          <w:rFonts w:ascii="Times New Roman" w:hAnsi="Times New Roman" w:cs="Times New Roman"/>
          <w:b/>
          <w:bCs/>
          <w:spacing w:val="20"/>
        </w:rPr>
        <w:t>USTAWA</w:t>
      </w:r>
    </w:p>
    <w:p w14:paraId="29766223" w14:textId="77777777" w:rsidR="0027339A" w:rsidRPr="008415FE" w:rsidRDefault="0027339A" w:rsidP="0027339A">
      <w:pPr>
        <w:spacing w:after="0" w:line="360" w:lineRule="auto"/>
        <w:jc w:val="center"/>
        <w:rPr>
          <w:rFonts w:ascii="Times New Roman" w:hAnsi="Times New Roman" w:cs="Times New Roman"/>
        </w:rPr>
      </w:pPr>
      <w:r w:rsidRPr="00E02A7F">
        <w:rPr>
          <w:rFonts w:ascii="Times New Roman" w:hAnsi="Times New Roman" w:cs="Times New Roman"/>
        </w:rPr>
        <w:t>z dnia</w:t>
      </w:r>
      <w:r>
        <w:rPr>
          <w:rFonts w:ascii="Times New Roman" w:hAnsi="Times New Roman" w:cs="Times New Roman"/>
        </w:rPr>
        <w:t xml:space="preserve">………………2025 r. </w:t>
      </w:r>
    </w:p>
    <w:p w14:paraId="3D9FACF0" w14:textId="77777777" w:rsidR="0027339A" w:rsidRPr="008415FE" w:rsidRDefault="0027339A" w:rsidP="0027339A">
      <w:pPr>
        <w:spacing w:after="0" w:line="360" w:lineRule="auto"/>
        <w:jc w:val="center"/>
        <w:rPr>
          <w:rFonts w:ascii="Times New Roman" w:hAnsi="Times New Roman" w:cs="Times New Roman"/>
          <w:b/>
          <w:bCs/>
        </w:rPr>
      </w:pPr>
      <w:r w:rsidRPr="008415FE">
        <w:rPr>
          <w:rFonts w:ascii="Times New Roman" w:hAnsi="Times New Roman" w:cs="Times New Roman"/>
          <w:b/>
          <w:bCs/>
        </w:rPr>
        <w:t>o zmianie ustawy o stosunku Państwa do Kościoła Katolickiego</w:t>
      </w:r>
    </w:p>
    <w:p w14:paraId="31BA3A98" w14:textId="77777777" w:rsidR="0027339A" w:rsidRDefault="0027339A" w:rsidP="0027339A">
      <w:pPr>
        <w:spacing w:after="0" w:line="360" w:lineRule="auto"/>
        <w:jc w:val="center"/>
        <w:rPr>
          <w:rFonts w:ascii="Times New Roman" w:hAnsi="Times New Roman" w:cs="Times New Roman"/>
          <w:b/>
          <w:bCs/>
        </w:rPr>
      </w:pPr>
      <w:r w:rsidRPr="008415FE">
        <w:rPr>
          <w:rFonts w:ascii="Times New Roman" w:hAnsi="Times New Roman" w:cs="Times New Roman"/>
          <w:b/>
          <w:bCs/>
        </w:rPr>
        <w:t>w Rzeczypospolitej Polskiej</w:t>
      </w:r>
    </w:p>
    <w:p w14:paraId="5066B707" w14:textId="77777777" w:rsidR="0027339A" w:rsidRPr="00E02A7F" w:rsidRDefault="0027339A" w:rsidP="0027339A">
      <w:pPr>
        <w:spacing w:after="0" w:line="360" w:lineRule="auto"/>
        <w:rPr>
          <w:rFonts w:ascii="Times New Roman" w:hAnsi="Times New Roman" w:cs="Times New Roman"/>
        </w:rPr>
      </w:pPr>
    </w:p>
    <w:p w14:paraId="0F887145" w14:textId="77777777" w:rsidR="0027339A" w:rsidRPr="008415FE" w:rsidRDefault="0027339A" w:rsidP="0027339A">
      <w:pPr>
        <w:spacing w:after="0" w:line="360" w:lineRule="auto"/>
        <w:ind w:firstLine="426"/>
        <w:jc w:val="both"/>
        <w:rPr>
          <w:rFonts w:ascii="Times New Roman" w:hAnsi="Times New Roman" w:cs="Times New Roman"/>
          <w:b/>
          <w:bCs/>
        </w:rPr>
      </w:pPr>
    </w:p>
    <w:p w14:paraId="006E22DC" w14:textId="77777777" w:rsidR="0027339A" w:rsidRPr="008415FE" w:rsidRDefault="0027339A" w:rsidP="0027339A">
      <w:pPr>
        <w:spacing w:after="120" w:line="360" w:lineRule="auto"/>
        <w:ind w:firstLine="426"/>
        <w:jc w:val="both"/>
        <w:rPr>
          <w:rFonts w:ascii="Times New Roman" w:hAnsi="Times New Roman" w:cs="Times New Roman"/>
        </w:rPr>
      </w:pPr>
      <w:r w:rsidRPr="008415FE">
        <w:rPr>
          <w:rFonts w:ascii="Times New Roman" w:hAnsi="Times New Roman" w:cs="Times New Roman"/>
          <w:b/>
          <w:bCs/>
        </w:rPr>
        <w:t xml:space="preserve"> </w:t>
      </w:r>
      <w:r w:rsidRPr="00D22469">
        <w:rPr>
          <w:rFonts w:ascii="Times New Roman" w:hAnsi="Times New Roman" w:cs="Times New Roman"/>
          <w:b/>
          <w:bCs/>
        </w:rPr>
        <w:t>Art. 1.</w:t>
      </w:r>
      <w:r w:rsidRPr="008415FE">
        <w:rPr>
          <w:rFonts w:ascii="Times New Roman" w:hAnsi="Times New Roman" w:cs="Times New Roman"/>
        </w:rPr>
        <w:t xml:space="preserve"> W ustawie z dnia 17 maja 1989 r. o stosunku Państwa do Kościoła Katolickiego w</w:t>
      </w:r>
      <w:r>
        <w:rPr>
          <w:rFonts w:ascii="Times New Roman" w:hAnsi="Times New Roman" w:cs="Times New Roman"/>
        </w:rPr>
        <w:t> </w:t>
      </w:r>
      <w:r w:rsidRPr="008415FE">
        <w:rPr>
          <w:rFonts w:ascii="Times New Roman" w:hAnsi="Times New Roman" w:cs="Times New Roman"/>
        </w:rPr>
        <w:t xml:space="preserve">Rzeczypospolitej Polskiej (Dz. U. z 2023 r. poz. 1966) uchyla się art. 70a. </w:t>
      </w:r>
    </w:p>
    <w:p w14:paraId="1C3C0DA4" w14:textId="77777777" w:rsidR="0027339A" w:rsidRPr="008415FE" w:rsidRDefault="0027339A" w:rsidP="0027339A">
      <w:pPr>
        <w:spacing w:after="120" w:line="360" w:lineRule="auto"/>
        <w:ind w:firstLine="426"/>
        <w:jc w:val="both"/>
        <w:rPr>
          <w:rFonts w:ascii="Times New Roman" w:hAnsi="Times New Roman" w:cs="Times New Roman"/>
        </w:rPr>
      </w:pPr>
      <w:r w:rsidRPr="00D22469">
        <w:rPr>
          <w:rFonts w:ascii="Times New Roman" w:hAnsi="Times New Roman" w:cs="Times New Roman"/>
          <w:b/>
          <w:bCs/>
        </w:rPr>
        <w:t>Art. 2.</w:t>
      </w:r>
      <w:r w:rsidRPr="008415FE">
        <w:rPr>
          <w:rFonts w:ascii="Times New Roman" w:hAnsi="Times New Roman" w:cs="Times New Roman"/>
        </w:rPr>
        <w:t xml:space="preserve"> </w:t>
      </w:r>
      <w:r>
        <w:rPr>
          <w:rFonts w:ascii="Times New Roman" w:hAnsi="Times New Roman" w:cs="Times New Roman"/>
        </w:rPr>
        <w:t>Postępowania</w:t>
      </w:r>
      <w:r w:rsidRPr="008415FE">
        <w:rPr>
          <w:rFonts w:ascii="Times New Roman" w:hAnsi="Times New Roman" w:cs="Times New Roman"/>
        </w:rPr>
        <w:t xml:space="preserve"> w sprawie wniosków, o których mowa w art. 70a</w:t>
      </w:r>
      <w:r>
        <w:rPr>
          <w:rFonts w:ascii="Times New Roman" w:hAnsi="Times New Roman" w:cs="Times New Roman"/>
        </w:rPr>
        <w:t xml:space="preserve"> ust. 1 </w:t>
      </w:r>
      <w:r w:rsidRPr="008415FE">
        <w:rPr>
          <w:rFonts w:ascii="Times New Roman" w:hAnsi="Times New Roman" w:cs="Times New Roman"/>
        </w:rPr>
        <w:t>ustaw</w:t>
      </w:r>
      <w:r>
        <w:rPr>
          <w:rFonts w:ascii="Times New Roman" w:hAnsi="Times New Roman" w:cs="Times New Roman"/>
        </w:rPr>
        <w:t>y zmienianej w art. 1,</w:t>
      </w:r>
      <w:r w:rsidRPr="00D74769">
        <w:t xml:space="preserve"> </w:t>
      </w:r>
      <w:r>
        <w:rPr>
          <w:rFonts w:ascii="Times New Roman" w:hAnsi="Times New Roman" w:cs="Times New Roman"/>
        </w:rPr>
        <w:t xml:space="preserve">podlegają umorzeniu z dniem </w:t>
      </w:r>
      <w:r w:rsidRPr="008415FE">
        <w:rPr>
          <w:rFonts w:ascii="Times New Roman" w:hAnsi="Times New Roman" w:cs="Times New Roman"/>
        </w:rPr>
        <w:t xml:space="preserve">wejścia </w:t>
      </w:r>
      <w:r>
        <w:rPr>
          <w:rFonts w:ascii="Times New Roman" w:hAnsi="Times New Roman" w:cs="Times New Roman"/>
        </w:rPr>
        <w:t xml:space="preserve">niniejszej </w:t>
      </w:r>
      <w:r w:rsidRPr="008415FE">
        <w:rPr>
          <w:rFonts w:ascii="Times New Roman" w:hAnsi="Times New Roman" w:cs="Times New Roman"/>
        </w:rPr>
        <w:t>ustawy w życie</w:t>
      </w:r>
      <w:r>
        <w:rPr>
          <w:rFonts w:ascii="Times New Roman" w:hAnsi="Times New Roman" w:cs="Times New Roman"/>
        </w:rPr>
        <w:t>.</w:t>
      </w:r>
    </w:p>
    <w:p w14:paraId="46E41D80" w14:textId="77777777" w:rsidR="0027339A" w:rsidRPr="008415FE" w:rsidRDefault="0027339A" w:rsidP="0027339A">
      <w:pPr>
        <w:spacing w:after="0" w:line="360" w:lineRule="auto"/>
        <w:ind w:firstLine="426"/>
        <w:jc w:val="both"/>
        <w:rPr>
          <w:rFonts w:ascii="Times New Roman" w:hAnsi="Times New Roman" w:cs="Times New Roman"/>
        </w:rPr>
      </w:pPr>
      <w:r w:rsidRPr="00D22469">
        <w:rPr>
          <w:rFonts w:ascii="Times New Roman" w:hAnsi="Times New Roman" w:cs="Times New Roman"/>
          <w:b/>
          <w:bCs/>
        </w:rPr>
        <w:t>Art. 3.</w:t>
      </w:r>
      <w:r w:rsidRPr="008415FE">
        <w:rPr>
          <w:rFonts w:ascii="Times New Roman" w:hAnsi="Times New Roman" w:cs="Times New Roman"/>
        </w:rPr>
        <w:t xml:space="preserve"> Ustawa wchodzi w życie po upływie 14 dni od dnia ogłoszenia.</w:t>
      </w:r>
    </w:p>
    <w:p w14:paraId="384CA36F" w14:textId="77777777" w:rsidR="0027339A" w:rsidRDefault="0027339A" w:rsidP="0027339A"/>
    <w:p w14:paraId="6F26B914" w14:textId="77777777" w:rsidR="0027339A" w:rsidRDefault="0027339A" w:rsidP="0027339A"/>
    <w:p w14:paraId="3B9739B7" w14:textId="77777777" w:rsidR="0027339A" w:rsidRDefault="0027339A" w:rsidP="0027339A"/>
    <w:p w14:paraId="338DE84A" w14:textId="77777777" w:rsidR="0027339A" w:rsidRDefault="0027339A" w:rsidP="0027339A"/>
    <w:p w14:paraId="66152B4F" w14:textId="77777777" w:rsidR="0027339A" w:rsidRDefault="0027339A" w:rsidP="0027339A"/>
    <w:p w14:paraId="552B5A07" w14:textId="77777777" w:rsidR="0027339A" w:rsidRDefault="0027339A" w:rsidP="0027339A"/>
    <w:p w14:paraId="7B29A0B2" w14:textId="77777777" w:rsidR="0027339A" w:rsidRDefault="0027339A" w:rsidP="0027339A"/>
    <w:p w14:paraId="0706CAEC" w14:textId="77777777" w:rsidR="0027339A" w:rsidRDefault="0027339A" w:rsidP="0027339A"/>
    <w:p w14:paraId="2AA375C2" w14:textId="77777777" w:rsidR="0027339A" w:rsidRDefault="0027339A" w:rsidP="0027339A"/>
    <w:p w14:paraId="5BE96BE4" w14:textId="77777777" w:rsidR="0027339A" w:rsidRDefault="0027339A" w:rsidP="0027339A"/>
    <w:p w14:paraId="24DCF08F" w14:textId="77777777" w:rsidR="0027339A" w:rsidRDefault="0027339A" w:rsidP="0027339A"/>
    <w:p w14:paraId="4B05528C" w14:textId="77777777" w:rsidR="0027339A" w:rsidRDefault="0027339A" w:rsidP="0027339A"/>
    <w:p w14:paraId="263CB255" w14:textId="77777777" w:rsidR="0027339A" w:rsidRDefault="0027339A" w:rsidP="0027339A"/>
    <w:p w14:paraId="019228D2" w14:textId="77777777" w:rsidR="0027339A" w:rsidRDefault="0027339A" w:rsidP="0027339A"/>
    <w:p w14:paraId="5F34ADC5" w14:textId="77777777" w:rsidR="0027339A" w:rsidRDefault="0027339A" w:rsidP="0027339A"/>
    <w:p w14:paraId="02FB423A" w14:textId="77777777" w:rsidR="0027339A" w:rsidRDefault="0027339A" w:rsidP="0027339A"/>
    <w:p w14:paraId="7C2859F9" w14:textId="77777777" w:rsidR="0027339A" w:rsidRDefault="0027339A" w:rsidP="0027339A"/>
    <w:p w14:paraId="33109A6C" w14:textId="77777777" w:rsidR="0027339A" w:rsidRPr="0072620C" w:rsidRDefault="0027339A" w:rsidP="0027339A">
      <w:pPr>
        <w:jc w:val="center"/>
        <w:rPr>
          <w:rFonts w:ascii="Times New Roman" w:hAnsi="Times New Roman" w:cs="Times New Roman"/>
          <w:b/>
          <w:bCs/>
        </w:rPr>
      </w:pPr>
      <w:r w:rsidRPr="0072620C">
        <w:rPr>
          <w:rFonts w:ascii="Times New Roman" w:hAnsi="Times New Roman" w:cs="Times New Roman"/>
          <w:b/>
          <w:bCs/>
        </w:rPr>
        <w:lastRenderedPageBreak/>
        <w:t>Uzasadnienie</w:t>
      </w:r>
    </w:p>
    <w:p w14:paraId="1F010078" w14:textId="77777777" w:rsidR="0027339A" w:rsidRDefault="0027339A" w:rsidP="00721B94">
      <w:pPr>
        <w:jc w:val="both"/>
        <w:rPr>
          <w:rFonts w:ascii="Times New Roman" w:hAnsi="Times New Roman" w:cs="Times New Roman"/>
        </w:rPr>
      </w:pPr>
      <w:r w:rsidRPr="005F4E21">
        <w:rPr>
          <w:rFonts w:ascii="Times New Roman" w:hAnsi="Times New Roman" w:cs="Times New Roman"/>
        </w:rPr>
        <w:t xml:space="preserve">14 marca 2024 roku Marszałek Sejmu Szymon Hołownia, na mocy art. 6 ustawy z dnia 23 grudnia 1994 r. o Najwyższej Izbie Kontroli (Dz. U. z 2022 r. poz. 623), zlecił Najwyższej Izbie Kontroli (dalej jako: „NIK”) przeprowadzenie </w:t>
      </w:r>
      <w:r w:rsidRPr="005F4E21">
        <w:rPr>
          <w:rFonts w:ascii="Times New Roman" w:hAnsi="Times New Roman" w:cs="Times New Roman"/>
          <w:b/>
          <w:bCs/>
        </w:rPr>
        <w:t>kontroli finansowania kościołów i innych związków wyznaniowych ze środków publicznych za lata 2021-2023</w:t>
      </w:r>
      <w:r w:rsidRPr="005F4E21">
        <w:rPr>
          <w:rFonts w:ascii="Times New Roman" w:hAnsi="Times New Roman" w:cs="Times New Roman"/>
        </w:rPr>
        <w:t>, ze szczególnym uwzględnieniem Kościoła Katolickiego (kontrola NIK nie obejmowała m.in. spółek Skarbu Państwa). Wyniki tej kontroli NIK opublikowała 15 maja 2025 r.</w:t>
      </w:r>
      <w:r w:rsidRPr="005F4E21">
        <w:rPr>
          <w:rFonts w:ascii="Times New Roman" w:hAnsi="Times New Roman" w:cs="Times New Roman"/>
          <w:vertAlign w:val="superscript"/>
        </w:rPr>
        <w:footnoteReference w:id="1"/>
      </w:r>
      <w:r w:rsidRPr="005F4E21">
        <w:rPr>
          <w:rFonts w:ascii="Times New Roman" w:hAnsi="Times New Roman" w:cs="Times New Roman"/>
        </w:rPr>
        <w:t xml:space="preserve"> </w:t>
      </w:r>
    </w:p>
    <w:p w14:paraId="047BD044" w14:textId="77777777" w:rsidR="0027339A" w:rsidRPr="005F4E21" w:rsidRDefault="0027339A" w:rsidP="0027339A">
      <w:pPr>
        <w:jc w:val="both"/>
        <w:rPr>
          <w:rFonts w:ascii="Times New Roman" w:hAnsi="Times New Roman" w:cs="Times New Roman"/>
        </w:rPr>
      </w:pPr>
      <w:r w:rsidRPr="005F4E21">
        <w:rPr>
          <w:rFonts w:ascii="Times New Roman" w:hAnsi="Times New Roman" w:cs="Times New Roman"/>
        </w:rPr>
        <w:t xml:space="preserve">W piśmie do Prezesa NIK Marszałek Sejmu </w:t>
      </w:r>
      <w:r>
        <w:rPr>
          <w:rFonts w:ascii="Times New Roman" w:hAnsi="Times New Roman" w:cs="Times New Roman"/>
        </w:rPr>
        <w:t>podkreślił,</w:t>
      </w:r>
      <w:r w:rsidRPr="005F4E21">
        <w:rPr>
          <w:rFonts w:ascii="Times New Roman" w:hAnsi="Times New Roman" w:cs="Times New Roman"/>
        </w:rPr>
        <w:t xml:space="preserve"> że Konstytucja, obowiązujące w Polsce akty prawa międzynarodowego oraz ustawy gwarantują wolność myśli, sumienia i</w:t>
      </w:r>
      <w:r>
        <w:rPr>
          <w:rFonts w:ascii="Times New Roman" w:hAnsi="Times New Roman" w:cs="Times New Roman"/>
        </w:rPr>
        <w:t> </w:t>
      </w:r>
      <w:r w:rsidRPr="005F4E21">
        <w:rPr>
          <w:rFonts w:ascii="Times New Roman" w:hAnsi="Times New Roman" w:cs="Times New Roman"/>
        </w:rPr>
        <w:t xml:space="preserve">wyznania, jednocześnie zakazując dyskryminacji z powodu przekonań religijnych. </w:t>
      </w:r>
      <w:r>
        <w:rPr>
          <w:rFonts w:ascii="Times New Roman" w:hAnsi="Times New Roman" w:cs="Times New Roman"/>
        </w:rPr>
        <w:t xml:space="preserve">Polska </w:t>
      </w:r>
      <w:r w:rsidRPr="005F4E21">
        <w:rPr>
          <w:rFonts w:ascii="Times New Roman" w:hAnsi="Times New Roman" w:cs="Times New Roman"/>
        </w:rPr>
        <w:t xml:space="preserve">konstytucja gwarantuje równouprawnienie kościołów i innych związków wyznaniowych oraz nakazuje zachowanie przez władze publiczne bezstronności w sprawach przekonań religijnych, światopoglądowych i filozoficznych, z jednoczesnym obowiązkiem zapewnienia swobody ich wyrażania w życiu publicznym. </w:t>
      </w:r>
      <w:r>
        <w:rPr>
          <w:rFonts w:ascii="Times New Roman" w:hAnsi="Times New Roman" w:cs="Times New Roman"/>
        </w:rPr>
        <w:t>Co więcej, w</w:t>
      </w:r>
      <w:r w:rsidRPr="005F4E21">
        <w:rPr>
          <w:rFonts w:ascii="Times New Roman" w:hAnsi="Times New Roman" w:cs="Times New Roman"/>
        </w:rPr>
        <w:t>ładze mają konstytucyjny obowiązek ukształtowania stosunków między państwem a kościołami i związkami wyznaniowymi „na zasadach poszanowania ich autonomii oraz wzajemnej niezależności”, a także „współdziałania dla dobra człowieka i dobra wspólnego”.</w:t>
      </w:r>
    </w:p>
    <w:p w14:paraId="1CF17DEC" w14:textId="77777777" w:rsidR="0027339A" w:rsidRPr="005F4E21" w:rsidRDefault="0027339A" w:rsidP="0027339A">
      <w:pPr>
        <w:jc w:val="both"/>
        <w:rPr>
          <w:rFonts w:ascii="Times New Roman" w:hAnsi="Times New Roman" w:cs="Times New Roman"/>
        </w:rPr>
      </w:pPr>
      <w:r>
        <w:rPr>
          <w:rFonts w:ascii="Times New Roman" w:hAnsi="Times New Roman" w:cs="Times New Roman"/>
        </w:rPr>
        <w:t>Projektodawcy stoją na stanowisku</w:t>
      </w:r>
      <w:r w:rsidRPr="005F4E21">
        <w:rPr>
          <w:rFonts w:ascii="Times New Roman" w:hAnsi="Times New Roman" w:cs="Times New Roman"/>
        </w:rPr>
        <w:t xml:space="preserve">, że niedopuszczalne jest </w:t>
      </w:r>
      <w:r>
        <w:rPr>
          <w:rFonts w:ascii="Times New Roman" w:hAnsi="Times New Roman" w:cs="Times New Roman"/>
        </w:rPr>
        <w:t>nakładanie na</w:t>
      </w:r>
      <w:r w:rsidRPr="005F4E21">
        <w:rPr>
          <w:rFonts w:ascii="Times New Roman" w:hAnsi="Times New Roman" w:cs="Times New Roman"/>
        </w:rPr>
        <w:t xml:space="preserve"> kogokolwiek </w:t>
      </w:r>
      <w:r>
        <w:rPr>
          <w:rFonts w:ascii="Times New Roman" w:hAnsi="Times New Roman" w:cs="Times New Roman"/>
        </w:rPr>
        <w:t>obowiązku</w:t>
      </w:r>
      <w:r w:rsidRPr="005F4E21">
        <w:rPr>
          <w:rFonts w:ascii="Times New Roman" w:hAnsi="Times New Roman" w:cs="Times New Roman"/>
        </w:rPr>
        <w:t xml:space="preserve"> finansowego wspierania wspólnot religijnych, </w:t>
      </w:r>
      <w:r>
        <w:rPr>
          <w:rFonts w:ascii="Times New Roman" w:hAnsi="Times New Roman" w:cs="Times New Roman"/>
        </w:rPr>
        <w:t xml:space="preserve">a </w:t>
      </w:r>
      <w:r w:rsidRPr="005F4E21">
        <w:rPr>
          <w:rFonts w:ascii="Times New Roman" w:hAnsi="Times New Roman" w:cs="Times New Roman"/>
        </w:rPr>
        <w:t>w szczególności zobowiązanie do płacenia podatku kościelnego na rzecz wspólnoty religijnej, z którą podatnik się nie utożsamia</w:t>
      </w:r>
      <w:r>
        <w:rPr>
          <w:rFonts w:ascii="Times New Roman" w:hAnsi="Times New Roman" w:cs="Times New Roman"/>
        </w:rPr>
        <w:t xml:space="preserve">, bowiem </w:t>
      </w:r>
      <w:r w:rsidRPr="005F4E21">
        <w:rPr>
          <w:rFonts w:ascii="Times New Roman" w:hAnsi="Times New Roman" w:cs="Times New Roman"/>
          <w:b/>
          <w:bCs/>
        </w:rPr>
        <w:t>obywatele mają prawo do swobodnego świadczenia na rzecz kościołów i innych związków wyznaniowych oraz instytucji charytatywno-opiekuńczych</w:t>
      </w:r>
      <w:r w:rsidRPr="005F4E21">
        <w:rPr>
          <w:rFonts w:ascii="Times New Roman" w:hAnsi="Times New Roman" w:cs="Times New Roman"/>
        </w:rPr>
        <w:t>.</w:t>
      </w:r>
    </w:p>
    <w:p w14:paraId="77788991" w14:textId="77777777" w:rsidR="0027339A" w:rsidRDefault="0027339A" w:rsidP="0027339A">
      <w:pPr>
        <w:jc w:val="both"/>
        <w:rPr>
          <w:rFonts w:ascii="Times New Roman" w:hAnsi="Times New Roman" w:cs="Times New Roman"/>
        </w:rPr>
      </w:pPr>
      <w:r w:rsidRPr="005F4E21">
        <w:rPr>
          <w:rFonts w:ascii="Times New Roman" w:hAnsi="Times New Roman" w:cs="Times New Roman"/>
        </w:rPr>
        <w:t xml:space="preserve">Biorąc </w:t>
      </w:r>
      <w:r>
        <w:rPr>
          <w:rFonts w:ascii="Times New Roman" w:hAnsi="Times New Roman" w:cs="Times New Roman"/>
        </w:rPr>
        <w:t xml:space="preserve">to </w:t>
      </w:r>
      <w:r w:rsidRPr="005F4E21">
        <w:rPr>
          <w:rFonts w:ascii="Times New Roman" w:hAnsi="Times New Roman" w:cs="Times New Roman"/>
        </w:rPr>
        <w:t xml:space="preserve">pod uwagę, Marszałek Sejmu zwrócił się do </w:t>
      </w:r>
      <w:r>
        <w:rPr>
          <w:rFonts w:ascii="Times New Roman" w:hAnsi="Times New Roman" w:cs="Times New Roman"/>
        </w:rPr>
        <w:t>NIK</w:t>
      </w:r>
      <w:r w:rsidRPr="005F4E21">
        <w:rPr>
          <w:rFonts w:ascii="Times New Roman" w:hAnsi="Times New Roman" w:cs="Times New Roman"/>
        </w:rPr>
        <w:t xml:space="preserve"> o zbadanie wydatków publicznych na poszczególne kościoły i inne związki wyznaniowe, ze szczególnym uwzględnieniem Kościoła katolickiego, przez podmioty ustawowo podlegające kontroli NIK. </w:t>
      </w:r>
    </w:p>
    <w:p w14:paraId="664280C6" w14:textId="1FC90B97" w:rsidR="0027339A" w:rsidRPr="008476E7" w:rsidRDefault="0027339A" w:rsidP="0027339A">
      <w:pPr>
        <w:jc w:val="both"/>
        <w:rPr>
          <w:rFonts w:ascii="Times New Roman" w:hAnsi="Times New Roman" w:cs="Times New Roman"/>
        </w:rPr>
      </w:pPr>
      <w:r w:rsidRPr="008476E7">
        <w:rPr>
          <w:rFonts w:ascii="Times New Roman" w:hAnsi="Times New Roman" w:cs="Times New Roman"/>
        </w:rPr>
        <w:t xml:space="preserve">Zgodnie z wynikami kontroli NIK przepływy finansowe w latach 2021-2023, między państwem a związkami wyznaniowymi, wyniosły ok. </w:t>
      </w:r>
      <w:r w:rsidRPr="008476E7">
        <w:rPr>
          <w:rFonts w:ascii="Times New Roman" w:hAnsi="Times New Roman" w:cs="Times New Roman"/>
          <w:b/>
          <w:bCs/>
        </w:rPr>
        <w:t>17,45 mld zł</w:t>
      </w:r>
      <w:r w:rsidRPr="008476E7">
        <w:rPr>
          <w:rFonts w:ascii="Times New Roman" w:hAnsi="Times New Roman" w:cs="Times New Roman"/>
        </w:rPr>
        <w:t xml:space="preserve">. </w:t>
      </w:r>
      <w:r>
        <w:rPr>
          <w:rFonts w:ascii="Times New Roman" w:hAnsi="Times New Roman" w:cs="Times New Roman"/>
        </w:rPr>
        <w:t>Średnio stanowiło to</w:t>
      </w:r>
      <w:r w:rsidRPr="008476E7">
        <w:rPr>
          <w:rFonts w:ascii="Times New Roman" w:hAnsi="Times New Roman" w:cs="Times New Roman"/>
        </w:rPr>
        <w:t xml:space="preserve"> </w:t>
      </w:r>
      <w:r w:rsidRPr="008476E7">
        <w:rPr>
          <w:rFonts w:ascii="Times New Roman" w:hAnsi="Times New Roman" w:cs="Times New Roman"/>
          <w:b/>
          <w:bCs/>
        </w:rPr>
        <w:t>rocznie prawie 6 mld zł</w:t>
      </w:r>
      <w:r w:rsidRPr="008476E7">
        <w:rPr>
          <w:rFonts w:ascii="Times New Roman" w:hAnsi="Times New Roman" w:cs="Times New Roman"/>
        </w:rPr>
        <w:t xml:space="preserve">, przy czym ok. 95% tych środków, czyli 16,5 mld zł, otrzymał Kościół Katolicki i związane z nim organizacje. </w:t>
      </w:r>
    </w:p>
    <w:p w14:paraId="20532AEF" w14:textId="77777777" w:rsidR="0027339A" w:rsidRDefault="0027339A" w:rsidP="0027339A">
      <w:pPr>
        <w:jc w:val="both"/>
        <w:rPr>
          <w:rFonts w:ascii="Times New Roman" w:hAnsi="Times New Roman" w:cs="Times New Roman"/>
        </w:rPr>
      </w:pPr>
      <w:r w:rsidRPr="008476E7">
        <w:rPr>
          <w:rFonts w:ascii="Times New Roman" w:hAnsi="Times New Roman" w:cs="Times New Roman"/>
        </w:rPr>
        <w:t>W</w:t>
      </w:r>
      <w:r>
        <w:rPr>
          <w:rFonts w:ascii="Times New Roman" w:hAnsi="Times New Roman" w:cs="Times New Roman"/>
        </w:rPr>
        <w:t>e wskazanej wyżej</w:t>
      </w:r>
      <w:r w:rsidRPr="008476E7">
        <w:rPr>
          <w:rFonts w:ascii="Times New Roman" w:hAnsi="Times New Roman" w:cs="Times New Roman"/>
        </w:rPr>
        <w:t xml:space="preserve"> </w:t>
      </w:r>
      <w:r>
        <w:rPr>
          <w:rFonts w:ascii="Times New Roman" w:hAnsi="Times New Roman" w:cs="Times New Roman"/>
        </w:rPr>
        <w:t xml:space="preserve">puli transferów </w:t>
      </w:r>
      <w:r w:rsidRPr="008476E7">
        <w:rPr>
          <w:rFonts w:ascii="Times New Roman" w:hAnsi="Times New Roman" w:cs="Times New Roman"/>
        </w:rPr>
        <w:t xml:space="preserve">znalazły się </w:t>
      </w:r>
      <w:r w:rsidRPr="008476E7">
        <w:rPr>
          <w:rFonts w:ascii="Times New Roman" w:hAnsi="Times New Roman" w:cs="Times New Roman"/>
          <w:b/>
          <w:bCs/>
        </w:rPr>
        <w:t>sprawy z zakresu nieodpłatnego przekazywania nieruchomości przez wojewodów na rzecz osób prawnych Kościoła Katolickiego na podstawie art. 70a ustawy z dnia 17 maja 1989 r. o stosunku Państwa do Kościoła Katolickiego w Rzeczypospolitej Polskiej</w:t>
      </w:r>
      <w:r w:rsidRPr="008476E7">
        <w:rPr>
          <w:rFonts w:ascii="Times New Roman" w:hAnsi="Times New Roman" w:cs="Times New Roman"/>
        </w:rPr>
        <w:t xml:space="preserve"> (Dz. U. z 2023 r. poz. 1966) – dalej u.s.p.k.k. Przepis z art. 70a, który jest przedmiotem przedkładanej nowelizacji, został wprowadzony na mocy ustawy o zmianie ustawy o stosunku Państwa do Kościoła Katolickiego w</w:t>
      </w:r>
      <w:r>
        <w:rPr>
          <w:rFonts w:ascii="Times New Roman" w:hAnsi="Times New Roman" w:cs="Times New Roman"/>
        </w:rPr>
        <w:t> </w:t>
      </w:r>
      <w:r w:rsidRPr="008476E7">
        <w:rPr>
          <w:rFonts w:ascii="Times New Roman" w:hAnsi="Times New Roman" w:cs="Times New Roman"/>
        </w:rPr>
        <w:t>Rzeczypospolitej Polskiej z dnia 10 października 1991 r.</w:t>
      </w:r>
      <w:r w:rsidRPr="008476E7">
        <w:rPr>
          <w:rFonts w:ascii="Times New Roman" w:hAnsi="Times New Roman" w:cs="Times New Roman"/>
          <w:vertAlign w:val="superscript"/>
        </w:rPr>
        <w:footnoteReference w:id="2"/>
      </w:r>
      <w:r w:rsidRPr="008476E7">
        <w:rPr>
          <w:rFonts w:ascii="Times New Roman" w:hAnsi="Times New Roman" w:cs="Times New Roman"/>
        </w:rPr>
        <w:t xml:space="preserve"> </w:t>
      </w:r>
    </w:p>
    <w:p w14:paraId="31A2E818" w14:textId="77777777" w:rsidR="0027339A" w:rsidRDefault="0027339A" w:rsidP="0027339A">
      <w:pPr>
        <w:jc w:val="both"/>
        <w:rPr>
          <w:rFonts w:ascii="Times New Roman" w:hAnsi="Times New Roman" w:cs="Times New Roman"/>
        </w:rPr>
      </w:pPr>
      <w:r w:rsidRPr="000B66AB">
        <w:rPr>
          <w:rFonts w:ascii="Times New Roman" w:hAnsi="Times New Roman" w:cs="Times New Roman"/>
        </w:rPr>
        <w:lastRenderedPageBreak/>
        <w:t>Podstawowym założeniem tej regulacji była rekompensata za nieruchomości</w:t>
      </w:r>
      <w:r>
        <w:rPr>
          <w:rFonts w:ascii="Times New Roman" w:hAnsi="Times New Roman" w:cs="Times New Roman"/>
        </w:rPr>
        <w:t xml:space="preserve"> </w:t>
      </w:r>
      <w:r w:rsidRPr="000B66AB">
        <w:rPr>
          <w:rFonts w:ascii="Times New Roman" w:hAnsi="Times New Roman" w:cs="Times New Roman"/>
        </w:rPr>
        <w:t>pozostawione przez Kościół rzymskokatolicki z obszaru byłych Ziem Wschodnich po II wojnie światowej</w:t>
      </w:r>
      <w:r>
        <w:rPr>
          <w:rStyle w:val="Odwoanieprzypisudolnego"/>
          <w:rFonts w:ascii="Times New Roman" w:hAnsi="Times New Roman" w:cs="Times New Roman"/>
        </w:rPr>
        <w:footnoteReference w:id="3"/>
      </w:r>
      <w:r>
        <w:rPr>
          <w:rFonts w:ascii="Times New Roman" w:hAnsi="Times New Roman" w:cs="Times New Roman"/>
        </w:rPr>
        <w:t>.</w:t>
      </w:r>
    </w:p>
    <w:p w14:paraId="51AEAF51" w14:textId="77777777" w:rsidR="0027339A" w:rsidRPr="008476E7" w:rsidRDefault="0027339A" w:rsidP="0027339A">
      <w:pPr>
        <w:jc w:val="both"/>
        <w:rPr>
          <w:rFonts w:ascii="Times New Roman" w:hAnsi="Times New Roman" w:cs="Times New Roman"/>
        </w:rPr>
      </w:pPr>
      <w:r w:rsidRPr="008476E7">
        <w:rPr>
          <w:rFonts w:ascii="Times New Roman" w:hAnsi="Times New Roman" w:cs="Times New Roman"/>
        </w:rPr>
        <w:t>Zgodnie z aktualnym brzmieniem omawianego przepisu, osobom prawnym Kościoła Katolickiego, które po dniu 8 maja 1945 r. podjęły działalność na Ziemiach Zachodnich i</w:t>
      </w:r>
      <w:r>
        <w:rPr>
          <w:rFonts w:ascii="Times New Roman" w:hAnsi="Times New Roman" w:cs="Times New Roman"/>
        </w:rPr>
        <w:t> </w:t>
      </w:r>
      <w:r w:rsidRPr="008476E7">
        <w:rPr>
          <w:rFonts w:ascii="Times New Roman" w:hAnsi="Times New Roman" w:cs="Times New Roman"/>
        </w:rPr>
        <w:t>Północnych, mogą być, na ich wniosek, przekazane nieodpłatnie na własność grunty znajdujące się w zasobach</w:t>
      </w:r>
      <w:r w:rsidRPr="008476E7">
        <w:rPr>
          <w:rFonts w:ascii="Arial" w:eastAsia="Times New Roman" w:hAnsi="Arial" w:cs="Arial"/>
          <w:sz w:val="20"/>
          <w:szCs w:val="20"/>
          <w14:ligatures w14:val="none"/>
        </w:rPr>
        <w:t xml:space="preserve"> </w:t>
      </w:r>
      <w:r w:rsidRPr="008476E7">
        <w:rPr>
          <w:rFonts w:ascii="Times New Roman" w:hAnsi="Times New Roman" w:cs="Times New Roman"/>
        </w:rPr>
        <w:t>Państwowego Funduszu Ziemi albo w Zasobie Własności Rolnej Skarbu Państwa. Przekazanie na własność nieruchomości następuje w drodze decyzji wojewody właściwego ze względu na miejsce położenia nieruchomości, wydanej za zgodą Dyrektora Generalnego Krajowego Ośrodka Wsparcia Rolnictwa (dalej: KOWR)</w:t>
      </w:r>
      <w:r w:rsidRPr="008476E7">
        <w:rPr>
          <w:rFonts w:ascii="Times New Roman" w:hAnsi="Times New Roman" w:cs="Times New Roman"/>
          <w:vertAlign w:val="superscript"/>
        </w:rPr>
        <w:footnoteReference w:id="4"/>
      </w:r>
      <w:r w:rsidRPr="008476E7">
        <w:rPr>
          <w:rFonts w:ascii="Times New Roman" w:hAnsi="Times New Roman" w:cs="Times New Roman"/>
        </w:rPr>
        <w:t>. W latach 2021-2023 sprawy z zakresu nieodpłatnego przekazania nieruchomości na podstawie art. 70a u.s.p.k.k. były prowadzone w siedmiu urzędach wojewódzkich (dalej: UW)</w:t>
      </w:r>
      <w:r w:rsidRPr="008476E7">
        <w:rPr>
          <w:rFonts w:ascii="Times New Roman" w:hAnsi="Times New Roman" w:cs="Times New Roman"/>
          <w:vertAlign w:val="superscript"/>
        </w:rPr>
        <w:footnoteReference w:id="5"/>
      </w:r>
      <w:r w:rsidRPr="008476E7">
        <w:rPr>
          <w:rFonts w:ascii="Times New Roman" w:hAnsi="Times New Roman" w:cs="Times New Roman"/>
        </w:rPr>
        <w:t>.</w:t>
      </w:r>
    </w:p>
    <w:p w14:paraId="3588A505" w14:textId="77777777" w:rsidR="0027339A" w:rsidRDefault="0027339A" w:rsidP="0027339A">
      <w:pPr>
        <w:jc w:val="both"/>
        <w:rPr>
          <w:rFonts w:ascii="Times New Roman" w:hAnsi="Times New Roman" w:cs="Times New Roman"/>
        </w:rPr>
      </w:pPr>
      <w:r w:rsidRPr="008476E7">
        <w:rPr>
          <w:rFonts w:ascii="Times New Roman" w:hAnsi="Times New Roman" w:cs="Times New Roman"/>
        </w:rPr>
        <w:t xml:space="preserve">Jak wskazano w wynikach kontroli „Finansowanie kościołów i innych związków wyznaniowych oraz niektórych związanych z nimi podmiotów przez wybrane jednostki publiczne” w latach 2021-2023, w wyniku </w:t>
      </w:r>
      <w:r w:rsidRPr="008476E7">
        <w:rPr>
          <w:rFonts w:ascii="Times New Roman" w:hAnsi="Times New Roman" w:cs="Times New Roman"/>
          <w:b/>
          <w:bCs/>
        </w:rPr>
        <w:t>wydania 27 decyzji przez wojewodów, nieodpłatnie przekazano nieruchomości o łącznej powierzchni 144,5116 ha</w:t>
      </w:r>
      <w:r w:rsidRPr="008476E7">
        <w:rPr>
          <w:rFonts w:ascii="Times New Roman" w:hAnsi="Times New Roman" w:cs="Times New Roman"/>
        </w:rPr>
        <w:t>. W tym samym okresie wydano 36 decyzji odmownych, dotyczących łącznie 769,3711 ha.</w:t>
      </w:r>
    </w:p>
    <w:p w14:paraId="562F8E8D" w14:textId="4D59CA4D" w:rsidR="0027339A" w:rsidRDefault="0027339A" w:rsidP="0027339A">
      <w:pPr>
        <w:jc w:val="both"/>
        <w:rPr>
          <w:rFonts w:ascii="Times New Roman" w:hAnsi="Times New Roman" w:cs="Times New Roman"/>
        </w:rPr>
      </w:pPr>
      <w:r w:rsidRPr="00CF4925">
        <w:rPr>
          <w:rFonts w:ascii="Times New Roman" w:hAnsi="Times New Roman" w:cs="Times New Roman"/>
        </w:rPr>
        <w:t xml:space="preserve">W raporcie NIK powołano się także na zestawienie decyzji wydanych na podstawie art. 70a u.s.p.k.k. z Dolnośląskiego UW, które pozwala na </w:t>
      </w:r>
      <w:r>
        <w:rPr>
          <w:rFonts w:ascii="Times New Roman" w:hAnsi="Times New Roman" w:cs="Times New Roman"/>
        </w:rPr>
        <w:t>całościowe</w:t>
      </w:r>
      <w:r w:rsidRPr="00CF4925">
        <w:rPr>
          <w:rFonts w:ascii="Times New Roman" w:hAnsi="Times New Roman" w:cs="Times New Roman"/>
        </w:rPr>
        <w:t xml:space="preserve"> podsumowanie wielkości areału ziemi, przekazanego kościelnym osobom prawnym, w przypadku województwa dolnośląskiego od początku obowiązywania przepisu. Według wskazanych danych</w:t>
      </w:r>
      <w:r>
        <w:rPr>
          <w:rFonts w:ascii="Times New Roman" w:hAnsi="Times New Roman" w:cs="Times New Roman"/>
        </w:rPr>
        <w:t>,</w:t>
      </w:r>
      <w:r w:rsidRPr="00CF4925">
        <w:rPr>
          <w:rFonts w:ascii="Times New Roman" w:hAnsi="Times New Roman" w:cs="Times New Roman"/>
        </w:rPr>
        <w:t xml:space="preserve"> decyzjami wydanymi </w:t>
      </w:r>
      <w:r w:rsidRPr="00CF4925">
        <w:rPr>
          <w:rFonts w:ascii="Times New Roman" w:hAnsi="Times New Roman" w:cs="Times New Roman"/>
          <w:b/>
          <w:bCs/>
        </w:rPr>
        <w:t>do 31 grudnia 2023 r., przekazano 591 podmiotom grunty o łącznej powierzchni 8259,5645 ha</w:t>
      </w:r>
      <w:r w:rsidRPr="00CF4925">
        <w:rPr>
          <w:rFonts w:ascii="Times New Roman" w:hAnsi="Times New Roman" w:cs="Times New Roman"/>
          <w:b/>
          <w:bCs/>
          <w:vertAlign w:val="superscript"/>
        </w:rPr>
        <w:footnoteReference w:id="6"/>
      </w:r>
      <w:r w:rsidRPr="00CF4925">
        <w:rPr>
          <w:rFonts w:ascii="Times New Roman" w:hAnsi="Times New Roman" w:cs="Times New Roman"/>
        </w:rPr>
        <w:t>.</w:t>
      </w:r>
      <w:r>
        <w:rPr>
          <w:rFonts w:ascii="Times New Roman" w:hAnsi="Times New Roman" w:cs="Times New Roman"/>
        </w:rPr>
        <w:t xml:space="preserve"> </w:t>
      </w:r>
      <w:r w:rsidRPr="00CF4925">
        <w:rPr>
          <w:rFonts w:ascii="Times New Roman" w:hAnsi="Times New Roman" w:cs="Times New Roman"/>
        </w:rPr>
        <w:t xml:space="preserve">Warto </w:t>
      </w:r>
      <w:r>
        <w:rPr>
          <w:rFonts w:ascii="Times New Roman" w:hAnsi="Times New Roman" w:cs="Times New Roman"/>
        </w:rPr>
        <w:t xml:space="preserve">ponadto </w:t>
      </w:r>
      <w:r w:rsidRPr="00CF4925">
        <w:rPr>
          <w:rFonts w:ascii="Times New Roman" w:hAnsi="Times New Roman" w:cs="Times New Roman"/>
        </w:rPr>
        <w:t xml:space="preserve">odnotować przypadek 5 wniosków o charakterze zbiorczym, które trafiły do Dolnośląskiego UW, z czego przykładowo jeden z nich </w:t>
      </w:r>
      <w:r w:rsidRPr="00CF4925">
        <w:rPr>
          <w:rFonts w:ascii="Times New Roman" w:hAnsi="Times New Roman" w:cs="Times New Roman"/>
          <w:b/>
          <w:bCs/>
        </w:rPr>
        <w:t>dotyczył przekazania na rzecz 54 parafii gruntów o powierzchni 757,02 ha</w:t>
      </w:r>
      <w:r w:rsidRPr="00CF4925">
        <w:rPr>
          <w:rFonts w:ascii="Times New Roman" w:hAnsi="Times New Roman" w:cs="Times New Roman"/>
          <w:b/>
          <w:bCs/>
          <w:vertAlign w:val="superscript"/>
        </w:rPr>
        <w:footnoteReference w:id="7"/>
      </w:r>
      <w:r w:rsidRPr="00CF4925">
        <w:rPr>
          <w:rFonts w:ascii="Times New Roman" w:hAnsi="Times New Roman" w:cs="Times New Roman"/>
          <w:b/>
          <w:bCs/>
        </w:rPr>
        <w:t>.</w:t>
      </w:r>
    </w:p>
    <w:p w14:paraId="797C99FA" w14:textId="77777777" w:rsidR="0027339A" w:rsidRDefault="0027339A" w:rsidP="0027339A">
      <w:pPr>
        <w:jc w:val="both"/>
        <w:rPr>
          <w:rFonts w:ascii="Times New Roman" w:hAnsi="Times New Roman" w:cs="Times New Roman"/>
        </w:rPr>
      </w:pPr>
      <w:r w:rsidRPr="00CF4925">
        <w:rPr>
          <w:rFonts w:ascii="Times New Roman" w:hAnsi="Times New Roman" w:cs="Times New Roman"/>
        </w:rPr>
        <w:t xml:space="preserve">W tym kontekście należy zaznaczyć za raportem NIK, że według stanu na 31 grudnia 2023 r. w urzędach wojewódzkich </w:t>
      </w:r>
      <w:r w:rsidRPr="00CF4925">
        <w:rPr>
          <w:rFonts w:ascii="Times New Roman" w:hAnsi="Times New Roman" w:cs="Times New Roman"/>
          <w:b/>
          <w:bCs/>
        </w:rPr>
        <w:t xml:space="preserve">pozostawało </w:t>
      </w:r>
      <w:r w:rsidRPr="00CF4925">
        <w:rPr>
          <w:rFonts w:ascii="Times New Roman" w:hAnsi="Times New Roman" w:cs="Times New Roman"/>
          <w:b/>
          <w:bCs/>
          <w:u w:val="single"/>
        </w:rPr>
        <w:t>w toku</w:t>
      </w:r>
      <w:r w:rsidRPr="00CF4925">
        <w:rPr>
          <w:rFonts w:ascii="Times New Roman" w:hAnsi="Times New Roman" w:cs="Times New Roman"/>
          <w:b/>
          <w:bCs/>
        </w:rPr>
        <w:t xml:space="preserve"> 340 spraw z zakresu nieodpłatnego przekazania nieruchomości</w:t>
      </w:r>
      <w:r w:rsidRPr="00CF4925">
        <w:rPr>
          <w:rFonts w:ascii="Times New Roman" w:hAnsi="Times New Roman" w:cs="Times New Roman"/>
          <w:vertAlign w:val="superscript"/>
        </w:rPr>
        <w:footnoteReference w:id="8"/>
      </w:r>
      <w:r w:rsidRPr="00CF4925">
        <w:rPr>
          <w:rFonts w:ascii="Times New Roman" w:hAnsi="Times New Roman" w:cs="Times New Roman"/>
          <w:b/>
          <w:bCs/>
        </w:rPr>
        <w:t xml:space="preserve">, </w:t>
      </w:r>
      <w:r w:rsidRPr="00CF4925">
        <w:rPr>
          <w:rFonts w:ascii="Times New Roman" w:hAnsi="Times New Roman" w:cs="Times New Roman"/>
        </w:rPr>
        <w:t xml:space="preserve">co oznacza, że nie tylko w ostatnim czasie, ale i w najbliższych </w:t>
      </w:r>
      <w:r w:rsidRPr="00CF4925">
        <w:rPr>
          <w:rFonts w:ascii="Times New Roman" w:hAnsi="Times New Roman" w:cs="Times New Roman"/>
        </w:rPr>
        <w:lastRenderedPageBreak/>
        <w:t>latach proces nieodpłatnego przekazywania nieruchomości na rzecz Kościoła Katolickiego może być w dalszym ciągu kontynuowany.</w:t>
      </w:r>
    </w:p>
    <w:p w14:paraId="3C2BF518" w14:textId="77777777" w:rsidR="0027339A" w:rsidRPr="00CF4925" w:rsidRDefault="0027339A" w:rsidP="0027339A">
      <w:pPr>
        <w:jc w:val="both"/>
        <w:rPr>
          <w:rFonts w:ascii="Times New Roman" w:hAnsi="Times New Roman" w:cs="Times New Roman"/>
        </w:rPr>
      </w:pPr>
      <w:r w:rsidRPr="00CF4925">
        <w:rPr>
          <w:rFonts w:ascii="Times New Roman" w:hAnsi="Times New Roman" w:cs="Times New Roman"/>
        </w:rPr>
        <w:t>Warto przywołać okoliczność powołania na początku 2024 r. Zespołu do spraw gruntów przekazanych podmiotom kościelnym przez Wojewodę Dolnośląskiego</w:t>
      </w:r>
      <w:r w:rsidRPr="00CF4925">
        <w:rPr>
          <w:rFonts w:ascii="Times New Roman" w:hAnsi="Times New Roman" w:cs="Times New Roman"/>
          <w:vertAlign w:val="superscript"/>
        </w:rPr>
        <w:footnoteReference w:id="9"/>
      </w:r>
      <w:r>
        <w:rPr>
          <w:rFonts w:ascii="Times New Roman" w:hAnsi="Times New Roman" w:cs="Times New Roman"/>
        </w:rPr>
        <w:t xml:space="preserve"> który </w:t>
      </w:r>
      <w:r w:rsidRPr="00CF4925">
        <w:rPr>
          <w:rFonts w:ascii="Times New Roman" w:hAnsi="Times New Roman" w:cs="Times New Roman"/>
          <w:b/>
          <w:bCs/>
        </w:rPr>
        <w:t>sformułował wniosek dotyczący uchylenia art. 70a u.s.p.k.k</w:t>
      </w:r>
      <w:r w:rsidRPr="00CF4925">
        <w:rPr>
          <w:rFonts w:ascii="Times New Roman" w:hAnsi="Times New Roman" w:cs="Times New Roman"/>
        </w:rPr>
        <w:t xml:space="preserve">. Uzasadniono to m.in. możliwością występowania o grunty przez podmioty nowotworzone, a także możliwością występowania o grunty na obszarze województwa dolnośląskiego przez podmioty z innych województw. W tym kontekście należy wskazać, iż </w:t>
      </w:r>
      <w:r w:rsidRPr="00CF4925">
        <w:rPr>
          <w:rFonts w:ascii="Times New Roman" w:hAnsi="Times New Roman" w:cs="Times New Roman"/>
          <w:b/>
          <w:bCs/>
        </w:rPr>
        <w:t xml:space="preserve">jeden z podmiotów, na rzecz którego miała być przekazana nieruchomość w województwie dolnośląskim, otrzymał już wcześniej na podstawie decyzji Wojewody Opolskiego grunty rolne o powierzchni 14,9787 ha. </w:t>
      </w:r>
    </w:p>
    <w:p w14:paraId="7D667B7F" w14:textId="77777777" w:rsidR="0027339A" w:rsidRDefault="0027339A" w:rsidP="0027339A">
      <w:pPr>
        <w:jc w:val="both"/>
        <w:rPr>
          <w:rFonts w:ascii="Times New Roman" w:hAnsi="Times New Roman" w:cs="Times New Roman"/>
        </w:rPr>
      </w:pPr>
      <w:r w:rsidRPr="00CF4925">
        <w:rPr>
          <w:rFonts w:ascii="Times New Roman" w:hAnsi="Times New Roman" w:cs="Times New Roman"/>
        </w:rPr>
        <w:t xml:space="preserve">Wyżej opisany przypadek dowodzi tylko jednego z wielu nadużyć, do którego prowadzi obecna regulacja art. 70a u.s.p.k.k. Obowiązujące sfomułowanie przepisu spowodowało bowiem, że </w:t>
      </w:r>
      <w:r w:rsidRPr="00CF4925">
        <w:rPr>
          <w:rFonts w:ascii="Times New Roman" w:hAnsi="Times New Roman" w:cs="Times New Roman"/>
          <w:b/>
          <w:bCs/>
          <w:u w:val="single"/>
        </w:rPr>
        <w:t>kościelne osoby prawne mogą bezterminowo nabywać bezpłatnie nieruchomości rolne w określonym przez ustawę areale, następnie je zbywać i występować ponowienie o</w:t>
      </w:r>
      <w:r>
        <w:rPr>
          <w:rFonts w:ascii="Times New Roman" w:hAnsi="Times New Roman" w:cs="Times New Roman"/>
          <w:b/>
          <w:bCs/>
          <w:u w:val="single"/>
        </w:rPr>
        <w:t> </w:t>
      </w:r>
      <w:r w:rsidRPr="00CF4925">
        <w:rPr>
          <w:rFonts w:ascii="Times New Roman" w:hAnsi="Times New Roman" w:cs="Times New Roman"/>
          <w:b/>
          <w:bCs/>
          <w:u w:val="single"/>
        </w:rPr>
        <w:t>przekazanie kolejnych gruntów przy jednoczesnych trudnościach weryfikacji przez właściwy organ</w:t>
      </w:r>
      <w:r w:rsidRPr="00CF4925">
        <w:rPr>
          <w:rFonts w:ascii="Times New Roman" w:hAnsi="Times New Roman" w:cs="Times New Roman"/>
        </w:rPr>
        <w:t>, czy dana osoba prawna uzyskała już wcześniej nieruchomości rolne w trybie art. 70a u.s.p.k.k</w:t>
      </w:r>
      <w:r w:rsidRPr="00CF4925">
        <w:rPr>
          <w:rFonts w:ascii="Times New Roman" w:hAnsi="Times New Roman" w:cs="Times New Roman"/>
          <w:vertAlign w:val="superscript"/>
        </w:rPr>
        <w:footnoteReference w:id="10"/>
      </w:r>
      <w:r w:rsidRPr="00CF4925">
        <w:rPr>
          <w:rFonts w:ascii="Times New Roman" w:hAnsi="Times New Roman" w:cs="Times New Roman"/>
        </w:rPr>
        <w:t xml:space="preserve">. NIK wskazała ponadto na </w:t>
      </w:r>
      <w:r w:rsidRPr="00CF4925">
        <w:rPr>
          <w:rFonts w:ascii="Times New Roman" w:hAnsi="Times New Roman" w:cs="Times New Roman"/>
          <w:b/>
          <w:bCs/>
        </w:rPr>
        <w:t>zjawisko nieujawniania nowego właściciela nieruchomości przekazanych na podstawie art. 70a u.s.p.k.k. w księgach wieczystych</w:t>
      </w:r>
      <w:r w:rsidRPr="00CF4925">
        <w:rPr>
          <w:rFonts w:ascii="Times New Roman" w:hAnsi="Times New Roman" w:cs="Times New Roman"/>
        </w:rPr>
        <w:t xml:space="preserve">. Jak ustaliła NIK, w Warmińsko-Mazurskim UW i Dolnośląskim UW zmiana właściciela nieruchomości na kościelną osobę prawną została ujawniona tylko w trzech z 25 przypadków. Przywołane okoliczności wskazują, że </w:t>
      </w:r>
      <w:r w:rsidRPr="00CF4925">
        <w:rPr>
          <w:rFonts w:ascii="Times New Roman" w:hAnsi="Times New Roman" w:cs="Times New Roman"/>
          <w:b/>
          <w:bCs/>
        </w:rPr>
        <w:t>zakładany cel regulacji art. 70a u.s.p.k.k. nie jest realizowany, a nadto stwarza pole do nadużyć, skutkujących nieuzasadnionym zwiększeniem majątku Kościoła Katolickiego kosztem Skarbu Państwa</w:t>
      </w:r>
      <w:r w:rsidRPr="00CF4925">
        <w:rPr>
          <w:rFonts w:ascii="Times New Roman" w:hAnsi="Times New Roman" w:cs="Times New Roman"/>
        </w:rPr>
        <w:t xml:space="preserve">. </w:t>
      </w:r>
    </w:p>
    <w:p w14:paraId="5F9CB8E9" w14:textId="77777777" w:rsidR="0027339A" w:rsidRPr="00CF4925" w:rsidRDefault="0027339A" w:rsidP="0027339A">
      <w:pPr>
        <w:jc w:val="both"/>
        <w:rPr>
          <w:rFonts w:ascii="Times New Roman" w:hAnsi="Times New Roman" w:cs="Times New Roman"/>
        </w:rPr>
      </w:pPr>
      <w:r w:rsidRPr="00CF4925">
        <w:rPr>
          <w:rFonts w:ascii="Times New Roman" w:hAnsi="Times New Roman" w:cs="Times New Roman"/>
        </w:rPr>
        <w:t>W obszarze tych rozważań należy przypomnieć, że również inne kościoły i związki wyznaniowe (nie tylko Kościół Katolicki) otrzymały analogiczną do art. 70a u.s.p.k.k. możliwość nabywania nieruchomości rolnych, lecz była ona ograniczona w czasie. Uprawnienie to wygasło dla większości uprawnionych podmiotów po 31 grudnia 1998 r.</w:t>
      </w:r>
      <w:r w:rsidRPr="00CF4925">
        <w:rPr>
          <w:rFonts w:ascii="Times New Roman" w:hAnsi="Times New Roman" w:cs="Times New Roman"/>
          <w:vertAlign w:val="superscript"/>
        </w:rPr>
        <w:footnoteReference w:id="11"/>
      </w:r>
      <w:r w:rsidRPr="00CF4925">
        <w:rPr>
          <w:rFonts w:ascii="Times New Roman" w:hAnsi="Times New Roman" w:cs="Times New Roman"/>
        </w:rPr>
        <w:t xml:space="preserve"> Projektodawcy stoją na stanowisku, że w świetle przywołanych faktów, podobne ograniczenie, prawie 3 dekady później, powinno zostać nałożone na Kościół Katolicki poprzez wykreślenie art. 70a u.s.p.k.k. </w:t>
      </w:r>
    </w:p>
    <w:p w14:paraId="1A6EB390" w14:textId="77777777" w:rsidR="0027339A" w:rsidRPr="00CF4925" w:rsidRDefault="0027339A" w:rsidP="0027339A">
      <w:pPr>
        <w:jc w:val="both"/>
        <w:rPr>
          <w:rFonts w:ascii="Times New Roman" w:hAnsi="Times New Roman" w:cs="Times New Roman"/>
        </w:rPr>
      </w:pPr>
    </w:p>
    <w:p w14:paraId="23EB6AE3" w14:textId="08B2B82E" w:rsidR="0027339A" w:rsidRPr="00CF4925" w:rsidRDefault="0027339A" w:rsidP="0027339A">
      <w:pPr>
        <w:jc w:val="both"/>
        <w:rPr>
          <w:rFonts w:ascii="Times New Roman" w:hAnsi="Times New Roman" w:cs="Times New Roman"/>
        </w:rPr>
      </w:pPr>
      <w:r w:rsidRPr="00CF4925">
        <w:rPr>
          <w:rFonts w:ascii="Times New Roman" w:hAnsi="Times New Roman" w:cs="Times New Roman"/>
        </w:rPr>
        <w:lastRenderedPageBreak/>
        <w:t>Za takim stanowiskiem przemawiają inne okoliczności, które nie zostały uwzględnione w</w:t>
      </w:r>
      <w:r>
        <w:rPr>
          <w:rFonts w:ascii="Times New Roman" w:hAnsi="Times New Roman" w:cs="Times New Roman"/>
        </w:rPr>
        <w:t> </w:t>
      </w:r>
      <w:r w:rsidRPr="00CF4925">
        <w:rPr>
          <w:rFonts w:ascii="Times New Roman" w:hAnsi="Times New Roman" w:cs="Times New Roman"/>
        </w:rPr>
        <w:t xml:space="preserve">informacji o wynikach prowadzonej przez NIK kontroli. Według wyliczeń Stowarzyszenia SOISH, na podstawie danych udostępnionych przez KOWR w trybie dostępu do informacji publicznej, </w:t>
      </w:r>
      <w:r w:rsidRPr="002529C2">
        <w:rPr>
          <w:rFonts w:ascii="Times New Roman" w:hAnsi="Times New Roman" w:cs="Times New Roman"/>
          <w:b/>
          <w:bCs/>
          <w:u w:val="single"/>
        </w:rPr>
        <w:t>od 1 stycznia 1992 r. do 30 czerwca 2019 r. KOWR przekazał w trybie art. 70a u.s.p.k.k. 76 244 ha ziemi rolnej na rzecz Kościoła rzymskokatolickiego. Przy założeniu średniej ceny za ha wg GUS nieruchomości te potencjalnie byłby więc warte w 2019 r. 3.487.629.292 zł,</w:t>
      </w:r>
      <w:r w:rsidRPr="00CF4925">
        <w:rPr>
          <w:rFonts w:ascii="Times New Roman" w:hAnsi="Times New Roman" w:cs="Times New Roman"/>
          <w:b/>
          <w:bCs/>
        </w:rPr>
        <w:t xml:space="preserve"> </w:t>
      </w:r>
      <w:r w:rsidRPr="00CF4925">
        <w:rPr>
          <w:rFonts w:ascii="Times New Roman" w:hAnsi="Times New Roman" w:cs="Times New Roman"/>
        </w:rPr>
        <w:t>a ilość przekazanej ziemi zrównała się z powierzchnią nieruchomości zwróconą przez Komisję Majątkową</w:t>
      </w:r>
      <w:r w:rsidRPr="00CF4925">
        <w:rPr>
          <w:rFonts w:ascii="Times New Roman" w:hAnsi="Times New Roman" w:cs="Times New Roman"/>
          <w:vertAlign w:val="superscript"/>
        </w:rPr>
        <w:footnoteReference w:id="12"/>
      </w:r>
      <w:r w:rsidRPr="00CF4925">
        <w:rPr>
          <w:rFonts w:ascii="Times New Roman" w:hAnsi="Times New Roman" w:cs="Times New Roman"/>
        </w:rPr>
        <w:t>.</w:t>
      </w:r>
    </w:p>
    <w:p w14:paraId="19705C8F" w14:textId="77777777" w:rsidR="0027339A" w:rsidRPr="00CF4925" w:rsidRDefault="0027339A" w:rsidP="0027339A">
      <w:pPr>
        <w:jc w:val="both"/>
        <w:rPr>
          <w:rFonts w:ascii="Times New Roman" w:hAnsi="Times New Roman" w:cs="Times New Roman"/>
        </w:rPr>
      </w:pPr>
      <w:r w:rsidRPr="00CF4925">
        <w:rPr>
          <w:rFonts w:ascii="Times New Roman" w:hAnsi="Times New Roman" w:cs="Times New Roman"/>
        </w:rPr>
        <w:t xml:space="preserve">Ponadto, stworzeniem alternatywnej dla art. 70a u.s.p.k.k. formy rekompensat finansowych dla Kościołów i związków wyznaniowych było powołanie w 1989 r. </w:t>
      </w:r>
      <w:r w:rsidRPr="00CF4925">
        <w:rPr>
          <w:rFonts w:ascii="Times New Roman" w:hAnsi="Times New Roman" w:cs="Times New Roman"/>
          <w:b/>
          <w:bCs/>
        </w:rPr>
        <w:t>Komisji Majątkowej</w:t>
      </w:r>
      <w:r w:rsidRPr="00CF4925">
        <w:rPr>
          <w:rFonts w:ascii="Times New Roman" w:hAnsi="Times New Roman" w:cs="Times New Roman"/>
        </w:rPr>
        <w:t xml:space="preserve">, której decyzji największym beneficjentem był Kościół Katolicki. Jak przypomniał dziennik Rzeczpospolita, w raporcie z prac Komisji z 2010 r. podkreślono m.in., że </w:t>
      </w:r>
      <w:r w:rsidRPr="00CF4925">
        <w:rPr>
          <w:rFonts w:ascii="Times New Roman" w:hAnsi="Times New Roman" w:cs="Times New Roman"/>
          <w:b/>
          <w:bCs/>
        </w:rPr>
        <w:t xml:space="preserve">w ciągu 20 lat Komisja Majątkowa przekazała instytucjom kościelnym 65 537 ha (a </w:t>
      </w:r>
      <w:r w:rsidRPr="00CF4925">
        <w:rPr>
          <w:rFonts w:ascii="Times New Roman" w:hAnsi="Times New Roman" w:cs="Times New Roman"/>
          <w:b/>
          <w:bCs/>
          <w:i/>
          <w:iCs/>
        </w:rPr>
        <w:t>de facto</w:t>
      </w:r>
      <w:r w:rsidRPr="00CF4925">
        <w:rPr>
          <w:rFonts w:ascii="Times New Roman" w:hAnsi="Times New Roman" w:cs="Times New Roman"/>
          <w:b/>
          <w:bCs/>
        </w:rPr>
        <w:t xml:space="preserve"> o wiele więcej, bo Agencja Nieruchomości Rolnych przekazała 76 000 ha, a Lasy Państwowe kolejne 4000 ha). Jako rekompensatę i odszkodowania za zabrane nieruchomości otrzymały one 143,5 mln zł.</w:t>
      </w:r>
      <w:r w:rsidRPr="00CF4925">
        <w:rPr>
          <w:rFonts w:ascii="Times New Roman" w:hAnsi="Times New Roman" w:cs="Times New Roman"/>
        </w:rPr>
        <w:t xml:space="preserve"> Ponadto Kościół odzyskał </w:t>
      </w:r>
      <w:r w:rsidRPr="00CF4925">
        <w:rPr>
          <w:rFonts w:ascii="Times New Roman" w:hAnsi="Times New Roman" w:cs="Times New Roman"/>
          <w:b/>
          <w:bCs/>
        </w:rPr>
        <w:t>490 budynków wartych ok. 5 mld zł.</w:t>
      </w:r>
      <w:r w:rsidRPr="00CF4925">
        <w:rPr>
          <w:rFonts w:ascii="Times New Roman" w:hAnsi="Times New Roman" w:cs="Times New Roman"/>
        </w:rPr>
        <w:t xml:space="preserve"> Komisję Majątkową zlikwidowano z powodu ujawnionych patologii – m.in. nie weryfikowano wycen gruntów przedstawianych przez stronę kościelną, a także istniały liczne braki w dokumentacji (np. w 1994 r. krakowscy cystersi otrzymali działki, a dziesięć lat później otrzymali za to samo 66 mln zł rekompensaty, co ujawniła Rzeczpospolita)</w:t>
      </w:r>
      <w:r w:rsidRPr="00CF4925">
        <w:rPr>
          <w:rFonts w:ascii="Times New Roman" w:hAnsi="Times New Roman" w:cs="Times New Roman"/>
          <w:vertAlign w:val="superscript"/>
        </w:rPr>
        <w:footnoteReference w:id="13"/>
      </w:r>
      <w:r w:rsidRPr="00CF4925">
        <w:rPr>
          <w:rFonts w:ascii="Times New Roman" w:hAnsi="Times New Roman" w:cs="Times New Roman"/>
        </w:rPr>
        <w:t>.</w:t>
      </w:r>
    </w:p>
    <w:p w14:paraId="069BA87A" w14:textId="4B5065C5" w:rsidR="0027339A" w:rsidRPr="00430EC6" w:rsidRDefault="0027339A" w:rsidP="0027339A">
      <w:pPr>
        <w:jc w:val="both"/>
        <w:rPr>
          <w:rFonts w:ascii="Times New Roman" w:hAnsi="Times New Roman" w:cs="Times New Roman"/>
          <w:b/>
          <w:bCs/>
        </w:rPr>
      </w:pPr>
      <w:r w:rsidRPr="00CF4925">
        <w:rPr>
          <w:rFonts w:ascii="Times New Roman" w:hAnsi="Times New Roman" w:cs="Times New Roman"/>
        </w:rPr>
        <w:t xml:space="preserve">Zdaniem projektodawców </w:t>
      </w:r>
      <w:r w:rsidRPr="00CF4925">
        <w:rPr>
          <w:rFonts w:ascii="Times New Roman" w:hAnsi="Times New Roman" w:cs="Times New Roman"/>
          <w:b/>
          <w:bCs/>
        </w:rPr>
        <w:t>w polskim systemie prawnym</w:t>
      </w:r>
      <w:r>
        <w:rPr>
          <w:rFonts w:ascii="Times New Roman" w:hAnsi="Times New Roman" w:cs="Times New Roman"/>
          <w:b/>
          <w:bCs/>
        </w:rPr>
        <w:t>, w ujęciu historycznym po transformacji ustrojowej,</w:t>
      </w:r>
      <w:r w:rsidRPr="00CF4925">
        <w:rPr>
          <w:rFonts w:ascii="Times New Roman" w:hAnsi="Times New Roman" w:cs="Times New Roman"/>
          <w:b/>
          <w:bCs/>
        </w:rPr>
        <w:t xml:space="preserve"> </w:t>
      </w:r>
      <w:r>
        <w:rPr>
          <w:rFonts w:ascii="Times New Roman" w:hAnsi="Times New Roman" w:cs="Times New Roman"/>
          <w:b/>
          <w:bCs/>
        </w:rPr>
        <w:t xml:space="preserve">zabrakło </w:t>
      </w:r>
      <w:r w:rsidRPr="00CF4925">
        <w:rPr>
          <w:rFonts w:ascii="Times New Roman" w:hAnsi="Times New Roman" w:cs="Times New Roman"/>
          <w:b/>
          <w:bCs/>
        </w:rPr>
        <w:t xml:space="preserve">systemowych rozwiązań w zakresie </w:t>
      </w:r>
      <w:r>
        <w:rPr>
          <w:rFonts w:ascii="Times New Roman" w:hAnsi="Times New Roman" w:cs="Times New Roman"/>
          <w:b/>
          <w:bCs/>
        </w:rPr>
        <w:t xml:space="preserve">proporcjonalnego i kontrolowalnego </w:t>
      </w:r>
      <w:r w:rsidRPr="00CF4925">
        <w:rPr>
          <w:rFonts w:ascii="Times New Roman" w:hAnsi="Times New Roman" w:cs="Times New Roman"/>
          <w:b/>
          <w:bCs/>
        </w:rPr>
        <w:t>finansowania kościołów i innych związków wyznaniowych ze środków publicznych</w:t>
      </w:r>
      <w:r w:rsidRPr="00CF4925">
        <w:rPr>
          <w:rFonts w:ascii="Times New Roman" w:hAnsi="Times New Roman" w:cs="Times New Roman"/>
        </w:rPr>
        <w:t>.</w:t>
      </w:r>
      <w:r>
        <w:rPr>
          <w:rFonts w:ascii="Times New Roman" w:hAnsi="Times New Roman" w:cs="Times New Roman"/>
          <w:b/>
          <w:bCs/>
        </w:rPr>
        <w:t xml:space="preserve"> Art.</w:t>
      </w:r>
      <w:r w:rsidRPr="00CF4925">
        <w:rPr>
          <w:rFonts w:ascii="Times New Roman" w:hAnsi="Times New Roman" w:cs="Times New Roman"/>
          <w:b/>
          <w:bCs/>
        </w:rPr>
        <w:t xml:space="preserve"> 70a </w:t>
      </w:r>
      <w:r>
        <w:rPr>
          <w:rFonts w:ascii="Times New Roman" w:hAnsi="Times New Roman" w:cs="Times New Roman"/>
          <w:b/>
          <w:bCs/>
        </w:rPr>
        <w:t xml:space="preserve">u.s.p.k.k. </w:t>
      </w:r>
      <w:r w:rsidRPr="00947A30">
        <w:rPr>
          <w:rFonts w:ascii="Times New Roman" w:hAnsi="Times New Roman" w:cs="Times New Roman"/>
        </w:rPr>
        <w:t>stworzył</w:t>
      </w:r>
      <w:r w:rsidRPr="00CF4925">
        <w:rPr>
          <w:rFonts w:ascii="Times New Roman" w:hAnsi="Times New Roman" w:cs="Times New Roman"/>
        </w:rPr>
        <w:t xml:space="preserve"> mechanizm, który </w:t>
      </w:r>
      <w:r>
        <w:rPr>
          <w:rFonts w:ascii="Times New Roman" w:hAnsi="Times New Roman" w:cs="Times New Roman"/>
        </w:rPr>
        <w:t xml:space="preserve">- </w:t>
      </w:r>
      <w:r w:rsidRPr="00CF4925">
        <w:rPr>
          <w:rFonts w:ascii="Times New Roman" w:hAnsi="Times New Roman" w:cs="Times New Roman"/>
        </w:rPr>
        <w:t xml:space="preserve">niezależnie od Funduszu Kościelnego </w:t>
      </w:r>
      <w:r>
        <w:rPr>
          <w:rFonts w:ascii="Times New Roman" w:hAnsi="Times New Roman" w:cs="Times New Roman"/>
        </w:rPr>
        <w:t xml:space="preserve">- </w:t>
      </w:r>
      <w:r w:rsidRPr="00CF4925">
        <w:rPr>
          <w:rFonts w:ascii="Times New Roman" w:hAnsi="Times New Roman" w:cs="Times New Roman"/>
        </w:rPr>
        <w:t xml:space="preserve">wciąż </w:t>
      </w:r>
      <w:r>
        <w:rPr>
          <w:rFonts w:ascii="Times New Roman" w:hAnsi="Times New Roman" w:cs="Times New Roman"/>
        </w:rPr>
        <w:t xml:space="preserve">pozwala na </w:t>
      </w:r>
      <w:r w:rsidRPr="00CF4925">
        <w:rPr>
          <w:rFonts w:ascii="Times New Roman" w:hAnsi="Times New Roman" w:cs="Times New Roman"/>
        </w:rPr>
        <w:t>przekazywa</w:t>
      </w:r>
      <w:r>
        <w:rPr>
          <w:rFonts w:ascii="Times New Roman" w:hAnsi="Times New Roman" w:cs="Times New Roman"/>
        </w:rPr>
        <w:t>nie</w:t>
      </w:r>
      <w:r w:rsidRPr="00CF4925">
        <w:rPr>
          <w:rFonts w:ascii="Times New Roman" w:hAnsi="Times New Roman" w:cs="Times New Roman"/>
        </w:rPr>
        <w:t xml:space="preserve"> Kościołowi przez państwo nieruchomości na tzw. ziemiach odzyskanych</w:t>
      </w:r>
      <w:r>
        <w:rPr>
          <w:rFonts w:ascii="Times New Roman" w:hAnsi="Times New Roman" w:cs="Times New Roman"/>
        </w:rPr>
        <w:t>. W ten sposób wtórnie</w:t>
      </w:r>
      <w:r w:rsidRPr="00CF4925">
        <w:rPr>
          <w:rFonts w:ascii="Times New Roman" w:hAnsi="Times New Roman" w:cs="Times New Roman"/>
        </w:rPr>
        <w:t xml:space="preserve"> kompensuj</w:t>
      </w:r>
      <w:r>
        <w:rPr>
          <w:rFonts w:ascii="Times New Roman" w:hAnsi="Times New Roman" w:cs="Times New Roman"/>
        </w:rPr>
        <w:t>e</w:t>
      </w:r>
      <w:r w:rsidRPr="00CF4925">
        <w:rPr>
          <w:rFonts w:ascii="Times New Roman" w:hAnsi="Times New Roman" w:cs="Times New Roman"/>
        </w:rPr>
        <w:t xml:space="preserve"> to, co wydarzyło</w:t>
      </w:r>
      <w:r>
        <w:rPr>
          <w:rFonts w:ascii="Times New Roman" w:hAnsi="Times New Roman" w:cs="Times New Roman"/>
        </w:rPr>
        <w:t xml:space="preserve"> się</w:t>
      </w:r>
      <w:r w:rsidRPr="00CF4925">
        <w:rPr>
          <w:rFonts w:ascii="Times New Roman" w:hAnsi="Times New Roman" w:cs="Times New Roman"/>
        </w:rPr>
        <w:t xml:space="preserve"> </w:t>
      </w:r>
      <w:r>
        <w:rPr>
          <w:rFonts w:ascii="Times New Roman" w:hAnsi="Times New Roman" w:cs="Times New Roman"/>
        </w:rPr>
        <w:t>podczas</w:t>
      </w:r>
      <w:r w:rsidRPr="00CF4925">
        <w:rPr>
          <w:rFonts w:ascii="Times New Roman" w:hAnsi="Times New Roman" w:cs="Times New Roman"/>
        </w:rPr>
        <w:t xml:space="preserve"> II wojny światowej</w:t>
      </w:r>
      <w:r>
        <w:rPr>
          <w:rFonts w:ascii="Times New Roman" w:hAnsi="Times New Roman" w:cs="Times New Roman"/>
        </w:rPr>
        <w:t>, która</w:t>
      </w:r>
      <w:r w:rsidRPr="00CF4925">
        <w:rPr>
          <w:rFonts w:ascii="Times New Roman" w:hAnsi="Times New Roman" w:cs="Times New Roman"/>
        </w:rPr>
        <w:t xml:space="preserve"> skończyła się 80 lat temu. </w:t>
      </w:r>
      <w:r>
        <w:rPr>
          <w:rFonts w:ascii="Times New Roman" w:hAnsi="Times New Roman" w:cs="Times New Roman"/>
        </w:rPr>
        <w:t>Stąd, projektodawcy pragną podkreślić, iż jest t</w:t>
      </w:r>
      <w:r w:rsidRPr="00CF4925">
        <w:rPr>
          <w:rFonts w:ascii="Times New Roman" w:hAnsi="Times New Roman" w:cs="Times New Roman"/>
        </w:rPr>
        <w:t>o już trzeci mechanizm</w:t>
      </w:r>
      <w:r>
        <w:rPr>
          <w:rFonts w:ascii="Times New Roman" w:hAnsi="Times New Roman" w:cs="Times New Roman"/>
        </w:rPr>
        <w:t xml:space="preserve">, </w:t>
      </w:r>
      <w:r w:rsidRPr="00CF4925">
        <w:rPr>
          <w:rFonts w:ascii="Times New Roman" w:hAnsi="Times New Roman" w:cs="Times New Roman"/>
        </w:rPr>
        <w:t xml:space="preserve">po Funduszu Kościelnym i byłej Komisji Majątkowej, który ma </w:t>
      </w:r>
      <w:r>
        <w:rPr>
          <w:rFonts w:ascii="Times New Roman" w:hAnsi="Times New Roman" w:cs="Times New Roman"/>
        </w:rPr>
        <w:t>charakter kompensacyjny dla</w:t>
      </w:r>
      <w:r w:rsidRPr="00CF4925">
        <w:rPr>
          <w:rFonts w:ascii="Times New Roman" w:hAnsi="Times New Roman" w:cs="Times New Roman"/>
        </w:rPr>
        <w:t xml:space="preserve"> Kościoł</w:t>
      </w:r>
      <w:r>
        <w:rPr>
          <w:rFonts w:ascii="Times New Roman" w:hAnsi="Times New Roman" w:cs="Times New Roman"/>
        </w:rPr>
        <w:t>a Katolickiego</w:t>
      </w:r>
      <w:r w:rsidRPr="00CF4925">
        <w:rPr>
          <w:rFonts w:ascii="Times New Roman" w:hAnsi="Times New Roman" w:cs="Times New Roman"/>
        </w:rPr>
        <w:t xml:space="preserve">. </w:t>
      </w:r>
      <w:r>
        <w:rPr>
          <w:rFonts w:ascii="Times New Roman" w:hAnsi="Times New Roman" w:cs="Times New Roman"/>
        </w:rPr>
        <w:t xml:space="preserve">Obowiązująca regulacja, w świetle powyższego, </w:t>
      </w:r>
      <w:r w:rsidRPr="00430EC6">
        <w:rPr>
          <w:rFonts w:ascii="Times New Roman" w:hAnsi="Times New Roman" w:cs="Times New Roman"/>
          <w:b/>
          <w:bCs/>
        </w:rPr>
        <w:t>nie zawiera się w konstytucyjnej zasadzie sprawiedliwości społecznej</w:t>
      </w:r>
      <w:r>
        <w:rPr>
          <w:rFonts w:ascii="Times New Roman" w:hAnsi="Times New Roman" w:cs="Times New Roman"/>
        </w:rPr>
        <w:t xml:space="preserve">. Co więcej, </w:t>
      </w:r>
      <w:r w:rsidRPr="00430EC6">
        <w:rPr>
          <w:rFonts w:ascii="Times New Roman" w:hAnsi="Times New Roman" w:cs="Times New Roman"/>
          <w:b/>
          <w:bCs/>
        </w:rPr>
        <w:t xml:space="preserve">trudno przyjąć, aby realizowała </w:t>
      </w:r>
      <w:r>
        <w:rPr>
          <w:rFonts w:ascii="Times New Roman" w:hAnsi="Times New Roman" w:cs="Times New Roman"/>
          <w:b/>
          <w:bCs/>
        </w:rPr>
        <w:t xml:space="preserve">ona </w:t>
      </w:r>
      <w:r w:rsidRPr="00430EC6">
        <w:rPr>
          <w:rFonts w:ascii="Times New Roman" w:hAnsi="Times New Roman" w:cs="Times New Roman"/>
          <w:b/>
          <w:bCs/>
        </w:rPr>
        <w:t>zasady wynikające z art. 25 ust 3 Konstytucji RP, które nakazują poszanowanie autonomii oraz wzajemnej niezależności między państwem a kościołem, a przede wszystkim kreślą dyrektywę</w:t>
      </w:r>
      <w:r>
        <w:rPr>
          <w:rFonts w:ascii="Times New Roman" w:hAnsi="Times New Roman" w:cs="Times New Roman"/>
          <w:b/>
          <w:bCs/>
        </w:rPr>
        <w:t xml:space="preserve"> ustrojową</w:t>
      </w:r>
      <w:r w:rsidRPr="00430EC6">
        <w:rPr>
          <w:rFonts w:ascii="Times New Roman" w:hAnsi="Times New Roman" w:cs="Times New Roman"/>
          <w:b/>
          <w:bCs/>
        </w:rPr>
        <w:t xml:space="preserve"> współdziałania dla dobra człowieka i dobra wspólnego.</w:t>
      </w:r>
    </w:p>
    <w:p w14:paraId="1C9B1196" w14:textId="77777777" w:rsidR="0027339A" w:rsidRPr="00CF4925" w:rsidRDefault="0027339A" w:rsidP="0027339A">
      <w:pPr>
        <w:jc w:val="both"/>
        <w:rPr>
          <w:rFonts w:ascii="Times New Roman" w:hAnsi="Times New Roman" w:cs="Times New Roman"/>
        </w:rPr>
      </w:pPr>
      <w:r>
        <w:rPr>
          <w:rFonts w:ascii="Times New Roman" w:hAnsi="Times New Roman" w:cs="Times New Roman"/>
        </w:rPr>
        <w:t>Mając na względzie przywołaną argumentację, p</w:t>
      </w:r>
      <w:r w:rsidRPr="00CF4925">
        <w:rPr>
          <w:rFonts w:ascii="Times New Roman" w:hAnsi="Times New Roman" w:cs="Times New Roman"/>
        </w:rPr>
        <w:t>rojektowana nowelizacja zakłada usunięcie z</w:t>
      </w:r>
      <w:r>
        <w:rPr>
          <w:rFonts w:ascii="Times New Roman" w:hAnsi="Times New Roman" w:cs="Times New Roman"/>
        </w:rPr>
        <w:t> </w:t>
      </w:r>
      <w:r w:rsidRPr="00CF4925">
        <w:rPr>
          <w:rFonts w:ascii="Times New Roman" w:hAnsi="Times New Roman" w:cs="Times New Roman"/>
        </w:rPr>
        <w:t xml:space="preserve">obrotu prawnego przepisu, który utracił swoją pierwotną funkcję. Artykuł 70a u.s.p.k.k., dodany nowelizacją w 1991 r., miał stanowić rekompensatę za nieruchomości pozostawione </w:t>
      </w:r>
      <w:r w:rsidRPr="00CF4925">
        <w:rPr>
          <w:rFonts w:ascii="Times New Roman" w:hAnsi="Times New Roman" w:cs="Times New Roman"/>
        </w:rPr>
        <w:lastRenderedPageBreak/>
        <w:t>przez Kościół na Kresach Wschodnich po II wojnie światowej, co przemawiało za przyjęciem funkcji kompensacyjnej ówczesnego przepisu. Zdaniem projektodawców, utrzymywanie 80 lat po wojnie takiego stanu prawnego jest nieuzasadnione, zaś tak ukształtowana</w:t>
      </w:r>
      <w:r w:rsidRPr="00CF4925">
        <w:rPr>
          <w:rFonts w:ascii="Arial" w:eastAsia="Times New Roman" w:hAnsi="Arial" w:cs="Arial"/>
          <w:sz w:val="20"/>
          <w:szCs w:val="20"/>
          <w14:ligatures w14:val="none"/>
        </w:rPr>
        <w:t xml:space="preserve"> </w:t>
      </w:r>
      <w:r w:rsidRPr="00CF4925">
        <w:rPr>
          <w:rFonts w:ascii="Times New Roman" w:hAnsi="Times New Roman" w:cs="Times New Roman"/>
        </w:rPr>
        <w:t xml:space="preserve">regulacja stanowi nieproporcjonalny mechanizm uszczuplający majątek państwa, który kreuje pole do nadużyć, stanowiąc jednocześnie ponadprzeciętną możliwość akumulacji kapitału przez Kościół Katolicki. Mając na uwadze dotychczasową wysokość transferów przekazanych Kościołowi Katolickiemu w ramach rekompensaty, należy stwierdzić, iż wyczerpała się przesłanka kompensacyjna, kształtująca możliwość bezpłatnego przekazywania nieruchomości w ramach omawianej regulacji prawnej. W związku z przywołaną argumentacją, projektodawcy przedkładają niniejszą nowelizację celem wykreślenia art. 70a u.s.p.k.k. z porządku prawnego i umorzenia trwających postępowań w tym zakresie. </w:t>
      </w:r>
    </w:p>
    <w:p w14:paraId="03FE62FD" w14:textId="77777777" w:rsidR="0027339A" w:rsidRPr="00CF4925" w:rsidRDefault="0027339A" w:rsidP="0027339A">
      <w:pPr>
        <w:jc w:val="both"/>
        <w:rPr>
          <w:rFonts w:ascii="Times New Roman" w:hAnsi="Times New Roman" w:cs="Times New Roman"/>
        </w:rPr>
      </w:pPr>
    </w:p>
    <w:p w14:paraId="51283FED" w14:textId="77777777" w:rsidR="0027339A" w:rsidRPr="00CF4925" w:rsidRDefault="0027339A" w:rsidP="0027339A">
      <w:pPr>
        <w:jc w:val="both"/>
        <w:rPr>
          <w:rFonts w:ascii="Times New Roman" w:hAnsi="Times New Roman" w:cs="Times New Roman"/>
        </w:rPr>
      </w:pPr>
    </w:p>
    <w:p w14:paraId="102953E6" w14:textId="77777777" w:rsidR="0027339A" w:rsidRPr="00CF4925" w:rsidRDefault="0027339A" w:rsidP="0027339A">
      <w:pPr>
        <w:jc w:val="both"/>
        <w:rPr>
          <w:rFonts w:ascii="Times New Roman" w:hAnsi="Times New Roman" w:cs="Times New Roman"/>
        </w:rPr>
      </w:pPr>
    </w:p>
    <w:p w14:paraId="1C844824" w14:textId="77777777" w:rsidR="0027339A" w:rsidRPr="008476E7" w:rsidRDefault="0027339A" w:rsidP="0027339A">
      <w:pPr>
        <w:jc w:val="both"/>
        <w:rPr>
          <w:rFonts w:ascii="Times New Roman" w:hAnsi="Times New Roman" w:cs="Times New Roman"/>
        </w:rPr>
      </w:pPr>
    </w:p>
    <w:p w14:paraId="19D05FA7" w14:textId="77777777" w:rsidR="0027339A" w:rsidRDefault="0027339A" w:rsidP="0027339A">
      <w:pPr>
        <w:jc w:val="both"/>
        <w:rPr>
          <w:rFonts w:ascii="Times New Roman" w:hAnsi="Times New Roman" w:cs="Times New Roman"/>
        </w:rPr>
      </w:pPr>
    </w:p>
    <w:p w14:paraId="69F24396" w14:textId="77777777" w:rsidR="0027339A" w:rsidRDefault="0027339A" w:rsidP="0027339A">
      <w:pPr>
        <w:jc w:val="both"/>
        <w:rPr>
          <w:rFonts w:ascii="Times New Roman" w:hAnsi="Times New Roman" w:cs="Times New Roman"/>
        </w:rPr>
      </w:pPr>
    </w:p>
    <w:p w14:paraId="0E17BAFF" w14:textId="77777777" w:rsidR="0027339A" w:rsidRPr="005F4E21" w:rsidRDefault="0027339A" w:rsidP="0027339A">
      <w:pPr>
        <w:jc w:val="both"/>
        <w:rPr>
          <w:rFonts w:ascii="Times New Roman" w:hAnsi="Times New Roman" w:cs="Times New Roman"/>
        </w:rPr>
      </w:pPr>
    </w:p>
    <w:p w14:paraId="3F6D7286" w14:textId="77777777" w:rsidR="0027339A" w:rsidRPr="00AD73F3" w:rsidRDefault="0027339A" w:rsidP="0027339A">
      <w:pPr>
        <w:jc w:val="both"/>
        <w:rPr>
          <w:rFonts w:ascii="Times New Roman" w:hAnsi="Times New Roman" w:cs="Times New Roman"/>
        </w:rPr>
      </w:pPr>
    </w:p>
    <w:p w14:paraId="66F3B8EC" w14:textId="77777777" w:rsidR="00F740E1" w:rsidRDefault="00F740E1"/>
    <w:sectPr w:rsidR="00F740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860D" w14:textId="77777777" w:rsidR="00A72ECF" w:rsidRDefault="00A72ECF" w:rsidP="0027339A">
      <w:pPr>
        <w:spacing w:after="0" w:line="240" w:lineRule="auto"/>
      </w:pPr>
      <w:r>
        <w:separator/>
      </w:r>
    </w:p>
  </w:endnote>
  <w:endnote w:type="continuationSeparator" w:id="0">
    <w:p w14:paraId="4D013566" w14:textId="77777777" w:rsidR="00A72ECF" w:rsidRDefault="00A72ECF" w:rsidP="0027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E63B" w14:textId="77777777" w:rsidR="00A72ECF" w:rsidRDefault="00A72ECF" w:rsidP="0027339A">
      <w:pPr>
        <w:spacing w:after="0" w:line="240" w:lineRule="auto"/>
      </w:pPr>
      <w:r>
        <w:separator/>
      </w:r>
    </w:p>
  </w:footnote>
  <w:footnote w:type="continuationSeparator" w:id="0">
    <w:p w14:paraId="50E3F618" w14:textId="77777777" w:rsidR="00A72ECF" w:rsidRDefault="00A72ECF" w:rsidP="0027339A">
      <w:pPr>
        <w:spacing w:after="0" w:line="240" w:lineRule="auto"/>
      </w:pPr>
      <w:r>
        <w:continuationSeparator/>
      </w:r>
    </w:p>
  </w:footnote>
  <w:footnote w:id="1">
    <w:p w14:paraId="64CF46C2" w14:textId="77777777" w:rsidR="0027339A" w:rsidRPr="00F3381A" w:rsidRDefault="0027339A" w:rsidP="0027339A">
      <w:pPr>
        <w:pStyle w:val="Tekstprzypisudolnego"/>
        <w:jc w:val="both"/>
        <w:rPr>
          <w:rFonts w:ascii="Times New Roman" w:hAnsi="Times New Roman" w:cs="Times New Roman"/>
        </w:rPr>
      </w:pPr>
      <w:r w:rsidRPr="00F05BC8">
        <w:rPr>
          <w:rStyle w:val="Odwoanieprzypisudolnego"/>
          <w:rFonts w:ascii="Arial" w:hAnsi="Arial" w:cs="Arial"/>
          <w:sz w:val="18"/>
          <w:szCs w:val="18"/>
        </w:rPr>
        <w:footnoteRef/>
      </w:r>
      <w:r w:rsidRPr="00F05BC8">
        <w:rPr>
          <w:rFonts w:ascii="Arial" w:hAnsi="Arial" w:cs="Arial"/>
          <w:sz w:val="18"/>
          <w:szCs w:val="18"/>
        </w:rPr>
        <w:t xml:space="preserve"> </w:t>
      </w:r>
      <w:r w:rsidRPr="00F3381A">
        <w:rPr>
          <w:rFonts w:ascii="Times New Roman" w:hAnsi="Times New Roman" w:cs="Times New Roman"/>
        </w:rPr>
        <w:t>Informacja o wynikach kontroli "Finansowanie kościołów i innych związków wyznaniowych oraz niektórych związanych z nimi podmiotów przez wybrane jednostki publiczne" (https://www.nik.gov.pl/kontrole/P/24/095/).</w:t>
      </w:r>
    </w:p>
  </w:footnote>
  <w:footnote w:id="2">
    <w:p w14:paraId="7EDA76A3"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05BC8">
        <w:rPr>
          <w:rFonts w:ascii="Arial" w:hAnsi="Arial" w:cs="Arial"/>
          <w:sz w:val="18"/>
          <w:szCs w:val="18"/>
        </w:rPr>
        <w:t xml:space="preserve"> </w:t>
      </w:r>
      <w:r w:rsidRPr="00F3381A">
        <w:rPr>
          <w:rFonts w:ascii="Times New Roman" w:hAnsi="Times New Roman" w:cs="Times New Roman"/>
        </w:rPr>
        <w:t>Dz.U. Nr 107, poz. 459.</w:t>
      </w:r>
    </w:p>
  </w:footnote>
  <w:footnote w:id="3">
    <w:p w14:paraId="1E063637" w14:textId="77777777" w:rsidR="0027339A" w:rsidRDefault="0027339A" w:rsidP="0027339A">
      <w:pPr>
        <w:pStyle w:val="Tekstprzypisudolnego"/>
        <w:jc w:val="both"/>
      </w:pPr>
      <w:r>
        <w:rPr>
          <w:rStyle w:val="Odwoanieprzypisudolnego"/>
        </w:rPr>
        <w:footnoteRef/>
      </w:r>
      <w:r>
        <w:t xml:space="preserve"> </w:t>
      </w:r>
      <w:r w:rsidRPr="000B66AB">
        <w:rPr>
          <w:rFonts w:ascii="Times New Roman" w:hAnsi="Times New Roman" w:cs="Times New Roman"/>
        </w:rPr>
        <w:t>Zob. uzasadnienie do projektu ustawy o zmianie ustawy o stosunku Państwa do Kościoła Katolickiego</w:t>
      </w:r>
      <w:r>
        <w:rPr>
          <w:rFonts w:ascii="Times New Roman" w:hAnsi="Times New Roman" w:cs="Times New Roman"/>
        </w:rPr>
        <w:t xml:space="preserve"> </w:t>
      </w:r>
      <w:r w:rsidRPr="000B66AB">
        <w:rPr>
          <w:rFonts w:ascii="Times New Roman" w:hAnsi="Times New Roman" w:cs="Times New Roman"/>
        </w:rPr>
        <w:t>w</w:t>
      </w:r>
      <w:r>
        <w:rPr>
          <w:rFonts w:ascii="Times New Roman" w:hAnsi="Times New Roman" w:cs="Times New Roman"/>
        </w:rPr>
        <w:t> </w:t>
      </w:r>
      <w:r w:rsidRPr="000B66AB">
        <w:rPr>
          <w:rFonts w:ascii="Times New Roman" w:hAnsi="Times New Roman" w:cs="Times New Roman"/>
        </w:rPr>
        <w:t>Rzeczypospolitej Polskiej, druk nr 986 z 18 lipca 1991 r., str. 3-4.</w:t>
      </w:r>
    </w:p>
  </w:footnote>
  <w:footnote w:id="4">
    <w:p w14:paraId="6F5A9E24"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W brzmieniu art. 70a ust. 3 ustawy o stosunku Państwa do Kościoła Katolickiego przekazanie na własność nieruchomości następuje za zgodą Prezesa Agencji Własności Rolnej Skarbu Państwa. Od lipca 2003 r. w jej miejsce utworzono Agencję Nieruchomości Rolnych (art. 18 ust. 2 ustawy z dnia 11 kwietnia 2003 r. o kształtowaniu ustroju rolnego, Dz. U. z 2024 r. poz. 423), a następnie Krajowy Ośrodek Wsparcia Rolnictwa (KOWR) (art. 45, art. 46 i art. 55 pkt 1 ustawy z dnia 10 lutego 2017 r. Przepisy wprowadzające ustawę o Krajowym Ośrodku Wsparcia Rolnictwa – Dz. U. z 2017 r. poz. 624, ze zm., która weszła w życie z dniem 1 września 2017 r.).</w:t>
      </w:r>
    </w:p>
  </w:footnote>
  <w:footnote w:id="5">
    <w:p w14:paraId="0271B3D5"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Tj. urzędy wojewódzkie: Dolnośląski, Lubuski, Opolski, Śląski, Warmińsko-Mazurski, Wielkopolski, Zachodniopomorski.</w:t>
      </w:r>
    </w:p>
  </w:footnote>
  <w:footnote w:id="6">
    <w:p w14:paraId="5F0CA375" w14:textId="77777777" w:rsidR="0027339A" w:rsidRPr="00F3381A" w:rsidRDefault="0027339A" w:rsidP="0027339A">
      <w:pPr>
        <w:pStyle w:val="Tekstprzypisudolnego"/>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Ibidem, str. 266.</w:t>
      </w:r>
    </w:p>
  </w:footnote>
  <w:footnote w:id="7">
    <w:p w14:paraId="02E79860"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Ibidem, str. 72. </w:t>
      </w:r>
    </w:p>
  </w:footnote>
  <w:footnote w:id="8">
    <w:p w14:paraId="09CD4F54"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Zob. str. 73 informacji o wynikach kontroli „Finansowanie kościołów i innych związków wyznaniowych oraz niektórych związanych z nimi podmiotów przez wybrane jednostki publiczne”: Przyczyną ich niezakończenia był brak ostatecznego stanowiska Dyrektora Generalnego KOWR, nieuzupełnienie dokumentacji bądź nieudzielenie wyjaśnień przez wnioskodawcę lub nierozpatrzenie zażalenia przez organ odwoławczy.</w:t>
      </w:r>
    </w:p>
  </w:footnote>
  <w:footnote w:id="9">
    <w:p w14:paraId="246902B1"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Zarządzenie nr 8 Wojewody Dolnośląskiego z dnia 10 stycznia 2024 r. w sprawie powołania Zespołu do spraw gruntów przekazanych podmiotom kościelnym.</w:t>
      </w:r>
    </w:p>
  </w:footnote>
  <w:footnote w:id="10">
    <w:p w14:paraId="6B98FB1C"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Na takie zjawisko wskazywał m.in. Cezary Łazarewicz w: Prześwietlamy majątek Kościoła, Polityka, 18 marca 2018: „Na przykład na Dolnym Śląsku niektóre parafie dorabiały sobie na obrocie ziemią, wielokrotnie występując o przyznanie im ustawowych 15 ha. Gdy je otrzymywały, sprzedawały i ponownie upominały się o swoje. (…) kuria diecezjalna w Elblągu, która z seminarium, Caritasem i 50 parafiami utworzyła konsorcjum do wspólnego przejęcia 645-hektarowego PGR Fiszewo. Ten swoisty holding stał się właścicielem całego PGR wraz z budynkami, za które dopłacił około 1 mln zł. To samo konsorcjum otrzymało 213-hektarowy PGR Rejsyty.”.</w:t>
      </w:r>
    </w:p>
  </w:footnote>
  <w:footnote w:id="11">
    <w:p w14:paraId="66E64250"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W tym kontekście wobec zarzutu naruszenia konstytucyjnej zasady równouprawnienia kościołów i związków wyznaniowych wypowiedział się negatywnie TK zob. m.in. wyr. TK z 2.4.2003 r., K 13/02, podobnie wyr. TK z 8.6.2011 r., K 3/09 (w tym orzeczeniu TK uznał, że art. 70a ust. 1 i 2 u.s.p.k.k. jest zgodny z art. 25 ust. 1 Konstytucji oraz nie jest niezgodny z art. 25 ust. 2 Konstytucji). </w:t>
      </w:r>
    </w:p>
  </w:footnote>
  <w:footnote w:id="12">
    <w:p w14:paraId="2A8AF744"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Raport Stowarzyszenia SOISH, Jak Trybunał Konstytucyjny usankcjonował bezterminowe uwłaszczanie Kościoła katolickiego na państwowych gruntach rolnych na tzw. Ziemiach Zachodnich i Północnych, str. 11-12 [dostęp online: </w:t>
      </w:r>
      <w:hyperlink r:id="rId1" w:history="1">
        <w:r w:rsidRPr="00F3381A">
          <w:rPr>
            <w:rStyle w:val="Hipercze"/>
            <w:rFonts w:ascii="Times New Roman" w:hAnsi="Times New Roman" w:cs="Times New Roman"/>
          </w:rPr>
          <w:t>https://www.soish.pl/?p=473</w:t>
        </w:r>
      </w:hyperlink>
      <w:r w:rsidRPr="00F3381A">
        <w:rPr>
          <w:rFonts w:ascii="Times New Roman" w:hAnsi="Times New Roman" w:cs="Times New Roman"/>
        </w:rPr>
        <w:t xml:space="preserve"> ].</w:t>
      </w:r>
    </w:p>
  </w:footnote>
  <w:footnote w:id="13">
    <w:p w14:paraId="303CBD60" w14:textId="77777777" w:rsidR="0027339A" w:rsidRPr="00F3381A" w:rsidRDefault="0027339A" w:rsidP="0027339A">
      <w:pPr>
        <w:pStyle w:val="Tekstprzypisudolnego"/>
        <w:jc w:val="both"/>
        <w:rPr>
          <w:rFonts w:ascii="Times New Roman" w:hAnsi="Times New Roman" w:cs="Times New Roman"/>
        </w:rPr>
      </w:pPr>
      <w:r w:rsidRPr="00F3381A">
        <w:rPr>
          <w:rStyle w:val="Odwoanieprzypisudolnego"/>
          <w:rFonts w:ascii="Times New Roman" w:hAnsi="Times New Roman" w:cs="Times New Roman"/>
        </w:rPr>
        <w:footnoteRef/>
      </w:r>
      <w:r w:rsidRPr="00F3381A">
        <w:rPr>
          <w:rFonts w:ascii="Times New Roman" w:hAnsi="Times New Roman" w:cs="Times New Roman"/>
        </w:rPr>
        <w:t xml:space="preserve"> I. Kacprzak, Rząd bezskuteczny w sprawie likwidacji Funduszu Kościelnego. Ujawniamy kulisy, Rzeczpospolita, 28.05.2025 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9A"/>
    <w:rsid w:val="001B7544"/>
    <w:rsid w:val="002004BD"/>
    <w:rsid w:val="0027339A"/>
    <w:rsid w:val="002B64D6"/>
    <w:rsid w:val="004A4BE2"/>
    <w:rsid w:val="00721B94"/>
    <w:rsid w:val="009F545F"/>
    <w:rsid w:val="00A72ECF"/>
    <w:rsid w:val="00CE7AEB"/>
    <w:rsid w:val="00EC3DDC"/>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FE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339A"/>
    <w:pPr>
      <w:spacing w:line="278" w:lineRule="auto"/>
    </w:pPr>
    <w:rPr>
      <w:sz w:val="24"/>
      <w:szCs w:val="24"/>
    </w:rPr>
  </w:style>
  <w:style w:type="paragraph" w:styleId="Nagwek1">
    <w:name w:val="heading 1"/>
    <w:basedOn w:val="Normalny"/>
    <w:next w:val="Normalny"/>
    <w:link w:val="Nagwek1Znak"/>
    <w:uiPriority w:val="9"/>
    <w:qFormat/>
    <w:rsid w:val="00273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73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7339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7339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7339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733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33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33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33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33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733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733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733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733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733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33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33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339A"/>
    <w:rPr>
      <w:rFonts w:eastAsiaTheme="majorEastAsia" w:cstheme="majorBidi"/>
      <w:color w:val="272727" w:themeColor="text1" w:themeTint="D8"/>
    </w:rPr>
  </w:style>
  <w:style w:type="paragraph" w:styleId="Tytu">
    <w:name w:val="Title"/>
    <w:basedOn w:val="Normalny"/>
    <w:next w:val="Normalny"/>
    <w:link w:val="TytuZnak"/>
    <w:uiPriority w:val="10"/>
    <w:qFormat/>
    <w:rsid w:val="00273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33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33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33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339A"/>
    <w:pPr>
      <w:spacing w:before="160"/>
      <w:jc w:val="center"/>
    </w:pPr>
    <w:rPr>
      <w:i/>
      <w:iCs/>
      <w:color w:val="404040" w:themeColor="text1" w:themeTint="BF"/>
    </w:rPr>
  </w:style>
  <w:style w:type="character" w:customStyle="1" w:styleId="CytatZnak">
    <w:name w:val="Cytat Znak"/>
    <w:basedOn w:val="Domylnaczcionkaakapitu"/>
    <w:link w:val="Cytat"/>
    <w:uiPriority w:val="29"/>
    <w:rsid w:val="0027339A"/>
    <w:rPr>
      <w:i/>
      <w:iCs/>
      <w:color w:val="404040" w:themeColor="text1" w:themeTint="BF"/>
    </w:rPr>
  </w:style>
  <w:style w:type="paragraph" w:styleId="Akapitzlist">
    <w:name w:val="List Paragraph"/>
    <w:basedOn w:val="Normalny"/>
    <w:uiPriority w:val="34"/>
    <w:qFormat/>
    <w:rsid w:val="0027339A"/>
    <w:pPr>
      <w:ind w:left="720"/>
      <w:contextualSpacing/>
    </w:pPr>
  </w:style>
  <w:style w:type="character" w:styleId="Wyrnienieintensywne">
    <w:name w:val="Intense Emphasis"/>
    <w:basedOn w:val="Domylnaczcionkaakapitu"/>
    <w:uiPriority w:val="21"/>
    <w:qFormat/>
    <w:rsid w:val="0027339A"/>
    <w:rPr>
      <w:i/>
      <w:iCs/>
      <w:color w:val="0F4761" w:themeColor="accent1" w:themeShade="BF"/>
    </w:rPr>
  </w:style>
  <w:style w:type="paragraph" w:styleId="Cytatintensywny">
    <w:name w:val="Intense Quote"/>
    <w:basedOn w:val="Normalny"/>
    <w:next w:val="Normalny"/>
    <w:link w:val="CytatintensywnyZnak"/>
    <w:uiPriority w:val="30"/>
    <w:qFormat/>
    <w:rsid w:val="00273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7339A"/>
    <w:rPr>
      <w:i/>
      <w:iCs/>
      <w:color w:val="0F4761" w:themeColor="accent1" w:themeShade="BF"/>
    </w:rPr>
  </w:style>
  <w:style w:type="character" w:styleId="Odwoanieintensywne">
    <w:name w:val="Intense Reference"/>
    <w:basedOn w:val="Domylnaczcionkaakapitu"/>
    <w:uiPriority w:val="32"/>
    <w:qFormat/>
    <w:rsid w:val="0027339A"/>
    <w:rPr>
      <w:b/>
      <w:bCs/>
      <w:smallCaps/>
      <w:color w:val="0F4761" w:themeColor="accent1" w:themeShade="BF"/>
      <w:spacing w:val="5"/>
    </w:rPr>
  </w:style>
  <w:style w:type="paragraph" w:styleId="Tekstprzypisudolnego">
    <w:name w:val="footnote text"/>
    <w:basedOn w:val="Normalny"/>
    <w:link w:val="TekstprzypisudolnegoZnak"/>
    <w:uiPriority w:val="99"/>
    <w:unhideWhenUsed/>
    <w:rsid w:val="002733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7339A"/>
    <w:rPr>
      <w:sz w:val="20"/>
      <w:szCs w:val="20"/>
    </w:rPr>
  </w:style>
  <w:style w:type="character" w:styleId="Odwoanieprzypisudolnego">
    <w:name w:val="footnote reference"/>
    <w:basedOn w:val="Domylnaczcionkaakapitu"/>
    <w:uiPriority w:val="99"/>
    <w:semiHidden/>
    <w:unhideWhenUsed/>
    <w:rsid w:val="0027339A"/>
    <w:rPr>
      <w:vertAlign w:val="superscript"/>
    </w:rPr>
  </w:style>
  <w:style w:type="character" w:styleId="Hipercze">
    <w:name w:val="Hyperlink"/>
    <w:basedOn w:val="Domylnaczcionkaakapitu"/>
    <w:uiPriority w:val="99"/>
    <w:unhideWhenUsed/>
    <w:rsid w:val="0027339A"/>
    <w:rPr>
      <w:color w:val="467886" w:themeColor="hyperlink"/>
      <w:u w:val="single"/>
    </w:rPr>
  </w:style>
  <w:style w:type="paragraph" w:styleId="Nagwek">
    <w:name w:val="header"/>
    <w:basedOn w:val="Normalny"/>
    <w:link w:val="NagwekZnak"/>
    <w:uiPriority w:val="99"/>
    <w:unhideWhenUsed/>
    <w:rsid w:val="004A4B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BE2"/>
    <w:rPr>
      <w:sz w:val="24"/>
      <w:szCs w:val="24"/>
    </w:rPr>
  </w:style>
  <w:style w:type="paragraph" w:styleId="Stopka">
    <w:name w:val="footer"/>
    <w:basedOn w:val="Normalny"/>
    <w:link w:val="StopkaZnak"/>
    <w:uiPriority w:val="99"/>
    <w:unhideWhenUsed/>
    <w:rsid w:val="004A4B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B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oish.pl/?p=47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10276</Characters>
  <Application>Microsoft Office Word</Application>
  <DocSecurity>0</DocSecurity>
  <Lines>85</Lines>
  <Paragraphs>23</Paragraphs>
  <ScaleCrop>false</ScaleCrop>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2025-11-07T17:49:00Z</dcterms:created>
  <dcterms:modified xsi:type="dcterms:W3CDTF">2025-11-07T17:49:00Z</dcterms:modified>
</cp:coreProperties>
</file>