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4DE4E" w14:textId="18EBA583" w:rsidR="007E2A40" w:rsidRPr="007E2A40" w:rsidRDefault="007E2A40" w:rsidP="001C55D0">
      <w:pPr>
        <w:pStyle w:val="OZNPROJEKTUwskazaniedatylubwersjiprojektu"/>
        <w:keepNext/>
      </w:pPr>
      <w:bookmarkStart w:id="0" w:name="_GoBack"/>
      <w:bookmarkEnd w:id="0"/>
      <w:r w:rsidRPr="007E2A40">
        <w:t>Projekt</w:t>
      </w:r>
    </w:p>
    <w:p w14:paraId="16D12922" w14:textId="77777777" w:rsidR="007E2A40" w:rsidRDefault="007E2A40" w:rsidP="007E2A40">
      <w:pPr>
        <w:pStyle w:val="OZNRODZAKTUtznustawalubrozporzdzenieiorganwydajcy"/>
      </w:pPr>
      <w:r>
        <w:t>Ustawa</w:t>
      </w:r>
    </w:p>
    <w:p w14:paraId="7123CC2C" w14:textId="11FF1012" w:rsidR="007E2A40" w:rsidRDefault="007E2A40" w:rsidP="007E2A40">
      <w:pPr>
        <w:pStyle w:val="DATAAKTUdatauchwalenialubwydaniaaktu"/>
      </w:pPr>
      <w:r>
        <w:t>z dnia</w:t>
      </w:r>
    </w:p>
    <w:p w14:paraId="055CB77D" w14:textId="77777777" w:rsidR="007E2A40" w:rsidRPr="007E2A40" w:rsidRDefault="007E2A40" w:rsidP="001C55D0">
      <w:pPr>
        <w:pStyle w:val="TYTUAKTUprzedmiotregulacjiustawylubrozporzdzenia"/>
        <w:rPr>
          <w:rStyle w:val="IGPindeksgrnyipogrubienie"/>
          <w:specVanish/>
        </w:rPr>
      </w:pPr>
      <w:r>
        <w:t>o zmianie ustawy o Krajowej Sieci Onkologicznej</w:t>
      </w:r>
    </w:p>
    <w:p w14:paraId="207DDBFD" w14:textId="30DB6931" w:rsidR="007E2A40" w:rsidRDefault="007E2A40" w:rsidP="001C55D0">
      <w:pPr>
        <w:pStyle w:val="ARTartustawynprozporzdzenia"/>
        <w:keepNext/>
      </w:pPr>
      <w:r w:rsidRPr="001C55D0">
        <w:rPr>
          <w:rStyle w:val="Ppogrubienie"/>
        </w:rPr>
        <w:t>Art.</w:t>
      </w:r>
      <w:r w:rsidR="001C55D0">
        <w:rPr>
          <w:rStyle w:val="Ppogrubienie"/>
        </w:rPr>
        <w:t> </w:t>
      </w:r>
      <w:r w:rsidRPr="001C55D0">
        <w:rPr>
          <w:rStyle w:val="Ppogrubienie"/>
        </w:rPr>
        <w:t>1.</w:t>
      </w:r>
      <w:r w:rsidR="001C55D0">
        <w:t> </w:t>
      </w:r>
      <w:r>
        <w:t>W ustawie z dnia 9 marca 2023 r. o Krajowej Sieci Onkologicznej (Dz. U. poz. 650) wprowadza się następujące zmiany:</w:t>
      </w:r>
    </w:p>
    <w:p w14:paraId="10477D28" w14:textId="529809BC" w:rsidR="008D5448" w:rsidRPr="008D5448" w:rsidRDefault="007E2A40" w:rsidP="008D5448">
      <w:pPr>
        <w:pStyle w:val="PKTpunkt"/>
      </w:pPr>
      <w:r>
        <w:t>1)</w:t>
      </w:r>
      <w:r w:rsidR="008D5448" w:rsidRPr="008D5448">
        <w:tab/>
        <w:t>w art. 51 wyraz</w:t>
      </w:r>
      <w:r w:rsidR="007B63A6">
        <w:t>y</w:t>
      </w:r>
      <w:r w:rsidR="008D5448" w:rsidRPr="008D5448">
        <w:t xml:space="preserve"> </w:t>
      </w:r>
      <w:r w:rsidR="001C55D0">
        <w:t>„</w:t>
      </w:r>
      <w:r w:rsidR="008D5448" w:rsidRPr="008D5448">
        <w:t>2024 r.</w:t>
      </w:r>
      <w:r w:rsidR="001C55D0">
        <w:t>”</w:t>
      </w:r>
      <w:r w:rsidR="008D5448" w:rsidRPr="008D5448">
        <w:t xml:space="preserve"> zastępuje się wyraz</w:t>
      </w:r>
      <w:r w:rsidR="007B63A6">
        <w:t>ami</w:t>
      </w:r>
      <w:r w:rsidR="008D5448" w:rsidRPr="008D5448">
        <w:t xml:space="preserve"> </w:t>
      </w:r>
      <w:r w:rsidR="001C55D0">
        <w:t>„</w:t>
      </w:r>
      <w:r w:rsidR="008D5448" w:rsidRPr="008D5448">
        <w:t>2025 r.</w:t>
      </w:r>
      <w:r w:rsidR="001C55D0">
        <w:t>”</w:t>
      </w:r>
      <w:r w:rsidR="008D5448" w:rsidRPr="008D5448">
        <w:t>;</w:t>
      </w:r>
    </w:p>
    <w:p w14:paraId="78F7108C" w14:textId="596C52F6" w:rsidR="008D5448" w:rsidRPr="008D5448" w:rsidRDefault="00DA473D" w:rsidP="001C55D0">
      <w:pPr>
        <w:pStyle w:val="PKTpunkt"/>
        <w:keepNext/>
      </w:pPr>
      <w:r>
        <w:t>2</w:t>
      </w:r>
      <w:r w:rsidR="008D5448">
        <w:t>)</w:t>
      </w:r>
      <w:r w:rsidR="008D5448" w:rsidRPr="008D5448">
        <w:tab/>
        <w:t>w art. 53 ust. 2 otrzymuje brzmienie:</w:t>
      </w:r>
    </w:p>
    <w:p w14:paraId="3942D5B4" w14:textId="2BD06FEB" w:rsidR="008D5448" w:rsidRPr="008D5448" w:rsidRDefault="001C55D0" w:rsidP="001C55D0">
      <w:pPr>
        <w:pStyle w:val="ZUSTzmustartykuempunktem"/>
      </w:pPr>
      <w:r>
        <w:t xml:space="preserve">„2. </w:t>
      </w:r>
      <w:r w:rsidR="008D5448" w:rsidRPr="008D5448">
        <w:t>Podmioty wykonujące działalność leczniczą wchodzące w skład Krajowej Sieci Onkologicznej są obowiązane do przekazywania do systemu Krajowej Sieci Onkologicznej, o którym mowa w art. 11a ust. 1 ustawy zmienianej w art. 45, danych o sprawowanej opiece onkologicznej, o których mowa w art. 26 ust. 3, od dnia 1 </w:t>
      </w:r>
      <w:r w:rsidR="004D2F29">
        <w:t xml:space="preserve">kwietnia </w:t>
      </w:r>
      <w:r w:rsidR="008D5448" w:rsidRPr="008D5448">
        <w:t>2025 r.</w:t>
      </w:r>
      <w:r>
        <w:t>”</w:t>
      </w:r>
      <w:r w:rsidR="008D5448" w:rsidRPr="008D5448">
        <w:t>;</w:t>
      </w:r>
    </w:p>
    <w:p w14:paraId="7AC04FEF" w14:textId="38559D71" w:rsidR="008D5448" w:rsidRPr="008D5448" w:rsidRDefault="00DA473D" w:rsidP="00FD0F5C">
      <w:pPr>
        <w:pStyle w:val="PKTpunkt"/>
      </w:pPr>
      <w:r>
        <w:t>3</w:t>
      </w:r>
      <w:r w:rsidR="008D5448">
        <w:t>)</w:t>
      </w:r>
      <w:r w:rsidR="008D5448" w:rsidRPr="008D5448">
        <w:tab/>
        <w:t xml:space="preserve">w art. 54 wyrazy </w:t>
      </w:r>
      <w:r w:rsidR="001C55D0">
        <w:t>„</w:t>
      </w:r>
      <w:r w:rsidR="008D5448" w:rsidRPr="008D5448">
        <w:t>12 miesięcy</w:t>
      </w:r>
      <w:r w:rsidR="001C55D0">
        <w:t>”</w:t>
      </w:r>
      <w:r w:rsidR="008D5448" w:rsidRPr="008D5448">
        <w:t xml:space="preserve"> zastępuje się wyrazami </w:t>
      </w:r>
      <w:r w:rsidR="001C55D0">
        <w:t>„</w:t>
      </w:r>
      <w:r w:rsidR="008D5448" w:rsidRPr="008D5448">
        <w:t>24 miesiące</w:t>
      </w:r>
      <w:r w:rsidR="001C55D0">
        <w:t>”</w:t>
      </w:r>
      <w:r w:rsidR="008D5448" w:rsidRPr="008D5448">
        <w:t>;</w:t>
      </w:r>
    </w:p>
    <w:p w14:paraId="121A602B" w14:textId="0A7C1851" w:rsidR="003E0087" w:rsidRDefault="00DA473D" w:rsidP="001C55D0">
      <w:pPr>
        <w:pStyle w:val="PKTpunkt"/>
        <w:keepNext/>
      </w:pPr>
      <w:r>
        <w:t>4</w:t>
      </w:r>
      <w:r w:rsidR="008D5448">
        <w:t>)</w:t>
      </w:r>
      <w:r w:rsidR="008D5448" w:rsidRPr="008D5448">
        <w:tab/>
      </w:r>
      <w:r w:rsidR="003E0087" w:rsidRPr="008D5448">
        <w:t>w art. 5</w:t>
      </w:r>
      <w:r w:rsidR="003E0087">
        <w:t>6</w:t>
      </w:r>
      <w:r>
        <w:t xml:space="preserve"> </w:t>
      </w:r>
      <w:r w:rsidR="003E0087">
        <w:t>ust. 2</w:t>
      </w:r>
      <w:r w:rsidR="003E0087" w:rsidRPr="008D5448">
        <w:t xml:space="preserve"> otrzymuj</w:t>
      </w:r>
      <w:r w:rsidR="003E0087">
        <w:t>e</w:t>
      </w:r>
      <w:r w:rsidR="003E0087" w:rsidRPr="008D5448">
        <w:t xml:space="preserve"> brzmienie:</w:t>
      </w:r>
    </w:p>
    <w:p w14:paraId="554337FB" w14:textId="187707A8" w:rsidR="003E0087" w:rsidRDefault="001C55D0" w:rsidP="001C55D0">
      <w:pPr>
        <w:pStyle w:val="ZUSTzmustartykuempunktem"/>
      </w:pPr>
      <w:r>
        <w:t>„</w:t>
      </w:r>
      <w:r w:rsidR="003E0087" w:rsidRPr="003E0087">
        <w:t>2. Pierwsza kwalifikacja na dany poziom zabezpieczenia opieki onkologicznej Krajowej Sieci Onkologicznej, o którym mowa w art. 3 ust. 2, zostanie przeprowadzona do dnia 3</w:t>
      </w:r>
      <w:r w:rsidR="004D2F29">
        <w:t>1</w:t>
      </w:r>
      <w:r w:rsidR="003E0087" w:rsidRPr="003E0087">
        <w:t xml:space="preserve"> </w:t>
      </w:r>
      <w:r w:rsidR="004D2F29">
        <w:t>marca</w:t>
      </w:r>
      <w:r w:rsidR="004D2F29" w:rsidRPr="003E0087">
        <w:t xml:space="preserve"> </w:t>
      </w:r>
      <w:r w:rsidR="003E0087" w:rsidRPr="003E0087">
        <w:t>202</w:t>
      </w:r>
      <w:r w:rsidR="004D2F29">
        <w:t>5</w:t>
      </w:r>
      <w:r w:rsidR="003E0087" w:rsidRPr="003E0087">
        <w:t xml:space="preserve"> r.</w:t>
      </w:r>
      <w:r>
        <w:t>”</w:t>
      </w:r>
      <w:r w:rsidR="003E0087" w:rsidRPr="003E0087">
        <w:t>;</w:t>
      </w:r>
    </w:p>
    <w:p w14:paraId="360D61A6" w14:textId="608B6747" w:rsidR="008D5448" w:rsidRPr="008D5448" w:rsidRDefault="00DA473D" w:rsidP="001C55D0">
      <w:pPr>
        <w:pStyle w:val="PKTpunkt"/>
        <w:keepNext/>
      </w:pPr>
      <w:r>
        <w:t>5</w:t>
      </w:r>
      <w:r w:rsidR="008D5448">
        <w:t>)</w:t>
      </w:r>
      <w:r w:rsidR="008D5448" w:rsidRPr="008D5448">
        <w:tab/>
        <w:t>w art. 58 pkt 1 i 2 otrzymują brzmienie:</w:t>
      </w:r>
    </w:p>
    <w:p w14:paraId="11FF2EB3" w14:textId="656ECFA6" w:rsidR="00DA473D" w:rsidRDefault="001C55D0" w:rsidP="008D5448">
      <w:pPr>
        <w:pStyle w:val="ZPKTzmpktartykuempunktem"/>
      </w:pPr>
      <w:r>
        <w:t>„</w:t>
      </w:r>
      <w:r w:rsidR="008D5448" w:rsidRPr="008D5448">
        <w:t>1)</w:t>
      </w:r>
      <w:r w:rsidR="008D5448" w:rsidRPr="008D5448">
        <w:tab/>
        <w:t xml:space="preserve">art. 5, który wchodzi w życie z dniem 1 </w:t>
      </w:r>
      <w:r w:rsidR="004D2F29">
        <w:t>kwietnia</w:t>
      </w:r>
      <w:r w:rsidR="004D2F29" w:rsidRPr="008D5448">
        <w:t xml:space="preserve"> </w:t>
      </w:r>
      <w:r w:rsidR="008D5448" w:rsidRPr="008D5448">
        <w:t>202</w:t>
      </w:r>
      <w:r w:rsidR="004D2F29">
        <w:t>5</w:t>
      </w:r>
      <w:r w:rsidR="008D5448" w:rsidRPr="008D5448">
        <w:t xml:space="preserve"> r.;</w:t>
      </w:r>
    </w:p>
    <w:p w14:paraId="425E6E28" w14:textId="011842D5" w:rsidR="008D5448" w:rsidRPr="008D5448" w:rsidRDefault="008D5448" w:rsidP="00DA473D">
      <w:pPr>
        <w:pStyle w:val="ZPKTzmpktartykuempunktem"/>
      </w:pPr>
      <w:r w:rsidRPr="008D5448">
        <w:t>2)</w:t>
      </w:r>
      <w:r w:rsidRPr="008D5448">
        <w:tab/>
        <w:t>art. 20 ust. 2, 4 i 5, które wchodzą w życie z dniem 1 lipca 2025 r.;ˮ.</w:t>
      </w:r>
    </w:p>
    <w:p w14:paraId="510B1632" w14:textId="73626037" w:rsidR="008D5448" w:rsidRDefault="008D5448" w:rsidP="008D5448">
      <w:pPr>
        <w:pStyle w:val="ARTartustawynprozporzdzenia"/>
      </w:pPr>
      <w:r w:rsidRPr="001C55D0">
        <w:rPr>
          <w:rStyle w:val="Ppogrubienie"/>
        </w:rPr>
        <w:t>Art.</w:t>
      </w:r>
      <w:r w:rsidR="001C55D0">
        <w:rPr>
          <w:rStyle w:val="Ppogrubienie"/>
        </w:rPr>
        <w:t> </w:t>
      </w:r>
      <w:r w:rsidRPr="001C55D0">
        <w:rPr>
          <w:rStyle w:val="Ppogrubienie"/>
        </w:rPr>
        <w:t>2.</w:t>
      </w:r>
      <w:r w:rsidRPr="008D5448">
        <w:t xml:space="preserve"> Ustawa wchodzi w życie z dniem 31 marca 2024 r.</w:t>
      </w:r>
    </w:p>
    <w:sectPr w:rsidR="008D5448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B6C68" w16cex:dateUtc="2024-02-05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B0EC79" w16cid:durableId="296B6C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63626" w14:textId="77777777" w:rsidR="00CF7B27" w:rsidRDefault="00CF7B27">
      <w:r>
        <w:separator/>
      </w:r>
    </w:p>
  </w:endnote>
  <w:endnote w:type="continuationSeparator" w:id="0">
    <w:p w14:paraId="7ACA2E2B" w14:textId="77777777" w:rsidR="00CF7B27" w:rsidRDefault="00CF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E4D5D" w14:textId="77777777" w:rsidR="00CF7B27" w:rsidRDefault="00CF7B27">
      <w:r>
        <w:separator/>
      </w:r>
    </w:p>
  </w:footnote>
  <w:footnote w:type="continuationSeparator" w:id="0">
    <w:p w14:paraId="63AD28D3" w14:textId="77777777" w:rsidR="00CF7B27" w:rsidRDefault="00CF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CFDCD" w14:textId="5293E1C2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C55D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02F6"/>
    <w:multiLevelType w:val="hybridMultilevel"/>
    <w:tmpl w:val="0ED6A17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EC75CF2"/>
    <w:multiLevelType w:val="hybridMultilevel"/>
    <w:tmpl w:val="B088BD2E"/>
    <w:lvl w:ilvl="0" w:tplc="395AAB5E">
      <w:start w:val="1"/>
      <w:numFmt w:val="decimal"/>
      <w:lvlText w:val="%1)"/>
      <w:lvlJc w:val="left"/>
      <w:pPr>
        <w:ind w:left="1068" w:hanging="360"/>
      </w:pPr>
      <w:rPr>
        <w:rFonts w:hint="default"/>
        <w:color w:val="333333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5"/>
  </w:num>
  <w:num w:numId="3">
    <w:abstractNumId w:val="20"/>
  </w:num>
  <w:num w:numId="4">
    <w:abstractNumId w:val="20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5"/>
  </w:num>
  <w:num w:numId="12">
    <w:abstractNumId w:val="11"/>
  </w:num>
  <w:num w:numId="13">
    <w:abstractNumId w:val="17"/>
  </w:num>
  <w:num w:numId="14">
    <w:abstractNumId w:val="28"/>
  </w:num>
  <w:num w:numId="15">
    <w:abstractNumId w:val="15"/>
  </w:num>
  <w:num w:numId="16">
    <w:abstractNumId w:val="18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7"/>
  </w:num>
  <w:num w:numId="29">
    <w:abstractNumId w:val="38"/>
  </w:num>
  <w:num w:numId="30">
    <w:abstractNumId w:val="34"/>
  </w:num>
  <w:num w:numId="31">
    <w:abstractNumId w:val="21"/>
  </w:num>
  <w:num w:numId="32">
    <w:abstractNumId w:val="12"/>
  </w:num>
  <w:num w:numId="33">
    <w:abstractNumId w:val="32"/>
  </w:num>
  <w:num w:numId="34">
    <w:abstractNumId w:val="22"/>
  </w:num>
  <w:num w:numId="35">
    <w:abstractNumId w:val="19"/>
  </w:num>
  <w:num w:numId="36">
    <w:abstractNumId w:val="24"/>
  </w:num>
  <w:num w:numId="37">
    <w:abstractNumId w:val="29"/>
  </w:num>
  <w:num w:numId="38">
    <w:abstractNumId w:val="26"/>
  </w:num>
  <w:num w:numId="39">
    <w:abstractNumId w:val="14"/>
  </w:num>
  <w:num w:numId="40">
    <w:abstractNumId w:val="31"/>
  </w:num>
  <w:num w:numId="41">
    <w:abstractNumId w:val="30"/>
  </w:num>
  <w:num w:numId="42">
    <w:abstractNumId w:val="23"/>
  </w:num>
  <w:num w:numId="43">
    <w:abstractNumId w:val="36"/>
  </w:num>
  <w:num w:numId="44">
    <w:abstractNumId w:val="13"/>
  </w:num>
  <w:num w:numId="45">
    <w:abstractNumId w:val="1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D6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65D2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3E5A"/>
    <w:rsid w:val="00046A75"/>
    <w:rsid w:val="00047312"/>
    <w:rsid w:val="000476C8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3583"/>
    <w:rsid w:val="00064E4C"/>
    <w:rsid w:val="00065444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4BA4"/>
    <w:rsid w:val="000D6173"/>
    <w:rsid w:val="000D6F83"/>
    <w:rsid w:val="000E25CC"/>
    <w:rsid w:val="000E3694"/>
    <w:rsid w:val="000E490F"/>
    <w:rsid w:val="000E5A1F"/>
    <w:rsid w:val="000E6241"/>
    <w:rsid w:val="000E68FC"/>
    <w:rsid w:val="000F2BE3"/>
    <w:rsid w:val="000F2F45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23E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3F2D"/>
    <w:rsid w:val="001A5BEF"/>
    <w:rsid w:val="001A7F15"/>
    <w:rsid w:val="001B342E"/>
    <w:rsid w:val="001C1832"/>
    <w:rsid w:val="001C188C"/>
    <w:rsid w:val="001C55D0"/>
    <w:rsid w:val="001C6CF6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67B9"/>
    <w:rsid w:val="0023727E"/>
    <w:rsid w:val="00242081"/>
    <w:rsid w:val="00243777"/>
    <w:rsid w:val="002441CD"/>
    <w:rsid w:val="002501A3"/>
    <w:rsid w:val="0025127C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6E41"/>
    <w:rsid w:val="00293021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4417"/>
    <w:rsid w:val="002D0B40"/>
    <w:rsid w:val="002D0C4F"/>
    <w:rsid w:val="002D1364"/>
    <w:rsid w:val="002D16C9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4F6"/>
    <w:rsid w:val="002F669F"/>
    <w:rsid w:val="00301C97"/>
    <w:rsid w:val="0030724A"/>
    <w:rsid w:val="0031004C"/>
    <w:rsid w:val="003105F6"/>
    <w:rsid w:val="00311297"/>
    <w:rsid w:val="003113BE"/>
    <w:rsid w:val="003122CA"/>
    <w:rsid w:val="00312471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12C3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4915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08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1608"/>
    <w:rsid w:val="004A2001"/>
    <w:rsid w:val="004A3590"/>
    <w:rsid w:val="004A7B99"/>
    <w:rsid w:val="004B00A7"/>
    <w:rsid w:val="004B25E2"/>
    <w:rsid w:val="004B34D7"/>
    <w:rsid w:val="004B5037"/>
    <w:rsid w:val="004B5B2F"/>
    <w:rsid w:val="004B626A"/>
    <w:rsid w:val="004B660E"/>
    <w:rsid w:val="004C05BD"/>
    <w:rsid w:val="004C21F5"/>
    <w:rsid w:val="004C2C45"/>
    <w:rsid w:val="004C3B06"/>
    <w:rsid w:val="004C3F97"/>
    <w:rsid w:val="004C7EE7"/>
    <w:rsid w:val="004D2DEE"/>
    <w:rsid w:val="004D2E1F"/>
    <w:rsid w:val="004D2F29"/>
    <w:rsid w:val="004D7FD9"/>
    <w:rsid w:val="004E1324"/>
    <w:rsid w:val="004E19A5"/>
    <w:rsid w:val="004E37E5"/>
    <w:rsid w:val="004E3FDB"/>
    <w:rsid w:val="004F1F4A"/>
    <w:rsid w:val="004F296D"/>
    <w:rsid w:val="004F508B"/>
    <w:rsid w:val="004F6928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598A"/>
    <w:rsid w:val="00526DFC"/>
    <w:rsid w:val="00526F43"/>
    <w:rsid w:val="00527651"/>
    <w:rsid w:val="005363AB"/>
    <w:rsid w:val="00544EF4"/>
    <w:rsid w:val="00545E53"/>
    <w:rsid w:val="005479D9"/>
    <w:rsid w:val="005542DF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1C71"/>
    <w:rsid w:val="00572512"/>
    <w:rsid w:val="00573EE6"/>
    <w:rsid w:val="0057547F"/>
    <w:rsid w:val="005754EE"/>
    <w:rsid w:val="0057617E"/>
    <w:rsid w:val="00576497"/>
    <w:rsid w:val="00581F30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28D5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3881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7E0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1656"/>
    <w:rsid w:val="006946BB"/>
    <w:rsid w:val="006969FA"/>
    <w:rsid w:val="006A35D5"/>
    <w:rsid w:val="006A6A41"/>
    <w:rsid w:val="006A748A"/>
    <w:rsid w:val="006C0B9D"/>
    <w:rsid w:val="006C419E"/>
    <w:rsid w:val="006C4A31"/>
    <w:rsid w:val="006C5AC2"/>
    <w:rsid w:val="006C6AFB"/>
    <w:rsid w:val="006D2735"/>
    <w:rsid w:val="006D30DC"/>
    <w:rsid w:val="006D3688"/>
    <w:rsid w:val="006D390A"/>
    <w:rsid w:val="006D45B2"/>
    <w:rsid w:val="006E0FCC"/>
    <w:rsid w:val="006E1E96"/>
    <w:rsid w:val="006E5E21"/>
    <w:rsid w:val="006F2648"/>
    <w:rsid w:val="006F2F10"/>
    <w:rsid w:val="006F482B"/>
    <w:rsid w:val="006F5096"/>
    <w:rsid w:val="006F6311"/>
    <w:rsid w:val="00701952"/>
    <w:rsid w:val="00702556"/>
    <w:rsid w:val="0070277E"/>
    <w:rsid w:val="00702833"/>
    <w:rsid w:val="00702E56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12E8"/>
    <w:rsid w:val="0075132A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0D4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97FB3"/>
    <w:rsid w:val="007A1F2F"/>
    <w:rsid w:val="007A2A5C"/>
    <w:rsid w:val="007A5150"/>
    <w:rsid w:val="007A5373"/>
    <w:rsid w:val="007A789F"/>
    <w:rsid w:val="007B63A6"/>
    <w:rsid w:val="007B75BC"/>
    <w:rsid w:val="007C0BD6"/>
    <w:rsid w:val="007C3806"/>
    <w:rsid w:val="007C5BB7"/>
    <w:rsid w:val="007C6AC0"/>
    <w:rsid w:val="007D07D5"/>
    <w:rsid w:val="007D1C64"/>
    <w:rsid w:val="007D32DD"/>
    <w:rsid w:val="007D6DCE"/>
    <w:rsid w:val="007D72C4"/>
    <w:rsid w:val="007E2A40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47BA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A733D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5448"/>
    <w:rsid w:val="008E171D"/>
    <w:rsid w:val="008E2785"/>
    <w:rsid w:val="008E333C"/>
    <w:rsid w:val="008E78A3"/>
    <w:rsid w:val="008F0654"/>
    <w:rsid w:val="008F06CB"/>
    <w:rsid w:val="008F1CA8"/>
    <w:rsid w:val="008F2E83"/>
    <w:rsid w:val="008F60DD"/>
    <w:rsid w:val="008F612A"/>
    <w:rsid w:val="00901B80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0EB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3637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3D50"/>
    <w:rsid w:val="009F501D"/>
    <w:rsid w:val="00A02FBD"/>
    <w:rsid w:val="00A039D5"/>
    <w:rsid w:val="00A046AD"/>
    <w:rsid w:val="00A079C1"/>
    <w:rsid w:val="00A11FAB"/>
    <w:rsid w:val="00A12520"/>
    <w:rsid w:val="00A127DF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3AE5"/>
    <w:rsid w:val="00A37E70"/>
    <w:rsid w:val="00A437E1"/>
    <w:rsid w:val="00A450F7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6A92"/>
    <w:rsid w:val="00A97084"/>
    <w:rsid w:val="00AA06EE"/>
    <w:rsid w:val="00AA1C2C"/>
    <w:rsid w:val="00AA35F6"/>
    <w:rsid w:val="00AA5B57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592C"/>
    <w:rsid w:val="00AD0E65"/>
    <w:rsid w:val="00AD2BF2"/>
    <w:rsid w:val="00AD4E90"/>
    <w:rsid w:val="00AD5422"/>
    <w:rsid w:val="00AD5870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163F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3F1E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5D77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040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11B6"/>
    <w:rsid w:val="00BF3DDE"/>
    <w:rsid w:val="00BF6589"/>
    <w:rsid w:val="00BF6F7F"/>
    <w:rsid w:val="00BF735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39D6"/>
    <w:rsid w:val="00C260B1"/>
    <w:rsid w:val="00C26E56"/>
    <w:rsid w:val="00C31406"/>
    <w:rsid w:val="00C334D8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0BCF"/>
    <w:rsid w:val="00CA7DF3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7B27"/>
    <w:rsid w:val="00CF7E5A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3A58"/>
    <w:rsid w:val="00D247A9"/>
    <w:rsid w:val="00D32721"/>
    <w:rsid w:val="00D328DC"/>
    <w:rsid w:val="00D33387"/>
    <w:rsid w:val="00D36A7A"/>
    <w:rsid w:val="00D402FB"/>
    <w:rsid w:val="00D40529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E8E"/>
    <w:rsid w:val="00D75049"/>
    <w:rsid w:val="00D76EC9"/>
    <w:rsid w:val="00D80E7D"/>
    <w:rsid w:val="00D81397"/>
    <w:rsid w:val="00D83CC2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73D"/>
    <w:rsid w:val="00DA7017"/>
    <w:rsid w:val="00DA7028"/>
    <w:rsid w:val="00DA709C"/>
    <w:rsid w:val="00DB1AD2"/>
    <w:rsid w:val="00DB2B58"/>
    <w:rsid w:val="00DB5206"/>
    <w:rsid w:val="00DB6276"/>
    <w:rsid w:val="00DB63F5"/>
    <w:rsid w:val="00DB6D3C"/>
    <w:rsid w:val="00DC1C6B"/>
    <w:rsid w:val="00DC2C2E"/>
    <w:rsid w:val="00DC4AF0"/>
    <w:rsid w:val="00DC7886"/>
    <w:rsid w:val="00DD0CF2"/>
    <w:rsid w:val="00DD6A6A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26F"/>
    <w:rsid w:val="00E24728"/>
    <w:rsid w:val="00E276AC"/>
    <w:rsid w:val="00E34A35"/>
    <w:rsid w:val="00E37C2F"/>
    <w:rsid w:val="00E41C28"/>
    <w:rsid w:val="00E46308"/>
    <w:rsid w:val="00E46C10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27AC"/>
    <w:rsid w:val="00EC0F5A"/>
    <w:rsid w:val="00EC201B"/>
    <w:rsid w:val="00EC4265"/>
    <w:rsid w:val="00EC4CEB"/>
    <w:rsid w:val="00EC659E"/>
    <w:rsid w:val="00ED2072"/>
    <w:rsid w:val="00ED2AE0"/>
    <w:rsid w:val="00ED5553"/>
    <w:rsid w:val="00ED5E36"/>
    <w:rsid w:val="00ED6961"/>
    <w:rsid w:val="00EE7C24"/>
    <w:rsid w:val="00EF0B96"/>
    <w:rsid w:val="00EF3486"/>
    <w:rsid w:val="00EF47AF"/>
    <w:rsid w:val="00EF53B6"/>
    <w:rsid w:val="00F00B73"/>
    <w:rsid w:val="00F115CA"/>
    <w:rsid w:val="00F14298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526"/>
    <w:rsid w:val="00F33F8B"/>
    <w:rsid w:val="00F340B2"/>
    <w:rsid w:val="00F37845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1139"/>
    <w:rsid w:val="00F62E4D"/>
    <w:rsid w:val="00F66B34"/>
    <w:rsid w:val="00F675B9"/>
    <w:rsid w:val="00F711C9"/>
    <w:rsid w:val="00F74C59"/>
    <w:rsid w:val="00F757BC"/>
    <w:rsid w:val="00F75C3A"/>
    <w:rsid w:val="00F82E30"/>
    <w:rsid w:val="00F831CB"/>
    <w:rsid w:val="00F833AA"/>
    <w:rsid w:val="00F83EE7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0F5C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29CC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E986B"/>
  <w15:docId w15:val="{BBD4E932-A784-4F3F-AAD3-2F2D7DAC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4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DB6D3C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C4345C-E66E-4194-8DD2-4CC7F78C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206</Words>
  <Characters>963</Characters>
  <Application>Microsoft Office Word</Application>
  <DocSecurity>4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Kopińska Dagmara</dc:creator>
  <cp:lastModifiedBy>Binkowska Joanna</cp:lastModifiedBy>
  <cp:revision>2</cp:revision>
  <cp:lastPrinted>2012-04-23T06:39:00Z</cp:lastPrinted>
  <dcterms:created xsi:type="dcterms:W3CDTF">2024-02-06T14:34:00Z</dcterms:created>
  <dcterms:modified xsi:type="dcterms:W3CDTF">2024-02-06T14:34:00Z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