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81FB" w14:textId="77777777" w:rsidR="00127C0C" w:rsidRPr="00B11368" w:rsidRDefault="00565894">
      <w:pPr>
        <w:pStyle w:val="Tekstpodstawowy"/>
        <w:spacing w:before="76"/>
        <w:ind w:right="1253"/>
        <w:jc w:val="right"/>
        <w:rPr>
          <w:i/>
          <w:iCs/>
        </w:rPr>
      </w:pPr>
      <w:r w:rsidRPr="00B11368">
        <w:rPr>
          <w:i/>
          <w:iCs/>
          <w:spacing w:val="-2"/>
          <w:u w:val="single"/>
        </w:rPr>
        <w:t>Projekt</w:t>
      </w:r>
    </w:p>
    <w:p w14:paraId="76F2548B" w14:textId="77777777" w:rsidR="00127C0C" w:rsidRDefault="00565894">
      <w:pPr>
        <w:pStyle w:val="Nagwek1"/>
      </w:pPr>
      <w:r>
        <w:t>U</w:t>
      </w:r>
      <w:r>
        <w:rPr>
          <w:spacing w:val="-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T</w:t>
      </w:r>
      <w:r>
        <w:rPr>
          <w:spacing w:val="-24"/>
        </w:rPr>
        <w:t xml:space="preserve"> </w:t>
      </w:r>
      <w:r>
        <w:rPr>
          <w:spacing w:val="13"/>
        </w:rPr>
        <w:t>AWA</w:t>
      </w:r>
    </w:p>
    <w:p w14:paraId="49A25AF2" w14:textId="77777777" w:rsidR="00127C0C" w:rsidRDefault="00565894">
      <w:pPr>
        <w:pStyle w:val="Tekstpodstawowy"/>
        <w:spacing w:before="254"/>
        <w:ind w:left="54" w:right="446"/>
        <w:jc w:val="center"/>
      </w:pPr>
      <w:r>
        <w:t>z</w:t>
      </w:r>
      <w:r>
        <w:rPr>
          <w:spacing w:val="1"/>
        </w:rPr>
        <w:t xml:space="preserve"> </w:t>
      </w:r>
      <w:r>
        <w:rPr>
          <w:spacing w:val="-4"/>
        </w:rPr>
        <w:t>dnia</w:t>
      </w:r>
    </w:p>
    <w:p w14:paraId="7487D8E4" w14:textId="77777777" w:rsidR="00127C0C" w:rsidRDefault="00565894">
      <w:pPr>
        <w:pStyle w:val="Nagwek1"/>
        <w:spacing w:before="262"/>
        <w:ind w:left="49"/>
      </w:pPr>
      <w:r>
        <w:t>o</w:t>
      </w:r>
      <w:r>
        <w:rPr>
          <w:spacing w:val="-5"/>
        </w:rPr>
        <w:t xml:space="preserve"> </w:t>
      </w:r>
      <w:r>
        <w:t>zmianie</w:t>
      </w:r>
      <w:r>
        <w:rPr>
          <w:spacing w:val="-3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Krajowym</w:t>
      </w:r>
      <w:r>
        <w:rPr>
          <w:spacing w:val="-6"/>
        </w:rPr>
        <w:t xml:space="preserve"> </w:t>
      </w:r>
      <w:r>
        <w:t>Ośrodku</w:t>
      </w:r>
      <w:r>
        <w:rPr>
          <w:spacing w:val="-3"/>
        </w:rPr>
        <w:t xml:space="preserve"> </w:t>
      </w:r>
      <w:r>
        <w:t>Wsparcia</w:t>
      </w:r>
      <w:r>
        <w:rPr>
          <w:spacing w:val="-2"/>
        </w:rPr>
        <w:t xml:space="preserve"> Rolnictwa</w:t>
      </w:r>
    </w:p>
    <w:p w14:paraId="1A98A103" w14:textId="77777777" w:rsidR="00127C0C" w:rsidRDefault="00127C0C">
      <w:pPr>
        <w:pStyle w:val="Tekstpodstawowy"/>
        <w:spacing w:before="218"/>
        <w:rPr>
          <w:b/>
        </w:rPr>
      </w:pPr>
    </w:p>
    <w:p w14:paraId="6C659F11" w14:textId="37A13630" w:rsidR="00127C0C" w:rsidRDefault="00565894">
      <w:pPr>
        <w:pStyle w:val="Tekstpodstawowy"/>
        <w:spacing w:line="360" w:lineRule="auto"/>
        <w:ind w:left="858" w:right="1254" w:firstLine="511"/>
        <w:jc w:val="both"/>
      </w:pPr>
      <w:r>
        <w:rPr>
          <w:b/>
        </w:rPr>
        <w:t>Art.</w:t>
      </w:r>
      <w:r>
        <w:rPr>
          <w:b/>
          <w:spacing w:val="-15"/>
        </w:rPr>
        <w:t xml:space="preserve"> </w:t>
      </w:r>
      <w:r>
        <w:rPr>
          <w:b/>
        </w:rPr>
        <w:t>1.</w:t>
      </w:r>
      <w:r>
        <w:rPr>
          <w:b/>
          <w:spacing w:val="-15"/>
        </w:rPr>
        <w:t xml:space="preserve"> </w:t>
      </w:r>
      <w:r>
        <w:t>W ustawie z dnia 10 lutego 2017 r. o Krajowym Ośrodku Wsparcia Rolnictwa (Dz. U. z 202</w:t>
      </w:r>
      <w:r w:rsidR="00BD25C8">
        <w:t>5</w:t>
      </w:r>
      <w:r>
        <w:t xml:space="preserve"> r. poz. </w:t>
      </w:r>
      <w:r w:rsidR="00BD25C8">
        <w:t>294</w:t>
      </w:r>
      <w:r>
        <w:t>) po art. 5a dodaje się art. 5b–5h w brzmieniu:</w:t>
      </w:r>
    </w:p>
    <w:p w14:paraId="11944B1C" w14:textId="77777777" w:rsidR="00127C0C" w:rsidRDefault="00565894">
      <w:pPr>
        <w:pStyle w:val="Tekstpodstawowy"/>
        <w:spacing w:line="360" w:lineRule="auto"/>
        <w:ind w:left="1370" w:right="1250" w:firstLine="508"/>
        <w:jc w:val="both"/>
      </w:pPr>
      <w:r>
        <w:t>„Art. 5b. 1. W każdym oddziale terenowym Krajowego Ośrodka oraz w Centrali działa</w:t>
      </w:r>
      <w:r>
        <w:rPr>
          <w:spacing w:val="-15"/>
        </w:rPr>
        <w:t xml:space="preserve"> </w:t>
      </w:r>
      <w:r>
        <w:t>Rada</w:t>
      </w:r>
      <w:r>
        <w:rPr>
          <w:spacing w:val="-15"/>
        </w:rPr>
        <w:t xml:space="preserve"> </w:t>
      </w:r>
      <w:r>
        <w:t>Społeczna</w:t>
      </w:r>
      <w:r>
        <w:rPr>
          <w:spacing w:val="-15"/>
        </w:rPr>
        <w:t xml:space="preserve"> </w:t>
      </w:r>
      <w:r>
        <w:t>będąca</w:t>
      </w:r>
      <w:r>
        <w:rPr>
          <w:spacing w:val="-15"/>
        </w:rPr>
        <w:t xml:space="preserve"> </w:t>
      </w:r>
      <w:r>
        <w:t>organem</w:t>
      </w:r>
      <w:r>
        <w:rPr>
          <w:spacing w:val="-15"/>
        </w:rPr>
        <w:t xml:space="preserve"> </w:t>
      </w:r>
      <w:r>
        <w:t>opiniodawczo-doradczym</w:t>
      </w:r>
      <w:r>
        <w:rPr>
          <w:spacing w:val="-15"/>
        </w:rPr>
        <w:t xml:space="preserve"> </w:t>
      </w:r>
      <w:r>
        <w:t>odpowiednio</w:t>
      </w:r>
      <w:r>
        <w:rPr>
          <w:spacing w:val="-15"/>
        </w:rPr>
        <w:t xml:space="preserve"> </w:t>
      </w:r>
      <w:r>
        <w:t>dyrektora oddziału terenowego Krajowego Ośrodka albo Dyrektora Generalnego.</w:t>
      </w:r>
    </w:p>
    <w:p w14:paraId="273BEE66" w14:textId="17DB35FD" w:rsidR="00523D1C" w:rsidRPr="00B02CFA" w:rsidRDefault="00523D1C">
      <w:pPr>
        <w:pStyle w:val="Akapitzlist"/>
        <w:numPr>
          <w:ilvl w:val="0"/>
          <w:numId w:val="12"/>
        </w:numPr>
        <w:tabs>
          <w:tab w:val="left" w:pos="2113"/>
        </w:tabs>
        <w:spacing w:line="360" w:lineRule="auto"/>
        <w:ind w:right="1249" w:firstLine="508"/>
        <w:jc w:val="both"/>
        <w:rPr>
          <w:color w:val="FF0000"/>
          <w:sz w:val="24"/>
        </w:rPr>
      </w:pPr>
      <w:r w:rsidRPr="00BB15C6">
        <w:rPr>
          <w:sz w:val="24"/>
        </w:rPr>
        <w:t>Kadencja Rady Społecznej trwa 2 lata.</w:t>
      </w:r>
    </w:p>
    <w:p w14:paraId="01123570" w14:textId="345B2234" w:rsidR="00127C0C" w:rsidRDefault="00565894">
      <w:pPr>
        <w:pStyle w:val="Akapitzlist"/>
        <w:numPr>
          <w:ilvl w:val="0"/>
          <w:numId w:val="12"/>
        </w:numPr>
        <w:tabs>
          <w:tab w:val="left" w:pos="2113"/>
        </w:tabs>
        <w:spacing w:line="360" w:lineRule="auto"/>
        <w:ind w:right="1249" w:firstLine="508"/>
        <w:jc w:val="both"/>
        <w:rPr>
          <w:sz w:val="24"/>
        </w:rPr>
      </w:pPr>
      <w:r>
        <w:rPr>
          <w:sz w:val="24"/>
        </w:rPr>
        <w:t>Członkami</w:t>
      </w:r>
      <w:r>
        <w:rPr>
          <w:spacing w:val="-9"/>
          <w:sz w:val="24"/>
        </w:rPr>
        <w:t xml:space="preserve"> </w:t>
      </w:r>
      <w:r>
        <w:rPr>
          <w:sz w:val="24"/>
        </w:rPr>
        <w:t>Rady</w:t>
      </w:r>
      <w:r>
        <w:rPr>
          <w:spacing w:val="-12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7"/>
          <w:sz w:val="24"/>
        </w:rPr>
        <w:t xml:space="preserve"> </w:t>
      </w:r>
      <w:r>
        <w:rPr>
          <w:sz w:val="24"/>
        </w:rPr>
        <w:t>mogą</w:t>
      </w:r>
      <w:r>
        <w:rPr>
          <w:spacing w:val="-8"/>
          <w:sz w:val="24"/>
        </w:rPr>
        <w:t xml:space="preserve"> </w:t>
      </w:r>
      <w:r>
        <w:rPr>
          <w:sz w:val="24"/>
        </w:rPr>
        <w:t>być</w:t>
      </w:r>
      <w:r>
        <w:rPr>
          <w:spacing w:val="-8"/>
          <w:sz w:val="24"/>
        </w:rPr>
        <w:t xml:space="preserve"> </w:t>
      </w:r>
      <w:r>
        <w:rPr>
          <w:sz w:val="24"/>
        </w:rPr>
        <w:t>przedstawiciele</w:t>
      </w:r>
      <w:r>
        <w:rPr>
          <w:spacing w:val="-8"/>
          <w:sz w:val="24"/>
        </w:rPr>
        <w:t xml:space="preserve"> </w:t>
      </w:r>
      <w:r>
        <w:rPr>
          <w:sz w:val="24"/>
        </w:rPr>
        <w:t>izby</w:t>
      </w:r>
      <w:r>
        <w:rPr>
          <w:spacing w:val="-12"/>
          <w:sz w:val="24"/>
        </w:rPr>
        <w:t xml:space="preserve"> </w:t>
      </w:r>
      <w:r>
        <w:rPr>
          <w:sz w:val="24"/>
        </w:rPr>
        <w:t>rolniczej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innych organizacji rolniczych funkcjonujących na terenie działania oddziału terenowego Krajowego</w:t>
      </w:r>
      <w:r>
        <w:rPr>
          <w:spacing w:val="-9"/>
          <w:sz w:val="24"/>
        </w:rPr>
        <w:t xml:space="preserve"> </w:t>
      </w:r>
      <w:r>
        <w:rPr>
          <w:sz w:val="24"/>
        </w:rPr>
        <w:t>Ośrodka,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10"/>
          <w:sz w:val="24"/>
        </w:rPr>
        <w:t xml:space="preserve"> </w:t>
      </w:r>
      <w:r>
        <w:rPr>
          <w:sz w:val="24"/>
        </w:rPr>
        <w:t>działającej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Centrali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organizacji rolniczych, które posiadają struktury o zasięgu krajowym.</w:t>
      </w:r>
    </w:p>
    <w:p w14:paraId="3298A902" w14:textId="77777777" w:rsidR="00127C0C" w:rsidRDefault="00565894">
      <w:pPr>
        <w:pStyle w:val="Akapitzlist"/>
        <w:numPr>
          <w:ilvl w:val="0"/>
          <w:numId w:val="12"/>
        </w:numPr>
        <w:tabs>
          <w:tab w:val="left" w:pos="2120"/>
        </w:tabs>
        <w:spacing w:line="360" w:lineRule="auto"/>
        <w:ind w:right="1254" w:firstLine="508"/>
        <w:jc w:val="both"/>
        <w:rPr>
          <w:sz w:val="24"/>
        </w:rPr>
      </w:pPr>
      <w:r>
        <w:rPr>
          <w:sz w:val="24"/>
        </w:rPr>
        <w:t>Członków</w:t>
      </w:r>
      <w:r>
        <w:rPr>
          <w:spacing w:val="-2"/>
          <w:sz w:val="24"/>
        </w:rPr>
        <w:t xml:space="preserve"> </w:t>
      </w:r>
      <w:r>
        <w:rPr>
          <w:sz w:val="24"/>
        </w:rPr>
        <w:t>Rady</w:t>
      </w:r>
      <w:r>
        <w:rPr>
          <w:spacing w:val="-9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2"/>
          <w:sz w:val="24"/>
        </w:rPr>
        <w:t xml:space="preserve"> </w:t>
      </w:r>
      <w:r>
        <w:rPr>
          <w:sz w:val="24"/>
        </w:rPr>
        <w:t>powołuje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odwołuje</w:t>
      </w:r>
      <w:r>
        <w:rPr>
          <w:spacing w:val="-2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2"/>
          <w:sz w:val="24"/>
        </w:rPr>
        <w:t xml:space="preserve"> </w:t>
      </w:r>
      <w:r>
        <w:rPr>
          <w:sz w:val="24"/>
        </w:rPr>
        <w:t>dyrektor oddziału terenowego Krajowego Ośrodka albo Dyrektor Generalny na wniosek organizacji rolniczej, której jest przedstawicielem.</w:t>
      </w:r>
    </w:p>
    <w:p w14:paraId="259888B9" w14:textId="77777777" w:rsidR="00127C0C" w:rsidRDefault="00565894">
      <w:pPr>
        <w:pStyle w:val="Akapitzlist"/>
        <w:numPr>
          <w:ilvl w:val="0"/>
          <w:numId w:val="12"/>
        </w:numPr>
        <w:tabs>
          <w:tab w:val="left" w:pos="2108"/>
        </w:tabs>
        <w:spacing w:before="2" w:line="360" w:lineRule="auto"/>
        <w:ind w:right="1250" w:firstLine="508"/>
        <w:jc w:val="both"/>
        <w:rPr>
          <w:sz w:val="24"/>
        </w:rPr>
      </w:pPr>
      <w:r>
        <w:rPr>
          <w:sz w:val="24"/>
        </w:rPr>
        <w:t>Członka</w:t>
      </w:r>
      <w:r>
        <w:rPr>
          <w:spacing w:val="-15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15"/>
          <w:sz w:val="24"/>
        </w:rPr>
        <w:t xml:space="preserve"> </w:t>
      </w:r>
      <w:r>
        <w:rPr>
          <w:sz w:val="24"/>
        </w:rPr>
        <w:t>dyrektor</w:t>
      </w:r>
      <w:r>
        <w:rPr>
          <w:spacing w:val="-15"/>
          <w:sz w:val="24"/>
        </w:rPr>
        <w:t xml:space="preserve"> </w:t>
      </w:r>
      <w:r>
        <w:rPr>
          <w:sz w:val="24"/>
        </w:rPr>
        <w:t>oddziału</w:t>
      </w:r>
      <w:r>
        <w:rPr>
          <w:spacing w:val="-15"/>
          <w:sz w:val="24"/>
        </w:rPr>
        <w:t xml:space="preserve"> </w:t>
      </w:r>
      <w:r>
        <w:rPr>
          <w:sz w:val="24"/>
        </w:rPr>
        <w:t>terenowego</w:t>
      </w:r>
      <w:r>
        <w:rPr>
          <w:spacing w:val="-15"/>
          <w:sz w:val="24"/>
        </w:rPr>
        <w:t xml:space="preserve"> </w:t>
      </w:r>
      <w:r>
        <w:rPr>
          <w:sz w:val="24"/>
        </w:rPr>
        <w:t>Krajowego</w:t>
      </w:r>
      <w:r>
        <w:rPr>
          <w:spacing w:val="-15"/>
          <w:sz w:val="24"/>
        </w:rPr>
        <w:t xml:space="preserve"> </w:t>
      </w:r>
      <w:r>
        <w:rPr>
          <w:sz w:val="24"/>
        </w:rPr>
        <w:t>Ośrodka</w:t>
      </w:r>
      <w:r>
        <w:rPr>
          <w:spacing w:val="-15"/>
          <w:sz w:val="24"/>
        </w:rPr>
        <w:t xml:space="preserve"> </w:t>
      </w:r>
      <w:r>
        <w:rPr>
          <w:sz w:val="24"/>
        </w:rPr>
        <w:t>albo Dyrektor Generalny odwołuje również, jeżeli złożył on rezygnację.</w:t>
      </w:r>
    </w:p>
    <w:p w14:paraId="67C1DBC3" w14:textId="77777777" w:rsidR="00127C0C" w:rsidRDefault="00565894">
      <w:pPr>
        <w:pStyle w:val="Tekstpodstawowy"/>
        <w:spacing w:line="360" w:lineRule="auto"/>
        <w:ind w:left="1370" w:right="1254" w:firstLine="508"/>
        <w:jc w:val="both"/>
      </w:pPr>
      <w:r>
        <w:t>Art. 5c. Do zadań Rady Społecznej działającej w oddziale terenowym Krajowego Ośrodka należy w szczególności:</w:t>
      </w:r>
    </w:p>
    <w:p w14:paraId="1318B307" w14:textId="43CCA859" w:rsidR="00127C0C" w:rsidRDefault="00565894">
      <w:pPr>
        <w:pStyle w:val="Akapitzlist"/>
        <w:numPr>
          <w:ilvl w:val="0"/>
          <w:numId w:val="11"/>
        </w:numPr>
        <w:tabs>
          <w:tab w:val="left" w:pos="1876"/>
          <w:tab w:val="left" w:pos="1878"/>
        </w:tabs>
        <w:spacing w:line="360" w:lineRule="auto"/>
        <w:ind w:right="1248"/>
        <w:jc w:val="both"/>
        <w:rPr>
          <w:sz w:val="24"/>
        </w:rPr>
      </w:pPr>
      <w:r>
        <w:rPr>
          <w:sz w:val="24"/>
        </w:rPr>
        <w:t>opiniowanie</w:t>
      </w:r>
      <w:r>
        <w:rPr>
          <w:spacing w:val="-15"/>
          <w:sz w:val="24"/>
        </w:rPr>
        <w:t xml:space="preserve"> </w:t>
      </w:r>
      <w:r>
        <w:rPr>
          <w:sz w:val="24"/>
        </w:rPr>
        <w:t>spraw</w:t>
      </w:r>
      <w:r>
        <w:rPr>
          <w:spacing w:val="-15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3"/>
          <w:sz w:val="24"/>
        </w:rPr>
        <w:t xml:space="preserve"> </w:t>
      </w:r>
      <w:r>
        <w:rPr>
          <w:sz w:val="24"/>
        </w:rPr>
        <w:t>zadań</w:t>
      </w:r>
      <w:r>
        <w:rPr>
          <w:spacing w:val="-14"/>
          <w:sz w:val="24"/>
        </w:rPr>
        <w:t xml:space="preserve"> </w:t>
      </w:r>
      <w:r>
        <w:rPr>
          <w:sz w:val="24"/>
        </w:rPr>
        <w:t>Krajowego</w:t>
      </w:r>
      <w:r>
        <w:rPr>
          <w:spacing w:val="-11"/>
          <w:sz w:val="24"/>
        </w:rPr>
        <w:t xml:space="preserve"> </w:t>
      </w:r>
      <w:r>
        <w:rPr>
          <w:sz w:val="24"/>
        </w:rPr>
        <w:t>Ośrodka</w:t>
      </w:r>
      <w:r>
        <w:rPr>
          <w:spacing w:val="-13"/>
          <w:sz w:val="24"/>
        </w:rPr>
        <w:t xml:space="preserve"> </w:t>
      </w:r>
      <w:r>
        <w:rPr>
          <w:sz w:val="24"/>
        </w:rPr>
        <w:t>realizowanych na podstawie ustawy z dnia 19 października 1991 r. o gospodarowaniu nieruchomościami</w:t>
      </w:r>
      <w:r>
        <w:rPr>
          <w:spacing w:val="36"/>
          <w:sz w:val="24"/>
        </w:rPr>
        <w:t xml:space="preserve"> </w:t>
      </w:r>
      <w:r>
        <w:rPr>
          <w:sz w:val="24"/>
        </w:rPr>
        <w:t>rolnymi</w:t>
      </w:r>
      <w:r>
        <w:rPr>
          <w:spacing w:val="34"/>
          <w:sz w:val="24"/>
        </w:rPr>
        <w:t xml:space="preserve"> </w:t>
      </w:r>
      <w:r>
        <w:rPr>
          <w:sz w:val="24"/>
        </w:rPr>
        <w:t>Skarbu</w:t>
      </w:r>
      <w:r>
        <w:rPr>
          <w:spacing w:val="33"/>
          <w:sz w:val="24"/>
        </w:rPr>
        <w:t xml:space="preserve"> </w:t>
      </w:r>
      <w:r>
        <w:rPr>
          <w:sz w:val="24"/>
        </w:rPr>
        <w:t>Państwa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ustawy</w:t>
      </w:r>
      <w:r>
        <w:rPr>
          <w:spacing w:val="28"/>
          <w:sz w:val="24"/>
        </w:rPr>
        <w:t xml:space="preserve"> </w:t>
      </w:r>
      <w:r>
        <w:rPr>
          <w:sz w:val="24"/>
        </w:rPr>
        <w:t>z</w:t>
      </w:r>
      <w:r>
        <w:rPr>
          <w:spacing w:val="37"/>
          <w:sz w:val="24"/>
        </w:rPr>
        <w:t xml:space="preserve"> </w:t>
      </w:r>
      <w:r>
        <w:rPr>
          <w:sz w:val="24"/>
        </w:rPr>
        <w:t>dnia</w:t>
      </w:r>
      <w:r>
        <w:rPr>
          <w:spacing w:val="33"/>
          <w:sz w:val="24"/>
        </w:rPr>
        <w:t xml:space="preserve"> </w:t>
      </w:r>
      <w:r>
        <w:rPr>
          <w:sz w:val="24"/>
        </w:rPr>
        <w:t>11</w:t>
      </w:r>
      <w:r>
        <w:rPr>
          <w:spacing w:val="35"/>
          <w:sz w:val="24"/>
        </w:rPr>
        <w:t xml:space="preserve"> </w:t>
      </w:r>
      <w:r>
        <w:rPr>
          <w:sz w:val="24"/>
        </w:rPr>
        <w:t>kwietnia</w:t>
      </w:r>
      <w:r>
        <w:rPr>
          <w:spacing w:val="35"/>
          <w:sz w:val="24"/>
        </w:rPr>
        <w:t xml:space="preserve"> </w:t>
      </w:r>
      <w:r>
        <w:rPr>
          <w:sz w:val="24"/>
        </w:rPr>
        <w:t>2003</w:t>
      </w:r>
      <w:r>
        <w:rPr>
          <w:spacing w:val="33"/>
          <w:sz w:val="24"/>
        </w:rPr>
        <w:t xml:space="preserve"> </w:t>
      </w:r>
      <w:r>
        <w:rPr>
          <w:sz w:val="24"/>
        </w:rPr>
        <w:t>r. o</w:t>
      </w:r>
      <w:r>
        <w:rPr>
          <w:spacing w:val="-1"/>
          <w:sz w:val="24"/>
        </w:rPr>
        <w:t xml:space="preserve"> </w:t>
      </w:r>
      <w:r>
        <w:rPr>
          <w:sz w:val="24"/>
        </w:rPr>
        <w:t>kształtowaniu ustroju rolnego (Dz. U. z 202</w:t>
      </w:r>
      <w:r w:rsidR="00BD25C8">
        <w:rPr>
          <w:sz w:val="24"/>
        </w:rPr>
        <w:t>4</w:t>
      </w:r>
      <w:r>
        <w:rPr>
          <w:sz w:val="24"/>
        </w:rPr>
        <w:t xml:space="preserve"> r. poz. </w:t>
      </w:r>
      <w:r w:rsidR="00BD25C8">
        <w:rPr>
          <w:sz w:val="24"/>
        </w:rPr>
        <w:t>423)</w:t>
      </w:r>
      <w:r>
        <w:rPr>
          <w:sz w:val="24"/>
        </w:rPr>
        <w:t>, przedstawionych przez dyrektora oddziału terenowego Krajowego Ośrodka;</w:t>
      </w:r>
    </w:p>
    <w:p w14:paraId="3598D3FB" w14:textId="77777777" w:rsidR="00127C0C" w:rsidRDefault="00565894">
      <w:pPr>
        <w:pStyle w:val="Akapitzlist"/>
        <w:numPr>
          <w:ilvl w:val="0"/>
          <w:numId w:val="11"/>
        </w:numPr>
        <w:tabs>
          <w:tab w:val="left" w:pos="1876"/>
          <w:tab w:val="left" w:pos="1878"/>
        </w:tabs>
        <w:spacing w:line="360" w:lineRule="auto"/>
        <w:ind w:right="1252"/>
        <w:jc w:val="both"/>
        <w:rPr>
          <w:sz w:val="24"/>
        </w:rPr>
      </w:pPr>
      <w:r>
        <w:rPr>
          <w:sz w:val="24"/>
        </w:rPr>
        <w:t>zgłaszanie do dyrektora oddziału terenowego Krajowego Ośrodka wniosków dotyczących</w:t>
      </w:r>
      <w:r>
        <w:rPr>
          <w:spacing w:val="80"/>
          <w:sz w:val="24"/>
        </w:rPr>
        <w:t xml:space="preserve"> </w:t>
      </w:r>
      <w:r>
        <w:rPr>
          <w:sz w:val="24"/>
        </w:rPr>
        <w:t>sposobu</w:t>
      </w:r>
      <w:r>
        <w:rPr>
          <w:spacing w:val="80"/>
          <w:sz w:val="24"/>
        </w:rPr>
        <w:t xml:space="preserve"> </w:t>
      </w:r>
      <w:r>
        <w:rPr>
          <w:sz w:val="24"/>
        </w:rPr>
        <w:t>zagospodarowania</w:t>
      </w:r>
      <w:r>
        <w:rPr>
          <w:spacing w:val="80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80"/>
          <w:sz w:val="24"/>
        </w:rPr>
        <w:t xml:space="preserve"> </w:t>
      </w:r>
      <w:r>
        <w:rPr>
          <w:sz w:val="24"/>
        </w:rPr>
        <w:t>rolnych</w:t>
      </w:r>
      <w:r>
        <w:rPr>
          <w:spacing w:val="80"/>
          <w:sz w:val="24"/>
        </w:rPr>
        <w:t xml:space="preserve"> </w:t>
      </w:r>
      <w:r>
        <w:rPr>
          <w:sz w:val="24"/>
        </w:rPr>
        <w:t>wchodzących w skład Zasobu Własności Rolnej Skarbu Państwa.</w:t>
      </w:r>
    </w:p>
    <w:p w14:paraId="4309261D" w14:textId="77777777" w:rsidR="00127C0C" w:rsidRDefault="00565894">
      <w:pPr>
        <w:pStyle w:val="Tekstpodstawowy"/>
        <w:spacing w:before="1"/>
        <w:ind w:left="1878"/>
        <w:jc w:val="both"/>
      </w:pPr>
      <w:r>
        <w:t>Art.</w:t>
      </w:r>
      <w:r>
        <w:rPr>
          <w:spacing w:val="-3"/>
        </w:rPr>
        <w:t xml:space="preserve"> </w:t>
      </w:r>
      <w:r>
        <w:t>5d.</w:t>
      </w:r>
      <w:r>
        <w:rPr>
          <w:spacing w:val="-1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Społeczna działająca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Centrali</w:t>
      </w:r>
      <w:r>
        <w:rPr>
          <w:spacing w:val="-1"/>
        </w:rPr>
        <w:t xml:space="preserve"> </w:t>
      </w:r>
      <w:r>
        <w:t>działa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celu:</w:t>
      </w:r>
    </w:p>
    <w:p w14:paraId="51080FE2" w14:textId="77777777" w:rsidR="00127C0C" w:rsidRDefault="00127C0C">
      <w:pPr>
        <w:pStyle w:val="Tekstpodstawowy"/>
        <w:rPr>
          <w:sz w:val="20"/>
        </w:rPr>
      </w:pPr>
    </w:p>
    <w:p w14:paraId="3D5639C7" w14:textId="183B19CE" w:rsidR="00127C0C" w:rsidRDefault="00127C0C">
      <w:pPr>
        <w:pStyle w:val="Tekstpodstawowy"/>
        <w:spacing w:before="54"/>
        <w:rPr>
          <w:sz w:val="20"/>
        </w:rPr>
      </w:pPr>
    </w:p>
    <w:p w14:paraId="2FF3579E" w14:textId="77777777" w:rsidR="00127C0C" w:rsidRDefault="00127C0C">
      <w:pPr>
        <w:pStyle w:val="Tekstpodstawowy"/>
        <w:spacing w:before="10"/>
        <w:rPr>
          <w:sz w:val="20"/>
        </w:rPr>
      </w:pPr>
    </w:p>
    <w:p w14:paraId="6DFAE783" w14:textId="77777777" w:rsidR="00127C0C" w:rsidRDefault="00127C0C">
      <w:pPr>
        <w:rPr>
          <w:sz w:val="20"/>
        </w:rPr>
        <w:sectPr w:rsidR="00127C0C">
          <w:pgSz w:w="11910" w:h="16840"/>
          <w:pgMar w:top="1460" w:right="180" w:bottom="280" w:left="560" w:header="708" w:footer="708" w:gutter="0"/>
          <w:cols w:space="708"/>
        </w:sectPr>
      </w:pPr>
    </w:p>
    <w:p w14:paraId="3962A85D" w14:textId="03616AE4" w:rsidR="00127C0C" w:rsidRDefault="00127C0C" w:rsidP="006F4C0F">
      <w:pPr>
        <w:pStyle w:val="Tekstpodstawowy"/>
        <w:spacing w:before="64"/>
        <w:ind w:left="54" w:right="446"/>
        <w:jc w:val="center"/>
      </w:pPr>
    </w:p>
    <w:p w14:paraId="1B132804" w14:textId="77777777" w:rsidR="006F4C0F" w:rsidRDefault="006F4C0F" w:rsidP="006F4C0F">
      <w:pPr>
        <w:pStyle w:val="Tekstpodstawowy"/>
        <w:spacing w:before="64"/>
        <w:ind w:left="54" w:right="446"/>
        <w:jc w:val="center"/>
      </w:pPr>
    </w:p>
    <w:p w14:paraId="18E1D0F4" w14:textId="77777777" w:rsidR="00127C0C" w:rsidRDefault="00127C0C">
      <w:pPr>
        <w:pStyle w:val="Tekstpodstawowy"/>
        <w:spacing w:before="24"/>
      </w:pPr>
    </w:p>
    <w:p w14:paraId="2A19D9F6" w14:textId="77777777" w:rsidR="00127C0C" w:rsidRDefault="00565894">
      <w:pPr>
        <w:pStyle w:val="Akapitzlist"/>
        <w:numPr>
          <w:ilvl w:val="0"/>
          <w:numId w:val="10"/>
        </w:numPr>
        <w:tabs>
          <w:tab w:val="left" w:pos="1876"/>
          <w:tab w:val="left" w:pos="1878"/>
        </w:tabs>
        <w:spacing w:line="360" w:lineRule="auto"/>
        <w:ind w:right="1251"/>
        <w:jc w:val="both"/>
        <w:rPr>
          <w:sz w:val="24"/>
        </w:rPr>
      </w:pPr>
      <w:r>
        <w:rPr>
          <w:sz w:val="24"/>
        </w:rPr>
        <w:t>bieżącej wymiany informacji między Krajowym Ośrodkiem a organizacjami rolniczymi dotyczących realizacji zadań Krajowego Ośrodka realizowanych na podstawie ustawy z dnia 19 października 1991 r. o gospodarowaniu nieruchomościami</w:t>
      </w:r>
      <w:r>
        <w:rPr>
          <w:spacing w:val="36"/>
          <w:sz w:val="24"/>
        </w:rPr>
        <w:t xml:space="preserve"> </w:t>
      </w:r>
      <w:r>
        <w:rPr>
          <w:sz w:val="24"/>
        </w:rPr>
        <w:t>rolnymi</w:t>
      </w:r>
      <w:r>
        <w:rPr>
          <w:spacing w:val="34"/>
          <w:sz w:val="24"/>
        </w:rPr>
        <w:t xml:space="preserve"> </w:t>
      </w:r>
      <w:r>
        <w:rPr>
          <w:sz w:val="24"/>
        </w:rPr>
        <w:t>Skarbu</w:t>
      </w:r>
      <w:r>
        <w:rPr>
          <w:spacing w:val="33"/>
          <w:sz w:val="24"/>
        </w:rPr>
        <w:t xml:space="preserve"> </w:t>
      </w:r>
      <w:r>
        <w:rPr>
          <w:sz w:val="24"/>
        </w:rPr>
        <w:t>Państwa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ustawy</w:t>
      </w:r>
      <w:r>
        <w:rPr>
          <w:spacing w:val="28"/>
          <w:sz w:val="24"/>
        </w:rPr>
        <w:t xml:space="preserve"> </w:t>
      </w:r>
      <w:r>
        <w:rPr>
          <w:sz w:val="24"/>
        </w:rPr>
        <w:t>z</w:t>
      </w:r>
      <w:r>
        <w:rPr>
          <w:spacing w:val="37"/>
          <w:sz w:val="24"/>
        </w:rPr>
        <w:t xml:space="preserve"> </w:t>
      </w:r>
      <w:r>
        <w:rPr>
          <w:sz w:val="24"/>
        </w:rPr>
        <w:t>dnia</w:t>
      </w:r>
      <w:r>
        <w:rPr>
          <w:spacing w:val="33"/>
          <w:sz w:val="24"/>
        </w:rPr>
        <w:t xml:space="preserve"> </w:t>
      </w:r>
      <w:r>
        <w:rPr>
          <w:sz w:val="24"/>
        </w:rPr>
        <w:t>11</w:t>
      </w:r>
      <w:r>
        <w:rPr>
          <w:spacing w:val="35"/>
          <w:sz w:val="24"/>
        </w:rPr>
        <w:t xml:space="preserve"> </w:t>
      </w:r>
      <w:r>
        <w:rPr>
          <w:sz w:val="24"/>
        </w:rPr>
        <w:t>kwietnia</w:t>
      </w:r>
      <w:r>
        <w:rPr>
          <w:spacing w:val="35"/>
          <w:sz w:val="24"/>
        </w:rPr>
        <w:t xml:space="preserve"> </w:t>
      </w:r>
      <w:r>
        <w:rPr>
          <w:sz w:val="24"/>
        </w:rPr>
        <w:t>2003</w:t>
      </w:r>
      <w:r>
        <w:rPr>
          <w:spacing w:val="33"/>
          <w:sz w:val="24"/>
        </w:rPr>
        <w:t xml:space="preserve"> </w:t>
      </w:r>
      <w:r>
        <w:rPr>
          <w:sz w:val="24"/>
        </w:rPr>
        <w:t>r. o kształtowaniu ustroju rolnego;</w:t>
      </w:r>
    </w:p>
    <w:p w14:paraId="3CCB8A7C" w14:textId="77777777" w:rsidR="00127C0C" w:rsidRDefault="00565894">
      <w:pPr>
        <w:pStyle w:val="Akapitzlist"/>
        <w:numPr>
          <w:ilvl w:val="0"/>
          <w:numId w:val="10"/>
        </w:numPr>
        <w:tabs>
          <w:tab w:val="left" w:pos="1876"/>
          <w:tab w:val="left" w:pos="1878"/>
        </w:tabs>
        <w:spacing w:line="360" w:lineRule="auto"/>
        <w:ind w:right="1259"/>
        <w:jc w:val="both"/>
        <w:rPr>
          <w:sz w:val="24"/>
        </w:rPr>
      </w:pPr>
      <w:r>
        <w:rPr>
          <w:sz w:val="24"/>
        </w:rPr>
        <w:t>wyrażania opinii w zakresie realizacji przez Krajowy Ośrodek zadań wskazanych</w:t>
      </w:r>
      <w:r>
        <w:rPr>
          <w:spacing w:val="40"/>
          <w:sz w:val="24"/>
        </w:rPr>
        <w:t xml:space="preserve"> </w:t>
      </w:r>
      <w:r>
        <w:rPr>
          <w:sz w:val="24"/>
        </w:rPr>
        <w:t>w pkt 1;</w:t>
      </w:r>
    </w:p>
    <w:p w14:paraId="678C81E6" w14:textId="77777777" w:rsidR="00127C0C" w:rsidRDefault="00565894">
      <w:pPr>
        <w:pStyle w:val="Akapitzlist"/>
        <w:numPr>
          <w:ilvl w:val="0"/>
          <w:numId w:val="10"/>
        </w:numPr>
        <w:tabs>
          <w:tab w:val="left" w:pos="1876"/>
          <w:tab w:val="left" w:pos="1878"/>
        </w:tabs>
        <w:spacing w:line="360" w:lineRule="auto"/>
        <w:ind w:right="1254"/>
        <w:jc w:val="both"/>
        <w:rPr>
          <w:sz w:val="24"/>
        </w:rPr>
      </w:pPr>
      <w:r>
        <w:rPr>
          <w:sz w:val="24"/>
        </w:rPr>
        <w:t>omawiania</w:t>
      </w:r>
      <w:r>
        <w:rPr>
          <w:spacing w:val="40"/>
          <w:sz w:val="24"/>
        </w:rPr>
        <w:t xml:space="preserve"> </w:t>
      </w:r>
      <w:r>
        <w:rPr>
          <w:sz w:val="24"/>
        </w:rPr>
        <w:t>przedstawianych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organizacje</w:t>
      </w:r>
      <w:r>
        <w:rPr>
          <w:spacing w:val="40"/>
          <w:sz w:val="24"/>
        </w:rPr>
        <w:t xml:space="preserve"> </w:t>
      </w:r>
      <w:r>
        <w:rPr>
          <w:sz w:val="24"/>
        </w:rPr>
        <w:t>rolnicze</w:t>
      </w:r>
      <w:r>
        <w:rPr>
          <w:spacing w:val="40"/>
          <w:sz w:val="24"/>
        </w:rPr>
        <w:t xml:space="preserve"> </w:t>
      </w:r>
      <w:r>
        <w:rPr>
          <w:sz w:val="24"/>
        </w:rPr>
        <w:t>propozycji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koncepcji</w:t>
      </w:r>
      <w:r>
        <w:rPr>
          <w:spacing w:val="80"/>
          <w:sz w:val="24"/>
        </w:rPr>
        <w:t xml:space="preserve"> </w:t>
      </w:r>
      <w:r>
        <w:rPr>
          <w:sz w:val="24"/>
        </w:rPr>
        <w:t>w zakresie realizacji przez Krajowy Ośrodek zadań wskazanych w pkt 1.</w:t>
      </w:r>
    </w:p>
    <w:p w14:paraId="14604001" w14:textId="77777777" w:rsidR="00127C0C" w:rsidRDefault="00565894">
      <w:pPr>
        <w:pStyle w:val="Tekstpodstawowy"/>
        <w:spacing w:line="360" w:lineRule="auto"/>
        <w:ind w:left="1370" w:right="1255" w:firstLine="508"/>
        <w:jc w:val="both"/>
      </w:pPr>
      <w:r>
        <w:t>Art.</w:t>
      </w:r>
      <w:r>
        <w:rPr>
          <w:spacing w:val="-8"/>
        </w:rPr>
        <w:t xml:space="preserve"> </w:t>
      </w:r>
      <w:r>
        <w:t>5e.</w:t>
      </w:r>
      <w:r>
        <w:rPr>
          <w:spacing w:val="-8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Posiedzenia</w:t>
      </w:r>
      <w:r>
        <w:rPr>
          <w:spacing w:val="-9"/>
        </w:rPr>
        <w:t xml:space="preserve"> </w:t>
      </w:r>
      <w:r>
        <w:t>Rady</w:t>
      </w:r>
      <w:r>
        <w:rPr>
          <w:spacing w:val="-13"/>
        </w:rPr>
        <w:t xml:space="preserve"> </w:t>
      </w:r>
      <w:r>
        <w:t>Społecznej</w:t>
      </w:r>
      <w:r>
        <w:rPr>
          <w:spacing w:val="-8"/>
        </w:rPr>
        <w:t xml:space="preserve"> </w:t>
      </w:r>
      <w:r>
        <w:t>są</w:t>
      </w:r>
      <w:r>
        <w:rPr>
          <w:spacing w:val="-9"/>
        </w:rPr>
        <w:t xml:space="preserve"> </w:t>
      </w:r>
      <w:r>
        <w:t>jawne</w:t>
      </w:r>
      <w:r>
        <w:rPr>
          <w:spacing w:val="-9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transmitowane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utrwalane</w:t>
      </w:r>
      <w:r>
        <w:rPr>
          <w:spacing w:val="-10"/>
        </w:rPr>
        <w:t xml:space="preserve"> </w:t>
      </w:r>
      <w:r>
        <w:t>za pomocą urządzeń rejestrujących obraz i dźwięk.</w:t>
      </w:r>
    </w:p>
    <w:p w14:paraId="4B842BF9" w14:textId="77777777" w:rsidR="00127C0C" w:rsidRDefault="00565894">
      <w:pPr>
        <w:pStyle w:val="Tekstpodstawowy"/>
        <w:spacing w:line="360" w:lineRule="auto"/>
        <w:ind w:left="1370" w:right="1253" w:firstLine="508"/>
        <w:jc w:val="both"/>
      </w:pPr>
      <w:r>
        <w:t>2.</w:t>
      </w:r>
      <w:r>
        <w:rPr>
          <w:spacing w:val="-12"/>
        </w:rPr>
        <w:t xml:space="preserve"> </w:t>
      </w:r>
      <w:r>
        <w:t>Nagrania</w:t>
      </w:r>
      <w:r>
        <w:rPr>
          <w:spacing w:val="-12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posiedzenia</w:t>
      </w:r>
      <w:r>
        <w:rPr>
          <w:spacing w:val="-12"/>
        </w:rPr>
        <w:t xml:space="preserve"> </w:t>
      </w:r>
      <w:r>
        <w:t>Rady</w:t>
      </w:r>
      <w:r>
        <w:rPr>
          <w:spacing w:val="-15"/>
        </w:rPr>
        <w:t xml:space="preserve"> </w:t>
      </w:r>
      <w:r>
        <w:t>Społecznej</w:t>
      </w:r>
      <w:r>
        <w:rPr>
          <w:spacing w:val="-10"/>
        </w:rPr>
        <w:t xml:space="preserve"> </w:t>
      </w:r>
      <w:r>
        <w:t>są</w:t>
      </w:r>
      <w:r>
        <w:rPr>
          <w:spacing w:val="-12"/>
        </w:rPr>
        <w:t xml:space="preserve"> </w:t>
      </w:r>
      <w:r>
        <w:t>udostępniane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Biuletynie</w:t>
      </w:r>
      <w:r>
        <w:rPr>
          <w:spacing w:val="-10"/>
        </w:rPr>
        <w:t xml:space="preserve"> </w:t>
      </w:r>
      <w:r>
        <w:t>Informacji Publicznej niezwłocznie, nie później jednak niż w terminie 7 dni od dnia, w którym odbyło się posiedzenie.</w:t>
      </w:r>
    </w:p>
    <w:p w14:paraId="2897BF7B" w14:textId="77777777" w:rsidR="00127C0C" w:rsidRDefault="00565894">
      <w:pPr>
        <w:pStyle w:val="Tekstpodstawowy"/>
        <w:spacing w:before="1" w:line="360" w:lineRule="auto"/>
        <w:ind w:left="1370" w:right="1252" w:firstLine="508"/>
        <w:jc w:val="both"/>
      </w:pPr>
      <w:r>
        <w:t>Art. 5f. 1. Z</w:t>
      </w:r>
      <w:r>
        <w:rPr>
          <w:spacing w:val="-1"/>
        </w:rPr>
        <w:t xml:space="preserve"> </w:t>
      </w:r>
      <w:r>
        <w:t>posiedzenia Rady</w:t>
      </w:r>
      <w:r>
        <w:rPr>
          <w:spacing w:val="-3"/>
        </w:rPr>
        <w:t xml:space="preserve"> </w:t>
      </w:r>
      <w:r>
        <w:t>Społecznej jest sporządzany</w:t>
      </w:r>
      <w:r>
        <w:rPr>
          <w:spacing w:val="-3"/>
        </w:rPr>
        <w:t xml:space="preserve"> </w:t>
      </w:r>
      <w:r>
        <w:t>protokół, który zawiera w szczególności:</w:t>
      </w:r>
    </w:p>
    <w:p w14:paraId="6099AB39" w14:textId="77777777" w:rsidR="00127C0C" w:rsidRDefault="00565894">
      <w:pPr>
        <w:pStyle w:val="Akapitzlist"/>
        <w:numPr>
          <w:ilvl w:val="0"/>
          <w:numId w:val="9"/>
        </w:numPr>
        <w:tabs>
          <w:tab w:val="left" w:pos="1877"/>
        </w:tabs>
        <w:ind w:left="1877" w:hanging="507"/>
        <w:jc w:val="both"/>
        <w:rPr>
          <w:sz w:val="24"/>
        </w:rPr>
      </w:pPr>
      <w:r>
        <w:rPr>
          <w:sz w:val="24"/>
        </w:rPr>
        <w:t>datę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miejsce</w:t>
      </w:r>
      <w:r>
        <w:rPr>
          <w:spacing w:val="-2"/>
          <w:sz w:val="24"/>
        </w:rPr>
        <w:t xml:space="preserve"> posiedzenia;</w:t>
      </w:r>
    </w:p>
    <w:p w14:paraId="024A85DF" w14:textId="77777777" w:rsidR="00127C0C" w:rsidRDefault="00565894">
      <w:pPr>
        <w:pStyle w:val="Akapitzlist"/>
        <w:numPr>
          <w:ilvl w:val="0"/>
          <w:numId w:val="9"/>
        </w:numPr>
        <w:tabs>
          <w:tab w:val="left" w:pos="1877"/>
        </w:tabs>
        <w:spacing w:before="137"/>
        <w:ind w:left="1877" w:hanging="507"/>
        <w:jc w:val="both"/>
        <w:rPr>
          <w:sz w:val="24"/>
        </w:rPr>
      </w:pPr>
      <w:r>
        <w:rPr>
          <w:sz w:val="24"/>
        </w:rPr>
        <w:t>listę</w:t>
      </w:r>
      <w:r>
        <w:rPr>
          <w:spacing w:val="-2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2"/>
          <w:sz w:val="24"/>
        </w:rPr>
        <w:t xml:space="preserve"> posiedzenia;</w:t>
      </w:r>
    </w:p>
    <w:p w14:paraId="7FFE7F85" w14:textId="77777777" w:rsidR="00127C0C" w:rsidRDefault="00565894">
      <w:pPr>
        <w:pStyle w:val="Akapitzlist"/>
        <w:numPr>
          <w:ilvl w:val="0"/>
          <w:numId w:val="9"/>
        </w:numPr>
        <w:tabs>
          <w:tab w:val="left" w:pos="1877"/>
        </w:tabs>
        <w:spacing w:before="140"/>
        <w:ind w:left="1877" w:hanging="507"/>
        <w:jc w:val="both"/>
        <w:rPr>
          <w:sz w:val="24"/>
        </w:rPr>
      </w:pPr>
      <w:r>
        <w:rPr>
          <w:sz w:val="24"/>
        </w:rPr>
        <w:t>porządek</w:t>
      </w:r>
      <w:r>
        <w:rPr>
          <w:spacing w:val="-2"/>
          <w:sz w:val="24"/>
        </w:rPr>
        <w:t xml:space="preserve"> posiedzenia;</w:t>
      </w:r>
    </w:p>
    <w:p w14:paraId="616F0468" w14:textId="77777777" w:rsidR="00127C0C" w:rsidRDefault="00565894">
      <w:pPr>
        <w:pStyle w:val="Akapitzlist"/>
        <w:numPr>
          <w:ilvl w:val="0"/>
          <w:numId w:val="9"/>
        </w:numPr>
        <w:tabs>
          <w:tab w:val="left" w:pos="1877"/>
        </w:tabs>
        <w:spacing w:before="137"/>
        <w:ind w:left="1877" w:hanging="507"/>
        <w:jc w:val="both"/>
        <w:rPr>
          <w:sz w:val="24"/>
        </w:rPr>
      </w:pPr>
      <w:r>
        <w:rPr>
          <w:sz w:val="24"/>
        </w:rPr>
        <w:t>treść</w:t>
      </w:r>
      <w:r>
        <w:rPr>
          <w:spacing w:val="-5"/>
          <w:sz w:val="24"/>
        </w:rPr>
        <w:t xml:space="preserve"> </w:t>
      </w:r>
      <w:r>
        <w:rPr>
          <w:sz w:val="24"/>
        </w:rPr>
        <w:t>ustaleń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wyniki</w:t>
      </w:r>
      <w:r>
        <w:rPr>
          <w:spacing w:val="-1"/>
          <w:sz w:val="24"/>
        </w:rPr>
        <w:t xml:space="preserve"> </w:t>
      </w:r>
      <w:r>
        <w:rPr>
          <w:sz w:val="24"/>
        </w:rPr>
        <w:t>głosowania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2"/>
          <w:sz w:val="24"/>
        </w:rPr>
        <w:t xml:space="preserve"> </w:t>
      </w:r>
      <w:r>
        <w:rPr>
          <w:sz w:val="24"/>
        </w:rPr>
        <w:t>poszczególnymi</w:t>
      </w:r>
      <w:r>
        <w:rPr>
          <w:spacing w:val="-2"/>
          <w:sz w:val="24"/>
        </w:rPr>
        <w:t xml:space="preserve"> zagadnieniami.</w:t>
      </w:r>
    </w:p>
    <w:p w14:paraId="7B08FAB2" w14:textId="77777777" w:rsidR="00127C0C" w:rsidRDefault="00565894">
      <w:pPr>
        <w:pStyle w:val="Tekstpodstawowy"/>
        <w:spacing w:before="139" w:line="360" w:lineRule="auto"/>
        <w:ind w:left="1370" w:right="1258" w:firstLine="508"/>
        <w:jc w:val="both"/>
      </w:pPr>
      <w:r>
        <w:t>2. Protokół z posiedzenia Rady Społecznej jest udostępniany w Biuletynie Informacji Publicznej.</w:t>
      </w:r>
    </w:p>
    <w:p w14:paraId="2286749A" w14:textId="77777777" w:rsidR="00127C0C" w:rsidRDefault="00565894">
      <w:pPr>
        <w:pStyle w:val="Tekstpodstawowy"/>
        <w:ind w:left="1878"/>
        <w:jc w:val="both"/>
      </w:pPr>
      <w:r>
        <w:t>Art.</w:t>
      </w:r>
      <w:r>
        <w:rPr>
          <w:spacing w:val="-3"/>
        </w:rPr>
        <w:t xml:space="preserve"> </w:t>
      </w:r>
      <w:r>
        <w:t>5g.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Społeczna</w:t>
      </w:r>
      <w:r>
        <w:rPr>
          <w:spacing w:val="-2"/>
        </w:rPr>
        <w:t xml:space="preserve"> </w:t>
      </w:r>
      <w:r>
        <w:t>podejmuje</w:t>
      </w:r>
      <w:r>
        <w:rPr>
          <w:spacing w:val="-1"/>
        </w:rPr>
        <w:t xml:space="preserve"> </w:t>
      </w:r>
      <w:r>
        <w:t>ustalenia</w:t>
      </w:r>
      <w:r>
        <w:rPr>
          <w:spacing w:val="-2"/>
        </w:rPr>
        <w:t xml:space="preserve"> </w:t>
      </w:r>
      <w:r>
        <w:t>w formie</w:t>
      </w:r>
      <w:r>
        <w:rPr>
          <w:spacing w:val="-1"/>
        </w:rPr>
        <w:t xml:space="preserve"> </w:t>
      </w:r>
      <w:r>
        <w:rPr>
          <w:spacing w:val="-2"/>
        </w:rPr>
        <w:t>uchwały.</w:t>
      </w:r>
    </w:p>
    <w:p w14:paraId="1B340E31" w14:textId="77777777" w:rsidR="00127C0C" w:rsidRDefault="00565894">
      <w:pPr>
        <w:pStyle w:val="Tekstpodstawowy"/>
        <w:spacing w:before="137" w:line="360" w:lineRule="auto"/>
        <w:ind w:left="1370" w:right="1258" w:firstLine="508"/>
        <w:jc w:val="both"/>
      </w:pPr>
      <w:r>
        <w:t xml:space="preserve">2. Uchwały Rady Społecznej podlegają udostępnieniu w Biuletynie Informacji </w:t>
      </w:r>
      <w:r>
        <w:rPr>
          <w:spacing w:val="-2"/>
        </w:rPr>
        <w:t>Publicznej.</w:t>
      </w:r>
    </w:p>
    <w:p w14:paraId="371123E6" w14:textId="77777777" w:rsidR="00127C0C" w:rsidRDefault="00565894">
      <w:pPr>
        <w:pStyle w:val="Tekstpodstawowy"/>
        <w:spacing w:line="360" w:lineRule="auto"/>
        <w:ind w:left="1370" w:right="1249" w:firstLine="508"/>
        <w:jc w:val="both"/>
      </w:pPr>
      <w:r>
        <w:t>Art.</w:t>
      </w:r>
      <w:r>
        <w:rPr>
          <w:spacing w:val="-5"/>
        </w:rPr>
        <w:t xml:space="preserve"> </w:t>
      </w:r>
      <w:r>
        <w:t>5h.</w:t>
      </w:r>
      <w:r>
        <w:rPr>
          <w:spacing w:val="-5"/>
        </w:rPr>
        <w:t xml:space="preserve"> </w:t>
      </w:r>
      <w:bookmarkStart w:id="0" w:name="_Hlk161312919"/>
      <w:r>
        <w:t>Minister</w:t>
      </w:r>
      <w:r>
        <w:rPr>
          <w:spacing w:val="-6"/>
        </w:rPr>
        <w:t xml:space="preserve"> </w:t>
      </w:r>
      <w:r>
        <w:t>właściwy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spraw</w:t>
      </w:r>
      <w:r>
        <w:rPr>
          <w:spacing w:val="-5"/>
        </w:rPr>
        <w:t xml:space="preserve"> </w:t>
      </w:r>
      <w:r>
        <w:t>rozwoju</w:t>
      </w:r>
      <w:r>
        <w:rPr>
          <w:spacing w:val="-5"/>
        </w:rPr>
        <w:t xml:space="preserve"> </w:t>
      </w:r>
      <w:r>
        <w:t>wsi</w:t>
      </w:r>
      <w:r>
        <w:rPr>
          <w:spacing w:val="-3"/>
        </w:rPr>
        <w:t xml:space="preserve"> </w:t>
      </w:r>
      <w:r>
        <w:t>określi,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drodze</w:t>
      </w:r>
      <w:r>
        <w:rPr>
          <w:spacing w:val="-6"/>
        </w:rPr>
        <w:t xml:space="preserve"> </w:t>
      </w:r>
      <w:r>
        <w:t>rozporządzenia, szczegółowy</w:t>
      </w:r>
      <w:r>
        <w:rPr>
          <w:spacing w:val="23"/>
        </w:rPr>
        <w:t xml:space="preserve"> </w:t>
      </w:r>
      <w:r>
        <w:t>skład</w:t>
      </w:r>
      <w:r>
        <w:rPr>
          <w:spacing w:val="25"/>
        </w:rPr>
        <w:t xml:space="preserve"> </w:t>
      </w:r>
      <w:r>
        <w:t>Rady</w:t>
      </w:r>
      <w:r>
        <w:rPr>
          <w:spacing w:val="23"/>
        </w:rPr>
        <w:t xml:space="preserve"> </w:t>
      </w:r>
      <w:r>
        <w:t>Społecznej,</w:t>
      </w:r>
      <w:r>
        <w:rPr>
          <w:spacing w:val="29"/>
        </w:rPr>
        <w:t xml:space="preserve"> </w:t>
      </w:r>
      <w:r>
        <w:t>tryb</w:t>
      </w:r>
      <w:r>
        <w:rPr>
          <w:spacing w:val="26"/>
        </w:rPr>
        <w:t xml:space="preserve"> </w:t>
      </w:r>
      <w:r>
        <w:t>powoływania</w:t>
      </w:r>
      <w:r>
        <w:rPr>
          <w:spacing w:val="26"/>
        </w:rPr>
        <w:t xml:space="preserve"> </w:t>
      </w:r>
      <w:r>
        <w:t>jej</w:t>
      </w:r>
      <w:r>
        <w:rPr>
          <w:spacing w:val="28"/>
        </w:rPr>
        <w:t xml:space="preserve"> </w:t>
      </w:r>
      <w:r>
        <w:t>członków</w:t>
      </w:r>
      <w:r>
        <w:rPr>
          <w:spacing w:val="26"/>
        </w:rPr>
        <w:t xml:space="preserve"> </w:t>
      </w:r>
      <w:r>
        <w:t>oraz</w:t>
      </w:r>
      <w:r>
        <w:rPr>
          <w:spacing w:val="26"/>
        </w:rPr>
        <w:t xml:space="preserve"> </w:t>
      </w:r>
      <w:r>
        <w:t>organizację i</w:t>
      </w:r>
      <w:r>
        <w:rPr>
          <w:spacing w:val="-4"/>
        </w:rPr>
        <w:t xml:space="preserve"> </w:t>
      </w:r>
      <w:r>
        <w:t>tryb</w:t>
      </w:r>
      <w:r>
        <w:rPr>
          <w:spacing w:val="-11"/>
        </w:rPr>
        <w:t xml:space="preserve"> </w:t>
      </w:r>
      <w:r>
        <w:t>jej</w:t>
      </w:r>
      <w:r>
        <w:rPr>
          <w:spacing w:val="-12"/>
        </w:rPr>
        <w:t xml:space="preserve"> </w:t>
      </w:r>
      <w:r>
        <w:t>pracy,</w:t>
      </w:r>
      <w:r>
        <w:rPr>
          <w:spacing w:val="-12"/>
        </w:rPr>
        <w:t xml:space="preserve"> </w:t>
      </w:r>
      <w:r>
        <w:t>mając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względzie</w:t>
      </w:r>
      <w:r>
        <w:rPr>
          <w:spacing w:val="-11"/>
        </w:rPr>
        <w:t xml:space="preserve"> </w:t>
      </w:r>
      <w:r>
        <w:t>zapewnienie</w:t>
      </w:r>
      <w:r>
        <w:rPr>
          <w:spacing w:val="-12"/>
        </w:rPr>
        <w:t xml:space="preserve"> </w:t>
      </w:r>
      <w:r>
        <w:t>przejrzystego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sprawnego</w:t>
      </w:r>
      <w:r>
        <w:rPr>
          <w:spacing w:val="-7"/>
        </w:rPr>
        <w:t xml:space="preserve"> </w:t>
      </w:r>
      <w:r>
        <w:t>działania</w:t>
      </w:r>
      <w:r>
        <w:rPr>
          <w:spacing w:val="-12"/>
        </w:rPr>
        <w:t xml:space="preserve"> </w:t>
      </w:r>
      <w:r>
        <w:t>Rad Społecznych oraz realizacji ich zadań</w:t>
      </w:r>
      <w:bookmarkEnd w:id="0"/>
      <w:r>
        <w:t>.”.</w:t>
      </w:r>
    </w:p>
    <w:p w14:paraId="279B0DF1" w14:textId="77777777" w:rsidR="00127C0C" w:rsidRDefault="00565894">
      <w:pPr>
        <w:pStyle w:val="Tekstpodstawowy"/>
        <w:spacing w:before="120"/>
        <w:ind w:left="1370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2. </w:t>
      </w:r>
      <w:r>
        <w:t>Ustawa</w:t>
      </w:r>
      <w:r>
        <w:rPr>
          <w:spacing w:val="-2"/>
        </w:rPr>
        <w:t xml:space="preserve"> </w:t>
      </w:r>
      <w:r>
        <w:t>wchodzi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życie po upływie</w:t>
      </w:r>
      <w:r>
        <w:rPr>
          <w:spacing w:val="-2"/>
        </w:rPr>
        <w:t xml:space="preserve"> </w:t>
      </w:r>
      <w:r>
        <w:t>14 dni</w:t>
      </w:r>
      <w:r>
        <w:rPr>
          <w:spacing w:val="-1"/>
        </w:rPr>
        <w:t xml:space="preserve"> </w:t>
      </w:r>
      <w:r>
        <w:t>od dnia</w:t>
      </w:r>
      <w:r>
        <w:rPr>
          <w:spacing w:val="-1"/>
        </w:rPr>
        <w:t xml:space="preserve"> </w:t>
      </w:r>
      <w:r>
        <w:rPr>
          <w:spacing w:val="-2"/>
        </w:rPr>
        <w:t>ogłoszenia.</w:t>
      </w:r>
    </w:p>
    <w:p w14:paraId="027292CC" w14:textId="77777777" w:rsidR="00127C0C" w:rsidRDefault="00127C0C">
      <w:pPr>
        <w:jc w:val="both"/>
        <w:sectPr w:rsidR="00127C0C">
          <w:pgSz w:w="11910" w:h="16840"/>
          <w:pgMar w:top="620" w:right="180" w:bottom="280" w:left="560" w:header="708" w:footer="708" w:gutter="0"/>
          <w:cols w:space="708"/>
        </w:sectPr>
      </w:pPr>
    </w:p>
    <w:p w14:paraId="00765116" w14:textId="0DBD2937" w:rsidR="00127C0C" w:rsidRPr="006E2E8B" w:rsidRDefault="00565894">
      <w:pPr>
        <w:pStyle w:val="Tekstpodstawowy"/>
        <w:spacing w:before="76"/>
        <w:ind w:left="49" w:right="446"/>
        <w:jc w:val="center"/>
        <w:rPr>
          <w:b/>
          <w:bCs/>
        </w:rPr>
      </w:pPr>
      <w:bookmarkStart w:id="1" w:name="03_2)_RM-0610-116-23_uzasadnienie"/>
      <w:bookmarkEnd w:id="1"/>
      <w:r w:rsidRPr="006E2E8B">
        <w:rPr>
          <w:b/>
          <w:bCs/>
          <w:spacing w:val="-2"/>
        </w:rPr>
        <w:lastRenderedPageBreak/>
        <w:t>U</w:t>
      </w:r>
      <w:r w:rsidR="00BB15C6">
        <w:rPr>
          <w:b/>
          <w:bCs/>
          <w:spacing w:val="-2"/>
        </w:rPr>
        <w:t xml:space="preserve"> </w:t>
      </w:r>
      <w:r w:rsidRPr="006E2E8B">
        <w:rPr>
          <w:b/>
          <w:bCs/>
          <w:spacing w:val="-2"/>
        </w:rPr>
        <w:t>Z</w:t>
      </w:r>
      <w:r w:rsidR="00BB15C6">
        <w:rPr>
          <w:b/>
          <w:bCs/>
          <w:spacing w:val="-2"/>
        </w:rPr>
        <w:t xml:space="preserve"> </w:t>
      </w:r>
      <w:r w:rsidRPr="006E2E8B">
        <w:rPr>
          <w:b/>
          <w:bCs/>
          <w:spacing w:val="-2"/>
        </w:rPr>
        <w:t>A</w:t>
      </w:r>
      <w:r w:rsidR="00BB15C6">
        <w:rPr>
          <w:b/>
          <w:bCs/>
          <w:spacing w:val="-2"/>
        </w:rPr>
        <w:t xml:space="preserve"> </w:t>
      </w:r>
      <w:r w:rsidRPr="006E2E8B">
        <w:rPr>
          <w:b/>
          <w:bCs/>
          <w:spacing w:val="-2"/>
        </w:rPr>
        <w:t>S</w:t>
      </w:r>
      <w:r w:rsidR="00BB15C6">
        <w:rPr>
          <w:b/>
          <w:bCs/>
          <w:spacing w:val="-2"/>
        </w:rPr>
        <w:t xml:space="preserve"> </w:t>
      </w:r>
      <w:r w:rsidRPr="006E2E8B">
        <w:rPr>
          <w:b/>
          <w:bCs/>
          <w:spacing w:val="-2"/>
        </w:rPr>
        <w:t>A</w:t>
      </w:r>
      <w:r w:rsidR="00BB15C6">
        <w:rPr>
          <w:b/>
          <w:bCs/>
          <w:spacing w:val="-2"/>
        </w:rPr>
        <w:t xml:space="preserve"> </w:t>
      </w:r>
      <w:r w:rsidRPr="006E2E8B">
        <w:rPr>
          <w:b/>
          <w:bCs/>
          <w:spacing w:val="-2"/>
        </w:rPr>
        <w:t>D</w:t>
      </w:r>
      <w:r w:rsidR="00BB15C6">
        <w:rPr>
          <w:b/>
          <w:bCs/>
          <w:spacing w:val="-2"/>
        </w:rPr>
        <w:t xml:space="preserve"> </w:t>
      </w:r>
      <w:r w:rsidRPr="006E2E8B">
        <w:rPr>
          <w:b/>
          <w:bCs/>
          <w:spacing w:val="-2"/>
        </w:rPr>
        <w:t>N</w:t>
      </w:r>
      <w:r w:rsidR="00BB15C6">
        <w:rPr>
          <w:b/>
          <w:bCs/>
          <w:spacing w:val="-2"/>
        </w:rPr>
        <w:t xml:space="preserve"> </w:t>
      </w:r>
      <w:r w:rsidRPr="006E2E8B">
        <w:rPr>
          <w:b/>
          <w:bCs/>
          <w:spacing w:val="-2"/>
        </w:rPr>
        <w:t>I</w:t>
      </w:r>
      <w:r w:rsidR="00BB15C6">
        <w:rPr>
          <w:b/>
          <w:bCs/>
          <w:spacing w:val="-2"/>
        </w:rPr>
        <w:t xml:space="preserve"> </w:t>
      </w:r>
      <w:r w:rsidRPr="006E2E8B">
        <w:rPr>
          <w:b/>
          <w:bCs/>
          <w:spacing w:val="-2"/>
        </w:rPr>
        <w:t>E</w:t>
      </w:r>
      <w:r w:rsidR="00BB15C6">
        <w:rPr>
          <w:b/>
          <w:bCs/>
          <w:spacing w:val="-2"/>
        </w:rPr>
        <w:t xml:space="preserve"> </w:t>
      </w:r>
      <w:r w:rsidRPr="006E2E8B">
        <w:rPr>
          <w:b/>
          <w:bCs/>
          <w:spacing w:val="-2"/>
        </w:rPr>
        <w:t>N</w:t>
      </w:r>
      <w:r w:rsidR="00BB15C6">
        <w:rPr>
          <w:b/>
          <w:bCs/>
          <w:spacing w:val="-2"/>
        </w:rPr>
        <w:t xml:space="preserve"> </w:t>
      </w:r>
      <w:r w:rsidRPr="006E2E8B">
        <w:rPr>
          <w:b/>
          <w:bCs/>
          <w:spacing w:val="-2"/>
        </w:rPr>
        <w:t>I</w:t>
      </w:r>
      <w:r w:rsidR="00BB15C6">
        <w:rPr>
          <w:b/>
          <w:bCs/>
          <w:spacing w:val="-2"/>
        </w:rPr>
        <w:t xml:space="preserve"> </w:t>
      </w:r>
      <w:r w:rsidRPr="006E2E8B">
        <w:rPr>
          <w:b/>
          <w:bCs/>
          <w:spacing w:val="-2"/>
        </w:rPr>
        <w:t>E</w:t>
      </w:r>
    </w:p>
    <w:p w14:paraId="56117C94" w14:textId="77777777" w:rsidR="00127C0C" w:rsidRDefault="00127C0C">
      <w:pPr>
        <w:pStyle w:val="Tekstpodstawowy"/>
        <w:spacing w:before="101"/>
      </w:pPr>
    </w:p>
    <w:p w14:paraId="77E52474" w14:textId="52BFB9E8" w:rsidR="00127C0C" w:rsidRDefault="00565894">
      <w:pPr>
        <w:pStyle w:val="Tekstpodstawowy"/>
        <w:spacing w:line="360" w:lineRule="auto"/>
        <w:ind w:left="858" w:right="1250" w:firstLine="511"/>
        <w:jc w:val="both"/>
      </w:pPr>
      <w:r>
        <w:t>Projekt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przewiduje,</w:t>
      </w:r>
      <w:r>
        <w:rPr>
          <w:spacing w:val="40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przepisach</w:t>
      </w:r>
      <w:r>
        <w:rPr>
          <w:spacing w:val="40"/>
        </w:rPr>
        <w:t xml:space="preserve"> </w:t>
      </w:r>
      <w:r>
        <w:t>rangi</w:t>
      </w:r>
      <w:r>
        <w:rPr>
          <w:spacing w:val="40"/>
        </w:rPr>
        <w:t xml:space="preserve"> </w:t>
      </w:r>
      <w:r>
        <w:t>ustawowej,</w:t>
      </w:r>
      <w:r>
        <w:rPr>
          <w:spacing w:val="40"/>
        </w:rPr>
        <w:t xml:space="preserve"> </w:t>
      </w:r>
      <w:r>
        <w:t>tj.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ustawie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 10</w:t>
      </w:r>
      <w:r>
        <w:rPr>
          <w:spacing w:val="31"/>
        </w:rPr>
        <w:t xml:space="preserve"> </w:t>
      </w:r>
      <w:r>
        <w:t>lutego</w:t>
      </w:r>
      <w:r>
        <w:rPr>
          <w:spacing w:val="31"/>
        </w:rPr>
        <w:t xml:space="preserve"> </w:t>
      </w:r>
      <w:r>
        <w:t>2017</w:t>
      </w:r>
      <w:r>
        <w:rPr>
          <w:spacing w:val="31"/>
        </w:rPr>
        <w:t xml:space="preserve"> </w:t>
      </w:r>
      <w:r>
        <w:t>r.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Krajowym</w:t>
      </w:r>
      <w:r>
        <w:rPr>
          <w:spacing w:val="31"/>
        </w:rPr>
        <w:t xml:space="preserve"> </w:t>
      </w:r>
      <w:r>
        <w:t>Ośrodku</w:t>
      </w:r>
      <w:r>
        <w:rPr>
          <w:spacing w:val="31"/>
        </w:rPr>
        <w:t xml:space="preserve"> </w:t>
      </w:r>
      <w:r>
        <w:t>Wsparcia</w:t>
      </w:r>
      <w:r>
        <w:rPr>
          <w:spacing w:val="30"/>
        </w:rPr>
        <w:t xml:space="preserve"> </w:t>
      </w:r>
      <w:r>
        <w:t>Rolnictwa</w:t>
      </w:r>
      <w:r>
        <w:rPr>
          <w:spacing w:val="35"/>
        </w:rPr>
        <w:t xml:space="preserve"> </w:t>
      </w:r>
      <w:r>
        <w:t>umieścić regulacje dotyczące Rad Społecznych działających obecnie przy Dyrektorze Generalnym Krajowego Ośrodka Wsparcia Rolnictwa, zwanego dalej „KOWR”, oraz w oddziałach terenowych KOWR.</w:t>
      </w:r>
    </w:p>
    <w:p w14:paraId="2CB47C6A" w14:textId="77777777" w:rsidR="00127C0C" w:rsidRDefault="00565894">
      <w:pPr>
        <w:pStyle w:val="Tekstpodstawowy"/>
        <w:spacing w:before="121" w:line="360" w:lineRule="auto"/>
        <w:ind w:left="858" w:right="1255" w:firstLine="511"/>
        <w:jc w:val="both"/>
      </w:pPr>
      <w:r>
        <w:t>Obecnie zarówno Rady Społeczne funkcjonujące przy oddziałach terenowych KOWR, jak i Rada Społeczna funkcjonująca przy Dyrektorze Generalnym KOWR, działają na podstawie zarządzeń Dyrektora Generalnego KOWR, a więc aktów wewnętrznych, które nie posiadają waloru powszechnie obowiązującego prawa.</w:t>
      </w:r>
    </w:p>
    <w:p w14:paraId="2315B52B" w14:textId="77777777" w:rsidR="00127C0C" w:rsidRDefault="00565894">
      <w:pPr>
        <w:pStyle w:val="Tekstpodstawowy"/>
        <w:spacing w:before="121" w:line="360" w:lineRule="auto"/>
        <w:ind w:left="858" w:right="1250" w:firstLine="511"/>
        <w:jc w:val="both"/>
      </w:pPr>
      <w:r>
        <w:t>Jak</w:t>
      </w:r>
      <w:r>
        <w:rPr>
          <w:spacing w:val="-7"/>
        </w:rPr>
        <w:t xml:space="preserve"> </w:t>
      </w:r>
      <w:r>
        <w:t>wynika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proponowanych</w:t>
      </w:r>
      <w:r>
        <w:rPr>
          <w:spacing w:val="-5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dotychczasowych</w:t>
      </w:r>
      <w:r>
        <w:rPr>
          <w:spacing w:val="-1"/>
        </w:rPr>
        <w:t xml:space="preserve"> </w:t>
      </w:r>
      <w:r>
        <w:t>zadań</w:t>
      </w:r>
      <w:r>
        <w:rPr>
          <w:spacing w:val="-7"/>
        </w:rPr>
        <w:t xml:space="preserve"> </w:t>
      </w:r>
      <w:r>
        <w:t>Rad</w:t>
      </w:r>
      <w:r>
        <w:rPr>
          <w:spacing w:val="-6"/>
        </w:rPr>
        <w:t xml:space="preserve"> </w:t>
      </w:r>
      <w:r>
        <w:t>Społecznych,</w:t>
      </w:r>
      <w:r>
        <w:rPr>
          <w:spacing w:val="-5"/>
        </w:rPr>
        <w:t xml:space="preserve"> </w:t>
      </w:r>
      <w:r>
        <w:t>pełnią</w:t>
      </w:r>
      <w:r>
        <w:rPr>
          <w:spacing w:val="-8"/>
        </w:rPr>
        <w:t xml:space="preserve"> </w:t>
      </w:r>
      <w:r>
        <w:t>one istotne funkcje, realizując postulat uczestnictwa czynnika społecznego w bieżącym funkcjonowaniu KOWR, w szczególności w zakresie gospodarowania nieruchomościami wchodzącymi w skład Zasobu Własności Rolnej Skarbu Państwa.</w:t>
      </w:r>
    </w:p>
    <w:p w14:paraId="12D3F11D" w14:textId="77777777" w:rsidR="00127C0C" w:rsidRDefault="00565894">
      <w:pPr>
        <w:pStyle w:val="Tekstpodstawowy"/>
        <w:spacing w:before="120" w:line="360" w:lineRule="auto"/>
        <w:ind w:left="858" w:right="1251" w:firstLine="511"/>
        <w:jc w:val="both"/>
      </w:pPr>
      <w:r>
        <w:t>Wobec tego proponuje się w przepisach rangi ustawowej, tj. w ustawie z dnia 10 lutego 2017</w:t>
      </w:r>
      <w:r>
        <w:rPr>
          <w:spacing w:val="-13"/>
        </w:rPr>
        <w:t xml:space="preserve"> </w:t>
      </w:r>
      <w:r>
        <w:t>r.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Krajowym</w:t>
      </w:r>
      <w:r>
        <w:rPr>
          <w:spacing w:val="-13"/>
        </w:rPr>
        <w:t xml:space="preserve"> </w:t>
      </w:r>
      <w:r>
        <w:t>Ośrodku</w:t>
      </w:r>
      <w:r>
        <w:rPr>
          <w:spacing w:val="-13"/>
        </w:rPr>
        <w:t xml:space="preserve"> </w:t>
      </w:r>
      <w:r>
        <w:t>Wsparcia</w:t>
      </w:r>
      <w:r>
        <w:rPr>
          <w:spacing w:val="-14"/>
        </w:rPr>
        <w:t xml:space="preserve"> </w:t>
      </w:r>
      <w:r>
        <w:t>Rolnictwa,</w:t>
      </w:r>
      <w:r>
        <w:rPr>
          <w:spacing w:val="-13"/>
        </w:rPr>
        <w:t xml:space="preserve"> </w:t>
      </w:r>
      <w:r>
        <w:t>wskazać,</w:t>
      </w:r>
      <w:r>
        <w:rPr>
          <w:spacing w:val="-13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każdym</w:t>
      </w:r>
      <w:r>
        <w:rPr>
          <w:spacing w:val="-13"/>
        </w:rPr>
        <w:t xml:space="preserve"> </w:t>
      </w:r>
      <w:r>
        <w:t>oddziale</w:t>
      </w:r>
      <w:r>
        <w:rPr>
          <w:spacing w:val="-14"/>
        </w:rPr>
        <w:t xml:space="preserve"> </w:t>
      </w:r>
      <w:r>
        <w:t>terenowym KOWR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Centrali</w:t>
      </w:r>
      <w:r>
        <w:rPr>
          <w:spacing w:val="80"/>
        </w:rPr>
        <w:t xml:space="preserve"> </w:t>
      </w:r>
      <w:r>
        <w:t>KOWR</w:t>
      </w:r>
      <w:r>
        <w:rPr>
          <w:spacing w:val="80"/>
        </w:rPr>
        <w:t xml:space="preserve"> </w:t>
      </w:r>
      <w:r>
        <w:t>działa</w:t>
      </w:r>
      <w:r>
        <w:rPr>
          <w:spacing w:val="80"/>
        </w:rPr>
        <w:t xml:space="preserve"> </w:t>
      </w:r>
      <w:r>
        <w:t>Rada</w:t>
      </w:r>
      <w:r>
        <w:rPr>
          <w:spacing w:val="80"/>
        </w:rPr>
        <w:t xml:space="preserve"> </w:t>
      </w:r>
      <w:r>
        <w:t>Społeczna</w:t>
      </w:r>
      <w:r>
        <w:rPr>
          <w:spacing w:val="80"/>
        </w:rPr>
        <w:t xml:space="preserve"> </w:t>
      </w:r>
      <w:r>
        <w:t>będące</w:t>
      </w:r>
      <w:r>
        <w:rPr>
          <w:spacing w:val="80"/>
        </w:rPr>
        <w:t xml:space="preserve"> </w:t>
      </w:r>
      <w:r>
        <w:t>organami opiniodawczo-doradczymi odpowiednio dyrektora oddziału terenowego KOWR albo Dyrektora Generalnego KOWR.</w:t>
      </w:r>
    </w:p>
    <w:p w14:paraId="64DAAE36" w14:textId="77777777" w:rsidR="00523D1C" w:rsidRDefault="00565894">
      <w:pPr>
        <w:pStyle w:val="Tekstpodstawowy"/>
        <w:spacing w:before="120" w:line="360" w:lineRule="auto"/>
        <w:ind w:left="858" w:right="1250" w:firstLine="511"/>
        <w:jc w:val="both"/>
        <w:rPr>
          <w:spacing w:val="-2"/>
        </w:rPr>
      </w:pPr>
      <w:r>
        <w:t>Jednocześnie w celu zapewnienia transparentności działalności Rad Społecznych proponuje się wskazać, że posiedzenia Rad Społecznych są jawne oraz transmitowane i utrwalane za pomocą urządzeń rejestrujących obraz i dźwięk, a nagrania z posiedzenia są udostępniane w Biuletynie Informacji Publicznej niezwłocznie, nie później jednak niż w terminie 7 dni od dnia, w którym odbyło się posiedzenie. Proponuje się również, aby w Biuletynie</w:t>
      </w:r>
      <w:r>
        <w:rPr>
          <w:spacing w:val="-15"/>
        </w:rPr>
        <w:t xml:space="preserve"> </w:t>
      </w:r>
      <w:r>
        <w:t>Informacji</w:t>
      </w:r>
      <w:r>
        <w:rPr>
          <w:spacing w:val="-15"/>
        </w:rPr>
        <w:t xml:space="preserve"> </w:t>
      </w:r>
      <w:r>
        <w:t>Publicznej</w:t>
      </w:r>
      <w:r>
        <w:rPr>
          <w:spacing w:val="-15"/>
        </w:rPr>
        <w:t xml:space="preserve"> </w:t>
      </w:r>
      <w:r>
        <w:t>udostępnianie</w:t>
      </w:r>
      <w:r>
        <w:rPr>
          <w:spacing w:val="-15"/>
        </w:rPr>
        <w:t xml:space="preserve"> </w:t>
      </w:r>
      <w:r>
        <w:t>były</w:t>
      </w:r>
      <w:r>
        <w:rPr>
          <w:spacing w:val="-15"/>
        </w:rPr>
        <w:t xml:space="preserve"> </w:t>
      </w:r>
      <w:r>
        <w:t>protokoły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posiedzeń</w:t>
      </w:r>
      <w:r>
        <w:rPr>
          <w:spacing w:val="-15"/>
        </w:rPr>
        <w:t xml:space="preserve"> </w:t>
      </w:r>
      <w:r>
        <w:t>oraz</w:t>
      </w:r>
      <w:r>
        <w:rPr>
          <w:spacing w:val="-15"/>
        </w:rPr>
        <w:t xml:space="preserve"> </w:t>
      </w:r>
      <w:r>
        <w:t>podjęte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 xml:space="preserve">nich </w:t>
      </w:r>
      <w:r>
        <w:rPr>
          <w:spacing w:val="-2"/>
        </w:rPr>
        <w:t>uchwały.</w:t>
      </w:r>
      <w:r w:rsidR="00523D1C">
        <w:rPr>
          <w:spacing w:val="-2"/>
        </w:rPr>
        <w:t xml:space="preserve"> </w:t>
      </w:r>
    </w:p>
    <w:p w14:paraId="4C109C7C" w14:textId="77777777" w:rsidR="00523D1C" w:rsidRDefault="00523D1C">
      <w:pPr>
        <w:pStyle w:val="Tekstpodstawowy"/>
        <w:spacing w:before="120" w:line="360" w:lineRule="auto"/>
        <w:ind w:left="858" w:right="1250" w:firstLine="511"/>
        <w:jc w:val="both"/>
        <w:rPr>
          <w:spacing w:val="-2"/>
        </w:rPr>
      </w:pPr>
      <w:r>
        <w:rPr>
          <w:spacing w:val="-2"/>
        </w:rPr>
        <w:t xml:space="preserve">Obecnie </w:t>
      </w:r>
      <w:r w:rsidRPr="00523D1C">
        <w:rPr>
          <w:spacing w:val="-2"/>
        </w:rPr>
        <w:t>funkcjonują Rady Społeczne przy Dyrektorze Generalnym KOWR oraz oddziałach terenowych KOWR, zatem proponowana nowelizacja ustawy o Krajowym Ośrodku Wsparcia Rolnictwa nie wpłynie na sektor finansów publicznych</w:t>
      </w:r>
      <w:r>
        <w:rPr>
          <w:spacing w:val="-2"/>
        </w:rPr>
        <w:t xml:space="preserve"> tj. budżet państwa oraz budżety jednostek samorządu terytorialnego. </w:t>
      </w:r>
      <w:r w:rsidRPr="00523D1C">
        <w:rPr>
          <w:spacing w:val="-2"/>
        </w:rPr>
        <w:t xml:space="preserve">Zarówno Centrala KOWR jak i oddziały terenowe KOWR posiadają zdolności techniczne umożliwiające transmitowanie oraz utrwalanie posiedzeń Rad Społecznych. </w:t>
      </w:r>
    </w:p>
    <w:p w14:paraId="5AA0A4F4" w14:textId="77777777" w:rsidR="006F4C0F" w:rsidRDefault="006F4C0F">
      <w:pPr>
        <w:pStyle w:val="Tekstpodstawowy"/>
        <w:spacing w:before="120" w:line="360" w:lineRule="auto"/>
        <w:ind w:left="858" w:right="1250" w:firstLine="511"/>
        <w:jc w:val="both"/>
        <w:rPr>
          <w:spacing w:val="-2"/>
        </w:rPr>
      </w:pPr>
    </w:p>
    <w:p w14:paraId="736D3387" w14:textId="77777777" w:rsidR="006F4C0F" w:rsidRDefault="006F4C0F">
      <w:pPr>
        <w:pStyle w:val="Tekstpodstawowy"/>
        <w:spacing w:before="120" w:line="360" w:lineRule="auto"/>
        <w:ind w:left="858" w:right="1250" w:firstLine="511"/>
        <w:jc w:val="both"/>
        <w:rPr>
          <w:spacing w:val="-2"/>
        </w:rPr>
      </w:pPr>
    </w:p>
    <w:p w14:paraId="67D5ABBE" w14:textId="1BE94B22" w:rsidR="00127C0C" w:rsidRDefault="00523D1C">
      <w:pPr>
        <w:pStyle w:val="Tekstpodstawowy"/>
        <w:spacing w:before="120" w:line="360" w:lineRule="auto"/>
        <w:ind w:left="858" w:right="1250" w:firstLine="511"/>
        <w:jc w:val="both"/>
      </w:pPr>
      <w:r>
        <w:rPr>
          <w:spacing w:val="-2"/>
        </w:rPr>
        <w:lastRenderedPageBreak/>
        <w:t>Zgodnie z art. 5h ustawy m</w:t>
      </w:r>
      <w:r w:rsidRPr="00523D1C">
        <w:rPr>
          <w:spacing w:val="-2"/>
        </w:rPr>
        <w:t xml:space="preserve">inister właściwy do spraw rozwoju wsi </w:t>
      </w:r>
      <w:r>
        <w:rPr>
          <w:spacing w:val="-2"/>
        </w:rPr>
        <w:t xml:space="preserve">będzie zobowiązany do </w:t>
      </w:r>
      <w:r w:rsidRPr="00523D1C">
        <w:rPr>
          <w:spacing w:val="-2"/>
        </w:rPr>
        <w:t>określ</w:t>
      </w:r>
      <w:r>
        <w:rPr>
          <w:spacing w:val="-2"/>
        </w:rPr>
        <w:t>enia</w:t>
      </w:r>
      <w:r w:rsidRPr="00523D1C">
        <w:rPr>
          <w:spacing w:val="-2"/>
        </w:rPr>
        <w:t>, w drodze rozporządzenia, szczegółow</w:t>
      </w:r>
      <w:r>
        <w:rPr>
          <w:spacing w:val="-2"/>
        </w:rPr>
        <w:t>ego</w:t>
      </w:r>
      <w:r w:rsidRPr="00523D1C">
        <w:rPr>
          <w:spacing w:val="-2"/>
        </w:rPr>
        <w:t xml:space="preserve"> skład</w:t>
      </w:r>
      <w:r>
        <w:rPr>
          <w:spacing w:val="-2"/>
        </w:rPr>
        <w:t>u</w:t>
      </w:r>
      <w:r w:rsidRPr="00523D1C">
        <w:rPr>
          <w:spacing w:val="-2"/>
        </w:rPr>
        <w:t xml:space="preserve"> Rady Społecznej, tryb</w:t>
      </w:r>
      <w:r>
        <w:rPr>
          <w:spacing w:val="-2"/>
        </w:rPr>
        <w:t>u</w:t>
      </w:r>
      <w:r w:rsidRPr="00523D1C">
        <w:rPr>
          <w:spacing w:val="-2"/>
        </w:rPr>
        <w:t xml:space="preserve"> powoływania jej członków oraz organizacj</w:t>
      </w:r>
      <w:r>
        <w:rPr>
          <w:spacing w:val="-2"/>
        </w:rPr>
        <w:t>i</w:t>
      </w:r>
      <w:r w:rsidRPr="00523D1C">
        <w:rPr>
          <w:spacing w:val="-2"/>
        </w:rPr>
        <w:t xml:space="preserve"> i tryb</w:t>
      </w:r>
      <w:r>
        <w:rPr>
          <w:spacing w:val="-2"/>
        </w:rPr>
        <w:t>u</w:t>
      </w:r>
      <w:r w:rsidRPr="00523D1C">
        <w:rPr>
          <w:spacing w:val="-2"/>
        </w:rPr>
        <w:t xml:space="preserve"> jej pracy, mając na względzie zapewnienie przejrzystego i sprawnego działania Rad Społecznych oraz realizacji ich zadań</w:t>
      </w:r>
      <w:r>
        <w:rPr>
          <w:spacing w:val="-2"/>
        </w:rPr>
        <w:t>.</w:t>
      </w:r>
    </w:p>
    <w:p w14:paraId="7FEBBD46" w14:textId="77777777" w:rsidR="00523D1C" w:rsidRDefault="00565894" w:rsidP="00C370E8">
      <w:pPr>
        <w:pStyle w:val="Tekstpodstawowy"/>
        <w:spacing w:before="256" w:line="360" w:lineRule="auto"/>
        <w:ind w:left="858" w:right="1259" w:firstLine="511"/>
        <w:jc w:val="both"/>
      </w:pPr>
      <w:r>
        <w:t xml:space="preserve">Projekt ustawy nie ma wpływu na działalność </w:t>
      </w:r>
      <w:proofErr w:type="spellStart"/>
      <w:r>
        <w:t>mikroprzedsiębiorców</w:t>
      </w:r>
      <w:proofErr w:type="spellEnd"/>
      <w:r>
        <w:t xml:space="preserve"> oraz małych i średnich przedsiębiorców</w:t>
      </w:r>
      <w:r w:rsidR="00523D1C">
        <w:t>.</w:t>
      </w:r>
      <w:r w:rsidR="00523D1C" w:rsidRPr="00523D1C">
        <w:t xml:space="preserve"> </w:t>
      </w:r>
    </w:p>
    <w:p w14:paraId="61A06B9F" w14:textId="6F3C85F3" w:rsidR="00127C0C" w:rsidRDefault="00523D1C" w:rsidP="00C370E8">
      <w:pPr>
        <w:pStyle w:val="Tekstpodstawowy"/>
        <w:spacing w:before="256" w:line="360" w:lineRule="auto"/>
        <w:ind w:left="858" w:right="1259" w:firstLine="511"/>
        <w:jc w:val="both"/>
      </w:pPr>
      <w:r w:rsidRPr="00523D1C">
        <w:t>Projektowana ustawa jest zgodna z prawem Unii Europejskiej.</w:t>
      </w:r>
    </w:p>
    <w:p w14:paraId="624D8EB2" w14:textId="77777777" w:rsidR="00127C0C" w:rsidRDefault="00127C0C">
      <w:pPr>
        <w:pStyle w:val="Tekstpodstawowy"/>
      </w:pPr>
    </w:p>
    <w:p w14:paraId="54683DFF" w14:textId="77777777" w:rsidR="00127C0C" w:rsidRDefault="00127C0C">
      <w:pPr>
        <w:pStyle w:val="Tekstpodstawowy"/>
      </w:pPr>
    </w:p>
    <w:p w14:paraId="3E1F38BA" w14:textId="77777777" w:rsidR="00127C0C" w:rsidRDefault="00127C0C">
      <w:pPr>
        <w:pStyle w:val="Tekstpodstawowy"/>
      </w:pPr>
    </w:p>
    <w:p w14:paraId="4ED01049" w14:textId="77777777" w:rsidR="00127C0C" w:rsidRDefault="00127C0C">
      <w:pPr>
        <w:pStyle w:val="Tekstpodstawowy"/>
        <w:spacing w:before="136"/>
      </w:pPr>
    </w:p>
    <w:sectPr w:rsidR="00127C0C">
      <w:pgSz w:w="11910" w:h="16840"/>
      <w:pgMar w:top="1520" w:right="18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0B8E"/>
    <w:multiLevelType w:val="hybridMultilevel"/>
    <w:tmpl w:val="FD843870"/>
    <w:lvl w:ilvl="0" w:tplc="728E4B0E">
      <w:start w:val="1"/>
      <w:numFmt w:val="decimal"/>
      <w:lvlText w:val="%1)"/>
      <w:lvlJc w:val="left"/>
      <w:pPr>
        <w:ind w:left="1878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20546E">
      <w:numFmt w:val="bullet"/>
      <w:lvlText w:val="•"/>
      <w:lvlJc w:val="left"/>
      <w:pPr>
        <w:ind w:left="2808" w:hanging="509"/>
      </w:pPr>
      <w:rPr>
        <w:rFonts w:hint="default"/>
        <w:lang w:val="pl-PL" w:eastAsia="en-US" w:bidi="ar-SA"/>
      </w:rPr>
    </w:lvl>
    <w:lvl w:ilvl="2" w:tplc="6E82E554">
      <w:numFmt w:val="bullet"/>
      <w:lvlText w:val="•"/>
      <w:lvlJc w:val="left"/>
      <w:pPr>
        <w:ind w:left="3737" w:hanging="509"/>
      </w:pPr>
      <w:rPr>
        <w:rFonts w:hint="default"/>
        <w:lang w:val="pl-PL" w:eastAsia="en-US" w:bidi="ar-SA"/>
      </w:rPr>
    </w:lvl>
    <w:lvl w:ilvl="3" w:tplc="42CE69A8">
      <w:numFmt w:val="bullet"/>
      <w:lvlText w:val="•"/>
      <w:lvlJc w:val="left"/>
      <w:pPr>
        <w:ind w:left="4665" w:hanging="509"/>
      </w:pPr>
      <w:rPr>
        <w:rFonts w:hint="default"/>
        <w:lang w:val="pl-PL" w:eastAsia="en-US" w:bidi="ar-SA"/>
      </w:rPr>
    </w:lvl>
    <w:lvl w:ilvl="4" w:tplc="CDC6AAB4">
      <w:numFmt w:val="bullet"/>
      <w:lvlText w:val="•"/>
      <w:lvlJc w:val="left"/>
      <w:pPr>
        <w:ind w:left="5594" w:hanging="509"/>
      </w:pPr>
      <w:rPr>
        <w:rFonts w:hint="default"/>
        <w:lang w:val="pl-PL" w:eastAsia="en-US" w:bidi="ar-SA"/>
      </w:rPr>
    </w:lvl>
    <w:lvl w:ilvl="5" w:tplc="4B80E7B4">
      <w:numFmt w:val="bullet"/>
      <w:lvlText w:val="•"/>
      <w:lvlJc w:val="left"/>
      <w:pPr>
        <w:ind w:left="6523" w:hanging="509"/>
      </w:pPr>
      <w:rPr>
        <w:rFonts w:hint="default"/>
        <w:lang w:val="pl-PL" w:eastAsia="en-US" w:bidi="ar-SA"/>
      </w:rPr>
    </w:lvl>
    <w:lvl w:ilvl="6" w:tplc="8E9ED956">
      <w:numFmt w:val="bullet"/>
      <w:lvlText w:val="•"/>
      <w:lvlJc w:val="left"/>
      <w:pPr>
        <w:ind w:left="7451" w:hanging="509"/>
      </w:pPr>
      <w:rPr>
        <w:rFonts w:hint="default"/>
        <w:lang w:val="pl-PL" w:eastAsia="en-US" w:bidi="ar-SA"/>
      </w:rPr>
    </w:lvl>
    <w:lvl w:ilvl="7" w:tplc="6BF865BA">
      <w:numFmt w:val="bullet"/>
      <w:lvlText w:val="•"/>
      <w:lvlJc w:val="left"/>
      <w:pPr>
        <w:ind w:left="8380" w:hanging="509"/>
      </w:pPr>
      <w:rPr>
        <w:rFonts w:hint="default"/>
        <w:lang w:val="pl-PL" w:eastAsia="en-US" w:bidi="ar-SA"/>
      </w:rPr>
    </w:lvl>
    <w:lvl w:ilvl="8" w:tplc="092E86C4">
      <w:numFmt w:val="bullet"/>
      <w:lvlText w:val="•"/>
      <w:lvlJc w:val="left"/>
      <w:pPr>
        <w:ind w:left="9309" w:hanging="509"/>
      </w:pPr>
      <w:rPr>
        <w:rFonts w:hint="default"/>
        <w:lang w:val="pl-PL" w:eastAsia="en-US" w:bidi="ar-SA"/>
      </w:rPr>
    </w:lvl>
  </w:abstractNum>
  <w:abstractNum w:abstractNumId="1" w15:restartNumberingAfterBreak="0">
    <w:nsid w:val="31D45E66"/>
    <w:multiLevelType w:val="hybridMultilevel"/>
    <w:tmpl w:val="773A60EA"/>
    <w:lvl w:ilvl="0" w:tplc="9086CC7E">
      <w:numFmt w:val="bullet"/>
      <w:lvlText w:val="□"/>
      <w:lvlJc w:val="left"/>
      <w:pPr>
        <w:ind w:left="381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B1AA41E6">
      <w:numFmt w:val="bullet"/>
      <w:lvlText w:val="•"/>
      <w:lvlJc w:val="left"/>
      <w:pPr>
        <w:ind w:left="862" w:hanging="274"/>
      </w:pPr>
      <w:rPr>
        <w:rFonts w:hint="default"/>
        <w:lang w:val="pl-PL" w:eastAsia="en-US" w:bidi="ar-SA"/>
      </w:rPr>
    </w:lvl>
    <w:lvl w:ilvl="2" w:tplc="758C1D8A">
      <w:numFmt w:val="bullet"/>
      <w:lvlText w:val="•"/>
      <w:lvlJc w:val="left"/>
      <w:pPr>
        <w:ind w:left="1345" w:hanging="274"/>
      </w:pPr>
      <w:rPr>
        <w:rFonts w:hint="default"/>
        <w:lang w:val="pl-PL" w:eastAsia="en-US" w:bidi="ar-SA"/>
      </w:rPr>
    </w:lvl>
    <w:lvl w:ilvl="3" w:tplc="B84CC59C">
      <w:numFmt w:val="bullet"/>
      <w:lvlText w:val="•"/>
      <w:lvlJc w:val="left"/>
      <w:pPr>
        <w:ind w:left="1828" w:hanging="274"/>
      </w:pPr>
      <w:rPr>
        <w:rFonts w:hint="default"/>
        <w:lang w:val="pl-PL" w:eastAsia="en-US" w:bidi="ar-SA"/>
      </w:rPr>
    </w:lvl>
    <w:lvl w:ilvl="4" w:tplc="A378C7F0">
      <w:numFmt w:val="bullet"/>
      <w:lvlText w:val="•"/>
      <w:lvlJc w:val="left"/>
      <w:pPr>
        <w:ind w:left="2311" w:hanging="274"/>
      </w:pPr>
      <w:rPr>
        <w:rFonts w:hint="default"/>
        <w:lang w:val="pl-PL" w:eastAsia="en-US" w:bidi="ar-SA"/>
      </w:rPr>
    </w:lvl>
    <w:lvl w:ilvl="5" w:tplc="B49EA910">
      <w:numFmt w:val="bullet"/>
      <w:lvlText w:val="•"/>
      <w:lvlJc w:val="left"/>
      <w:pPr>
        <w:ind w:left="2794" w:hanging="274"/>
      </w:pPr>
      <w:rPr>
        <w:rFonts w:hint="default"/>
        <w:lang w:val="pl-PL" w:eastAsia="en-US" w:bidi="ar-SA"/>
      </w:rPr>
    </w:lvl>
    <w:lvl w:ilvl="6" w:tplc="501A767E">
      <w:numFmt w:val="bullet"/>
      <w:lvlText w:val="•"/>
      <w:lvlJc w:val="left"/>
      <w:pPr>
        <w:ind w:left="3276" w:hanging="274"/>
      </w:pPr>
      <w:rPr>
        <w:rFonts w:hint="default"/>
        <w:lang w:val="pl-PL" w:eastAsia="en-US" w:bidi="ar-SA"/>
      </w:rPr>
    </w:lvl>
    <w:lvl w:ilvl="7" w:tplc="2E84000C">
      <w:numFmt w:val="bullet"/>
      <w:lvlText w:val="•"/>
      <w:lvlJc w:val="left"/>
      <w:pPr>
        <w:ind w:left="3759" w:hanging="274"/>
      </w:pPr>
      <w:rPr>
        <w:rFonts w:hint="default"/>
        <w:lang w:val="pl-PL" w:eastAsia="en-US" w:bidi="ar-SA"/>
      </w:rPr>
    </w:lvl>
    <w:lvl w:ilvl="8" w:tplc="37308C5E">
      <w:numFmt w:val="bullet"/>
      <w:lvlText w:val="•"/>
      <w:lvlJc w:val="left"/>
      <w:pPr>
        <w:ind w:left="4242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34F1495A"/>
    <w:multiLevelType w:val="hybridMultilevel"/>
    <w:tmpl w:val="73AC1444"/>
    <w:lvl w:ilvl="0" w:tplc="DF6847C6">
      <w:numFmt w:val="bullet"/>
      <w:lvlText w:val="□"/>
      <w:lvlJc w:val="left"/>
      <w:pPr>
        <w:ind w:left="381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F1723A24">
      <w:numFmt w:val="bullet"/>
      <w:lvlText w:val="•"/>
      <w:lvlJc w:val="left"/>
      <w:pPr>
        <w:ind w:left="706" w:hanging="274"/>
      </w:pPr>
      <w:rPr>
        <w:rFonts w:hint="default"/>
        <w:lang w:val="pl-PL" w:eastAsia="en-US" w:bidi="ar-SA"/>
      </w:rPr>
    </w:lvl>
    <w:lvl w:ilvl="2" w:tplc="DD2EA698">
      <w:numFmt w:val="bullet"/>
      <w:lvlText w:val="•"/>
      <w:lvlJc w:val="left"/>
      <w:pPr>
        <w:ind w:left="1033" w:hanging="274"/>
      </w:pPr>
      <w:rPr>
        <w:rFonts w:hint="default"/>
        <w:lang w:val="pl-PL" w:eastAsia="en-US" w:bidi="ar-SA"/>
      </w:rPr>
    </w:lvl>
    <w:lvl w:ilvl="3" w:tplc="9F5878E0">
      <w:numFmt w:val="bullet"/>
      <w:lvlText w:val="•"/>
      <w:lvlJc w:val="left"/>
      <w:pPr>
        <w:ind w:left="1359" w:hanging="274"/>
      </w:pPr>
      <w:rPr>
        <w:rFonts w:hint="default"/>
        <w:lang w:val="pl-PL" w:eastAsia="en-US" w:bidi="ar-SA"/>
      </w:rPr>
    </w:lvl>
    <w:lvl w:ilvl="4" w:tplc="981600D8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5" w:tplc="A49EC53A">
      <w:numFmt w:val="bullet"/>
      <w:lvlText w:val="•"/>
      <w:lvlJc w:val="left"/>
      <w:pPr>
        <w:ind w:left="2012" w:hanging="274"/>
      </w:pPr>
      <w:rPr>
        <w:rFonts w:hint="default"/>
        <w:lang w:val="pl-PL" w:eastAsia="en-US" w:bidi="ar-SA"/>
      </w:rPr>
    </w:lvl>
    <w:lvl w:ilvl="6" w:tplc="D1ECC0FC">
      <w:numFmt w:val="bullet"/>
      <w:lvlText w:val="•"/>
      <w:lvlJc w:val="left"/>
      <w:pPr>
        <w:ind w:left="2339" w:hanging="274"/>
      </w:pPr>
      <w:rPr>
        <w:rFonts w:hint="default"/>
        <w:lang w:val="pl-PL" w:eastAsia="en-US" w:bidi="ar-SA"/>
      </w:rPr>
    </w:lvl>
    <w:lvl w:ilvl="7" w:tplc="0B02C5B8">
      <w:numFmt w:val="bullet"/>
      <w:lvlText w:val="•"/>
      <w:lvlJc w:val="left"/>
      <w:pPr>
        <w:ind w:left="2665" w:hanging="274"/>
      </w:pPr>
      <w:rPr>
        <w:rFonts w:hint="default"/>
        <w:lang w:val="pl-PL" w:eastAsia="en-US" w:bidi="ar-SA"/>
      </w:rPr>
    </w:lvl>
    <w:lvl w:ilvl="8" w:tplc="C8D2B3EE">
      <w:numFmt w:val="bullet"/>
      <w:lvlText w:val="•"/>
      <w:lvlJc w:val="left"/>
      <w:pPr>
        <w:ind w:left="2992" w:hanging="274"/>
      </w:pPr>
      <w:rPr>
        <w:rFonts w:hint="default"/>
        <w:lang w:val="pl-PL" w:eastAsia="en-US" w:bidi="ar-SA"/>
      </w:rPr>
    </w:lvl>
  </w:abstractNum>
  <w:abstractNum w:abstractNumId="3" w15:restartNumberingAfterBreak="0">
    <w:nsid w:val="362741D2"/>
    <w:multiLevelType w:val="hybridMultilevel"/>
    <w:tmpl w:val="97841FAC"/>
    <w:lvl w:ilvl="0" w:tplc="7A20ABE4">
      <w:numFmt w:val="bullet"/>
      <w:lvlText w:val="□"/>
      <w:lvlJc w:val="left"/>
      <w:pPr>
        <w:ind w:left="37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CC624794">
      <w:numFmt w:val="bullet"/>
      <w:lvlText w:val="•"/>
      <w:lvlJc w:val="left"/>
      <w:pPr>
        <w:ind w:left="911" w:hanging="274"/>
      </w:pPr>
      <w:rPr>
        <w:rFonts w:hint="default"/>
        <w:lang w:val="pl-PL" w:eastAsia="en-US" w:bidi="ar-SA"/>
      </w:rPr>
    </w:lvl>
    <w:lvl w:ilvl="2" w:tplc="51721158">
      <w:numFmt w:val="bullet"/>
      <w:lvlText w:val="•"/>
      <w:lvlJc w:val="left"/>
      <w:pPr>
        <w:ind w:left="1443" w:hanging="274"/>
      </w:pPr>
      <w:rPr>
        <w:rFonts w:hint="default"/>
        <w:lang w:val="pl-PL" w:eastAsia="en-US" w:bidi="ar-SA"/>
      </w:rPr>
    </w:lvl>
    <w:lvl w:ilvl="3" w:tplc="9B7445CA">
      <w:numFmt w:val="bullet"/>
      <w:lvlText w:val="•"/>
      <w:lvlJc w:val="left"/>
      <w:pPr>
        <w:ind w:left="1974" w:hanging="274"/>
      </w:pPr>
      <w:rPr>
        <w:rFonts w:hint="default"/>
        <w:lang w:val="pl-PL" w:eastAsia="en-US" w:bidi="ar-SA"/>
      </w:rPr>
    </w:lvl>
    <w:lvl w:ilvl="4" w:tplc="D8A82A12">
      <w:numFmt w:val="bullet"/>
      <w:lvlText w:val="•"/>
      <w:lvlJc w:val="left"/>
      <w:pPr>
        <w:ind w:left="2506" w:hanging="274"/>
      </w:pPr>
      <w:rPr>
        <w:rFonts w:hint="default"/>
        <w:lang w:val="pl-PL" w:eastAsia="en-US" w:bidi="ar-SA"/>
      </w:rPr>
    </w:lvl>
    <w:lvl w:ilvl="5" w:tplc="5B2E71DC">
      <w:numFmt w:val="bullet"/>
      <w:lvlText w:val="•"/>
      <w:lvlJc w:val="left"/>
      <w:pPr>
        <w:ind w:left="3037" w:hanging="274"/>
      </w:pPr>
      <w:rPr>
        <w:rFonts w:hint="default"/>
        <w:lang w:val="pl-PL" w:eastAsia="en-US" w:bidi="ar-SA"/>
      </w:rPr>
    </w:lvl>
    <w:lvl w:ilvl="6" w:tplc="A52276D8">
      <w:numFmt w:val="bullet"/>
      <w:lvlText w:val="•"/>
      <w:lvlJc w:val="left"/>
      <w:pPr>
        <w:ind w:left="3569" w:hanging="274"/>
      </w:pPr>
      <w:rPr>
        <w:rFonts w:hint="default"/>
        <w:lang w:val="pl-PL" w:eastAsia="en-US" w:bidi="ar-SA"/>
      </w:rPr>
    </w:lvl>
    <w:lvl w:ilvl="7" w:tplc="A44EF246">
      <w:numFmt w:val="bullet"/>
      <w:lvlText w:val="•"/>
      <w:lvlJc w:val="left"/>
      <w:pPr>
        <w:ind w:left="4100" w:hanging="274"/>
      </w:pPr>
      <w:rPr>
        <w:rFonts w:hint="default"/>
        <w:lang w:val="pl-PL" w:eastAsia="en-US" w:bidi="ar-SA"/>
      </w:rPr>
    </w:lvl>
    <w:lvl w:ilvl="8" w:tplc="2250C386">
      <w:numFmt w:val="bullet"/>
      <w:lvlText w:val="•"/>
      <w:lvlJc w:val="left"/>
      <w:pPr>
        <w:ind w:left="4632" w:hanging="274"/>
      </w:pPr>
      <w:rPr>
        <w:rFonts w:hint="default"/>
        <w:lang w:val="pl-PL" w:eastAsia="en-US" w:bidi="ar-SA"/>
      </w:rPr>
    </w:lvl>
  </w:abstractNum>
  <w:abstractNum w:abstractNumId="4" w15:restartNumberingAfterBreak="0">
    <w:nsid w:val="3A6E6009"/>
    <w:multiLevelType w:val="hybridMultilevel"/>
    <w:tmpl w:val="1A907A2C"/>
    <w:lvl w:ilvl="0" w:tplc="6D8E5064">
      <w:numFmt w:val="bullet"/>
      <w:lvlText w:val="□"/>
      <w:lvlJc w:val="left"/>
      <w:pPr>
        <w:ind w:left="37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5CEAD4E8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6FCC571C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3" w:tplc="28F81CA6">
      <w:numFmt w:val="bullet"/>
      <w:lvlText w:val="•"/>
      <w:lvlJc w:val="left"/>
      <w:pPr>
        <w:ind w:left="1337" w:hanging="274"/>
      </w:pPr>
      <w:rPr>
        <w:rFonts w:hint="default"/>
        <w:lang w:val="pl-PL" w:eastAsia="en-US" w:bidi="ar-SA"/>
      </w:rPr>
    </w:lvl>
    <w:lvl w:ilvl="4" w:tplc="7C5C4CDA">
      <w:numFmt w:val="bullet"/>
      <w:lvlText w:val="•"/>
      <w:lvlJc w:val="left"/>
      <w:pPr>
        <w:ind w:left="1656" w:hanging="274"/>
      </w:pPr>
      <w:rPr>
        <w:rFonts w:hint="default"/>
        <w:lang w:val="pl-PL" w:eastAsia="en-US" w:bidi="ar-SA"/>
      </w:rPr>
    </w:lvl>
    <w:lvl w:ilvl="5" w:tplc="B3C2AEB0">
      <w:numFmt w:val="bullet"/>
      <w:lvlText w:val="•"/>
      <w:lvlJc w:val="left"/>
      <w:pPr>
        <w:ind w:left="1975" w:hanging="274"/>
      </w:pPr>
      <w:rPr>
        <w:rFonts w:hint="default"/>
        <w:lang w:val="pl-PL" w:eastAsia="en-US" w:bidi="ar-SA"/>
      </w:rPr>
    </w:lvl>
    <w:lvl w:ilvl="6" w:tplc="30882AD0">
      <w:numFmt w:val="bullet"/>
      <w:lvlText w:val="•"/>
      <w:lvlJc w:val="left"/>
      <w:pPr>
        <w:ind w:left="2294" w:hanging="274"/>
      </w:pPr>
      <w:rPr>
        <w:rFonts w:hint="default"/>
        <w:lang w:val="pl-PL" w:eastAsia="en-US" w:bidi="ar-SA"/>
      </w:rPr>
    </w:lvl>
    <w:lvl w:ilvl="7" w:tplc="E42AC980">
      <w:numFmt w:val="bullet"/>
      <w:lvlText w:val="•"/>
      <w:lvlJc w:val="left"/>
      <w:pPr>
        <w:ind w:left="2613" w:hanging="274"/>
      </w:pPr>
      <w:rPr>
        <w:rFonts w:hint="default"/>
        <w:lang w:val="pl-PL" w:eastAsia="en-US" w:bidi="ar-SA"/>
      </w:rPr>
    </w:lvl>
    <w:lvl w:ilvl="8" w:tplc="D7848210">
      <w:numFmt w:val="bullet"/>
      <w:lvlText w:val="•"/>
      <w:lvlJc w:val="left"/>
      <w:pPr>
        <w:ind w:left="2932" w:hanging="274"/>
      </w:pPr>
      <w:rPr>
        <w:rFonts w:hint="default"/>
        <w:lang w:val="pl-PL" w:eastAsia="en-US" w:bidi="ar-SA"/>
      </w:rPr>
    </w:lvl>
  </w:abstractNum>
  <w:abstractNum w:abstractNumId="5" w15:restartNumberingAfterBreak="0">
    <w:nsid w:val="480D4C84"/>
    <w:multiLevelType w:val="hybridMultilevel"/>
    <w:tmpl w:val="81C87120"/>
    <w:lvl w:ilvl="0" w:tplc="42CE2DC8">
      <w:start w:val="2"/>
      <w:numFmt w:val="decimal"/>
      <w:lvlText w:val="%1."/>
      <w:lvlJc w:val="left"/>
      <w:pPr>
        <w:ind w:left="137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445CDF50">
      <w:numFmt w:val="bullet"/>
      <w:lvlText w:val="•"/>
      <w:lvlJc w:val="left"/>
      <w:pPr>
        <w:ind w:left="2358" w:hanging="236"/>
      </w:pPr>
      <w:rPr>
        <w:rFonts w:hint="default"/>
        <w:lang w:val="pl-PL" w:eastAsia="en-US" w:bidi="ar-SA"/>
      </w:rPr>
    </w:lvl>
    <w:lvl w:ilvl="2" w:tplc="8092F5E6">
      <w:numFmt w:val="bullet"/>
      <w:lvlText w:val="•"/>
      <w:lvlJc w:val="left"/>
      <w:pPr>
        <w:ind w:left="3337" w:hanging="236"/>
      </w:pPr>
      <w:rPr>
        <w:rFonts w:hint="default"/>
        <w:lang w:val="pl-PL" w:eastAsia="en-US" w:bidi="ar-SA"/>
      </w:rPr>
    </w:lvl>
    <w:lvl w:ilvl="3" w:tplc="0CD00284">
      <w:numFmt w:val="bullet"/>
      <w:lvlText w:val="•"/>
      <w:lvlJc w:val="left"/>
      <w:pPr>
        <w:ind w:left="4315" w:hanging="236"/>
      </w:pPr>
      <w:rPr>
        <w:rFonts w:hint="default"/>
        <w:lang w:val="pl-PL" w:eastAsia="en-US" w:bidi="ar-SA"/>
      </w:rPr>
    </w:lvl>
    <w:lvl w:ilvl="4" w:tplc="0450B68E">
      <w:numFmt w:val="bullet"/>
      <w:lvlText w:val="•"/>
      <w:lvlJc w:val="left"/>
      <w:pPr>
        <w:ind w:left="5294" w:hanging="236"/>
      </w:pPr>
      <w:rPr>
        <w:rFonts w:hint="default"/>
        <w:lang w:val="pl-PL" w:eastAsia="en-US" w:bidi="ar-SA"/>
      </w:rPr>
    </w:lvl>
    <w:lvl w:ilvl="5" w:tplc="E4AAD4D0">
      <w:numFmt w:val="bullet"/>
      <w:lvlText w:val="•"/>
      <w:lvlJc w:val="left"/>
      <w:pPr>
        <w:ind w:left="6273" w:hanging="236"/>
      </w:pPr>
      <w:rPr>
        <w:rFonts w:hint="default"/>
        <w:lang w:val="pl-PL" w:eastAsia="en-US" w:bidi="ar-SA"/>
      </w:rPr>
    </w:lvl>
    <w:lvl w:ilvl="6" w:tplc="CE8C6FAC">
      <w:numFmt w:val="bullet"/>
      <w:lvlText w:val="•"/>
      <w:lvlJc w:val="left"/>
      <w:pPr>
        <w:ind w:left="7251" w:hanging="236"/>
      </w:pPr>
      <w:rPr>
        <w:rFonts w:hint="default"/>
        <w:lang w:val="pl-PL" w:eastAsia="en-US" w:bidi="ar-SA"/>
      </w:rPr>
    </w:lvl>
    <w:lvl w:ilvl="7" w:tplc="8AAA3CC4">
      <w:numFmt w:val="bullet"/>
      <w:lvlText w:val="•"/>
      <w:lvlJc w:val="left"/>
      <w:pPr>
        <w:ind w:left="8230" w:hanging="236"/>
      </w:pPr>
      <w:rPr>
        <w:rFonts w:hint="default"/>
        <w:lang w:val="pl-PL" w:eastAsia="en-US" w:bidi="ar-SA"/>
      </w:rPr>
    </w:lvl>
    <w:lvl w:ilvl="8" w:tplc="AC966800">
      <w:numFmt w:val="bullet"/>
      <w:lvlText w:val="•"/>
      <w:lvlJc w:val="left"/>
      <w:pPr>
        <w:ind w:left="9209" w:hanging="236"/>
      </w:pPr>
      <w:rPr>
        <w:rFonts w:hint="default"/>
        <w:lang w:val="pl-PL" w:eastAsia="en-US" w:bidi="ar-SA"/>
      </w:rPr>
    </w:lvl>
  </w:abstractNum>
  <w:abstractNum w:abstractNumId="6" w15:restartNumberingAfterBreak="0">
    <w:nsid w:val="4B1B7F21"/>
    <w:multiLevelType w:val="hybridMultilevel"/>
    <w:tmpl w:val="CA9A28EC"/>
    <w:lvl w:ilvl="0" w:tplc="5DA4F832">
      <w:numFmt w:val="bullet"/>
      <w:lvlText w:val="□"/>
      <w:lvlJc w:val="left"/>
      <w:pPr>
        <w:ind w:left="38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37540A74">
      <w:numFmt w:val="bullet"/>
      <w:lvlText w:val="•"/>
      <w:lvlJc w:val="left"/>
      <w:pPr>
        <w:ind w:left="709" w:hanging="274"/>
      </w:pPr>
      <w:rPr>
        <w:rFonts w:hint="default"/>
        <w:lang w:val="pl-PL" w:eastAsia="en-US" w:bidi="ar-SA"/>
      </w:rPr>
    </w:lvl>
    <w:lvl w:ilvl="2" w:tplc="82B2709E">
      <w:numFmt w:val="bullet"/>
      <w:lvlText w:val="•"/>
      <w:lvlJc w:val="left"/>
      <w:pPr>
        <w:ind w:left="1039" w:hanging="274"/>
      </w:pPr>
      <w:rPr>
        <w:rFonts w:hint="default"/>
        <w:lang w:val="pl-PL" w:eastAsia="en-US" w:bidi="ar-SA"/>
      </w:rPr>
    </w:lvl>
    <w:lvl w:ilvl="3" w:tplc="B7A019E2">
      <w:numFmt w:val="bullet"/>
      <w:lvlText w:val="•"/>
      <w:lvlJc w:val="left"/>
      <w:pPr>
        <w:ind w:left="1369" w:hanging="274"/>
      </w:pPr>
      <w:rPr>
        <w:rFonts w:hint="default"/>
        <w:lang w:val="pl-PL" w:eastAsia="en-US" w:bidi="ar-SA"/>
      </w:rPr>
    </w:lvl>
    <w:lvl w:ilvl="4" w:tplc="4F447A62">
      <w:numFmt w:val="bullet"/>
      <w:lvlText w:val="•"/>
      <w:lvlJc w:val="left"/>
      <w:pPr>
        <w:ind w:left="1699" w:hanging="274"/>
      </w:pPr>
      <w:rPr>
        <w:rFonts w:hint="default"/>
        <w:lang w:val="pl-PL" w:eastAsia="en-US" w:bidi="ar-SA"/>
      </w:rPr>
    </w:lvl>
    <w:lvl w:ilvl="5" w:tplc="5F4A2D70">
      <w:numFmt w:val="bullet"/>
      <w:lvlText w:val="•"/>
      <w:lvlJc w:val="left"/>
      <w:pPr>
        <w:ind w:left="2029" w:hanging="274"/>
      </w:pPr>
      <w:rPr>
        <w:rFonts w:hint="default"/>
        <w:lang w:val="pl-PL" w:eastAsia="en-US" w:bidi="ar-SA"/>
      </w:rPr>
    </w:lvl>
    <w:lvl w:ilvl="6" w:tplc="92A667F6">
      <w:numFmt w:val="bullet"/>
      <w:lvlText w:val="•"/>
      <w:lvlJc w:val="left"/>
      <w:pPr>
        <w:ind w:left="2358" w:hanging="274"/>
      </w:pPr>
      <w:rPr>
        <w:rFonts w:hint="default"/>
        <w:lang w:val="pl-PL" w:eastAsia="en-US" w:bidi="ar-SA"/>
      </w:rPr>
    </w:lvl>
    <w:lvl w:ilvl="7" w:tplc="C99AB15C">
      <w:numFmt w:val="bullet"/>
      <w:lvlText w:val="•"/>
      <w:lvlJc w:val="left"/>
      <w:pPr>
        <w:ind w:left="2688" w:hanging="274"/>
      </w:pPr>
      <w:rPr>
        <w:rFonts w:hint="default"/>
        <w:lang w:val="pl-PL" w:eastAsia="en-US" w:bidi="ar-SA"/>
      </w:rPr>
    </w:lvl>
    <w:lvl w:ilvl="8" w:tplc="8FFAD358">
      <w:numFmt w:val="bullet"/>
      <w:lvlText w:val="•"/>
      <w:lvlJc w:val="left"/>
      <w:pPr>
        <w:ind w:left="3018" w:hanging="274"/>
      </w:pPr>
      <w:rPr>
        <w:rFonts w:hint="default"/>
        <w:lang w:val="pl-PL" w:eastAsia="en-US" w:bidi="ar-SA"/>
      </w:rPr>
    </w:lvl>
  </w:abstractNum>
  <w:abstractNum w:abstractNumId="7" w15:restartNumberingAfterBreak="0">
    <w:nsid w:val="4FB35259"/>
    <w:multiLevelType w:val="hybridMultilevel"/>
    <w:tmpl w:val="B6FED2C4"/>
    <w:lvl w:ilvl="0" w:tplc="59D22D0C">
      <w:numFmt w:val="bullet"/>
      <w:lvlText w:val="□"/>
      <w:lvlJc w:val="left"/>
      <w:pPr>
        <w:ind w:left="37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6E0AF3AE">
      <w:numFmt w:val="bullet"/>
      <w:lvlText w:val="•"/>
      <w:lvlJc w:val="left"/>
      <w:pPr>
        <w:ind w:left="911" w:hanging="274"/>
      </w:pPr>
      <w:rPr>
        <w:rFonts w:hint="default"/>
        <w:lang w:val="pl-PL" w:eastAsia="en-US" w:bidi="ar-SA"/>
      </w:rPr>
    </w:lvl>
    <w:lvl w:ilvl="2" w:tplc="D960F666">
      <w:numFmt w:val="bullet"/>
      <w:lvlText w:val="•"/>
      <w:lvlJc w:val="left"/>
      <w:pPr>
        <w:ind w:left="1443" w:hanging="274"/>
      </w:pPr>
      <w:rPr>
        <w:rFonts w:hint="default"/>
        <w:lang w:val="pl-PL" w:eastAsia="en-US" w:bidi="ar-SA"/>
      </w:rPr>
    </w:lvl>
    <w:lvl w:ilvl="3" w:tplc="364080BA">
      <w:numFmt w:val="bullet"/>
      <w:lvlText w:val="•"/>
      <w:lvlJc w:val="left"/>
      <w:pPr>
        <w:ind w:left="1974" w:hanging="274"/>
      </w:pPr>
      <w:rPr>
        <w:rFonts w:hint="default"/>
        <w:lang w:val="pl-PL" w:eastAsia="en-US" w:bidi="ar-SA"/>
      </w:rPr>
    </w:lvl>
    <w:lvl w:ilvl="4" w:tplc="FFA8984E">
      <w:numFmt w:val="bullet"/>
      <w:lvlText w:val="•"/>
      <w:lvlJc w:val="left"/>
      <w:pPr>
        <w:ind w:left="2506" w:hanging="274"/>
      </w:pPr>
      <w:rPr>
        <w:rFonts w:hint="default"/>
        <w:lang w:val="pl-PL" w:eastAsia="en-US" w:bidi="ar-SA"/>
      </w:rPr>
    </w:lvl>
    <w:lvl w:ilvl="5" w:tplc="729A083C">
      <w:numFmt w:val="bullet"/>
      <w:lvlText w:val="•"/>
      <w:lvlJc w:val="left"/>
      <w:pPr>
        <w:ind w:left="3037" w:hanging="274"/>
      </w:pPr>
      <w:rPr>
        <w:rFonts w:hint="default"/>
        <w:lang w:val="pl-PL" w:eastAsia="en-US" w:bidi="ar-SA"/>
      </w:rPr>
    </w:lvl>
    <w:lvl w:ilvl="6" w:tplc="5AEA323E">
      <w:numFmt w:val="bullet"/>
      <w:lvlText w:val="•"/>
      <w:lvlJc w:val="left"/>
      <w:pPr>
        <w:ind w:left="3569" w:hanging="274"/>
      </w:pPr>
      <w:rPr>
        <w:rFonts w:hint="default"/>
        <w:lang w:val="pl-PL" w:eastAsia="en-US" w:bidi="ar-SA"/>
      </w:rPr>
    </w:lvl>
    <w:lvl w:ilvl="7" w:tplc="CD18A860">
      <w:numFmt w:val="bullet"/>
      <w:lvlText w:val="•"/>
      <w:lvlJc w:val="left"/>
      <w:pPr>
        <w:ind w:left="4100" w:hanging="274"/>
      </w:pPr>
      <w:rPr>
        <w:rFonts w:hint="default"/>
        <w:lang w:val="pl-PL" w:eastAsia="en-US" w:bidi="ar-SA"/>
      </w:rPr>
    </w:lvl>
    <w:lvl w:ilvl="8" w:tplc="F550A858">
      <w:numFmt w:val="bullet"/>
      <w:lvlText w:val="•"/>
      <w:lvlJc w:val="left"/>
      <w:pPr>
        <w:ind w:left="4632" w:hanging="274"/>
      </w:pPr>
      <w:rPr>
        <w:rFonts w:hint="default"/>
        <w:lang w:val="pl-PL" w:eastAsia="en-US" w:bidi="ar-SA"/>
      </w:rPr>
    </w:lvl>
  </w:abstractNum>
  <w:abstractNum w:abstractNumId="8" w15:restartNumberingAfterBreak="0">
    <w:nsid w:val="5BE06634"/>
    <w:multiLevelType w:val="hybridMultilevel"/>
    <w:tmpl w:val="5CBABD76"/>
    <w:lvl w:ilvl="0" w:tplc="F9E440C8">
      <w:numFmt w:val="bullet"/>
      <w:lvlText w:val="□"/>
      <w:lvlJc w:val="left"/>
      <w:pPr>
        <w:ind w:left="37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C9A67222">
      <w:numFmt w:val="bullet"/>
      <w:lvlText w:val="•"/>
      <w:lvlJc w:val="left"/>
      <w:pPr>
        <w:ind w:left="911" w:hanging="274"/>
      </w:pPr>
      <w:rPr>
        <w:rFonts w:hint="default"/>
        <w:lang w:val="pl-PL" w:eastAsia="en-US" w:bidi="ar-SA"/>
      </w:rPr>
    </w:lvl>
    <w:lvl w:ilvl="2" w:tplc="FFF89180">
      <w:numFmt w:val="bullet"/>
      <w:lvlText w:val="•"/>
      <w:lvlJc w:val="left"/>
      <w:pPr>
        <w:ind w:left="1443" w:hanging="274"/>
      </w:pPr>
      <w:rPr>
        <w:rFonts w:hint="default"/>
        <w:lang w:val="pl-PL" w:eastAsia="en-US" w:bidi="ar-SA"/>
      </w:rPr>
    </w:lvl>
    <w:lvl w:ilvl="3" w:tplc="56AECE96">
      <w:numFmt w:val="bullet"/>
      <w:lvlText w:val="•"/>
      <w:lvlJc w:val="left"/>
      <w:pPr>
        <w:ind w:left="1974" w:hanging="274"/>
      </w:pPr>
      <w:rPr>
        <w:rFonts w:hint="default"/>
        <w:lang w:val="pl-PL" w:eastAsia="en-US" w:bidi="ar-SA"/>
      </w:rPr>
    </w:lvl>
    <w:lvl w:ilvl="4" w:tplc="0D864C72">
      <w:numFmt w:val="bullet"/>
      <w:lvlText w:val="•"/>
      <w:lvlJc w:val="left"/>
      <w:pPr>
        <w:ind w:left="2506" w:hanging="274"/>
      </w:pPr>
      <w:rPr>
        <w:rFonts w:hint="default"/>
        <w:lang w:val="pl-PL" w:eastAsia="en-US" w:bidi="ar-SA"/>
      </w:rPr>
    </w:lvl>
    <w:lvl w:ilvl="5" w:tplc="3912D118">
      <w:numFmt w:val="bullet"/>
      <w:lvlText w:val="•"/>
      <w:lvlJc w:val="left"/>
      <w:pPr>
        <w:ind w:left="3037" w:hanging="274"/>
      </w:pPr>
      <w:rPr>
        <w:rFonts w:hint="default"/>
        <w:lang w:val="pl-PL" w:eastAsia="en-US" w:bidi="ar-SA"/>
      </w:rPr>
    </w:lvl>
    <w:lvl w:ilvl="6" w:tplc="1ECC0312">
      <w:numFmt w:val="bullet"/>
      <w:lvlText w:val="•"/>
      <w:lvlJc w:val="left"/>
      <w:pPr>
        <w:ind w:left="3569" w:hanging="274"/>
      </w:pPr>
      <w:rPr>
        <w:rFonts w:hint="default"/>
        <w:lang w:val="pl-PL" w:eastAsia="en-US" w:bidi="ar-SA"/>
      </w:rPr>
    </w:lvl>
    <w:lvl w:ilvl="7" w:tplc="182213F0">
      <w:numFmt w:val="bullet"/>
      <w:lvlText w:val="•"/>
      <w:lvlJc w:val="left"/>
      <w:pPr>
        <w:ind w:left="4100" w:hanging="274"/>
      </w:pPr>
      <w:rPr>
        <w:rFonts w:hint="default"/>
        <w:lang w:val="pl-PL" w:eastAsia="en-US" w:bidi="ar-SA"/>
      </w:rPr>
    </w:lvl>
    <w:lvl w:ilvl="8" w:tplc="2C646208">
      <w:numFmt w:val="bullet"/>
      <w:lvlText w:val="•"/>
      <w:lvlJc w:val="left"/>
      <w:pPr>
        <w:ind w:left="4632" w:hanging="274"/>
      </w:pPr>
      <w:rPr>
        <w:rFonts w:hint="default"/>
        <w:lang w:val="pl-PL" w:eastAsia="en-US" w:bidi="ar-SA"/>
      </w:rPr>
    </w:lvl>
  </w:abstractNum>
  <w:abstractNum w:abstractNumId="9" w15:restartNumberingAfterBreak="0">
    <w:nsid w:val="685B30A4"/>
    <w:multiLevelType w:val="hybridMultilevel"/>
    <w:tmpl w:val="9080FFA4"/>
    <w:lvl w:ilvl="0" w:tplc="DB806B44">
      <w:start w:val="1"/>
      <w:numFmt w:val="decimal"/>
      <w:lvlText w:val="%1)"/>
      <w:lvlJc w:val="left"/>
      <w:pPr>
        <w:ind w:left="1878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69CF5B2">
      <w:numFmt w:val="bullet"/>
      <w:lvlText w:val="•"/>
      <w:lvlJc w:val="left"/>
      <w:pPr>
        <w:ind w:left="2808" w:hanging="509"/>
      </w:pPr>
      <w:rPr>
        <w:rFonts w:hint="default"/>
        <w:lang w:val="pl-PL" w:eastAsia="en-US" w:bidi="ar-SA"/>
      </w:rPr>
    </w:lvl>
    <w:lvl w:ilvl="2" w:tplc="373E8ED6">
      <w:numFmt w:val="bullet"/>
      <w:lvlText w:val="•"/>
      <w:lvlJc w:val="left"/>
      <w:pPr>
        <w:ind w:left="3737" w:hanging="509"/>
      </w:pPr>
      <w:rPr>
        <w:rFonts w:hint="default"/>
        <w:lang w:val="pl-PL" w:eastAsia="en-US" w:bidi="ar-SA"/>
      </w:rPr>
    </w:lvl>
    <w:lvl w:ilvl="3" w:tplc="4ADA0B44">
      <w:numFmt w:val="bullet"/>
      <w:lvlText w:val="•"/>
      <w:lvlJc w:val="left"/>
      <w:pPr>
        <w:ind w:left="4665" w:hanging="509"/>
      </w:pPr>
      <w:rPr>
        <w:rFonts w:hint="default"/>
        <w:lang w:val="pl-PL" w:eastAsia="en-US" w:bidi="ar-SA"/>
      </w:rPr>
    </w:lvl>
    <w:lvl w:ilvl="4" w:tplc="A3A6A200">
      <w:numFmt w:val="bullet"/>
      <w:lvlText w:val="•"/>
      <w:lvlJc w:val="left"/>
      <w:pPr>
        <w:ind w:left="5594" w:hanging="509"/>
      </w:pPr>
      <w:rPr>
        <w:rFonts w:hint="default"/>
        <w:lang w:val="pl-PL" w:eastAsia="en-US" w:bidi="ar-SA"/>
      </w:rPr>
    </w:lvl>
    <w:lvl w:ilvl="5" w:tplc="64F0D7C0">
      <w:numFmt w:val="bullet"/>
      <w:lvlText w:val="•"/>
      <w:lvlJc w:val="left"/>
      <w:pPr>
        <w:ind w:left="6523" w:hanging="509"/>
      </w:pPr>
      <w:rPr>
        <w:rFonts w:hint="default"/>
        <w:lang w:val="pl-PL" w:eastAsia="en-US" w:bidi="ar-SA"/>
      </w:rPr>
    </w:lvl>
    <w:lvl w:ilvl="6" w:tplc="73A63852">
      <w:numFmt w:val="bullet"/>
      <w:lvlText w:val="•"/>
      <w:lvlJc w:val="left"/>
      <w:pPr>
        <w:ind w:left="7451" w:hanging="509"/>
      </w:pPr>
      <w:rPr>
        <w:rFonts w:hint="default"/>
        <w:lang w:val="pl-PL" w:eastAsia="en-US" w:bidi="ar-SA"/>
      </w:rPr>
    </w:lvl>
    <w:lvl w:ilvl="7" w:tplc="2A009394">
      <w:numFmt w:val="bullet"/>
      <w:lvlText w:val="•"/>
      <w:lvlJc w:val="left"/>
      <w:pPr>
        <w:ind w:left="8380" w:hanging="509"/>
      </w:pPr>
      <w:rPr>
        <w:rFonts w:hint="default"/>
        <w:lang w:val="pl-PL" w:eastAsia="en-US" w:bidi="ar-SA"/>
      </w:rPr>
    </w:lvl>
    <w:lvl w:ilvl="8" w:tplc="36F49338">
      <w:numFmt w:val="bullet"/>
      <w:lvlText w:val="•"/>
      <w:lvlJc w:val="left"/>
      <w:pPr>
        <w:ind w:left="9309" w:hanging="509"/>
      </w:pPr>
      <w:rPr>
        <w:rFonts w:hint="default"/>
        <w:lang w:val="pl-PL" w:eastAsia="en-US" w:bidi="ar-SA"/>
      </w:rPr>
    </w:lvl>
  </w:abstractNum>
  <w:abstractNum w:abstractNumId="10" w15:restartNumberingAfterBreak="0">
    <w:nsid w:val="6CA94F65"/>
    <w:multiLevelType w:val="hybridMultilevel"/>
    <w:tmpl w:val="4D0658B6"/>
    <w:lvl w:ilvl="0" w:tplc="AF52538A">
      <w:numFmt w:val="bullet"/>
      <w:lvlText w:val="□"/>
      <w:lvlJc w:val="left"/>
      <w:pPr>
        <w:ind w:left="381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pl-PL" w:eastAsia="en-US" w:bidi="ar-SA"/>
      </w:rPr>
    </w:lvl>
    <w:lvl w:ilvl="1" w:tplc="45124C26">
      <w:numFmt w:val="bullet"/>
      <w:lvlText w:val="•"/>
      <w:lvlJc w:val="left"/>
      <w:pPr>
        <w:ind w:left="706" w:hanging="274"/>
      </w:pPr>
      <w:rPr>
        <w:rFonts w:hint="default"/>
        <w:lang w:val="pl-PL" w:eastAsia="en-US" w:bidi="ar-SA"/>
      </w:rPr>
    </w:lvl>
    <w:lvl w:ilvl="2" w:tplc="BAA27064">
      <w:numFmt w:val="bullet"/>
      <w:lvlText w:val="•"/>
      <w:lvlJc w:val="left"/>
      <w:pPr>
        <w:ind w:left="1032" w:hanging="274"/>
      </w:pPr>
      <w:rPr>
        <w:rFonts w:hint="default"/>
        <w:lang w:val="pl-PL" w:eastAsia="en-US" w:bidi="ar-SA"/>
      </w:rPr>
    </w:lvl>
    <w:lvl w:ilvl="3" w:tplc="34CCFA8E">
      <w:numFmt w:val="bullet"/>
      <w:lvlText w:val="•"/>
      <w:lvlJc w:val="left"/>
      <w:pPr>
        <w:ind w:left="1358" w:hanging="274"/>
      </w:pPr>
      <w:rPr>
        <w:rFonts w:hint="default"/>
        <w:lang w:val="pl-PL" w:eastAsia="en-US" w:bidi="ar-SA"/>
      </w:rPr>
    </w:lvl>
    <w:lvl w:ilvl="4" w:tplc="D0B41064">
      <w:numFmt w:val="bullet"/>
      <w:lvlText w:val="•"/>
      <w:lvlJc w:val="left"/>
      <w:pPr>
        <w:ind w:left="1685" w:hanging="274"/>
      </w:pPr>
      <w:rPr>
        <w:rFonts w:hint="default"/>
        <w:lang w:val="pl-PL" w:eastAsia="en-US" w:bidi="ar-SA"/>
      </w:rPr>
    </w:lvl>
    <w:lvl w:ilvl="5" w:tplc="25767422">
      <w:numFmt w:val="bullet"/>
      <w:lvlText w:val="•"/>
      <w:lvlJc w:val="left"/>
      <w:pPr>
        <w:ind w:left="2011" w:hanging="274"/>
      </w:pPr>
      <w:rPr>
        <w:rFonts w:hint="default"/>
        <w:lang w:val="pl-PL" w:eastAsia="en-US" w:bidi="ar-SA"/>
      </w:rPr>
    </w:lvl>
    <w:lvl w:ilvl="6" w:tplc="E1668CA4">
      <w:numFmt w:val="bullet"/>
      <w:lvlText w:val="•"/>
      <w:lvlJc w:val="left"/>
      <w:pPr>
        <w:ind w:left="2337" w:hanging="274"/>
      </w:pPr>
      <w:rPr>
        <w:rFonts w:hint="default"/>
        <w:lang w:val="pl-PL" w:eastAsia="en-US" w:bidi="ar-SA"/>
      </w:rPr>
    </w:lvl>
    <w:lvl w:ilvl="7" w:tplc="D13C7B62">
      <w:numFmt w:val="bullet"/>
      <w:lvlText w:val="•"/>
      <w:lvlJc w:val="left"/>
      <w:pPr>
        <w:ind w:left="2664" w:hanging="274"/>
      </w:pPr>
      <w:rPr>
        <w:rFonts w:hint="default"/>
        <w:lang w:val="pl-PL" w:eastAsia="en-US" w:bidi="ar-SA"/>
      </w:rPr>
    </w:lvl>
    <w:lvl w:ilvl="8" w:tplc="005E795E">
      <w:numFmt w:val="bullet"/>
      <w:lvlText w:val="•"/>
      <w:lvlJc w:val="left"/>
      <w:pPr>
        <w:ind w:left="2990" w:hanging="274"/>
      </w:pPr>
      <w:rPr>
        <w:rFonts w:hint="default"/>
        <w:lang w:val="pl-PL" w:eastAsia="en-US" w:bidi="ar-SA"/>
      </w:rPr>
    </w:lvl>
  </w:abstractNum>
  <w:abstractNum w:abstractNumId="11" w15:restartNumberingAfterBreak="0">
    <w:nsid w:val="768E7689"/>
    <w:multiLevelType w:val="hybridMultilevel"/>
    <w:tmpl w:val="93FCC36E"/>
    <w:lvl w:ilvl="0" w:tplc="C62E55C4">
      <w:start w:val="1"/>
      <w:numFmt w:val="decimal"/>
      <w:lvlText w:val="%1)"/>
      <w:lvlJc w:val="left"/>
      <w:pPr>
        <w:ind w:left="1878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9AC3720">
      <w:numFmt w:val="bullet"/>
      <w:lvlText w:val="•"/>
      <w:lvlJc w:val="left"/>
      <w:pPr>
        <w:ind w:left="2808" w:hanging="509"/>
      </w:pPr>
      <w:rPr>
        <w:rFonts w:hint="default"/>
        <w:lang w:val="pl-PL" w:eastAsia="en-US" w:bidi="ar-SA"/>
      </w:rPr>
    </w:lvl>
    <w:lvl w:ilvl="2" w:tplc="4AEA69CA">
      <w:numFmt w:val="bullet"/>
      <w:lvlText w:val="•"/>
      <w:lvlJc w:val="left"/>
      <w:pPr>
        <w:ind w:left="3737" w:hanging="509"/>
      </w:pPr>
      <w:rPr>
        <w:rFonts w:hint="default"/>
        <w:lang w:val="pl-PL" w:eastAsia="en-US" w:bidi="ar-SA"/>
      </w:rPr>
    </w:lvl>
    <w:lvl w:ilvl="3" w:tplc="D2185A88">
      <w:numFmt w:val="bullet"/>
      <w:lvlText w:val="•"/>
      <w:lvlJc w:val="left"/>
      <w:pPr>
        <w:ind w:left="4665" w:hanging="509"/>
      </w:pPr>
      <w:rPr>
        <w:rFonts w:hint="default"/>
        <w:lang w:val="pl-PL" w:eastAsia="en-US" w:bidi="ar-SA"/>
      </w:rPr>
    </w:lvl>
    <w:lvl w:ilvl="4" w:tplc="9B28D486">
      <w:numFmt w:val="bullet"/>
      <w:lvlText w:val="•"/>
      <w:lvlJc w:val="left"/>
      <w:pPr>
        <w:ind w:left="5594" w:hanging="509"/>
      </w:pPr>
      <w:rPr>
        <w:rFonts w:hint="default"/>
        <w:lang w:val="pl-PL" w:eastAsia="en-US" w:bidi="ar-SA"/>
      </w:rPr>
    </w:lvl>
    <w:lvl w:ilvl="5" w:tplc="A83C8A26">
      <w:numFmt w:val="bullet"/>
      <w:lvlText w:val="•"/>
      <w:lvlJc w:val="left"/>
      <w:pPr>
        <w:ind w:left="6523" w:hanging="509"/>
      </w:pPr>
      <w:rPr>
        <w:rFonts w:hint="default"/>
        <w:lang w:val="pl-PL" w:eastAsia="en-US" w:bidi="ar-SA"/>
      </w:rPr>
    </w:lvl>
    <w:lvl w:ilvl="6" w:tplc="4014BE40">
      <w:numFmt w:val="bullet"/>
      <w:lvlText w:val="•"/>
      <w:lvlJc w:val="left"/>
      <w:pPr>
        <w:ind w:left="7451" w:hanging="509"/>
      </w:pPr>
      <w:rPr>
        <w:rFonts w:hint="default"/>
        <w:lang w:val="pl-PL" w:eastAsia="en-US" w:bidi="ar-SA"/>
      </w:rPr>
    </w:lvl>
    <w:lvl w:ilvl="7" w:tplc="2D3E0BE8">
      <w:numFmt w:val="bullet"/>
      <w:lvlText w:val="•"/>
      <w:lvlJc w:val="left"/>
      <w:pPr>
        <w:ind w:left="8380" w:hanging="509"/>
      </w:pPr>
      <w:rPr>
        <w:rFonts w:hint="default"/>
        <w:lang w:val="pl-PL" w:eastAsia="en-US" w:bidi="ar-SA"/>
      </w:rPr>
    </w:lvl>
    <w:lvl w:ilvl="8" w:tplc="072A2CBA">
      <w:numFmt w:val="bullet"/>
      <w:lvlText w:val="•"/>
      <w:lvlJc w:val="left"/>
      <w:pPr>
        <w:ind w:left="9309" w:hanging="509"/>
      </w:pPr>
      <w:rPr>
        <w:rFonts w:hint="default"/>
        <w:lang w:val="pl-PL" w:eastAsia="en-US" w:bidi="ar-SA"/>
      </w:rPr>
    </w:lvl>
  </w:abstractNum>
  <w:num w:numId="1" w16cid:durableId="1244949822">
    <w:abstractNumId w:val="10"/>
  </w:num>
  <w:num w:numId="2" w16cid:durableId="1309939423">
    <w:abstractNumId w:val="4"/>
  </w:num>
  <w:num w:numId="3" w16cid:durableId="781649274">
    <w:abstractNumId w:val="6"/>
  </w:num>
  <w:num w:numId="4" w16cid:durableId="308285154">
    <w:abstractNumId w:val="2"/>
  </w:num>
  <w:num w:numId="5" w16cid:durableId="630134065">
    <w:abstractNumId w:val="7"/>
  </w:num>
  <w:num w:numId="6" w16cid:durableId="892157801">
    <w:abstractNumId w:val="8"/>
  </w:num>
  <w:num w:numId="7" w16cid:durableId="314720657">
    <w:abstractNumId w:val="1"/>
  </w:num>
  <w:num w:numId="8" w16cid:durableId="614412708">
    <w:abstractNumId w:val="3"/>
  </w:num>
  <w:num w:numId="9" w16cid:durableId="1409688401">
    <w:abstractNumId w:val="0"/>
  </w:num>
  <w:num w:numId="10" w16cid:durableId="368460555">
    <w:abstractNumId w:val="11"/>
  </w:num>
  <w:num w:numId="11" w16cid:durableId="1155685318">
    <w:abstractNumId w:val="9"/>
  </w:num>
  <w:num w:numId="12" w16cid:durableId="1033534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0C"/>
    <w:rsid w:val="00127C0C"/>
    <w:rsid w:val="00523D1C"/>
    <w:rsid w:val="00565894"/>
    <w:rsid w:val="005B05F3"/>
    <w:rsid w:val="006E2E8B"/>
    <w:rsid w:val="006F4C0F"/>
    <w:rsid w:val="00870917"/>
    <w:rsid w:val="00B02CFA"/>
    <w:rsid w:val="00B11368"/>
    <w:rsid w:val="00BB15C6"/>
    <w:rsid w:val="00BD25C8"/>
    <w:rsid w:val="00C3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D7E5"/>
  <w15:docId w15:val="{8D87CCD5-FDA6-47A1-8AB1-84CE8495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42"/>
      <w:ind w:right="44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878" w:hanging="509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70" w:lineRule="exact"/>
      <w:ind w:left="107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13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13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13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3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368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908</Words>
  <Characters>5448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2024-03-14T10:01:00Z</dcterms:created>
  <dcterms:modified xsi:type="dcterms:W3CDTF">2025-10-31T11:46:00Z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  <property fmtid="{D5CDD505-2E9C-101B-9397-08002B2CF9AE}" pid="5" name="Producer">
    <vt:lpwstr>Microsoft® Word 2016</vt:lpwstr>
  </property>
</Properties>
</file>