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7DEAD" w14:textId="77777777" w:rsidR="00554648" w:rsidRPr="00554648" w:rsidRDefault="00554648" w:rsidP="00F76241">
      <w:pPr>
        <w:pStyle w:val="OZNPROJEKTUwskazaniedatylubwersjiprojektu"/>
      </w:pPr>
      <w:bookmarkStart w:id="0" w:name="_GoBack"/>
      <w:bookmarkEnd w:id="0"/>
      <w:r w:rsidRPr="00280950">
        <w:t>Projekt</w:t>
      </w:r>
    </w:p>
    <w:p w14:paraId="43268710" w14:textId="77777777" w:rsidR="00554648" w:rsidRPr="00280950" w:rsidRDefault="00554648" w:rsidP="00F76241">
      <w:pPr>
        <w:pStyle w:val="OZNRODZAKTUtznustawalubrozporzdzenieiorganwydajcy"/>
      </w:pPr>
      <w:r w:rsidRPr="00280950">
        <w:t>USTAWA</w:t>
      </w:r>
    </w:p>
    <w:p w14:paraId="38184016" w14:textId="77777777" w:rsidR="00554648" w:rsidRPr="00280950" w:rsidRDefault="00554648" w:rsidP="00F76241">
      <w:pPr>
        <w:pStyle w:val="DATAAKTUdatauchwalenialubwydaniaaktu"/>
      </w:pPr>
      <w:r w:rsidRPr="00280950">
        <w:t>z dnia</w:t>
      </w:r>
    </w:p>
    <w:p w14:paraId="155F6C94" w14:textId="77777777" w:rsidR="00554648" w:rsidRPr="000F4CEA" w:rsidRDefault="00554648" w:rsidP="00F76241">
      <w:pPr>
        <w:pStyle w:val="TYTUAKTUprzedmiotregulacjiustawylubrozporzdzenia"/>
      </w:pPr>
      <w:r w:rsidRPr="00280950">
        <w:t>o zmianie zakresu obowiązywania Traktatu o konwencjonalnych siłach zbrojnych w</w:t>
      </w:r>
      <w:r w:rsidR="00BD65C1">
        <w:t> </w:t>
      </w:r>
      <w:r w:rsidRPr="00280950">
        <w:t>Europie, podpisanego w P</w:t>
      </w:r>
      <w:r w:rsidR="00DF4ACB">
        <w:t>aryżu dnia 19 listopada 1990 r.</w:t>
      </w:r>
    </w:p>
    <w:p w14:paraId="08D5226A" w14:textId="77777777" w:rsidR="00554648" w:rsidRPr="00280950" w:rsidRDefault="00554648" w:rsidP="00F76241">
      <w:pPr>
        <w:pStyle w:val="ARTartustawynprozporzdzenia"/>
      </w:pPr>
      <w:r w:rsidRPr="00F76241">
        <w:rPr>
          <w:rStyle w:val="Ppogrubienie"/>
        </w:rPr>
        <w:t>Art.</w:t>
      </w:r>
      <w:r w:rsidR="00EF78B4">
        <w:rPr>
          <w:rStyle w:val="Ppogrubienie"/>
        </w:rPr>
        <w:t> </w:t>
      </w:r>
      <w:r w:rsidRPr="00F76241">
        <w:rPr>
          <w:rStyle w:val="Ppogrubienie"/>
        </w:rPr>
        <w:t>1.</w:t>
      </w:r>
      <w:r w:rsidR="00EF78B4">
        <w:t> </w:t>
      </w:r>
      <w:r w:rsidRPr="00280950">
        <w:t xml:space="preserve">Wyraża się zgodę na dokonanie przez Prezydenta Rzeczypospolitej Polskiej </w:t>
      </w:r>
      <w:r>
        <w:t xml:space="preserve">zmiany zakresu obowiązywania </w:t>
      </w:r>
      <w:r w:rsidRPr="00280950">
        <w:t xml:space="preserve">Traktatu </w:t>
      </w:r>
      <w:r>
        <w:t>o konw</w:t>
      </w:r>
      <w:r w:rsidR="00F76241">
        <w:t xml:space="preserve">encjonalnych siłach zbrojnych w </w:t>
      </w:r>
      <w:r>
        <w:t xml:space="preserve">Europie, podpisanego </w:t>
      </w:r>
      <w:r w:rsidRPr="00280950">
        <w:t xml:space="preserve">w </w:t>
      </w:r>
      <w:r>
        <w:t xml:space="preserve">Paryżu </w:t>
      </w:r>
      <w:r w:rsidRPr="00280950">
        <w:t xml:space="preserve">dnia </w:t>
      </w:r>
      <w:r>
        <w:t>19</w:t>
      </w:r>
      <w:r w:rsidRPr="00280950">
        <w:t xml:space="preserve"> </w:t>
      </w:r>
      <w:r>
        <w:t xml:space="preserve">listopada 1990 </w:t>
      </w:r>
      <w:r w:rsidRPr="00280950">
        <w:t>r.</w:t>
      </w:r>
      <w:r>
        <w:t>, przez zawieszenie jego stosowania.</w:t>
      </w:r>
    </w:p>
    <w:p w14:paraId="7395FC45" w14:textId="77777777" w:rsidR="00261A16" w:rsidRPr="005F4014" w:rsidRDefault="00554648" w:rsidP="00F76241">
      <w:pPr>
        <w:pStyle w:val="ARTartustawynprozporzdzenia"/>
      </w:pPr>
      <w:r w:rsidRPr="00F76241">
        <w:rPr>
          <w:rStyle w:val="Ppogrubienie"/>
        </w:rPr>
        <w:t>Art.</w:t>
      </w:r>
      <w:r w:rsidR="00EF78B4">
        <w:rPr>
          <w:rStyle w:val="Ppogrubienie"/>
        </w:rPr>
        <w:t> </w:t>
      </w:r>
      <w:r w:rsidRPr="00F76241">
        <w:rPr>
          <w:rStyle w:val="Ppogrubienie"/>
        </w:rPr>
        <w:t>2.</w:t>
      </w:r>
      <w:r w:rsidR="00EF78B4">
        <w:t> </w:t>
      </w:r>
      <w:r w:rsidRPr="00280950">
        <w:t>Ustawa wchodzi w życie z dniem n</w:t>
      </w:r>
      <w:r w:rsidR="00F76241">
        <w:t>astępującym po dniu ogłoszenia.</w:t>
      </w:r>
    </w:p>
    <w:sectPr w:rsidR="00261A16" w:rsidRPr="005F401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48AF" w14:textId="77777777" w:rsidR="00A92668" w:rsidRDefault="00A92668">
      <w:r>
        <w:separator/>
      </w:r>
    </w:p>
  </w:endnote>
  <w:endnote w:type="continuationSeparator" w:id="0">
    <w:p w14:paraId="76E2CE48" w14:textId="77777777" w:rsidR="00A92668" w:rsidRDefault="00A9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4D8C" w14:textId="77777777" w:rsidR="00A92668" w:rsidRDefault="00A92668">
      <w:r>
        <w:separator/>
      </w:r>
    </w:p>
  </w:footnote>
  <w:footnote w:type="continuationSeparator" w:id="0">
    <w:p w14:paraId="73A85064" w14:textId="77777777" w:rsidR="00A92668" w:rsidRDefault="00A9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51E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4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14A3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4648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004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68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3A7C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5C1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72C"/>
    <w:rsid w:val="00DE1554"/>
    <w:rsid w:val="00DE2901"/>
    <w:rsid w:val="00DE590F"/>
    <w:rsid w:val="00DE7DC1"/>
    <w:rsid w:val="00DF3F7E"/>
    <w:rsid w:val="00DF4ACB"/>
    <w:rsid w:val="00DF7648"/>
    <w:rsid w:val="00E00E29"/>
    <w:rsid w:val="00E02BAB"/>
    <w:rsid w:val="00E04CEB"/>
    <w:rsid w:val="00E060BC"/>
    <w:rsid w:val="00E10960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78B4"/>
    <w:rsid w:val="00F00B73"/>
    <w:rsid w:val="00F115CA"/>
    <w:rsid w:val="00F14817"/>
    <w:rsid w:val="00F14D78"/>
    <w:rsid w:val="00F14EBA"/>
    <w:rsid w:val="00F1510F"/>
    <w:rsid w:val="00F1533A"/>
    <w:rsid w:val="00F15E5A"/>
    <w:rsid w:val="00F17F0A"/>
    <w:rsid w:val="00F2297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6241"/>
    <w:rsid w:val="00F82D74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F1F2B"/>
  <w15:docId w15:val="{444901C7-AFFC-4FAA-8596-D33BAD2D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7624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AB36C3-C877-4CFD-9FD0-15E56726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68</Words>
  <Characters>410</Characters>
  <Application>Microsoft Office Word</Application>
  <DocSecurity>4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Wójcik Aleksandra</cp:lastModifiedBy>
  <cp:revision>2</cp:revision>
  <cp:lastPrinted>2012-04-23T06:39:00Z</cp:lastPrinted>
  <dcterms:created xsi:type="dcterms:W3CDTF">2024-02-09T08:09:00Z</dcterms:created>
  <dcterms:modified xsi:type="dcterms:W3CDTF">2024-02-09T08:09:00Z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