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C9EE" w14:textId="77777777" w:rsidR="00A262DA" w:rsidRDefault="00000000">
      <w:pPr>
        <w:spacing w:line="20" w:lineRule="atLeast"/>
        <w:jc w:val="right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 w:hAnsi="Tahoma"/>
          <w:sz w:val="24"/>
          <w:szCs w:val="24"/>
          <w:u w:val="single"/>
        </w:rPr>
        <w:t>projekt</w:t>
      </w:r>
    </w:p>
    <w:p w14:paraId="18256C88" w14:textId="77777777" w:rsidR="00A262DA" w:rsidRDefault="00A262DA">
      <w:pPr>
        <w:spacing w:line="20" w:lineRule="atLeast"/>
        <w:jc w:val="center"/>
        <w:rPr>
          <w:rFonts w:ascii="Tahoma" w:eastAsia="Tahoma" w:hAnsi="Tahoma" w:cs="Tahoma"/>
          <w:sz w:val="24"/>
          <w:szCs w:val="24"/>
        </w:rPr>
      </w:pPr>
    </w:p>
    <w:p w14:paraId="6EC1694D" w14:textId="77777777" w:rsidR="00A262DA" w:rsidRDefault="00000000">
      <w:pPr>
        <w:spacing w:line="20" w:lineRule="atLeast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Ustawa</w:t>
      </w:r>
    </w:p>
    <w:p w14:paraId="0CF19C21" w14:textId="77777777" w:rsidR="00A262DA" w:rsidRDefault="00A262DA">
      <w:pPr>
        <w:spacing w:line="20" w:lineRule="atLeast"/>
        <w:jc w:val="center"/>
        <w:rPr>
          <w:rFonts w:ascii="Tahoma" w:eastAsia="Tahoma" w:hAnsi="Tahoma" w:cs="Tahoma"/>
          <w:sz w:val="24"/>
          <w:szCs w:val="24"/>
        </w:rPr>
      </w:pPr>
    </w:p>
    <w:p w14:paraId="2BFF4BEC" w14:textId="77777777" w:rsidR="00A262DA" w:rsidRDefault="00000000">
      <w:pPr>
        <w:spacing w:line="20" w:lineRule="atLeast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z dnia   ...   2024 r.</w:t>
      </w:r>
    </w:p>
    <w:p w14:paraId="7C105D78" w14:textId="77777777" w:rsidR="00A262DA" w:rsidRDefault="00A262DA">
      <w:pPr>
        <w:spacing w:line="146" w:lineRule="exact"/>
        <w:rPr>
          <w:rFonts w:ascii="Tahoma" w:eastAsia="Tahoma" w:hAnsi="Tahoma" w:cs="Tahoma"/>
          <w:sz w:val="24"/>
          <w:szCs w:val="24"/>
        </w:rPr>
      </w:pPr>
    </w:p>
    <w:p w14:paraId="1ADEC267" w14:textId="77777777" w:rsidR="00A262DA" w:rsidRDefault="00A262DA">
      <w:pPr>
        <w:spacing w:line="20" w:lineRule="atLeast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14:paraId="6ED49BFE" w14:textId="77777777" w:rsidR="00A262DA" w:rsidRDefault="00000000">
      <w:pPr>
        <w:spacing w:line="20" w:lineRule="atLeast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o zmianie ustawy - Kodeks karny</w:t>
      </w:r>
    </w:p>
    <w:p w14:paraId="6D71506A" w14:textId="77777777" w:rsidR="00A262DA" w:rsidRDefault="00A262DA">
      <w:pPr>
        <w:spacing w:line="200" w:lineRule="exact"/>
        <w:rPr>
          <w:rFonts w:ascii="Tahoma" w:eastAsia="Tahoma" w:hAnsi="Tahoma" w:cs="Tahoma"/>
          <w:sz w:val="24"/>
          <w:szCs w:val="24"/>
        </w:rPr>
      </w:pPr>
    </w:p>
    <w:p w14:paraId="2F26D723" w14:textId="77777777" w:rsidR="00A262DA" w:rsidRDefault="00A262DA">
      <w:pPr>
        <w:spacing w:line="200" w:lineRule="exact"/>
        <w:rPr>
          <w:rFonts w:ascii="Tahoma" w:eastAsia="Tahoma" w:hAnsi="Tahoma" w:cs="Tahoma"/>
          <w:sz w:val="24"/>
          <w:szCs w:val="24"/>
        </w:rPr>
      </w:pPr>
    </w:p>
    <w:p w14:paraId="00183176" w14:textId="77777777" w:rsidR="00A262DA" w:rsidRDefault="00A262DA">
      <w:pPr>
        <w:spacing w:line="238" w:lineRule="exact"/>
        <w:rPr>
          <w:rFonts w:ascii="Tahoma" w:eastAsia="Tahoma" w:hAnsi="Tahoma" w:cs="Tahoma"/>
          <w:sz w:val="24"/>
          <w:szCs w:val="24"/>
        </w:rPr>
      </w:pPr>
    </w:p>
    <w:p w14:paraId="3B2E23E1" w14:textId="77777777" w:rsidR="00A262DA" w:rsidRDefault="00000000">
      <w:pPr>
        <w:spacing w:line="360" w:lineRule="auto"/>
        <w:ind w:left="4" w:right="80" w:firstLine="71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Art. 1. </w:t>
      </w:r>
      <w:r>
        <w:rPr>
          <w:rFonts w:ascii="Tahoma" w:hAnsi="Tahoma"/>
          <w:sz w:val="24"/>
          <w:szCs w:val="24"/>
        </w:rPr>
        <w:t>W ustawie z dnia 6 czerwca 1997 r. Kodeks karny (Dz. U. z 2020 r. poz. 1444, poz. 1517) wprowadza się następujące zmiany:</w:t>
      </w:r>
    </w:p>
    <w:p w14:paraId="7423486D" w14:textId="77777777" w:rsidR="00A262DA" w:rsidRDefault="00000000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tytuł rozdziału XXV otrzymuje brzmienie: „Przestępstwa przeciwko autonomii seksualnej”;</w:t>
      </w:r>
    </w:p>
    <w:p w14:paraId="089E7556" w14:textId="77777777" w:rsidR="00A262DA" w:rsidRDefault="00000000">
      <w:pPr>
        <w:numPr>
          <w:ilvl w:val="1"/>
          <w:numId w:val="5"/>
        </w:numPr>
        <w:spacing w:line="36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w art. 197 § 1 otrzymuje brzmienie: „§ 1. Kto doprowadza inną osobę do obcowania płciowego bez wcześniejszego wyrażenia świadomej i dobrowolnej zgody przez tę osobę, podlega karze pozbawienia wolności na czas nie krótszy od lat 3.”;</w:t>
      </w:r>
    </w:p>
    <w:p w14:paraId="420821E9" w14:textId="77777777" w:rsidR="00A262DA" w:rsidRDefault="00000000">
      <w:pPr>
        <w:numPr>
          <w:ilvl w:val="0"/>
          <w:numId w:val="8"/>
        </w:numPr>
        <w:spacing w:line="360" w:lineRule="auto"/>
        <w:ind w:right="89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w art. 197 § 2 wyrazy ,,podlega karze pozbawienia wolności od 6 miesięcy do lat 8.ˮ i zastępuje się wyrazami: „podlega karze pozbawienia wolności od lat 2 do 10.”;</w:t>
      </w:r>
    </w:p>
    <w:p w14:paraId="4D09ADED" w14:textId="77777777" w:rsidR="00A262DA" w:rsidRDefault="00000000">
      <w:pPr>
        <w:numPr>
          <w:ilvl w:val="0"/>
          <w:numId w:val="7"/>
        </w:numPr>
        <w:spacing w:line="36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art. 198 otrzymuje brzmienie: „Art. 198. § 1. Kto wykorzystując bezradność innej osoby lub wynikający z upośledzenia umysłowego lub choroby psychicznej brak zdolności tej osoby do rozpoznania znaczenia czynu lub pokierowania swoim postępowaniem, doprowadza ją do obcowania płciowego</w:t>
      </w:r>
    </w:p>
    <w:p w14:paraId="0762457A" w14:textId="77777777" w:rsidR="00A262DA" w:rsidRDefault="00000000">
      <w:pPr>
        <w:tabs>
          <w:tab w:val="left" w:pos="724"/>
        </w:tabs>
        <w:spacing w:line="360" w:lineRule="auto"/>
        <w:ind w:left="72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podlega karze pozbawienia wolności na czas nie krótszy od lat 3.</w:t>
      </w:r>
    </w:p>
    <w:p w14:paraId="60100DC5" w14:textId="77777777" w:rsidR="00A262DA" w:rsidRDefault="00000000">
      <w:pPr>
        <w:numPr>
          <w:ilvl w:val="0"/>
          <w:numId w:val="10"/>
        </w:numPr>
        <w:spacing w:line="360" w:lineRule="auto"/>
        <w:ind w:right="4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2. Jeżeli sprawca osobę określoną w § 1 doprowadza do poddania się innej czynności seksualnej albo wykonania takiej czynności, podlega karze pozbawienia wolności od lat 2 do 10.”;</w:t>
      </w:r>
    </w:p>
    <w:p w14:paraId="62ED1E19" w14:textId="77777777" w:rsidR="00A262DA" w:rsidRDefault="00000000">
      <w:pPr>
        <w:spacing w:line="360" w:lineRule="auto"/>
        <w:ind w:left="709" w:hanging="28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5)  w art. 199 § 1 i 2 otrzymują brzmienie:</w:t>
      </w:r>
      <w:bookmarkStart w:id="0" w:name="page2"/>
      <w:bookmarkEnd w:id="0"/>
      <w:r>
        <w:rPr>
          <w:rFonts w:ascii="Tahoma" w:hAnsi="Tahoma"/>
          <w:sz w:val="24"/>
          <w:szCs w:val="24"/>
        </w:rPr>
        <w:t xml:space="preserve"> „§ 1. Kto, przez nadużycie stosunku zależności lub wykorzystanie krytycznego położenia, doprowadza inną osobę do obcowania płciowego podlega karze pozbawienia wolności na czas nie krótszy od lat 3.</w:t>
      </w:r>
    </w:p>
    <w:p w14:paraId="3DA895A0" w14:textId="77777777" w:rsidR="00A262DA" w:rsidRDefault="00000000">
      <w:pPr>
        <w:numPr>
          <w:ilvl w:val="0"/>
          <w:numId w:val="12"/>
        </w:numPr>
        <w:spacing w:line="360" w:lineRule="auto"/>
        <w:ind w:right="89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lastRenderedPageBreak/>
        <w:t>2. Jeżeli sprawca w sytuacji określonej w § 1 doprowadza inną osobę do poddania się innej czynności seksualnej albo wykonania takiej czynności, podlega karze pozbawienia wolności od lat 2 do 10.”</w:t>
      </w:r>
    </w:p>
    <w:p w14:paraId="0780EE39" w14:textId="77777777" w:rsidR="00A262DA" w:rsidRDefault="00A262DA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783FC50A" w14:textId="77777777" w:rsidR="00A262DA" w:rsidRDefault="00A262DA">
      <w:pPr>
        <w:spacing w:line="360" w:lineRule="auto"/>
        <w:ind w:firstLine="696"/>
        <w:jc w:val="both"/>
        <w:rPr>
          <w:rFonts w:ascii="Tahoma" w:eastAsia="Tahoma" w:hAnsi="Tahoma" w:cs="Tahoma"/>
          <w:sz w:val="24"/>
          <w:szCs w:val="24"/>
        </w:rPr>
      </w:pPr>
    </w:p>
    <w:p w14:paraId="417703A6" w14:textId="77777777" w:rsidR="00A262DA" w:rsidRDefault="00000000">
      <w:pPr>
        <w:spacing w:line="360" w:lineRule="auto"/>
        <w:ind w:firstLine="69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Art. 2. </w:t>
      </w:r>
      <w:r>
        <w:rPr>
          <w:rFonts w:ascii="Tahoma" w:hAnsi="Tahoma"/>
          <w:sz w:val="24"/>
          <w:szCs w:val="24"/>
        </w:rPr>
        <w:t>Ustawa wchodzi w</w:t>
      </w:r>
      <w:r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życie po upływie 30 dni od dnia ogłoszenia.</w:t>
      </w:r>
    </w:p>
    <w:p w14:paraId="0DD3CA41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1102D604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34D905FC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04C766AC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70BA8AF4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3F71B4DE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083476CD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5FBE5B41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24BFC314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6BAB9068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2FCFE430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5571C965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09481E3B" w14:textId="77777777" w:rsidR="00A262DA" w:rsidRDefault="00A262DA">
      <w:pPr>
        <w:spacing w:line="360" w:lineRule="auto"/>
        <w:ind w:left="340"/>
        <w:jc w:val="both"/>
        <w:rPr>
          <w:rFonts w:ascii="Tahoma" w:eastAsia="Tahoma" w:hAnsi="Tahoma" w:cs="Tahoma"/>
          <w:sz w:val="24"/>
          <w:szCs w:val="24"/>
        </w:rPr>
      </w:pPr>
    </w:p>
    <w:p w14:paraId="2EBC7E8C" w14:textId="77777777" w:rsidR="00A262DA" w:rsidRDefault="00A262DA">
      <w:pPr>
        <w:spacing w:line="360" w:lineRule="auto"/>
        <w:ind w:left="6" w:right="20"/>
        <w:jc w:val="both"/>
      </w:pPr>
    </w:p>
    <w:sectPr w:rsidR="00A262DA">
      <w:headerReference w:type="default" r:id="rId7"/>
      <w:footerReference w:type="default" r:id="rId8"/>
      <w:pgSz w:w="11900" w:h="16840"/>
      <w:pgMar w:top="1440" w:right="1440" w:bottom="1440" w:left="1440" w:header="0" w:footer="4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08C6" w14:textId="77777777" w:rsidR="00EE11C0" w:rsidRDefault="00EE11C0">
      <w:r>
        <w:separator/>
      </w:r>
    </w:p>
  </w:endnote>
  <w:endnote w:type="continuationSeparator" w:id="0">
    <w:p w14:paraId="3386463A" w14:textId="77777777" w:rsidR="00EE11C0" w:rsidRDefault="00EE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C05D" w14:textId="77777777" w:rsidR="00A262DA" w:rsidRDefault="00000000">
    <w:pPr>
      <w:pStyle w:val="Stopka"/>
      <w:tabs>
        <w:tab w:val="clear" w:pos="9072"/>
        <w:tab w:val="right" w:pos="9000"/>
      </w:tabs>
      <w:jc w:val="center"/>
    </w:pP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</w:instrText>
    </w:r>
    <w:r>
      <w:rPr>
        <w:rFonts w:ascii="Tahoma" w:hAnsi="Tahoma"/>
      </w:rPr>
      <w:fldChar w:fldCharType="separate"/>
    </w:r>
    <w:r w:rsidR="00ED0207">
      <w:rPr>
        <w:rFonts w:ascii="Tahoma" w:hAnsi="Tahoma"/>
        <w:noProof/>
      </w:rPr>
      <w:t>1</w:t>
    </w:r>
    <w:r>
      <w:rPr>
        <w:rFonts w:ascii="Tahoma" w:hAnsi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3984" w14:textId="77777777" w:rsidR="00EE11C0" w:rsidRDefault="00EE11C0">
      <w:r>
        <w:separator/>
      </w:r>
    </w:p>
  </w:footnote>
  <w:footnote w:type="continuationSeparator" w:id="0">
    <w:p w14:paraId="11924DC9" w14:textId="77777777" w:rsidR="00EE11C0" w:rsidRDefault="00EE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EC64" w14:textId="77777777" w:rsidR="00A262DA" w:rsidRDefault="00A262D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430"/>
    <w:multiLevelType w:val="hybridMultilevel"/>
    <w:tmpl w:val="A3929120"/>
    <w:numStyleLink w:val="Zaimportowanystyl4"/>
  </w:abstractNum>
  <w:abstractNum w:abstractNumId="1" w15:restartNumberingAfterBreak="0">
    <w:nsid w:val="21852E16"/>
    <w:multiLevelType w:val="hybridMultilevel"/>
    <w:tmpl w:val="5E507FB6"/>
    <w:styleLink w:val="Zaimportowanystyl5"/>
    <w:lvl w:ilvl="0" w:tplc="F02E9FA2">
      <w:start w:val="1"/>
      <w:numFmt w:val="bullet"/>
      <w:lvlText w:val="§"/>
      <w:lvlJc w:val="left"/>
      <w:pPr>
        <w:tabs>
          <w:tab w:val="num" w:pos="875"/>
        </w:tabs>
        <w:ind w:left="700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2F5B6">
      <w:start w:val="1"/>
      <w:numFmt w:val="bullet"/>
      <w:lvlText w:val="§"/>
      <w:lvlJc w:val="left"/>
      <w:pPr>
        <w:tabs>
          <w:tab w:val="left" w:pos="875"/>
          <w:tab w:val="num" w:pos="1074"/>
        </w:tabs>
        <w:ind w:left="89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EAD9E">
      <w:start w:val="1"/>
      <w:numFmt w:val="bullet"/>
      <w:lvlText w:val="§"/>
      <w:lvlJc w:val="left"/>
      <w:pPr>
        <w:tabs>
          <w:tab w:val="left" w:pos="875"/>
          <w:tab w:val="num" w:pos="1794"/>
        </w:tabs>
        <w:ind w:left="161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887912">
      <w:start w:val="1"/>
      <w:numFmt w:val="bullet"/>
      <w:lvlText w:val="§"/>
      <w:lvlJc w:val="left"/>
      <w:pPr>
        <w:tabs>
          <w:tab w:val="left" w:pos="875"/>
          <w:tab w:val="num" w:pos="2514"/>
        </w:tabs>
        <w:ind w:left="233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829EDE">
      <w:start w:val="1"/>
      <w:numFmt w:val="bullet"/>
      <w:lvlText w:val="§"/>
      <w:lvlJc w:val="left"/>
      <w:pPr>
        <w:tabs>
          <w:tab w:val="left" w:pos="875"/>
          <w:tab w:val="num" w:pos="3234"/>
        </w:tabs>
        <w:ind w:left="305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8F3A2">
      <w:start w:val="1"/>
      <w:numFmt w:val="bullet"/>
      <w:lvlText w:val="§"/>
      <w:lvlJc w:val="left"/>
      <w:pPr>
        <w:tabs>
          <w:tab w:val="left" w:pos="875"/>
          <w:tab w:val="num" w:pos="3954"/>
        </w:tabs>
        <w:ind w:left="377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0283F6">
      <w:start w:val="1"/>
      <w:numFmt w:val="bullet"/>
      <w:lvlText w:val="§"/>
      <w:lvlJc w:val="left"/>
      <w:pPr>
        <w:tabs>
          <w:tab w:val="left" w:pos="875"/>
          <w:tab w:val="num" w:pos="4674"/>
        </w:tabs>
        <w:ind w:left="449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47D10">
      <w:start w:val="1"/>
      <w:numFmt w:val="bullet"/>
      <w:lvlText w:val="§"/>
      <w:lvlJc w:val="left"/>
      <w:pPr>
        <w:tabs>
          <w:tab w:val="left" w:pos="875"/>
          <w:tab w:val="num" w:pos="5394"/>
        </w:tabs>
        <w:ind w:left="521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E5DA4">
      <w:start w:val="1"/>
      <w:numFmt w:val="bullet"/>
      <w:lvlText w:val="§"/>
      <w:lvlJc w:val="left"/>
      <w:pPr>
        <w:tabs>
          <w:tab w:val="left" w:pos="875"/>
          <w:tab w:val="num" w:pos="6114"/>
        </w:tabs>
        <w:ind w:left="593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264DC5"/>
    <w:multiLevelType w:val="hybridMultilevel"/>
    <w:tmpl w:val="A3929120"/>
    <w:styleLink w:val="Zaimportowanystyl4"/>
    <w:lvl w:ilvl="0" w:tplc="19B0F980">
      <w:start w:val="1"/>
      <w:numFmt w:val="bullet"/>
      <w:lvlText w:val="§"/>
      <w:lvlJc w:val="left"/>
      <w:pPr>
        <w:tabs>
          <w:tab w:val="num" w:pos="899"/>
        </w:tabs>
        <w:ind w:left="724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C6F508">
      <w:start w:val="1"/>
      <w:numFmt w:val="bullet"/>
      <w:lvlText w:val="§"/>
      <w:lvlJc w:val="left"/>
      <w:pPr>
        <w:tabs>
          <w:tab w:val="left" w:pos="899"/>
          <w:tab w:val="num" w:pos="1074"/>
        </w:tabs>
        <w:ind w:left="89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0CA44">
      <w:start w:val="1"/>
      <w:numFmt w:val="bullet"/>
      <w:lvlText w:val="§"/>
      <w:lvlJc w:val="left"/>
      <w:pPr>
        <w:tabs>
          <w:tab w:val="left" w:pos="899"/>
          <w:tab w:val="num" w:pos="1794"/>
        </w:tabs>
        <w:ind w:left="161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5AB53A">
      <w:start w:val="1"/>
      <w:numFmt w:val="bullet"/>
      <w:lvlText w:val="§"/>
      <w:lvlJc w:val="left"/>
      <w:pPr>
        <w:tabs>
          <w:tab w:val="left" w:pos="899"/>
          <w:tab w:val="num" w:pos="2514"/>
        </w:tabs>
        <w:ind w:left="233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B42180">
      <w:start w:val="1"/>
      <w:numFmt w:val="bullet"/>
      <w:lvlText w:val="§"/>
      <w:lvlJc w:val="left"/>
      <w:pPr>
        <w:tabs>
          <w:tab w:val="left" w:pos="899"/>
          <w:tab w:val="num" w:pos="3234"/>
        </w:tabs>
        <w:ind w:left="305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E7ED2">
      <w:start w:val="1"/>
      <w:numFmt w:val="bullet"/>
      <w:lvlText w:val="§"/>
      <w:lvlJc w:val="left"/>
      <w:pPr>
        <w:tabs>
          <w:tab w:val="left" w:pos="899"/>
          <w:tab w:val="num" w:pos="3954"/>
        </w:tabs>
        <w:ind w:left="377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C442E">
      <w:start w:val="1"/>
      <w:numFmt w:val="bullet"/>
      <w:lvlText w:val="§"/>
      <w:lvlJc w:val="left"/>
      <w:pPr>
        <w:tabs>
          <w:tab w:val="left" w:pos="899"/>
          <w:tab w:val="num" w:pos="4674"/>
        </w:tabs>
        <w:ind w:left="449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A7886">
      <w:start w:val="1"/>
      <w:numFmt w:val="bullet"/>
      <w:lvlText w:val="§"/>
      <w:lvlJc w:val="left"/>
      <w:pPr>
        <w:tabs>
          <w:tab w:val="left" w:pos="899"/>
          <w:tab w:val="num" w:pos="5394"/>
        </w:tabs>
        <w:ind w:left="521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A60E0">
      <w:start w:val="1"/>
      <w:numFmt w:val="bullet"/>
      <w:lvlText w:val="§"/>
      <w:lvlJc w:val="left"/>
      <w:pPr>
        <w:tabs>
          <w:tab w:val="left" w:pos="899"/>
          <w:tab w:val="num" w:pos="6114"/>
        </w:tabs>
        <w:ind w:left="5939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940044"/>
    <w:multiLevelType w:val="hybridMultilevel"/>
    <w:tmpl w:val="15969A1E"/>
    <w:numStyleLink w:val="Zaimportowanystyl1"/>
  </w:abstractNum>
  <w:abstractNum w:abstractNumId="4" w15:restartNumberingAfterBreak="0">
    <w:nsid w:val="4B181DF7"/>
    <w:multiLevelType w:val="hybridMultilevel"/>
    <w:tmpl w:val="420E67C2"/>
    <w:numStyleLink w:val="Zaimportowanystyl2"/>
  </w:abstractNum>
  <w:abstractNum w:abstractNumId="5" w15:restartNumberingAfterBreak="0">
    <w:nsid w:val="51CB0CF1"/>
    <w:multiLevelType w:val="hybridMultilevel"/>
    <w:tmpl w:val="25521C44"/>
    <w:numStyleLink w:val="Zaimportowanystyl3"/>
  </w:abstractNum>
  <w:abstractNum w:abstractNumId="6" w15:restartNumberingAfterBreak="0">
    <w:nsid w:val="6B241C1B"/>
    <w:multiLevelType w:val="hybridMultilevel"/>
    <w:tmpl w:val="5E507FB6"/>
    <w:numStyleLink w:val="Zaimportowanystyl5"/>
  </w:abstractNum>
  <w:abstractNum w:abstractNumId="7" w15:restartNumberingAfterBreak="0">
    <w:nsid w:val="74721CB2"/>
    <w:multiLevelType w:val="hybridMultilevel"/>
    <w:tmpl w:val="15969A1E"/>
    <w:styleLink w:val="Zaimportowanystyl1"/>
    <w:lvl w:ilvl="0" w:tplc="F7A04BDA">
      <w:start w:val="1"/>
      <w:numFmt w:val="decimal"/>
      <w:lvlText w:val="%1)"/>
      <w:lvlJc w:val="left"/>
      <w:pPr>
        <w:ind w:left="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C7872">
      <w:start w:val="1"/>
      <w:numFmt w:val="lowerLetter"/>
      <w:lvlText w:val="%2."/>
      <w:lvlJc w:val="left"/>
      <w:pPr>
        <w:ind w:left="1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4A9F0">
      <w:start w:val="1"/>
      <w:numFmt w:val="lowerRoman"/>
      <w:lvlText w:val="%3."/>
      <w:lvlJc w:val="left"/>
      <w:pPr>
        <w:ind w:left="2164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CB88C">
      <w:start w:val="1"/>
      <w:numFmt w:val="decimal"/>
      <w:lvlText w:val="%4."/>
      <w:lvlJc w:val="left"/>
      <w:pPr>
        <w:ind w:left="2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2C317A">
      <w:start w:val="1"/>
      <w:numFmt w:val="lowerLetter"/>
      <w:lvlText w:val="%5."/>
      <w:lvlJc w:val="left"/>
      <w:pPr>
        <w:ind w:left="3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B8AF5C">
      <w:start w:val="1"/>
      <w:numFmt w:val="lowerRoman"/>
      <w:lvlText w:val="%6."/>
      <w:lvlJc w:val="left"/>
      <w:pPr>
        <w:ind w:left="4324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40C58">
      <w:start w:val="1"/>
      <w:numFmt w:val="decimal"/>
      <w:lvlText w:val="%7."/>
      <w:lvlJc w:val="left"/>
      <w:pPr>
        <w:ind w:left="5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4C39CE">
      <w:start w:val="1"/>
      <w:numFmt w:val="lowerLetter"/>
      <w:lvlText w:val="%8."/>
      <w:lvlJc w:val="left"/>
      <w:pPr>
        <w:ind w:left="5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E24828">
      <w:start w:val="1"/>
      <w:numFmt w:val="lowerRoman"/>
      <w:lvlText w:val="%9."/>
      <w:lvlJc w:val="left"/>
      <w:pPr>
        <w:ind w:left="6484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D7169"/>
    <w:multiLevelType w:val="hybridMultilevel"/>
    <w:tmpl w:val="420E67C2"/>
    <w:styleLink w:val="Zaimportowanystyl2"/>
    <w:lvl w:ilvl="0" w:tplc="D9F62FCA">
      <w:start w:val="1"/>
      <w:numFmt w:val="decimal"/>
      <w:lvlText w:val="%1)"/>
      <w:lvlJc w:val="left"/>
      <w:pPr>
        <w:ind w:left="86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444692">
      <w:start w:val="1"/>
      <w:numFmt w:val="decimal"/>
      <w:lvlText w:val="%2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E6FB8">
      <w:start w:val="1"/>
      <w:numFmt w:val="decimal"/>
      <w:lvlText w:val="%3)"/>
      <w:lvlJc w:val="left"/>
      <w:pPr>
        <w:ind w:left="113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63D3E">
      <w:start w:val="1"/>
      <w:numFmt w:val="decimal"/>
      <w:lvlText w:val="%4)"/>
      <w:lvlJc w:val="left"/>
      <w:pPr>
        <w:ind w:left="15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ED678">
      <w:start w:val="1"/>
      <w:numFmt w:val="decimal"/>
      <w:lvlText w:val="%5)"/>
      <w:lvlJc w:val="left"/>
      <w:pPr>
        <w:ind w:left="19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7EB074">
      <w:start w:val="1"/>
      <w:numFmt w:val="decimal"/>
      <w:lvlText w:val="%6)"/>
      <w:lvlJc w:val="left"/>
      <w:pPr>
        <w:ind w:left="24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8771A">
      <w:start w:val="1"/>
      <w:numFmt w:val="decimal"/>
      <w:lvlText w:val="%7)"/>
      <w:lvlJc w:val="left"/>
      <w:pPr>
        <w:ind w:left="283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A5126">
      <w:start w:val="1"/>
      <w:numFmt w:val="decimal"/>
      <w:lvlText w:val="%8)"/>
      <w:lvlJc w:val="left"/>
      <w:pPr>
        <w:ind w:left="326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2FA40">
      <w:start w:val="1"/>
      <w:numFmt w:val="decimal"/>
      <w:lvlText w:val="%9)"/>
      <w:lvlJc w:val="left"/>
      <w:pPr>
        <w:ind w:left="36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745A11"/>
    <w:multiLevelType w:val="hybridMultilevel"/>
    <w:tmpl w:val="25521C44"/>
    <w:styleLink w:val="Zaimportowanystyl3"/>
    <w:lvl w:ilvl="0" w:tplc="D250F69C">
      <w:start w:val="1"/>
      <w:numFmt w:val="decimal"/>
      <w:lvlText w:val="%1)"/>
      <w:lvlJc w:val="left"/>
      <w:pPr>
        <w:ind w:left="72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FC2392">
      <w:start w:val="1"/>
      <w:numFmt w:val="decimal"/>
      <w:lvlText w:val="%2)"/>
      <w:lvlJc w:val="left"/>
      <w:pPr>
        <w:tabs>
          <w:tab w:val="left" w:pos="724"/>
        </w:tabs>
        <w:ind w:left="108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C8856E">
      <w:start w:val="1"/>
      <w:numFmt w:val="decimal"/>
      <w:lvlText w:val="%3)"/>
      <w:lvlJc w:val="left"/>
      <w:pPr>
        <w:tabs>
          <w:tab w:val="left" w:pos="724"/>
        </w:tabs>
        <w:ind w:left="180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E292CA">
      <w:start w:val="1"/>
      <w:numFmt w:val="decimal"/>
      <w:lvlText w:val="%4)"/>
      <w:lvlJc w:val="left"/>
      <w:pPr>
        <w:tabs>
          <w:tab w:val="left" w:pos="724"/>
        </w:tabs>
        <w:ind w:left="252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A04D2">
      <w:start w:val="1"/>
      <w:numFmt w:val="decimal"/>
      <w:lvlText w:val="%5)"/>
      <w:lvlJc w:val="left"/>
      <w:pPr>
        <w:tabs>
          <w:tab w:val="left" w:pos="724"/>
        </w:tabs>
        <w:ind w:left="324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A9024">
      <w:start w:val="1"/>
      <w:numFmt w:val="decimal"/>
      <w:lvlText w:val="%6)"/>
      <w:lvlJc w:val="left"/>
      <w:pPr>
        <w:tabs>
          <w:tab w:val="left" w:pos="724"/>
        </w:tabs>
        <w:ind w:left="396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8664A">
      <w:start w:val="1"/>
      <w:numFmt w:val="decimal"/>
      <w:lvlText w:val="%7)"/>
      <w:lvlJc w:val="left"/>
      <w:pPr>
        <w:tabs>
          <w:tab w:val="left" w:pos="724"/>
        </w:tabs>
        <w:ind w:left="468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38E5F6">
      <w:start w:val="1"/>
      <w:numFmt w:val="decimal"/>
      <w:lvlText w:val="%8)"/>
      <w:lvlJc w:val="left"/>
      <w:pPr>
        <w:tabs>
          <w:tab w:val="left" w:pos="724"/>
        </w:tabs>
        <w:ind w:left="540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CA82A2">
      <w:start w:val="1"/>
      <w:numFmt w:val="decimal"/>
      <w:lvlText w:val="%9)"/>
      <w:lvlJc w:val="left"/>
      <w:pPr>
        <w:tabs>
          <w:tab w:val="left" w:pos="724"/>
        </w:tabs>
        <w:ind w:left="612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73686835">
    <w:abstractNumId w:val="7"/>
  </w:num>
  <w:num w:numId="2" w16cid:durableId="1164933843">
    <w:abstractNumId w:val="3"/>
  </w:num>
  <w:num w:numId="3" w16cid:durableId="1042248883">
    <w:abstractNumId w:val="8"/>
  </w:num>
  <w:num w:numId="4" w16cid:durableId="1553538091">
    <w:abstractNumId w:val="4"/>
  </w:num>
  <w:num w:numId="5" w16cid:durableId="111215541">
    <w:abstractNumId w:val="4"/>
    <w:lvlOverride w:ilvl="1">
      <w:startOverride w:val="2"/>
    </w:lvlOverride>
  </w:num>
  <w:num w:numId="6" w16cid:durableId="1652637031">
    <w:abstractNumId w:val="9"/>
  </w:num>
  <w:num w:numId="7" w16cid:durableId="811991761">
    <w:abstractNumId w:val="5"/>
  </w:num>
  <w:num w:numId="8" w16cid:durableId="2009478590">
    <w:abstractNumId w:val="5"/>
    <w:lvlOverride w:ilvl="0">
      <w:startOverride w:val="3"/>
    </w:lvlOverride>
  </w:num>
  <w:num w:numId="9" w16cid:durableId="1970475995">
    <w:abstractNumId w:val="2"/>
  </w:num>
  <w:num w:numId="10" w16cid:durableId="1839729205">
    <w:abstractNumId w:val="0"/>
  </w:num>
  <w:num w:numId="11" w16cid:durableId="1608731818">
    <w:abstractNumId w:val="1"/>
  </w:num>
  <w:num w:numId="12" w16cid:durableId="1303004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DA"/>
    <w:rsid w:val="00A262DA"/>
    <w:rsid w:val="00ED0207"/>
    <w:rsid w:val="00E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FD75"/>
  <w15:docId w15:val="{5AA5BCAE-EDF6-4935-8339-ACB62D5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1494</Characters>
  <Application>Microsoft Office Word</Application>
  <DocSecurity>0</DocSecurity>
  <Lines>12</Lines>
  <Paragraphs>3</Paragraphs>
  <ScaleCrop>false</ScaleCrop>
  <Company>Kancelaria Sejmu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Kuszłejko</dc:creator>
  <cp:lastModifiedBy>Tomasz Kuszłejko</cp:lastModifiedBy>
  <cp:revision>2</cp:revision>
  <cp:lastPrinted>2024-02-14T12:39:00Z</cp:lastPrinted>
  <dcterms:created xsi:type="dcterms:W3CDTF">2024-02-14T12:40:00Z</dcterms:created>
  <dcterms:modified xsi:type="dcterms:W3CDTF">2024-02-14T12:40:00Z</dcterms:modified>
</cp:coreProperties>
</file>